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header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4.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7B91" w14:textId="77777777" w:rsidR="00132655" w:rsidRPr="00CC6CD2" w:rsidRDefault="00132655" w:rsidP="005D2A54">
      <w:pPr>
        <w:jc w:val="center"/>
        <w:rPr>
          <w:b/>
          <w:sz w:val="32"/>
          <w:szCs w:val="32"/>
          <w:lang w:val="en-GB"/>
        </w:rPr>
      </w:pPr>
    </w:p>
    <w:p w14:paraId="62724AEE" w14:textId="77777777" w:rsidR="00190B4D" w:rsidRPr="00CC6CD2" w:rsidRDefault="00190B4D" w:rsidP="005D2A54">
      <w:pPr>
        <w:jc w:val="center"/>
        <w:rPr>
          <w:b/>
          <w:sz w:val="32"/>
          <w:szCs w:val="32"/>
          <w:lang w:val="en-GB"/>
        </w:rPr>
      </w:pPr>
    </w:p>
    <w:p w14:paraId="55B183D2" w14:textId="77777777" w:rsidR="00190B4D" w:rsidRPr="00CC6CD2" w:rsidRDefault="00190B4D" w:rsidP="005D2A54">
      <w:pPr>
        <w:jc w:val="center"/>
        <w:rPr>
          <w:b/>
          <w:sz w:val="32"/>
          <w:szCs w:val="32"/>
          <w:lang w:val="en-GB"/>
        </w:rPr>
      </w:pPr>
    </w:p>
    <w:p w14:paraId="161AF6B1" w14:textId="77777777" w:rsidR="00190B4D" w:rsidRPr="00CC6CD2" w:rsidRDefault="00190B4D" w:rsidP="005D2A54">
      <w:pPr>
        <w:jc w:val="center"/>
        <w:rPr>
          <w:b/>
          <w:sz w:val="32"/>
          <w:szCs w:val="32"/>
          <w:lang w:val="en-GB"/>
        </w:rPr>
      </w:pPr>
    </w:p>
    <w:p w14:paraId="2376B141" w14:textId="77777777" w:rsidR="00190B4D" w:rsidRPr="00CC6CD2" w:rsidRDefault="00190B4D" w:rsidP="005D2A54">
      <w:pPr>
        <w:jc w:val="center"/>
        <w:rPr>
          <w:b/>
          <w:sz w:val="32"/>
          <w:szCs w:val="32"/>
          <w:lang w:val="en-GB"/>
        </w:rPr>
      </w:pPr>
    </w:p>
    <w:p w14:paraId="1B7AD2FF" w14:textId="77777777" w:rsidR="00190B4D" w:rsidRPr="00CC6CD2" w:rsidRDefault="00190B4D" w:rsidP="005D2A54">
      <w:pPr>
        <w:jc w:val="center"/>
        <w:rPr>
          <w:b/>
          <w:sz w:val="32"/>
          <w:szCs w:val="32"/>
          <w:lang w:val="en-GB"/>
        </w:rPr>
      </w:pPr>
    </w:p>
    <w:p w14:paraId="51FD45F2" w14:textId="77777777" w:rsidR="00190B4D" w:rsidRPr="00CC6CD2" w:rsidRDefault="00190B4D" w:rsidP="005D2A54">
      <w:pPr>
        <w:jc w:val="center"/>
        <w:rPr>
          <w:b/>
          <w:sz w:val="32"/>
          <w:szCs w:val="32"/>
          <w:lang w:val="en-GB"/>
        </w:rPr>
      </w:pPr>
    </w:p>
    <w:p w14:paraId="7C712F6D" w14:textId="77777777" w:rsidR="00190B4D" w:rsidRPr="00CC6CD2" w:rsidRDefault="00190B4D" w:rsidP="005D2A54">
      <w:pPr>
        <w:jc w:val="center"/>
        <w:rPr>
          <w:b/>
          <w:sz w:val="32"/>
          <w:szCs w:val="32"/>
          <w:lang w:val="en-GB"/>
        </w:rPr>
      </w:pPr>
    </w:p>
    <w:p w14:paraId="1D3552A0" w14:textId="77777777" w:rsidR="00190B4D" w:rsidRPr="00CC6CD2" w:rsidRDefault="00190B4D" w:rsidP="005D2A54">
      <w:pPr>
        <w:jc w:val="center"/>
        <w:rPr>
          <w:b/>
          <w:sz w:val="32"/>
          <w:szCs w:val="32"/>
          <w:lang w:val="en-GB"/>
        </w:rPr>
      </w:pPr>
    </w:p>
    <w:p w14:paraId="21AF7881" w14:textId="77777777" w:rsidR="00190B4D" w:rsidRPr="00CC6CD2" w:rsidRDefault="00190B4D" w:rsidP="005D2A54">
      <w:pPr>
        <w:jc w:val="center"/>
        <w:rPr>
          <w:b/>
          <w:sz w:val="32"/>
          <w:szCs w:val="32"/>
          <w:lang w:val="en-GB"/>
        </w:rPr>
      </w:pPr>
    </w:p>
    <w:p w14:paraId="63AE9F10" w14:textId="77777777" w:rsidR="00190B4D" w:rsidRPr="00CC6CD2" w:rsidRDefault="00190B4D" w:rsidP="005D2A54">
      <w:pPr>
        <w:jc w:val="center"/>
        <w:rPr>
          <w:b/>
          <w:sz w:val="32"/>
          <w:szCs w:val="32"/>
          <w:lang w:val="en-GB"/>
        </w:rPr>
      </w:pPr>
    </w:p>
    <w:p w14:paraId="3D191D7A" w14:textId="77777777" w:rsidR="00132655" w:rsidRPr="00CC6CD2" w:rsidRDefault="00132655" w:rsidP="005D2A54">
      <w:pPr>
        <w:jc w:val="center"/>
        <w:rPr>
          <w:b/>
          <w:sz w:val="32"/>
          <w:szCs w:val="32"/>
          <w:lang w:val="en-GB"/>
        </w:rPr>
      </w:pPr>
    </w:p>
    <w:p w14:paraId="078CA40B" w14:textId="77777777" w:rsidR="00132655" w:rsidRPr="00CC6CD2" w:rsidRDefault="00132655" w:rsidP="005D2A54">
      <w:pPr>
        <w:jc w:val="center"/>
        <w:rPr>
          <w:b/>
          <w:sz w:val="32"/>
          <w:szCs w:val="32"/>
          <w:lang w:val="en-GB"/>
        </w:rPr>
      </w:pPr>
    </w:p>
    <w:p w14:paraId="397E01DA" w14:textId="77777777" w:rsidR="00132655" w:rsidRPr="00CC6CD2" w:rsidRDefault="00132655" w:rsidP="005D2A54">
      <w:pPr>
        <w:jc w:val="center"/>
        <w:rPr>
          <w:b/>
          <w:sz w:val="32"/>
          <w:szCs w:val="32"/>
          <w:lang w:val="en-GB"/>
        </w:rPr>
      </w:pPr>
    </w:p>
    <w:p w14:paraId="3219E974" w14:textId="77777777" w:rsidR="00132655" w:rsidRPr="00DF4100" w:rsidRDefault="00132655" w:rsidP="00E46CD9">
      <w:pPr>
        <w:jc w:val="both"/>
        <w:rPr>
          <w:b/>
          <w:sz w:val="52"/>
          <w:szCs w:val="52"/>
          <w:lang w:val="en-GB"/>
        </w:rPr>
      </w:pPr>
      <w:bookmarkStart w:id="0" w:name="_Hlk181955736"/>
      <w:r w:rsidRPr="00DF4100">
        <w:rPr>
          <w:b/>
          <w:sz w:val="52"/>
          <w:szCs w:val="52"/>
          <w:lang w:val="en-GB"/>
        </w:rPr>
        <w:t>Procedural Guidelines for Handling Elder Abuse Cases</w:t>
      </w:r>
    </w:p>
    <w:bookmarkEnd w:id="0"/>
    <w:p w14:paraId="271DD824" w14:textId="6EBC69A8" w:rsidR="00132655" w:rsidRPr="00DF4100" w:rsidRDefault="0018650D" w:rsidP="00C963BF">
      <w:pPr>
        <w:wordWrap w:val="0"/>
        <w:jc w:val="right"/>
        <w:rPr>
          <w:b/>
          <w:sz w:val="44"/>
          <w:szCs w:val="44"/>
          <w:lang w:val="en-GB"/>
        </w:rPr>
      </w:pPr>
      <w:r>
        <w:rPr>
          <w:b/>
          <w:sz w:val="44"/>
          <w:szCs w:val="44"/>
          <w:lang w:val="en-GB"/>
        </w:rPr>
        <w:t xml:space="preserve"> (</w:t>
      </w:r>
      <w:r w:rsidRPr="0025514C">
        <w:rPr>
          <w:b/>
          <w:sz w:val="44"/>
          <w:szCs w:val="44"/>
          <w:lang w:val="en-GB"/>
        </w:rPr>
        <w:t xml:space="preserve">2025 </w:t>
      </w:r>
      <w:r w:rsidR="009D1092" w:rsidRPr="0025514C">
        <w:rPr>
          <w:b/>
          <w:sz w:val="44"/>
          <w:szCs w:val="44"/>
          <w:lang w:val="en-GB"/>
        </w:rPr>
        <w:t xml:space="preserve">Revised </w:t>
      </w:r>
      <w:r w:rsidRPr="0025514C">
        <w:rPr>
          <w:b/>
          <w:sz w:val="44"/>
          <w:szCs w:val="44"/>
          <w:lang w:val="en-GB"/>
        </w:rPr>
        <w:t>Edition</w:t>
      </w:r>
      <w:r>
        <w:rPr>
          <w:b/>
          <w:sz w:val="44"/>
          <w:szCs w:val="44"/>
          <w:lang w:val="en-GB"/>
        </w:rPr>
        <w:t>)</w:t>
      </w:r>
    </w:p>
    <w:p w14:paraId="3EF99E1E" w14:textId="77777777" w:rsidR="00132655" w:rsidRPr="00DF4100" w:rsidRDefault="00132655" w:rsidP="005D2A54">
      <w:pPr>
        <w:jc w:val="center"/>
        <w:rPr>
          <w:b/>
          <w:sz w:val="32"/>
          <w:szCs w:val="32"/>
          <w:lang w:val="en-GB"/>
        </w:rPr>
      </w:pPr>
    </w:p>
    <w:p w14:paraId="0933B1DA" w14:textId="77777777" w:rsidR="00132655" w:rsidRPr="00DF4100" w:rsidRDefault="00132655" w:rsidP="005D2A54">
      <w:pPr>
        <w:jc w:val="center"/>
        <w:rPr>
          <w:b/>
          <w:sz w:val="32"/>
          <w:szCs w:val="32"/>
          <w:lang w:val="en-GB"/>
        </w:rPr>
      </w:pPr>
    </w:p>
    <w:p w14:paraId="1F3AC094" w14:textId="77777777" w:rsidR="00132655" w:rsidRPr="00DF4100" w:rsidRDefault="00132655" w:rsidP="005D2A54">
      <w:pPr>
        <w:jc w:val="center"/>
        <w:rPr>
          <w:b/>
          <w:sz w:val="32"/>
          <w:szCs w:val="32"/>
          <w:lang w:val="en-GB"/>
        </w:rPr>
      </w:pPr>
    </w:p>
    <w:p w14:paraId="2BFAB313" w14:textId="77777777" w:rsidR="00132655" w:rsidRPr="00DF4100" w:rsidRDefault="00132655" w:rsidP="005D2A54">
      <w:pPr>
        <w:jc w:val="center"/>
        <w:rPr>
          <w:b/>
          <w:sz w:val="32"/>
          <w:szCs w:val="32"/>
          <w:lang w:val="en-GB"/>
        </w:rPr>
      </w:pPr>
    </w:p>
    <w:p w14:paraId="4BB4BA6A" w14:textId="77777777" w:rsidR="00132655" w:rsidRPr="00DF4100" w:rsidRDefault="00132655" w:rsidP="005D2A54">
      <w:pPr>
        <w:jc w:val="center"/>
        <w:rPr>
          <w:b/>
          <w:sz w:val="32"/>
          <w:szCs w:val="32"/>
          <w:lang w:val="en-GB"/>
        </w:rPr>
      </w:pPr>
    </w:p>
    <w:p w14:paraId="6F605E87" w14:textId="77777777" w:rsidR="00132655" w:rsidRPr="00DF4100" w:rsidRDefault="00132655" w:rsidP="005D2A54">
      <w:pPr>
        <w:jc w:val="center"/>
        <w:rPr>
          <w:b/>
          <w:sz w:val="32"/>
          <w:szCs w:val="32"/>
          <w:lang w:val="en-GB"/>
        </w:rPr>
      </w:pPr>
    </w:p>
    <w:p w14:paraId="5F176211" w14:textId="77777777" w:rsidR="00132655" w:rsidRPr="00DF4100" w:rsidRDefault="00132655" w:rsidP="005D2A54">
      <w:pPr>
        <w:jc w:val="center"/>
        <w:rPr>
          <w:b/>
          <w:sz w:val="32"/>
          <w:szCs w:val="32"/>
          <w:lang w:val="en-GB"/>
        </w:rPr>
      </w:pPr>
    </w:p>
    <w:p w14:paraId="1F1A1E4A" w14:textId="77777777" w:rsidR="00190B4D" w:rsidRPr="00DF4100" w:rsidRDefault="00190B4D" w:rsidP="005D2A54">
      <w:pPr>
        <w:jc w:val="center"/>
        <w:rPr>
          <w:b/>
          <w:sz w:val="32"/>
          <w:szCs w:val="32"/>
          <w:lang w:val="en-GB"/>
        </w:rPr>
      </w:pPr>
    </w:p>
    <w:p w14:paraId="4808B6E1" w14:textId="77777777" w:rsidR="00190B4D" w:rsidRPr="00DF4100" w:rsidRDefault="00190B4D" w:rsidP="005D2A54">
      <w:pPr>
        <w:jc w:val="center"/>
        <w:rPr>
          <w:b/>
          <w:sz w:val="32"/>
          <w:szCs w:val="32"/>
          <w:lang w:val="en-GB"/>
        </w:rPr>
      </w:pPr>
    </w:p>
    <w:p w14:paraId="115C9FD8" w14:textId="77777777" w:rsidR="00190B4D" w:rsidRPr="00DF4100" w:rsidRDefault="00190B4D" w:rsidP="005D2A54">
      <w:pPr>
        <w:jc w:val="center"/>
        <w:rPr>
          <w:b/>
          <w:sz w:val="32"/>
          <w:szCs w:val="32"/>
          <w:lang w:val="en-GB"/>
        </w:rPr>
      </w:pPr>
    </w:p>
    <w:p w14:paraId="296CED99" w14:textId="77777777" w:rsidR="00190B4D" w:rsidRPr="00DF4100" w:rsidRDefault="00190B4D" w:rsidP="005D2A54">
      <w:pPr>
        <w:jc w:val="center"/>
        <w:rPr>
          <w:b/>
          <w:sz w:val="32"/>
          <w:szCs w:val="32"/>
          <w:lang w:val="en-GB"/>
        </w:rPr>
      </w:pPr>
    </w:p>
    <w:p w14:paraId="52E3CF09" w14:textId="77777777" w:rsidR="00132655" w:rsidRPr="00DF4100" w:rsidRDefault="00132655" w:rsidP="005D2A54">
      <w:pPr>
        <w:jc w:val="center"/>
        <w:rPr>
          <w:b/>
          <w:sz w:val="32"/>
          <w:szCs w:val="32"/>
          <w:lang w:val="en-GB"/>
        </w:rPr>
      </w:pPr>
    </w:p>
    <w:p w14:paraId="088A7EEA" w14:textId="77777777" w:rsidR="00132655" w:rsidRPr="00DF4100" w:rsidRDefault="00132655" w:rsidP="00EB4B09">
      <w:pPr>
        <w:jc w:val="both"/>
        <w:rPr>
          <w:b/>
          <w:sz w:val="32"/>
          <w:szCs w:val="32"/>
          <w:lang w:val="en-GB"/>
        </w:rPr>
      </w:pPr>
    </w:p>
    <w:p w14:paraId="44338709" w14:textId="77777777" w:rsidR="003A1A56" w:rsidRPr="003A1A56" w:rsidRDefault="003A1A56" w:rsidP="003A1A56">
      <w:pPr>
        <w:autoSpaceDE w:val="0"/>
        <w:autoSpaceDN w:val="0"/>
        <w:adjustRightInd w:val="0"/>
        <w:spacing w:line="0" w:lineRule="atLeast"/>
        <w:rPr>
          <w:b/>
          <w:bCs w:val="0"/>
          <w:color w:val="000000"/>
          <w:kern w:val="0"/>
          <w:sz w:val="34"/>
          <w:szCs w:val="34"/>
          <w:lang w:val="en-GB" w:eastAsia="x-none"/>
        </w:rPr>
      </w:pPr>
      <w:r w:rsidRPr="003A1A56">
        <w:rPr>
          <w:rFonts w:hint="eastAsia"/>
          <w:b/>
          <w:bCs w:val="0"/>
          <w:color w:val="000000"/>
          <w:kern w:val="0"/>
          <w:sz w:val="34"/>
          <w:szCs w:val="34"/>
          <w:lang w:val="en-GB" w:eastAsia="x-none"/>
        </w:rPr>
        <w:t>S</w:t>
      </w:r>
      <w:r w:rsidRPr="003A1A56">
        <w:rPr>
          <w:b/>
          <w:bCs w:val="0"/>
          <w:color w:val="000000"/>
          <w:kern w:val="0"/>
          <w:sz w:val="34"/>
          <w:szCs w:val="34"/>
          <w:lang w:val="en-GB" w:eastAsia="x-none"/>
        </w:rPr>
        <w:t>ocial Welfare Department</w:t>
      </w:r>
    </w:p>
    <w:p w14:paraId="07D04EAC" w14:textId="77777777" w:rsidR="003A1A56" w:rsidRPr="00B3674B" w:rsidRDefault="003A1A56" w:rsidP="003A1A56">
      <w:pPr>
        <w:autoSpaceDE w:val="0"/>
        <w:autoSpaceDN w:val="0"/>
        <w:adjustRightInd w:val="0"/>
        <w:spacing w:line="0" w:lineRule="atLeast"/>
        <w:rPr>
          <w:rFonts w:ascii="細明體" w:eastAsia="細明體" w:cs="細明體"/>
          <w:b/>
          <w:color w:val="000000"/>
          <w:kern w:val="0"/>
          <w:sz w:val="48"/>
          <w:szCs w:val="48"/>
        </w:rPr>
      </w:pPr>
      <w:r w:rsidRPr="003A1A56">
        <w:rPr>
          <w:rFonts w:hint="eastAsia"/>
          <w:b/>
          <w:bCs w:val="0"/>
          <w:color w:val="000000"/>
          <w:kern w:val="0"/>
          <w:sz w:val="34"/>
          <w:szCs w:val="34"/>
          <w:lang w:val="en-GB" w:eastAsia="x-none"/>
        </w:rPr>
        <w:t>E</w:t>
      </w:r>
      <w:r w:rsidRPr="003A1A56">
        <w:rPr>
          <w:b/>
          <w:bCs w:val="0"/>
          <w:color w:val="000000"/>
          <w:kern w:val="0"/>
          <w:sz w:val="34"/>
          <w:szCs w:val="34"/>
          <w:lang w:val="en-GB" w:eastAsia="x-none"/>
        </w:rPr>
        <w:t>lderly Branch</w:t>
      </w:r>
    </w:p>
    <w:p w14:paraId="5D66CD43" w14:textId="77777777" w:rsidR="00573C57" w:rsidRPr="00DF4100" w:rsidRDefault="00573C57" w:rsidP="00573C57">
      <w:pPr>
        <w:autoSpaceDE w:val="0"/>
        <w:autoSpaceDN w:val="0"/>
        <w:adjustRightInd w:val="0"/>
        <w:spacing w:line="0" w:lineRule="atLeast"/>
        <w:jc w:val="both"/>
        <w:rPr>
          <w:b/>
          <w:sz w:val="28"/>
          <w:szCs w:val="28"/>
          <w:lang w:val="en-GB"/>
        </w:rPr>
        <w:sectPr w:rsidR="00573C57" w:rsidRPr="00DF4100" w:rsidSect="00190B4D">
          <w:footerReference w:type="default" r:id="rId8"/>
          <w:pgSz w:w="11906" w:h="16838" w:code="9"/>
          <w:pgMar w:top="1440" w:right="1797" w:bottom="1797" w:left="1797" w:header="851" w:footer="680" w:gutter="0"/>
          <w:cols w:space="425"/>
          <w:titlePg/>
          <w:docGrid w:linePitch="360"/>
        </w:sectPr>
      </w:pPr>
    </w:p>
    <w:p w14:paraId="4BDD66B2" w14:textId="77777777" w:rsidR="00F935AB" w:rsidRPr="00DF4100" w:rsidRDefault="00C14658" w:rsidP="00F935AB">
      <w:pPr>
        <w:pStyle w:val="table"/>
        <w:jc w:val="center"/>
        <w:rPr>
          <w:b/>
          <w:sz w:val="34"/>
          <w:szCs w:val="34"/>
          <w:lang w:val="en-GB"/>
        </w:rPr>
      </w:pPr>
      <w:r w:rsidRPr="00DF4100">
        <w:rPr>
          <w:b/>
          <w:sz w:val="34"/>
          <w:szCs w:val="34"/>
          <w:lang w:val="en-GB"/>
        </w:rPr>
        <w:lastRenderedPageBreak/>
        <w:t>Procedural Guidelines for Handling Elder Abuse Cases</w:t>
      </w:r>
    </w:p>
    <w:p w14:paraId="07B98EF6" w14:textId="77777777" w:rsidR="00F935AB" w:rsidRPr="00DF4100" w:rsidRDefault="00C14658" w:rsidP="003A1A56">
      <w:pPr>
        <w:pStyle w:val="1"/>
        <w:spacing w:before="120"/>
        <w:rPr>
          <w:b w:val="0"/>
          <w:sz w:val="32"/>
          <w:szCs w:val="32"/>
          <w:lang w:val="en-GB"/>
        </w:rPr>
      </w:pPr>
      <w:r w:rsidRPr="003A1A56">
        <w:rPr>
          <w:rFonts w:ascii="Times New Roman" w:hAnsi="Times New Roman" w:cs="Times New Roman"/>
          <w:bCs/>
          <w:sz w:val="32"/>
          <w:szCs w:val="32"/>
          <w:lang w:val="en-GB"/>
        </w:rPr>
        <w:t>Table of Contents</w:t>
      </w:r>
      <w:r w:rsidR="00F935AB" w:rsidRPr="00DF4100">
        <w:rPr>
          <w:b w:val="0"/>
          <w:sz w:val="32"/>
          <w:szCs w:val="32"/>
          <w:lang w:val="en-GB"/>
        </w:rPr>
        <w:br/>
      </w:r>
    </w:p>
    <w:tbl>
      <w:tblPr>
        <w:tblW w:w="9781" w:type="dxa"/>
        <w:tblInd w:w="-348" w:type="dxa"/>
        <w:tblLook w:val="04A0" w:firstRow="1" w:lastRow="0" w:firstColumn="1" w:lastColumn="0" w:noHBand="0" w:noVBand="1"/>
      </w:tblPr>
      <w:tblGrid>
        <w:gridCol w:w="1560"/>
        <w:gridCol w:w="7087"/>
        <w:gridCol w:w="1134"/>
      </w:tblGrid>
      <w:tr w:rsidR="00DA0958" w:rsidRPr="00DF4100" w14:paraId="17BB1195" w14:textId="77777777" w:rsidTr="00606833">
        <w:trPr>
          <w:trHeight w:val="393"/>
        </w:trPr>
        <w:tc>
          <w:tcPr>
            <w:tcW w:w="1560" w:type="dxa"/>
            <w:shd w:val="clear" w:color="auto" w:fill="auto"/>
            <w:vAlign w:val="center"/>
          </w:tcPr>
          <w:p w14:paraId="74AE341A" w14:textId="77777777" w:rsidR="00C14658" w:rsidRPr="00DF4100" w:rsidRDefault="00C14658" w:rsidP="000F3349">
            <w:pPr>
              <w:spacing w:line="0" w:lineRule="atLeast"/>
              <w:jc w:val="both"/>
              <w:rPr>
                <w:b/>
                <w:szCs w:val="26"/>
                <w:lang w:val="en-GB"/>
              </w:rPr>
            </w:pPr>
            <w:r w:rsidRPr="00DF4100">
              <w:rPr>
                <w:b/>
                <w:szCs w:val="26"/>
                <w:lang w:val="en-GB"/>
              </w:rPr>
              <w:t>Chapters</w:t>
            </w:r>
          </w:p>
        </w:tc>
        <w:tc>
          <w:tcPr>
            <w:tcW w:w="7087" w:type="dxa"/>
            <w:shd w:val="clear" w:color="auto" w:fill="auto"/>
            <w:vAlign w:val="center"/>
          </w:tcPr>
          <w:p w14:paraId="5A11C740" w14:textId="77777777" w:rsidR="00C14658" w:rsidRPr="00DF4100" w:rsidRDefault="00C14658" w:rsidP="000F3349">
            <w:pPr>
              <w:spacing w:line="0" w:lineRule="atLeast"/>
              <w:jc w:val="center"/>
              <w:rPr>
                <w:b/>
                <w:szCs w:val="26"/>
                <w:lang w:val="en-GB"/>
              </w:rPr>
            </w:pPr>
            <w:r w:rsidRPr="00DF4100">
              <w:rPr>
                <w:b/>
                <w:szCs w:val="26"/>
                <w:lang w:val="en-GB"/>
              </w:rPr>
              <w:t>Contents</w:t>
            </w:r>
          </w:p>
        </w:tc>
        <w:tc>
          <w:tcPr>
            <w:tcW w:w="1134" w:type="dxa"/>
            <w:shd w:val="clear" w:color="auto" w:fill="auto"/>
            <w:vAlign w:val="center"/>
          </w:tcPr>
          <w:p w14:paraId="7715BB30" w14:textId="77777777" w:rsidR="00C14658" w:rsidRPr="00DF4100" w:rsidRDefault="00C14658" w:rsidP="00190B4D">
            <w:pPr>
              <w:spacing w:line="0" w:lineRule="atLeast"/>
              <w:rPr>
                <w:b/>
                <w:szCs w:val="26"/>
                <w:lang w:val="en-GB"/>
              </w:rPr>
            </w:pPr>
            <w:r w:rsidRPr="00DF4100">
              <w:rPr>
                <w:b/>
                <w:szCs w:val="26"/>
                <w:lang w:val="en-GB"/>
              </w:rPr>
              <w:t>Pages</w:t>
            </w:r>
          </w:p>
        </w:tc>
      </w:tr>
    </w:tbl>
    <w:p w14:paraId="7E9E3F64" w14:textId="77777777" w:rsidR="00C14658" w:rsidRPr="00DF4100" w:rsidRDefault="00C14658" w:rsidP="000F3349">
      <w:pPr>
        <w:spacing w:line="0" w:lineRule="atLeast"/>
        <w:rPr>
          <w:b/>
          <w:szCs w:val="26"/>
          <w:lang w:val="en-GB"/>
        </w:rPr>
      </w:pPr>
    </w:p>
    <w:tbl>
      <w:tblPr>
        <w:tblW w:w="9781" w:type="dxa"/>
        <w:tblInd w:w="-348" w:type="dxa"/>
        <w:tblLayout w:type="fixed"/>
        <w:tblLook w:val="04A0" w:firstRow="1" w:lastRow="0" w:firstColumn="1" w:lastColumn="0" w:noHBand="0" w:noVBand="1"/>
      </w:tblPr>
      <w:tblGrid>
        <w:gridCol w:w="1560"/>
        <w:gridCol w:w="7087"/>
        <w:gridCol w:w="1134"/>
      </w:tblGrid>
      <w:tr w:rsidR="00F935AB" w:rsidRPr="00DF4100" w14:paraId="63113791" w14:textId="77777777" w:rsidTr="00606833">
        <w:tc>
          <w:tcPr>
            <w:tcW w:w="8647" w:type="dxa"/>
            <w:gridSpan w:val="2"/>
            <w:shd w:val="clear" w:color="auto" w:fill="auto"/>
          </w:tcPr>
          <w:p w14:paraId="17F2DD5C" w14:textId="77777777" w:rsidR="00F935AB" w:rsidRPr="00DF4100" w:rsidRDefault="00F935AB" w:rsidP="00190B4D">
            <w:pPr>
              <w:spacing w:line="0" w:lineRule="atLeast"/>
              <w:rPr>
                <w:rStyle w:val="af"/>
                <w:b/>
                <w:color w:val="auto"/>
                <w:szCs w:val="26"/>
                <w:lang w:val="en-GB"/>
              </w:rPr>
            </w:pPr>
            <w:r w:rsidRPr="00DF4100">
              <w:rPr>
                <w:b/>
                <w:lang w:val="en-GB"/>
              </w:rPr>
              <w:t>Foreword</w:t>
            </w:r>
          </w:p>
        </w:tc>
        <w:tc>
          <w:tcPr>
            <w:tcW w:w="1134" w:type="dxa"/>
            <w:shd w:val="clear" w:color="auto" w:fill="auto"/>
          </w:tcPr>
          <w:p w14:paraId="5B22D9FA" w14:textId="77777777" w:rsidR="00F935AB" w:rsidRPr="00DF4100" w:rsidRDefault="00F935AB" w:rsidP="00190B4D">
            <w:pPr>
              <w:spacing w:line="0" w:lineRule="atLeast"/>
              <w:rPr>
                <w:b/>
                <w:szCs w:val="26"/>
                <w:lang w:val="en-GB"/>
              </w:rPr>
            </w:pPr>
          </w:p>
        </w:tc>
      </w:tr>
      <w:tr w:rsidR="00EC3A3B" w:rsidRPr="00DF4100" w14:paraId="3578E05D" w14:textId="77777777" w:rsidTr="00606833">
        <w:tc>
          <w:tcPr>
            <w:tcW w:w="8647" w:type="dxa"/>
            <w:gridSpan w:val="2"/>
            <w:shd w:val="clear" w:color="auto" w:fill="auto"/>
          </w:tcPr>
          <w:p w14:paraId="268D9729" w14:textId="77777777" w:rsidR="00EC3A3B" w:rsidRPr="00DF4100" w:rsidRDefault="0012430C" w:rsidP="00190B4D">
            <w:pPr>
              <w:pStyle w:val="10"/>
              <w:rPr>
                <w:lang w:val="en-GB"/>
              </w:rPr>
            </w:pPr>
            <w:hyperlink w:anchor="_Toc134329629" w:history="1">
              <w:r w:rsidR="00EC3A3B" w:rsidRPr="00DF4100">
                <w:rPr>
                  <w:rStyle w:val="af"/>
                  <w:color w:val="auto"/>
                  <w:sz w:val="26"/>
                  <w:lang w:val="en-GB"/>
                </w:rPr>
                <w:t>Part 1 Basic Information</w:t>
              </w:r>
            </w:hyperlink>
          </w:p>
        </w:tc>
        <w:tc>
          <w:tcPr>
            <w:tcW w:w="1134" w:type="dxa"/>
            <w:shd w:val="clear" w:color="auto" w:fill="auto"/>
          </w:tcPr>
          <w:p w14:paraId="20ECBF70" w14:textId="77777777" w:rsidR="00EC3A3B" w:rsidRPr="00DF4100" w:rsidRDefault="00682170" w:rsidP="00190B4D">
            <w:pPr>
              <w:spacing w:line="0" w:lineRule="atLeast"/>
              <w:rPr>
                <w:b/>
                <w:szCs w:val="26"/>
                <w:lang w:val="en-GB"/>
              </w:rPr>
            </w:pPr>
            <w:r w:rsidRPr="00DF4100">
              <w:rPr>
                <w:b/>
                <w:szCs w:val="26"/>
                <w:lang w:val="en-GB"/>
              </w:rPr>
              <w:t>1-15</w:t>
            </w:r>
          </w:p>
        </w:tc>
      </w:tr>
      <w:tr w:rsidR="00EC3A3B" w:rsidRPr="00DF4100" w14:paraId="3E1CBBC3" w14:textId="77777777" w:rsidTr="00606833">
        <w:tc>
          <w:tcPr>
            <w:tcW w:w="1560" w:type="dxa"/>
            <w:shd w:val="clear" w:color="auto" w:fill="auto"/>
          </w:tcPr>
          <w:p w14:paraId="79441DDB" w14:textId="77777777" w:rsidR="00EC3A3B" w:rsidRPr="00DF4100" w:rsidRDefault="00EC3A3B" w:rsidP="00190B4D">
            <w:pPr>
              <w:spacing w:line="0" w:lineRule="atLeast"/>
              <w:rPr>
                <w:b/>
                <w:szCs w:val="26"/>
                <w:lang w:val="en-GB"/>
              </w:rPr>
            </w:pPr>
          </w:p>
        </w:tc>
        <w:tc>
          <w:tcPr>
            <w:tcW w:w="7087" w:type="dxa"/>
            <w:shd w:val="clear" w:color="auto" w:fill="auto"/>
          </w:tcPr>
          <w:p w14:paraId="453A651A" w14:textId="77777777" w:rsidR="00EC3A3B" w:rsidRPr="00DF4100" w:rsidRDefault="00EC3A3B" w:rsidP="00190B4D">
            <w:pPr>
              <w:spacing w:line="0" w:lineRule="atLeast"/>
              <w:rPr>
                <w:b/>
                <w:szCs w:val="26"/>
                <w:lang w:val="en-GB"/>
              </w:rPr>
            </w:pPr>
          </w:p>
        </w:tc>
        <w:tc>
          <w:tcPr>
            <w:tcW w:w="1134" w:type="dxa"/>
            <w:shd w:val="clear" w:color="auto" w:fill="auto"/>
          </w:tcPr>
          <w:p w14:paraId="6C456ABD" w14:textId="77777777" w:rsidR="00EC3A3B" w:rsidRPr="00DF4100" w:rsidRDefault="00EC3A3B" w:rsidP="00190B4D">
            <w:pPr>
              <w:spacing w:line="0" w:lineRule="atLeast"/>
              <w:rPr>
                <w:b/>
                <w:szCs w:val="26"/>
                <w:lang w:val="en-GB"/>
              </w:rPr>
            </w:pPr>
          </w:p>
        </w:tc>
      </w:tr>
      <w:tr w:rsidR="00EC3A3B" w:rsidRPr="00DF4100" w14:paraId="052EED41" w14:textId="77777777" w:rsidTr="00606833">
        <w:tc>
          <w:tcPr>
            <w:tcW w:w="1560" w:type="dxa"/>
            <w:shd w:val="clear" w:color="auto" w:fill="auto"/>
          </w:tcPr>
          <w:p w14:paraId="6F5BFF47" w14:textId="77777777" w:rsidR="00EC3A3B" w:rsidRPr="00DF4100" w:rsidRDefault="00EC3A3B" w:rsidP="00190B4D">
            <w:pPr>
              <w:spacing w:line="0" w:lineRule="atLeast"/>
              <w:rPr>
                <w:b/>
                <w:szCs w:val="26"/>
                <w:lang w:val="en-GB"/>
              </w:rPr>
            </w:pPr>
            <w:r w:rsidRPr="00DF4100">
              <w:rPr>
                <w:b/>
                <w:szCs w:val="26"/>
                <w:lang w:val="en-GB"/>
              </w:rPr>
              <w:t>Chapter 1:</w:t>
            </w:r>
          </w:p>
        </w:tc>
        <w:tc>
          <w:tcPr>
            <w:tcW w:w="7087" w:type="dxa"/>
            <w:shd w:val="clear" w:color="auto" w:fill="auto"/>
          </w:tcPr>
          <w:p w14:paraId="375D4606" w14:textId="77777777" w:rsidR="00EC3A3B" w:rsidRPr="00DF4100" w:rsidRDefault="00EC3A3B" w:rsidP="00190B4D">
            <w:pPr>
              <w:spacing w:line="0" w:lineRule="atLeast"/>
              <w:rPr>
                <w:b/>
                <w:szCs w:val="26"/>
                <w:lang w:val="en-GB"/>
              </w:rPr>
            </w:pPr>
            <w:r w:rsidRPr="00DF4100">
              <w:rPr>
                <w:b/>
                <w:szCs w:val="26"/>
                <w:lang w:val="en-GB"/>
              </w:rPr>
              <w:t>Objectives, Beliefs and Principles</w:t>
            </w:r>
          </w:p>
        </w:tc>
        <w:tc>
          <w:tcPr>
            <w:tcW w:w="1134" w:type="dxa"/>
            <w:shd w:val="clear" w:color="auto" w:fill="auto"/>
          </w:tcPr>
          <w:p w14:paraId="10541825" w14:textId="77777777" w:rsidR="00EC3A3B" w:rsidRPr="00DF4100" w:rsidRDefault="00EC3A3B" w:rsidP="00190B4D">
            <w:pPr>
              <w:spacing w:line="0" w:lineRule="atLeast"/>
              <w:rPr>
                <w:b/>
                <w:szCs w:val="26"/>
                <w:lang w:val="en-GB"/>
              </w:rPr>
            </w:pPr>
            <w:r w:rsidRPr="00DF4100">
              <w:rPr>
                <w:b/>
                <w:szCs w:val="26"/>
                <w:lang w:val="en-GB"/>
              </w:rPr>
              <w:t>2-4</w:t>
            </w:r>
          </w:p>
        </w:tc>
      </w:tr>
      <w:tr w:rsidR="00EC3A3B" w:rsidRPr="00DF4100" w14:paraId="44D7EAF4" w14:textId="77777777" w:rsidTr="00606833">
        <w:tc>
          <w:tcPr>
            <w:tcW w:w="1560" w:type="dxa"/>
            <w:shd w:val="clear" w:color="auto" w:fill="auto"/>
          </w:tcPr>
          <w:p w14:paraId="745097B9" w14:textId="77777777" w:rsidR="00EC3A3B" w:rsidRPr="00DF4100" w:rsidRDefault="00EC3A3B" w:rsidP="00190B4D">
            <w:pPr>
              <w:spacing w:line="0" w:lineRule="atLeast"/>
              <w:rPr>
                <w:szCs w:val="26"/>
                <w:lang w:val="en-GB"/>
              </w:rPr>
            </w:pPr>
          </w:p>
        </w:tc>
        <w:tc>
          <w:tcPr>
            <w:tcW w:w="7087" w:type="dxa"/>
            <w:shd w:val="clear" w:color="auto" w:fill="auto"/>
          </w:tcPr>
          <w:p w14:paraId="52D98E7D" w14:textId="77777777" w:rsidR="00EC3A3B" w:rsidRPr="00DF4100" w:rsidRDefault="00EC3A3B" w:rsidP="00190B4D">
            <w:pPr>
              <w:numPr>
                <w:ilvl w:val="0"/>
                <w:numId w:val="106"/>
              </w:numPr>
              <w:spacing w:line="0" w:lineRule="atLeast"/>
              <w:rPr>
                <w:szCs w:val="26"/>
                <w:lang w:val="en-GB"/>
              </w:rPr>
            </w:pPr>
            <w:r w:rsidRPr="00DF4100">
              <w:rPr>
                <w:szCs w:val="26"/>
                <w:lang w:val="en-GB"/>
              </w:rPr>
              <w:t>Objectives</w:t>
            </w:r>
          </w:p>
        </w:tc>
        <w:tc>
          <w:tcPr>
            <w:tcW w:w="1134" w:type="dxa"/>
            <w:shd w:val="clear" w:color="auto" w:fill="auto"/>
          </w:tcPr>
          <w:p w14:paraId="7F3C3C08" w14:textId="77777777" w:rsidR="00EC3A3B" w:rsidRPr="00DF4100" w:rsidRDefault="00EC3A3B" w:rsidP="00190B4D">
            <w:pPr>
              <w:spacing w:line="0" w:lineRule="atLeast"/>
              <w:rPr>
                <w:szCs w:val="26"/>
                <w:lang w:val="en-GB"/>
              </w:rPr>
            </w:pPr>
            <w:r w:rsidRPr="00DF4100">
              <w:rPr>
                <w:szCs w:val="26"/>
                <w:lang w:val="en-GB"/>
              </w:rPr>
              <w:t>2</w:t>
            </w:r>
          </w:p>
        </w:tc>
      </w:tr>
      <w:tr w:rsidR="00EC3A3B" w:rsidRPr="00DF4100" w14:paraId="5D662AB4" w14:textId="77777777" w:rsidTr="00606833">
        <w:tc>
          <w:tcPr>
            <w:tcW w:w="1560" w:type="dxa"/>
            <w:shd w:val="clear" w:color="auto" w:fill="auto"/>
          </w:tcPr>
          <w:p w14:paraId="2A5D69C9" w14:textId="77777777" w:rsidR="00EC3A3B" w:rsidRPr="00DF4100" w:rsidRDefault="00EC3A3B" w:rsidP="00190B4D">
            <w:pPr>
              <w:spacing w:line="0" w:lineRule="atLeast"/>
              <w:rPr>
                <w:szCs w:val="26"/>
                <w:lang w:val="en-GB"/>
              </w:rPr>
            </w:pPr>
          </w:p>
        </w:tc>
        <w:tc>
          <w:tcPr>
            <w:tcW w:w="7087" w:type="dxa"/>
            <w:shd w:val="clear" w:color="auto" w:fill="auto"/>
          </w:tcPr>
          <w:p w14:paraId="5CB00102" w14:textId="77777777" w:rsidR="00EC3A3B" w:rsidRPr="00DF4100" w:rsidRDefault="00EC3A3B" w:rsidP="00190B4D">
            <w:pPr>
              <w:numPr>
                <w:ilvl w:val="0"/>
                <w:numId w:val="106"/>
              </w:numPr>
              <w:spacing w:line="0" w:lineRule="atLeast"/>
              <w:rPr>
                <w:szCs w:val="26"/>
                <w:lang w:val="en-GB"/>
              </w:rPr>
            </w:pPr>
            <w:r w:rsidRPr="00DF4100">
              <w:rPr>
                <w:szCs w:val="26"/>
                <w:lang w:val="en-GB"/>
              </w:rPr>
              <w:t>Beliefs</w:t>
            </w:r>
          </w:p>
        </w:tc>
        <w:tc>
          <w:tcPr>
            <w:tcW w:w="1134" w:type="dxa"/>
            <w:shd w:val="clear" w:color="auto" w:fill="auto"/>
          </w:tcPr>
          <w:p w14:paraId="6723A462" w14:textId="77777777" w:rsidR="00EC3A3B" w:rsidRPr="00DF4100" w:rsidRDefault="00EC3A3B" w:rsidP="00190B4D">
            <w:pPr>
              <w:spacing w:line="0" w:lineRule="atLeast"/>
              <w:rPr>
                <w:szCs w:val="26"/>
                <w:lang w:val="en-GB"/>
              </w:rPr>
            </w:pPr>
            <w:r w:rsidRPr="00DF4100">
              <w:rPr>
                <w:szCs w:val="26"/>
                <w:lang w:val="en-GB"/>
              </w:rPr>
              <w:t>2</w:t>
            </w:r>
          </w:p>
        </w:tc>
      </w:tr>
      <w:tr w:rsidR="00EC3A3B" w:rsidRPr="00DF4100" w14:paraId="0A5FB758" w14:textId="77777777" w:rsidTr="00606833">
        <w:tc>
          <w:tcPr>
            <w:tcW w:w="1560" w:type="dxa"/>
            <w:shd w:val="clear" w:color="auto" w:fill="auto"/>
          </w:tcPr>
          <w:p w14:paraId="338112D5" w14:textId="77777777" w:rsidR="00EC3A3B" w:rsidRPr="00DF4100" w:rsidRDefault="00EC3A3B" w:rsidP="00190B4D">
            <w:pPr>
              <w:spacing w:line="0" w:lineRule="atLeast"/>
              <w:rPr>
                <w:szCs w:val="26"/>
                <w:lang w:val="en-GB"/>
              </w:rPr>
            </w:pPr>
          </w:p>
        </w:tc>
        <w:tc>
          <w:tcPr>
            <w:tcW w:w="7087" w:type="dxa"/>
            <w:shd w:val="clear" w:color="auto" w:fill="auto"/>
          </w:tcPr>
          <w:p w14:paraId="79BC4E3E" w14:textId="77777777" w:rsidR="00EC3A3B" w:rsidRPr="00DF4100" w:rsidRDefault="00EC3A3B" w:rsidP="00190B4D">
            <w:pPr>
              <w:numPr>
                <w:ilvl w:val="0"/>
                <w:numId w:val="106"/>
              </w:numPr>
              <w:spacing w:line="0" w:lineRule="atLeast"/>
              <w:rPr>
                <w:szCs w:val="26"/>
                <w:lang w:val="en-GB"/>
              </w:rPr>
            </w:pPr>
            <w:r w:rsidRPr="00DF4100">
              <w:rPr>
                <w:szCs w:val="26"/>
                <w:lang w:val="en-GB"/>
              </w:rPr>
              <w:t>Principles</w:t>
            </w:r>
          </w:p>
        </w:tc>
        <w:tc>
          <w:tcPr>
            <w:tcW w:w="1134" w:type="dxa"/>
            <w:shd w:val="clear" w:color="auto" w:fill="auto"/>
          </w:tcPr>
          <w:p w14:paraId="48128AB2" w14:textId="77777777" w:rsidR="00EC3A3B" w:rsidRPr="00DF4100" w:rsidRDefault="00EC3A3B" w:rsidP="00190B4D">
            <w:pPr>
              <w:spacing w:line="0" w:lineRule="atLeast"/>
              <w:rPr>
                <w:szCs w:val="26"/>
                <w:lang w:val="en-GB"/>
              </w:rPr>
            </w:pPr>
            <w:r w:rsidRPr="00DF4100">
              <w:rPr>
                <w:szCs w:val="26"/>
                <w:lang w:val="en-GB"/>
              </w:rPr>
              <w:t>2-</w:t>
            </w:r>
            <w:r w:rsidR="006D631A" w:rsidRPr="00DF4100">
              <w:rPr>
                <w:szCs w:val="26"/>
                <w:lang w:val="en-GB"/>
              </w:rPr>
              <w:t>4</w:t>
            </w:r>
          </w:p>
        </w:tc>
      </w:tr>
    </w:tbl>
    <w:p w14:paraId="150954EE" w14:textId="77777777" w:rsidR="00C14658" w:rsidRPr="00DF4100" w:rsidRDefault="00C14658" w:rsidP="00190B4D">
      <w:pPr>
        <w:spacing w:line="0" w:lineRule="atLeast"/>
        <w:rPr>
          <w:b/>
          <w:szCs w:val="26"/>
          <w:lang w:val="en-GB"/>
        </w:rPr>
      </w:pPr>
    </w:p>
    <w:tbl>
      <w:tblPr>
        <w:tblW w:w="9781" w:type="dxa"/>
        <w:tblInd w:w="-348" w:type="dxa"/>
        <w:tblLook w:val="04A0" w:firstRow="1" w:lastRow="0" w:firstColumn="1" w:lastColumn="0" w:noHBand="0" w:noVBand="1"/>
      </w:tblPr>
      <w:tblGrid>
        <w:gridCol w:w="1560"/>
        <w:gridCol w:w="7087"/>
        <w:gridCol w:w="1134"/>
      </w:tblGrid>
      <w:tr w:rsidR="009D27CA" w:rsidRPr="00DF4100" w14:paraId="7F6F6FE7" w14:textId="77777777" w:rsidTr="00606833">
        <w:tc>
          <w:tcPr>
            <w:tcW w:w="1560" w:type="dxa"/>
            <w:shd w:val="clear" w:color="auto" w:fill="auto"/>
          </w:tcPr>
          <w:p w14:paraId="220BFD83" w14:textId="77777777" w:rsidR="009D27CA" w:rsidRPr="00DF4100" w:rsidRDefault="009D27CA" w:rsidP="00190B4D">
            <w:pPr>
              <w:spacing w:line="0" w:lineRule="atLeast"/>
              <w:rPr>
                <w:b/>
                <w:szCs w:val="26"/>
                <w:lang w:val="en-GB"/>
              </w:rPr>
            </w:pPr>
            <w:r w:rsidRPr="00DF4100">
              <w:rPr>
                <w:b/>
                <w:szCs w:val="26"/>
                <w:lang w:val="en-GB"/>
              </w:rPr>
              <w:t>Chapter 2:</w:t>
            </w:r>
          </w:p>
        </w:tc>
        <w:tc>
          <w:tcPr>
            <w:tcW w:w="7087" w:type="dxa"/>
            <w:shd w:val="clear" w:color="auto" w:fill="auto"/>
          </w:tcPr>
          <w:p w14:paraId="41095645" w14:textId="77777777" w:rsidR="009D27CA" w:rsidRPr="00DF4100" w:rsidRDefault="009D27CA" w:rsidP="00190B4D">
            <w:pPr>
              <w:spacing w:line="0" w:lineRule="atLeast"/>
              <w:rPr>
                <w:b/>
                <w:szCs w:val="26"/>
                <w:lang w:val="en-GB"/>
              </w:rPr>
            </w:pPr>
            <w:r w:rsidRPr="00DF4100">
              <w:rPr>
                <w:b/>
                <w:szCs w:val="26"/>
                <w:lang w:val="en-GB"/>
              </w:rPr>
              <w:t>Basic Knowledge on Elder Abuse</w:t>
            </w:r>
          </w:p>
        </w:tc>
        <w:tc>
          <w:tcPr>
            <w:tcW w:w="1134" w:type="dxa"/>
            <w:shd w:val="clear" w:color="auto" w:fill="auto"/>
          </w:tcPr>
          <w:p w14:paraId="1E3F5A14" w14:textId="77777777" w:rsidR="009D27CA" w:rsidRPr="00DF4100" w:rsidRDefault="00AF3FEA" w:rsidP="00190B4D">
            <w:pPr>
              <w:spacing w:line="0" w:lineRule="atLeast"/>
              <w:rPr>
                <w:b/>
                <w:szCs w:val="26"/>
                <w:lang w:val="en-GB"/>
              </w:rPr>
            </w:pPr>
            <w:r w:rsidRPr="00DF4100">
              <w:rPr>
                <w:b/>
                <w:szCs w:val="26"/>
                <w:lang w:val="en-GB"/>
              </w:rPr>
              <w:t>5-1</w:t>
            </w:r>
            <w:r w:rsidR="00682170" w:rsidRPr="00DF4100">
              <w:rPr>
                <w:b/>
                <w:szCs w:val="26"/>
                <w:lang w:val="en-GB"/>
              </w:rPr>
              <w:t>5</w:t>
            </w:r>
          </w:p>
        </w:tc>
      </w:tr>
      <w:tr w:rsidR="00DA0958" w:rsidRPr="00DF4100" w14:paraId="0C74A38F" w14:textId="77777777" w:rsidTr="00606833">
        <w:tc>
          <w:tcPr>
            <w:tcW w:w="1560" w:type="dxa"/>
            <w:shd w:val="clear" w:color="auto" w:fill="auto"/>
          </w:tcPr>
          <w:p w14:paraId="7124EB6C" w14:textId="77777777" w:rsidR="00EA47B1" w:rsidRPr="00DF4100" w:rsidRDefault="00EA47B1" w:rsidP="00190B4D">
            <w:pPr>
              <w:spacing w:line="0" w:lineRule="atLeast"/>
              <w:rPr>
                <w:szCs w:val="26"/>
                <w:lang w:val="en-GB"/>
              </w:rPr>
            </w:pPr>
          </w:p>
        </w:tc>
        <w:tc>
          <w:tcPr>
            <w:tcW w:w="7087" w:type="dxa"/>
            <w:shd w:val="clear" w:color="auto" w:fill="auto"/>
          </w:tcPr>
          <w:p w14:paraId="30688DD7" w14:textId="77777777" w:rsidR="00EA47B1" w:rsidRPr="00DF4100" w:rsidRDefault="00EA47B1" w:rsidP="00190B4D">
            <w:pPr>
              <w:numPr>
                <w:ilvl w:val="0"/>
                <w:numId w:val="107"/>
              </w:numPr>
              <w:spacing w:line="0" w:lineRule="atLeast"/>
              <w:rPr>
                <w:szCs w:val="26"/>
                <w:lang w:val="en-GB"/>
              </w:rPr>
            </w:pPr>
            <w:r w:rsidRPr="00DF4100">
              <w:rPr>
                <w:szCs w:val="26"/>
                <w:lang w:val="en-GB"/>
              </w:rPr>
              <w:t>Definition of Elder Abuse</w:t>
            </w:r>
          </w:p>
        </w:tc>
        <w:tc>
          <w:tcPr>
            <w:tcW w:w="1134" w:type="dxa"/>
            <w:shd w:val="clear" w:color="auto" w:fill="auto"/>
          </w:tcPr>
          <w:p w14:paraId="36163178" w14:textId="77777777" w:rsidR="00EA47B1" w:rsidRPr="00DF4100" w:rsidRDefault="00AF3FEA" w:rsidP="00190B4D">
            <w:pPr>
              <w:spacing w:line="0" w:lineRule="atLeast"/>
              <w:rPr>
                <w:szCs w:val="26"/>
                <w:lang w:val="en-GB"/>
              </w:rPr>
            </w:pPr>
            <w:r w:rsidRPr="00DF4100">
              <w:rPr>
                <w:szCs w:val="26"/>
                <w:lang w:val="en-GB"/>
              </w:rPr>
              <w:t>5</w:t>
            </w:r>
          </w:p>
        </w:tc>
      </w:tr>
      <w:tr w:rsidR="00DA0958" w:rsidRPr="00DF4100" w14:paraId="09B432DC" w14:textId="77777777" w:rsidTr="00606833">
        <w:tc>
          <w:tcPr>
            <w:tcW w:w="1560" w:type="dxa"/>
            <w:shd w:val="clear" w:color="auto" w:fill="auto"/>
          </w:tcPr>
          <w:p w14:paraId="71B36C0E" w14:textId="77777777" w:rsidR="00EA47B1" w:rsidRPr="00DF4100" w:rsidRDefault="00EA47B1" w:rsidP="00190B4D">
            <w:pPr>
              <w:spacing w:line="0" w:lineRule="atLeast"/>
              <w:rPr>
                <w:szCs w:val="26"/>
                <w:lang w:val="en-GB"/>
              </w:rPr>
            </w:pPr>
          </w:p>
        </w:tc>
        <w:tc>
          <w:tcPr>
            <w:tcW w:w="7087" w:type="dxa"/>
            <w:shd w:val="clear" w:color="auto" w:fill="auto"/>
          </w:tcPr>
          <w:p w14:paraId="0B453D64" w14:textId="77777777" w:rsidR="00EA47B1" w:rsidRPr="00DF4100" w:rsidRDefault="00A14B5C" w:rsidP="00190B4D">
            <w:pPr>
              <w:numPr>
                <w:ilvl w:val="0"/>
                <w:numId w:val="107"/>
              </w:numPr>
              <w:spacing w:line="0" w:lineRule="atLeast"/>
              <w:rPr>
                <w:szCs w:val="26"/>
                <w:lang w:val="en-GB"/>
              </w:rPr>
            </w:pPr>
            <w:r w:rsidRPr="00DF4100">
              <w:rPr>
                <w:szCs w:val="26"/>
                <w:lang w:val="en-GB"/>
              </w:rPr>
              <w:t>Type</w:t>
            </w:r>
            <w:r w:rsidR="00EA47B1" w:rsidRPr="00DF4100">
              <w:rPr>
                <w:szCs w:val="26"/>
                <w:lang w:val="en-GB"/>
              </w:rPr>
              <w:t>s of Elder Abuse</w:t>
            </w:r>
          </w:p>
        </w:tc>
        <w:tc>
          <w:tcPr>
            <w:tcW w:w="1134" w:type="dxa"/>
            <w:shd w:val="clear" w:color="auto" w:fill="auto"/>
          </w:tcPr>
          <w:p w14:paraId="7A50D2CE" w14:textId="77777777" w:rsidR="00EA47B1" w:rsidRPr="00DF4100" w:rsidRDefault="00AF3FEA" w:rsidP="00190B4D">
            <w:pPr>
              <w:spacing w:line="0" w:lineRule="atLeast"/>
              <w:rPr>
                <w:szCs w:val="26"/>
                <w:lang w:val="en-GB"/>
              </w:rPr>
            </w:pPr>
            <w:r w:rsidRPr="00DF4100">
              <w:rPr>
                <w:szCs w:val="26"/>
                <w:lang w:val="en-GB"/>
              </w:rPr>
              <w:t>5-7</w:t>
            </w:r>
          </w:p>
        </w:tc>
      </w:tr>
      <w:tr w:rsidR="00DA0958" w:rsidRPr="00DF4100" w14:paraId="0A13AB9C" w14:textId="77777777" w:rsidTr="00606833">
        <w:tc>
          <w:tcPr>
            <w:tcW w:w="1560" w:type="dxa"/>
            <w:shd w:val="clear" w:color="auto" w:fill="auto"/>
          </w:tcPr>
          <w:p w14:paraId="610FC583" w14:textId="77777777" w:rsidR="00EA47B1" w:rsidRPr="00DF4100" w:rsidRDefault="00EA47B1" w:rsidP="00190B4D">
            <w:pPr>
              <w:spacing w:line="0" w:lineRule="atLeast"/>
              <w:rPr>
                <w:szCs w:val="26"/>
                <w:lang w:val="en-GB"/>
              </w:rPr>
            </w:pPr>
          </w:p>
        </w:tc>
        <w:tc>
          <w:tcPr>
            <w:tcW w:w="7087" w:type="dxa"/>
            <w:shd w:val="clear" w:color="auto" w:fill="auto"/>
          </w:tcPr>
          <w:p w14:paraId="35191725" w14:textId="77777777" w:rsidR="00EA47B1" w:rsidRPr="00DF4100" w:rsidRDefault="00EA47B1" w:rsidP="00190B4D">
            <w:pPr>
              <w:numPr>
                <w:ilvl w:val="0"/>
                <w:numId w:val="107"/>
              </w:numPr>
              <w:spacing w:line="0" w:lineRule="atLeast"/>
              <w:rPr>
                <w:szCs w:val="26"/>
                <w:lang w:val="en-GB"/>
              </w:rPr>
            </w:pPr>
            <w:r w:rsidRPr="00DF4100">
              <w:rPr>
                <w:szCs w:val="26"/>
                <w:lang w:val="en-GB"/>
              </w:rPr>
              <w:t>Risk Factors Leading to Elder Abuse</w:t>
            </w:r>
          </w:p>
        </w:tc>
        <w:tc>
          <w:tcPr>
            <w:tcW w:w="1134" w:type="dxa"/>
            <w:shd w:val="clear" w:color="auto" w:fill="auto"/>
          </w:tcPr>
          <w:p w14:paraId="1E99B724" w14:textId="77777777" w:rsidR="00EA47B1" w:rsidRPr="00DF4100" w:rsidRDefault="00AF3FEA" w:rsidP="00190B4D">
            <w:pPr>
              <w:spacing w:line="0" w:lineRule="atLeast"/>
              <w:rPr>
                <w:szCs w:val="26"/>
                <w:lang w:val="en-GB"/>
              </w:rPr>
            </w:pPr>
            <w:r w:rsidRPr="00DF4100">
              <w:rPr>
                <w:szCs w:val="26"/>
                <w:lang w:val="en-GB"/>
              </w:rPr>
              <w:t>7-8</w:t>
            </w:r>
          </w:p>
        </w:tc>
      </w:tr>
      <w:tr w:rsidR="00EA47B1" w:rsidRPr="00DF4100" w14:paraId="131BF514" w14:textId="77777777" w:rsidTr="00606833">
        <w:tc>
          <w:tcPr>
            <w:tcW w:w="1560" w:type="dxa"/>
            <w:shd w:val="clear" w:color="auto" w:fill="auto"/>
          </w:tcPr>
          <w:p w14:paraId="2FAB36BF" w14:textId="77777777" w:rsidR="00EA47B1" w:rsidRPr="00DF4100" w:rsidRDefault="00EA47B1" w:rsidP="00190B4D">
            <w:pPr>
              <w:spacing w:line="0" w:lineRule="atLeast"/>
              <w:rPr>
                <w:szCs w:val="26"/>
                <w:lang w:val="en-GB"/>
              </w:rPr>
            </w:pPr>
          </w:p>
        </w:tc>
        <w:tc>
          <w:tcPr>
            <w:tcW w:w="7087" w:type="dxa"/>
            <w:shd w:val="clear" w:color="auto" w:fill="auto"/>
          </w:tcPr>
          <w:p w14:paraId="56600445" w14:textId="77777777" w:rsidR="00EA47B1" w:rsidRPr="00DF4100" w:rsidRDefault="00EA47B1" w:rsidP="00190B4D">
            <w:pPr>
              <w:numPr>
                <w:ilvl w:val="0"/>
                <w:numId w:val="107"/>
              </w:numPr>
              <w:spacing w:line="0" w:lineRule="atLeast"/>
              <w:rPr>
                <w:szCs w:val="26"/>
                <w:lang w:val="en-GB"/>
              </w:rPr>
            </w:pPr>
            <w:r w:rsidRPr="00DF4100">
              <w:rPr>
                <w:szCs w:val="26"/>
                <w:lang w:val="en-GB"/>
              </w:rPr>
              <w:t>Indicators of Elder Abuse</w:t>
            </w:r>
          </w:p>
        </w:tc>
        <w:tc>
          <w:tcPr>
            <w:tcW w:w="1134" w:type="dxa"/>
            <w:shd w:val="clear" w:color="auto" w:fill="auto"/>
          </w:tcPr>
          <w:p w14:paraId="3C909E76" w14:textId="77777777" w:rsidR="00EA47B1" w:rsidRPr="00DF4100" w:rsidRDefault="00AF3FEA" w:rsidP="00190B4D">
            <w:pPr>
              <w:spacing w:line="0" w:lineRule="atLeast"/>
              <w:rPr>
                <w:szCs w:val="26"/>
                <w:lang w:val="en-GB"/>
              </w:rPr>
            </w:pPr>
            <w:r w:rsidRPr="00DF4100">
              <w:rPr>
                <w:szCs w:val="26"/>
                <w:lang w:val="en-GB"/>
              </w:rPr>
              <w:t>8-13</w:t>
            </w:r>
          </w:p>
        </w:tc>
      </w:tr>
      <w:tr w:rsidR="00EA47B1" w:rsidRPr="00DF4100" w14:paraId="53B485D5" w14:textId="77777777" w:rsidTr="00606833">
        <w:tc>
          <w:tcPr>
            <w:tcW w:w="1560" w:type="dxa"/>
            <w:shd w:val="clear" w:color="auto" w:fill="auto"/>
          </w:tcPr>
          <w:p w14:paraId="3295BC6F" w14:textId="77777777" w:rsidR="00EA47B1" w:rsidRPr="00DF4100" w:rsidRDefault="00EA47B1" w:rsidP="00190B4D">
            <w:pPr>
              <w:spacing w:line="0" w:lineRule="atLeast"/>
              <w:rPr>
                <w:szCs w:val="26"/>
                <w:lang w:val="en-GB"/>
              </w:rPr>
            </w:pPr>
          </w:p>
        </w:tc>
        <w:tc>
          <w:tcPr>
            <w:tcW w:w="7087" w:type="dxa"/>
            <w:shd w:val="clear" w:color="auto" w:fill="auto"/>
          </w:tcPr>
          <w:p w14:paraId="356AC2B2" w14:textId="77777777" w:rsidR="00EA47B1" w:rsidRPr="00DF4100" w:rsidRDefault="00EA47B1" w:rsidP="00190B4D">
            <w:pPr>
              <w:numPr>
                <w:ilvl w:val="0"/>
                <w:numId w:val="107"/>
              </w:numPr>
              <w:spacing w:line="0" w:lineRule="atLeast"/>
              <w:rPr>
                <w:szCs w:val="26"/>
                <w:lang w:val="en-GB"/>
              </w:rPr>
            </w:pPr>
            <w:r w:rsidRPr="00DF4100">
              <w:rPr>
                <w:szCs w:val="26"/>
                <w:lang w:val="en-GB"/>
              </w:rPr>
              <w:t xml:space="preserve">Ordinances Related </w:t>
            </w:r>
            <w:r w:rsidRPr="00DF4100">
              <w:rPr>
                <w:szCs w:val="26"/>
                <w:lang w:val="en-GB" w:eastAsia="zh-HK"/>
              </w:rPr>
              <w:t>to Elder Abuse</w:t>
            </w:r>
          </w:p>
        </w:tc>
        <w:tc>
          <w:tcPr>
            <w:tcW w:w="1134" w:type="dxa"/>
            <w:shd w:val="clear" w:color="auto" w:fill="auto"/>
          </w:tcPr>
          <w:p w14:paraId="5BBBEE5E" w14:textId="77777777" w:rsidR="00EA47B1" w:rsidRPr="00DF4100" w:rsidRDefault="00682170" w:rsidP="00190B4D">
            <w:pPr>
              <w:spacing w:line="0" w:lineRule="atLeast"/>
              <w:rPr>
                <w:szCs w:val="26"/>
                <w:lang w:val="en-GB"/>
              </w:rPr>
            </w:pPr>
            <w:r w:rsidRPr="00DF4100">
              <w:rPr>
                <w:szCs w:val="26"/>
                <w:lang w:val="en-GB"/>
              </w:rPr>
              <w:t>13</w:t>
            </w:r>
            <w:r w:rsidR="00AF3FEA" w:rsidRPr="00DF4100">
              <w:rPr>
                <w:szCs w:val="26"/>
                <w:lang w:val="en-GB"/>
              </w:rPr>
              <w:t>-1</w:t>
            </w:r>
            <w:r w:rsidRPr="00DF4100">
              <w:rPr>
                <w:szCs w:val="26"/>
                <w:lang w:val="en-GB"/>
              </w:rPr>
              <w:t>5</w:t>
            </w:r>
          </w:p>
        </w:tc>
      </w:tr>
    </w:tbl>
    <w:p w14:paraId="4F7F159E" w14:textId="77777777" w:rsidR="00C14658" w:rsidRPr="00DF4100" w:rsidRDefault="00C14658" w:rsidP="00190B4D">
      <w:pPr>
        <w:spacing w:line="0" w:lineRule="atLeast"/>
        <w:rPr>
          <w:b/>
          <w:szCs w:val="26"/>
          <w:lang w:val="en-GB"/>
        </w:rPr>
      </w:pPr>
    </w:p>
    <w:tbl>
      <w:tblPr>
        <w:tblW w:w="9781" w:type="dxa"/>
        <w:tblInd w:w="-348" w:type="dxa"/>
        <w:tblLook w:val="04A0" w:firstRow="1" w:lastRow="0" w:firstColumn="1" w:lastColumn="0" w:noHBand="0" w:noVBand="1"/>
      </w:tblPr>
      <w:tblGrid>
        <w:gridCol w:w="1560"/>
        <w:gridCol w:w="7087"/>
        <w:gridCol w:w="1134"/>
      </w:tblGrid>
      <w:tr w:rsidR="001F4DEE" w:rsidRPr="00DF4100" w14:paraId="02C9E913" w14:textId="77777777" w:rsidTr="00606833">
        <w:tc>
          <w:tcPr>
            <w:tcW w:w="8647" w:type="dxa"/>
            <w:gridSpan w:val="2"/>
            <w:shd w:val="clear" w:color="auto" w:fill="auto"/>
          </w:tcPr>
          <w:p w14:paraId="596D350D" w14:textId="77777777" w:rsidR="001F4DEE" w:rsidRPr="00DF4100" w:rsidRDefault="0012430C" w:rsidP="00190B4D">
            <w:pPr>
              <w:pStyle w:val="10"/>
              <w:rPr>
                <w:lang w:val="en-GB"/>
              </w:rPr>
            </w:pPr>
            <w:hyperlink w:anchor="_Toc134329629" w:history="1">
              <w:r w:rsidR="001F4DEE" w:rsidRPr="00DF4100">
                <w:rPr>
                  <w:rStyle w:val="af"/>
                  <w:color w:val="auto"/>
                  <w:sz w:val="26"/>
                  <w:lang w:val="en-GB"/>
                </w:rPr>
                <w:t xml:space="preserve">Part 2 </w:t>
              </w:r>
            </w:hyperlink>
            <w:r w:rsidR="001F4DEE" w:rsidRPr="00DF4100">
              <w:rPr>
                <w:rStyle w:val="af"/>
                <w:color w:val="auto"/>
                <w:sz w:val="26"/>
                <w:lang w:val="en-GB"/>
              </w:rPr>
              <w:t>WORKING GUIDELINES</w:t>
            </w:r>
          </w:p>
        </w:tc>
        <w:tc>
          <w:tcPr>
            <w:tcW w:w="1134" w:type="dxa"/>
            <w:shd w:val="clear" w:color="auto" w:fill="auto"/>
          </w:tcPr>
          <w:p w14:paraId="4D9907B7" w14:textId="77777777" w:rsidR="001F4DEE" w:rsidRPr="00DF4100" w:rsidRDefault="00682170" w:rsidP="00190B4D">
            <w:pPr>
              <w:spacing w:line="0" w:lineRule="atLeast"/>
              <w:rPr>
                <w:b/>
                <w:szCs w:val="26"/>
                <w:lang w:val="en-GB"/>
              </w:rPr>
            </w:pPr>
            <w:r w:rsidRPr="00DF4100">
              <w:rPr>
                <w:b/>
                <w:szCs w:val="26"/>
                <w:lang w:val="en-GB"/>
              </w:rPr>
              <w:t>16</w:t>
            </w:r>
            <w:r w:rsidR="001F4DEE" w:rsidRPr="00DF4100">
              <w:rPr>
                <w:b/>
                <w:szCs w:val="26"/>
                <w:lang w:val="en-GB"/>
              </w:rPr>
              <w:t>-</w:t>
            </w:r>
            <w:r w:rsidR="00F64EAD" w:rsidRPr="00DF4100">
              <w:rPr>
                <w:b/>
                <w:szCs w:val="26"/>
                <w:lang w:val="en-GB"/>
              </w:rPr>
              <w:t>2</w:t>
            </w:r>
            <w:r w:rsidRPr="00DF4100">
              <w:rPr>
                <w:b/>
                <w:szCs w:val="26"/>
                <w:lang w:val="en-GB"/>
              </w:rPr>
              <w:t>7</w:t>
            </w:r>
          </w:p>
        </w:tc>
      </w:tr>
      <w:tr w:rsidR="001F4DEE" w:rsidRPr="00DF4100" w14:paraId="03BBC97C" w14:textId="77777777" w:rsidTr="00606833">
        <w:tc>
          <w:tcPr>
            <w:tcW w:w="8647" w:type="dxa"/>
            <w:gridSpan w:val="2"/>
            <w:shd w:val="clear" w:color="auto" w:fill="auto"/>
          </w:tcPr>
          <w:p w14:paraId="16FF3F78" w14:textId="77777777" w:rsidR="001F4DEE" w:rsidRPr="00DF4100" w:rsidRDefault="001F4DEE" w:rsidP="00190B4D">
            <w:pPr>
              <w:spacing w:line="0" w:lineRule="atLeast"/>
              <w:rPr>
                <w:b/>
                <w:szCs w:val="26"/>
                <w:lang w:val="en-GB"/>
              </w:rPr>
            </w:pPr>
          </w:p>
        </w:tc>
        <w:tc>
          <w:tcPr>
            <w:tcW w:w="1134" w:type="dxa"/>
            <w:shd w:val="clear" w:color="auto" w:fill="auto"/>
          </w:tcPr>
          <w:p w14:paraId="59328F99" w14:textId="77777777" w:rsidR="001F4DEE" w:rsidRPr="00DF4100" w:rsidRDefault="001F4DEE" w:rsidP="00190B4D">
            <w:pPr>
              <w:spacing w:line="0" w:lineRule="atLeast"/>
              <w:rPr>
                <w:b/>
                <w:szCs w:val="26"/>
                <w:lang w:val="en-GB"/>
              </w:rPr>
            </w:pPr>
          </w:p>
        </w:tc>
      </w:tr>
      <w:tr w:rsidR="001F4DEE" w:rsidRPr="00DF4100" w14:paraId="0C620E0B" w14:textId="77777777" w:rsidTr="00606833">
        <w:tc>
          <w:tcPr>
            <w:tcW w:w="1560" w:type="dxa"/>
            <w:shd w:val="clear" w:color="auto" w:fill="auto"/>
          </w:tcPr>
          <w:p w14:paraId="562D58E9" w14:textId="77777777" w:rsidR="001F4DEE" w:rsidRPr="00DF4100" w:rsidRDefault="001F4DEE" w:rsidP="00190B4D">
            <w:pPr>
              <w:spacing w:line="0" w:lineRule="atLeast"/>
              <w:rPr>
                <w:b/>
                <w:szCs w:val="26"/>
                <w:lang w:val="en-GB"/>
              </w:rPr>
            </w:pPr>
            <w:r w:rsidRPr="00DF4100">
              <w:rPr>
                <w:b/>
                <w:szCs w:val="26"/>
                <w:lang w:val="en-GB"/>
              </w:rPr>
              <w:t>Chapter 3:</w:t>
            </w:r>
          </w:p>
        </w:tc>
        <w:tc>
          <w:tcPr>
            <w:tcW w:w="7087" w:type="dxa"/>
            <w:shd w:val="clear" w:color="auto" w:fill="auto"/>
          </w:tcPr>
          <w:p w14:paraId="24B8CBB2" w14:textId="77777777" w:rsidR="001F4DEE" w:rsidRPr="00DF4100" w:rsidRDefault="001F4DEE" w:rsidP="00190B4D">
            <w:pPr>
              <w:spacing w:line="0" w:lineRule="atLeast"/>
              <w:rPr>
                <w:b/>
                <w:szCs w:val="26"/>
                <w:lang w:val="en-GB"/>
              </w:rPr>
            </w:pPr>
            <w:r w:rsidRPr="00DF4100">
              <w:rPr>
                <w:b/>
                <w:szCs w:val="26"/>
                <w:lang w:val="en-GB"/>
              </w:rPr>
              <w:t>Working Guidelines on Serving the Elderly Persons Being Abused</w:t>
            </w:r>
          </w:p>
        </w:tc>
        <w:tc>
          <w:tcPr>
            <w:tcW w:w="1134" w:type="dxa"/>
            <w:shd w:val="clear" w:color="auto" w:fill="auto"/>
          </w:tcPr>
          <w:p w14:paraId="606B3877" w14:textId="77777777" w:rsidR="001F4DEE" w:rsidRPr="00DF4100" w:rsidRDefault="00682170" w:rsidP="00190B4D">
            <w:pPr>
              <w:spacing w:line="0" w:lineRule="atLeast"/>
              <w:rPr>
                <w:b/>
                <w:szCs w:val="26"/>
                <w:lang w:val="en-GB"/>
              </w:rPr>
            </w:pPr>
            <w:r w:rsidRPr="00DF4100">
              <w:rPr>
                <w:b/>
                <w:szCs w:val="26"/>
                <w:lang w:val="en-GB"/>
              </w:rPr>
              <w:t>17</w:t>
            </w:r>
            <w:r w:rsidR="001F4DEE" w:rsidRPr="00DF4100">
              <w:rPr>
                <w:b/>
                <w:szCs w:val="26"/>
                <w:lang w:val="en-GB"/>
              </w:rPr>
              <w:t>-</w:t>
            </w:r>
            <w:r w:rsidR="00F64EAD" w:rsidRPr="00DF4100">
              <w:rPr>
                <w:b/>
                <w:szCs w:val="26"/>
                <w:lang w:val="en-GB"/>
              </w:rPr>
              <w:t>2</w:t>
            </w:r>
            <w:r w:rsidRPr="00DF4100">
              <w:rPr>
                <w:b/>
                <w:szCs w:val="26"/>
                <w:lang w:val="en-GB"/>
              </w:rPr>
              <w:t>7</w:t>
            </w:r>
          </w:p>
        </w:tc>
      </w:tr>
      <w:tr w:rsidR="001F4DEE" w:rsidRPr="00DF4100" w14:paraId="30E28FB6" w14:textId="77777777" w:rsidTr="00606833">
        <w:tc>
          <w:tcPr>
            <w:tcW w:w="1560" w:type="dxa"/>
            <w:shd w:val="clear" w:color="auto" w:fill="auto"/>
          </w:tcPr>
          <w:p w14:paraId="28C1632F" w14:textId="77777777" w:rsidR="001F4DEE" w:rsidRPr="00DF4100" w:rsidRDefault="001F4DEE" w:rsidP="00190B4D">
            <w:pPr>
              <w:spacing w:line="0" w:lineRule="atLeast"/>
              <w:rPr>
                <w:szCs w:val="26"/>
                <w:lang w:val="en-GB"/>
              </w:rPr>
            </w:pPr>
          </w:p>
        </w:tc>
        <w:tc>
          <w:tcPr>
            <w:tcW w:w="7087" w:type="dxa"/>
            <w:shd w:val="clear" w:color="auto" w:fill="auto"/>
          </w:tcPr>
          <w:p w14:paraId="1E06DBD7" w14:textId="77777777" w:rsidR="001F4DEE" w:rsidRPr="00DF4100" w:rsidRDefault="001F4DEE" w:rsidP="00190B4D">
            <w:pPr>
              <w:spacing w:line="0" w:lineRule="atLeast"/>
              <w:ind w:left="357" w:hanging="357"/>
              <w:rPr>
                <w:szCs w:val="26"/>
                <w:lang w:val="en-GB"/>
              </w:rPr>
            </w:pPr>
            <w:r w:rsidRPr="00DF4100">
              <w:rPr>
                <w:szCs w:val="26"/>
                <w:lang w:val="en-GB"/>
              </w:rPr>
              <w:t>1.</w:t>
            </w:r>
            <w:r w:rsidRPr="00DF4100">
              <w:rPr>
                <w:szCs w:val="26"/>
                <w:lang w:val="en-GB"/>
              </w:rPr>
              <w:tab/>
              <w:t>Guidelines for Good Practice</w:t>
            </w:r>
          </w:p>
        </w:tc>
        <w:tc>
          <w:tcPr>
            <w:tcW w:w="1134" w:type="dxa"/>
            <w:shd w:val="clear" w:color="auto" w:fill="auto"/>
          </w:tcPr>
          <w:p w14:paraId="082C91D0" w14:textId="77777777" w:rsidR="001F4DEE" w:rsidRPr="00DF4100" w:rsidRDefault="00682170" w:rsidP="00190B4D">
            <w:pPr>
              <w:spacing w:line="0" w:lineRule="atLeast"/>
              <w:rPr>
                <w:szCs w:val="26"/>
                <w:lang w:val="en-GB"/>
              </w:rPr>
            </w:pPr>
            <w:r w:rsidRPr="00DF4100">
              <w:rPr>
                <w:szCs w:val="26"/>
                <w:lang w:val="en-GB"/>
              </w:rPr>
              <w:t>17</w:t>
            </w:r>
            <w:r w:rsidR="001F4DEE" w:rsidRPr="00DF4100">
              <w:rPr>
                <w:szCs w:val="26"/>
                <w:lang w:val="en-GB"/>
              </w:rPr>
              <w:t>-1</w:t>
            </w:r>
            <w:r w:rsidRPr="00DF4100">
              <w:rPr>
                <w:szCs w:val="26"/>
                <w:lang w:val="en-GB"/>
              </w:rPr>
              <w:t>8</w:t>
            </w:r>
          </w:p>
        </w:tc>
      </w:tr>
      <w:tr w:rsidR="001F4DEE" w:rsidRPr="00DF4100" w14:paraId="6AAFA1AF" w14:textId="77777777" w:rsidTr="00606833">
        <w:tc>
          <w:tcPr>
            <w:tcW w:w="1560" w:type="dxa"/>
            <w:shd w:val="clear" w:color="auto" w:fill="auto"/>
          </w:tcPr>
          <w:p w14:paraId="7EB006F7" w14:textId="77777777" w:rsidR="001F4DEE" w:rsidRPr="00DF4100" w:rsidRDefault="001F4DEE" w:rsidP="00190B4D">
            <w:pPr>
              <w:spacing w:line="0" w:lineRule="atLeast"/>
              <w:rPr>
                <w:szCs w:val="26"/>
                <w:lang w:val="en-GB"/>
              </w:rPr>
            </w:pPr>
          </w:p>
        </w:tc>
        <w:tc>
          <w:tcPr>
            <w:tcW w:w="7087" w:type="dxa"/>
            <w:shd w:val="clear" w:color="auto" w:fill="auto"/>
          </w:tcPr>
          <w:p w14:paraId="4208275E" w14:textId="77777777" w:rsidR="001F4DEE" w:rsidRPr="00DF4100" w:rsidRDefault="001F4DEE" w:rsidP="00190B4D">
            <w:pPr>
              <w:spacing w:line="0" w:lineRule="atLeast"/>
              <w:ind w:left="357" w:hanging="357"/>
              <w:rPr>
                <w:szCs w:val="26"/>
                <w:lang w:val="en-GB"/>
              </w:rPr>
            </w:pPr>
            <w:r w:rsidRPr="00DF4100">
              <w:rPr>
                <w:szCs w:val="26"/>
                <w:lang w:val="en-GB"/>
              </w:rPr>
              <w:t>2.</w:t>
            </w:r>
            <w:r w:rsidRPr="00DF4100">
              <w:rPr>
                <w:szCs w:val="26"/>
                <w:lang w:val="en-GB"/>
              </w:rPr>
              <w:tab/>
              <w:t>Points to Note on Handling Suspected Elder Abuse Cases</w:t>
            </w:r>
          </w:p>
        </w:tc>
        <w:tc>
          <w:tcPr>
            <w:tcW w:w="1134" w:type="dxa"/>
            <w:shd w:val="clear" w:color="auto" w:fill="auto"/>
          </w:tcPr>
          <w:p w14:paraId="4DDB21E1" w14:textId="77777777" w:rsidR="001F4DEE" w:rsidRPr="00DF4100" w:rsidRDefault="001F4DEE" w:rsidP="00682170">
            <w:pPr>
              <w:spacing w:line="0" w:lineRule="atLeast"/>
              <w:rPr>
                <w:szCs w:val="26"/>
                <w:lang w:val="en-GB"/>
              </w:rPr>
            </w:pPr>
            <w:r w:rsidRPr="00DF4100">
              <w:rPr>
                <w:szCs w:val="26"/>
                <w:lang w:val="en-GB"/>
              </w:rPr>
              <w:t>1</w:t>
            </w:r>
            <w:r w:rsidR="00682170" w:rsidRPr="00DF4100">
              <w:rPr>
                <w:szCs w:val="26"/>
                <w:lang w:val="en-GB"/>
              </w:rPr>
              <w:t>8-19</w:t>
            </w:r>
          </w:p>
        </w:tc>
      </w:tr>
      <w:tr w:rsidR="001F4DEE" w:rsidRPr="00DF4100" w14:paraId="72BBC89E" w14:textId="77777777" w:rsidTr="00606833">
        <w:tc>
          <w:tcPr>
            <w:tcW w:w="1560" w:type="dxa"/>
            <w:shd w:val="clear" w:color="auto" w:fill="auto"/>
          </w:tcPr>
          <w:p w14:paraId="6EDA9475" w14:textId="77777777" w:rsidR="001F4DEE" w:rsidRPr="00C963BF" w:rsidRDefault="001F4DEE" w:rsidP="00190B4D">
            <w:pPr>
              <w:spacing w:line="0" w:lineRule="atLeast"/>
              <w:rPr>
                <w:szCs w:val="26"/>
              </w:rPr>
            </w:pPr>
          </w:p>
        </w:tc>
        <w:tc>
          <w:tcPr>
            <w:tcW w:w="7087" w:type="dxa"/>
            <w:shd w:val="clear" w:color="auto" w:fill="auto"/>
          </w:tcPr>
          <w:p w14:paraId="527E3D32" w14:textId="77777777" w:rsidR="001F4DEE" w:rsidRPr="00DF4100" w:rsidRDefault="001F4DEE" w:rsidP="009A63A9">
            <w:pPr>
              <w:spacing w:line="0" w:lineRule="atLeast"/>
              <w:ind w:left="357" w:hanging="357"/>
              <w:rPr>
                <w:szCs w:val="26"/>
                <w:lang w:val="en-GB"/>
              </w:rPr>
            </w:pPr>
            <w:r w:rsidRPr="00DF4100">
              <w:rPr>
                <w:szCs w:val="26"/>
                <w:lang w:val="en-GB"/>
              </w:rPr>
              <w:t>3.</w:t>
            </w:r>
            <w:r w:rsidRPr="00DF4100">
              <w:rPr>
                <w:szCs w:val="26"/>
                <w:lang w:val="en-GB"/>
              </w:rPr>
              <w:tab/>
              <w:t xml:space="preserve">Points to Note When </w:t>
            </w:r>
            <w:r w:rsidR="009A63A9" w:rsidRPr="00DF4100">
              <w:rPr>
                <w:szCs w:val="26"/>
                <w:lang w:val="en-GB"/>
              </w:rPr>
              <w:t>a</w:t>
            </w:r>
            <w:r w:rsidRPr="00DF4100">
              <w:rPr>
                <w:szCs w:val="26"/>
                <w:lang w:val="en-GB"/>
              </w:rPr>
              <w:t>n Elderly Person Has Communication Problems</w:t>
            </w:r>
          </w:p>
        </w:tc>
        <w:tc>
          <w:tcPr>
            <w:tcW w:w="1134" w:type="dxa"/>
            <w:shd w:val="clear" w:color="auto" w:fill="auto"/>
          </w:tcPr>
          <w:p w14:paraId="4FFE8832" w14:textId="77777777" w:rsidR="001F4DEE" w:rsidRPr="00DF4100" w:rsidRDefault="00682170" w:rsidP="00190B4D">
            <w:pPr>
              <w:spacing w:line="0" w:lineRule="atLeast"/>
              <w:rPr>
                <w:szCs w:val="26"/>
                <w:lang w:val="en-GB"/>
              </w:rPr>
            </w:pPr>
            <w:r w:rsidRPr="00DF4100">
              <w:rPr>
                <w:szCs w:val="26"/>
                <w:lang w:val="en-GB"/>
              </w:rPr>
              <w:t>19-20</w:t>
            </w:r>
          </w:p>
        </w:tc>
      </w:tr>
      <w:tr w:rsidR="001F4DEE" w:rsidRPr="00DF4100" w14:paraId="57039FD7" w14:textId="77777777" w:rsidTr="00606833">
        <w:tc>
          <w:tcPr>
            <w:tcW w:w="1560" w:type="dxa"/>
            <w:shd w:val="clear" w:color="auto" w:fill="auto"/>
          </w:tcPr>
          <w:p w14:paraId="290C492A" w14:textId="77777777" w:rsidR="001F4DEE" w:rsidRPr="00DF4100" w:rsidRDefault="001F4DEE" w:rsidP="00190B4D">
            <w:pPr>
              <w:spacing w:line="0" w:lineRule="atLeast"/>
              <w:rPr>
                <w:szCs w:val="26"/>
                <w:lang w:val="en-GB"/>
              </w:rPr>
            </w:pPr>
          </w:p>
        </w:tc>
        <w:tc>
          <w:tcPr>
            <w:tcW w:w="7087" w:type="dxa"/>
            <w:shd w:val="clear" w:color="auto" w:fill="auto"/>
          </w:tcPr>
          <w:p w14:paraId="575F9C29" w14:textId="77777777" w:rsidR="001F4DEE" w:rsidRPr="00DF4100" w:rsidRDefault="001F4DEE" w:rsidP="009A63A9">
            <w:pPr>
              <w:spacing w:line="0" w:lineRule="atLeast"/>
              <w:ind w:left="357" w:hanging="357"/>
              <w:rPr>
                <w:szCs w:val="26"/>
                <w:lang w:val="en-GB"/>
              </w:rPr>
            </w:pPr>
            <w:r w:rsidRPr="00DF4100">
              <w:rPr>
                <w:szCs w:val="26"/>
                <w:lang w:val="en-GB"/>
              </w:rPr>
              <w:t>4.</w:t>
            </w:r>
            <w:r w:rsidRPr="00DF4100">
              <w:rPr>
                <w:szCs w:val="26"/>
                <w:lang w:val="en-GB"/>
              </w:rPr>
              <w:tab/>
              <w:t xml:space="preserve">Points to Note When </w:t>
            </w:r>
            <w:r w:rsidR="009A63A9" w:rsidRPr="00DF4100">
              <w:rPr>
                <w:szCs w:val="26"/>
                <w:lang w:val="en-GB"/>
              </w:rPr>
              <w:t>a</w:t>
            </w:r>
            <w:r w:rsidRPr="00DF4100">
              <w:rPr>
                <w:szCs w:val="26"/>
                <w:lang w:val="en-GB"/>
              </w:rPr>
              <w:t xml:space="preserve">n Elderly Person Refuses Professional Intervention </w:t>
            </w:r>
          </w:p>
        </w:tc>
        <w:tc>
          <w:tcPr>
            <w:tcW w:w="1134" w:type="dxa"/>
            <w:shd w:val="clear" w:color="auto" w:fill="auto"/>
          </w:tcPr>
          <w:p w14:paraId="09F6AAD0" w14:textId="77777777" w:rsidR="001F4DEE" w:rsidRPr="00DF4100" w:rsidRDefault="00682170" w:rsidP="00190B4D">
            <w:pPr>
              <w:spacing w:line="0" w:lineRule="atLeast"/>
              <w:rPr>
                <w:szCs w:val="26"/>
                <w:lang w:val="en-GB"/>
              </w:rPr>
            </w:pPr>
            <w:r w:rsidRPr="00DF4100">
              <w:rPr>
                <w:szCs w:val="26"/>
                <w:lang w:val="en-GB"/>
              </w:rPr>
              <w:t>20-21</w:t>
            </w:r>
          </w:p>
        </w:tc>
      </w:tr>
      <w:tr w:rsidR="001F4DEE" w:rsidRPr="00DF4100" w14:paraId="4C4857F5" w14:textId="77777777" w:rsidTr="00606833">
        <w:tc>
          <w:tcPr>
            <w:tcW w:w="1560" w:type="dxa"/>
            <w:shd w:val="clear" w:color="auto" w:fill="auto"/>
          </w:tcPr>
          <w:p w14:paraId="4117D060" w14:textId="77777777" w:rsidR="001F4DEE" w:rsidRPr="00DF4100" w:rsidRDefault="001F4DEE" w:rsidP="00190B4D">
            <w:pPr>
              <w:spacing w:line="0" w:lineRule="atLeast"/>
              <w:rPr>
                <w:szCs w:val="26"/>
                <w:lang w:val="en-GB"/>
              </w:rPr>
            </w:pPr>
          </w:p>
        </w:tc>
        <w:tc>
          <w:tcPr>
            <w:tcW w:w="7087" w:type="dxa"/>
            <w:shd w:val="clear" w:color="auto" w:fill="auto"/>
          </w:tcPr>
          <w:p w14:paraId="49A1C179" w14:textId="77777777" w:rsidR="001F4DEE" w:rsidRPr="00DF4100" w:rsidRDefault="001F4DEE" w:rsidP="009A63A9">
            <w:pPr>
              <w:spacing w:line="0" w:lineRule="atLeast"/>
              <w:ind w:left="357" w:hanging="357"/>
              <w:rPr>
                <w:szCs w:val="26"/>
                <w:lang w:val="en-GB"/>
              </w:rPr>
            </w:pPr>
            <w:r w:rsidRPr="00DF4100">
              <w:rPr>
                <w:szCs w:val="26"/>
                <w:lang w:val="en-GB"/>
              </w:rPr>
              <w:t>5.</w:t>
            </w:r>
            <w:r w:rsidRPr="00DF4100">
              <w:rPr>
                <w:szCs w:val="26"/>
                <w:lang w:val="en-GB"/>
              </w:rPr>
              <w:tab/>
              <w:t xml:space="preserve">Points to Note When Providing Intervention for </w:t>
            </w:r>
            <w:r w:rsidR="009A63A9" w:rsidRPr="00DF4100">
              <w:rPr>
                <w:szCs w:val="26"/>
                <w:lang w:val="en-GB"/>
              </w:rPr>
              <w:t>a</w:t>
            </w:r>
            <w:r w:rsidRPr="00DF4100">
              <w:rPr>
                <w:szCs w:val="26"/>
                <w:lang w:val="en-GB"/>
              </w:rPr>
              <w:t>n Elderly Person with Mental Disorder</w:t>
            </w:r>
          </w:p>
        </w:tc>
        <w:tc>
          <w:tcPr>
            <w:tcW w:w="1134" w:type="dxa"/>
            <w:shd w:val="clear" w:color="auto" w:fill="auto"/>
          </w:tcPr>
          <w:p w14:paraId="5D882D8D" w14:textId="77777777" w:rsidR="001F4DEE" w:rsidRPr="00DF4100" w:rsidRDefault="00682170" w:rsidP="00190B4D">
            <w:pPr>
              <w:spacing w:line="0" w:lineRule="atLeast"/>
              <w:rPr>
                <w:szCs w:val="26"/>
                <w:lang w:val="en-GB"/>
              </w:rPr>
            </w:pPr>
            <w:r w:rsidRPr="00DF4100">
              <w:rPr>
                <w:szCs w:val="26"/>
                <w:lang w:val="en-GB"/>
              </w:rPr>
              <w:t>21-22</w:t>
            </w:r>
          </w:p>
        </w:tc>
      </w:tr>
      <w:tr w:rsidR="001F4DEE" w:rsidRPr="00DF4100" w14:paraId="63DF1EF2" w14:textId="77777777" w:rsidTr="00606833">
        <w:tc>
          <w:tcPr>
            <w:tcW w:w="1560" w:type="dxa"/>
            <w:shd w:val="clear" w:color="auto" w:fill="auto"/>
          </w:tcPr>
          <w:p w14:paraId="0E6334C3" w14:textId="77777777" w:rsidR="001F4DEE" w:rsidRPr="00DF4100" w:rsidRDefault="001F4DEE" w:rsidP="00190B4D">
            <w:pPr>
              <w:spacing w:line="0" w:lineRule="atLeast"/>
              <w:rPr>
                <w:szCs w:val="26"/>
                <w:lang w:val="en-GB"/>
              </w:rPr>
            </w:pPr>
          </w:p>
        </w:tc>
        <w:tc>
          <w:tcPr>
            <w:tcW w:w="7087" w:type="dxa"/>
            <w:shd w:val="clear" w:color="auto" w:fill="auto"/>
          </w:tcPr>
          <w:p w14:paraId="0EEBDFC1" w14:textId="77777777" w:rsidR="001F4DEE" w:rsidRPr="00DF4100" w:rsidRDefault="001F4DEE" w:rsidP="00190B4D">
            <w:pPr>
              <w:spacing w:line="0" w:lineRule="atLeast"/>
              <w:ind w:left="357" w:hanging="357"/>
              <w:rPr>
                <w:szCs w:val="26"/>
                <w:lang w:val="en-GB"/>
              </w:rPr>
            </w:pPr>
            <w:r w:rsidRPr="00DF4100">
              <w:rPr>
                <w:szCs w:val="26"/>
                <w:lang w:val="en-GB"/>
              </w:rPr>
              <w:t>6.</w:t>
            </w:r>
            <w:r w:rsidRPr="00DF4100">
              <w:rPr>
                <w:szCs w:val="26"/>
                <w:lang w:val="en-GB"/>
              </w:rPr>
              <w:tab/>
              <w:t xml:space="preserve">Points to Note </w:t>
            </w:r>
            <w:r w:rsidR="00677C91" w:rsidRPr="00DF4100">
              <w:rPr>
                <w:szCs w:val="26"/>
                <w:lang w:val="en-GB"/>
              </w:rPr>
              <w:t>When Providing Intervention to a</w:t>
            </w:r>
            <w:r w:rsidRPr="00DF4100">
              <w:rPr>
                <w:szCs w:val="26"/>
                <w:lang w:val="en-GB"/>
              </w:rPr>
              <w:t>n Elderly Person in Physical or Psychological Crisis</w:t>
            </w:r>
          </w:p>
        </w:tc>
        <w:tc>
          <w:tcPr>
            <w:tcW w:w="1134" w:type="dxa"/>
            <w:shd w:val="clear" w:color="auto" w:fill="auto"/>
          </w:tcPr>
          <w:p w14:paraId="09F3AA76" w14:textId="77777777" w:rsidR="001F4DEE" w:rsidRPr="00DF4100" w:rsidRDefault="001F4DEE" w:rsidP="00682170">
            <w:pPr>
              <w:spacing w:line="0" w:lineRule="atLeast"/>
              <w:rPr>
                <w:szCs w:val="26"/>
                <w:lang w:val="en-GB"/>
              </w:rPr>
            </w:pPr>
            <w:r w:rsidRPr="00DF4100">
              <w:rPr>
                <w:szCs w:val="26"/>
                <w:lang w:val="en-GB"/>
              </w:rPr>
              <w:t>2</w:t>
            </w:r>
            <w:r w:rsidR="00682170" w:rsidRPr="00DF4100">
              <w:rPr>
                <w:szCs w:val="26"/>
                <w:lang w:val="en-GB"/>
              </w:rPr>
              <w:t>2</w:t>
            </w:r>
          </w:p>
        </w:tc>
      </w:tr>
      <w:tr w:rsidR="001F4DEE" w:rsidRPr="00DF4100" w14:paraId="0AE3E6FB" w14:textId="77777777" w:rsidTr="00606833">
        <w:tc>
          <w:tcPr>
            <w:tcW w:w="1560" w:type="dxa"/>
            <w:shd w:val="clear" w:color="auto" w:fill="auto"/>
          </w:tcPr>
          <w:p w14:paraId="01B31EF5" w14:textId="77777777" w:rsidR="001F4DEE" w:rsidRPr="00DF4100" w:rsidRDefault="001F4DEE" w:rsidP="00190B4D">
            <w:pPr>
              <w:spacing w:line="0" w:lineRule="atLeast"/>
              <w:rPr>
                <w:szCs w:val="26"/>
                <w:lang w:val="en-GB"/>
              </w:rPr>
            </w:pPr>
          </w:p>
        </w:tc>
        <w:tc>
          <w:tcPr>
            <w:tcW w:w="7087" w:type="dxa"/>
            <w:shd w:val="clear" w:color="auto" w:fill="auto"/>
          </w:tcPr>
          <w:p w14:paraId="4FB745D7" w14:textId="77777777" w:rsidR="001F4DEE" w:rsidRPr="00DF4100" w:rsidRDefault="001F4DEE" w:rsidP="00190B4D">
            <w:pPr>
              <w:spacing w:line="0" w:lineRule="atLeast"/>
              <w:ind w:left="357" w:hanging="357"/>
              <w:rPr>
                <w:szCs w:val="26"/>
                <w:lang w:val="en-GB"/>
              </w:rPr>
            </w:pPr>
            <w:r w:rsidRPr="00DF4100">
              <w:rPr>
                <w:szCs w:val="26"/>
                <w:lang w:val="en-GB"/>
              </w:rPr>
              <w:t>7.</w:t>
            </w:r>
            <w:r w:rsidRPr="00DF4100">
              <w:rPr>
                <w:szCs w:val="26"/>
                <w:lang w:val="en-GB"/>
              </w:rPr>
              <w:tab/>
              <w:t>Multi-disciplinary Collaboration on Handling Elder Abuse Cases</w:t>
            </w:r>
          </w:p>
        </w:tc>
        <w:tc>
          <w:tcPr>
            <w:tcW w:w="1134" w:type="dxa"/>
            <w:shd w:val="clear" w:color="auto" w:fill="auto"/>
          </w:tcPr>
          <w:p w14:paraId="44FF22B9" w14:textId="77777777" w:rsidR="001F4DEE" w:rsidRPr="00DF4100" w:rsidRDefault="001F4DEE" w:rsidP="00682170">
            <w:pPr>
              <w:spacing w:line="0" w:lineRule="atLeast"/>
              <w:rPr>
                <w:szCs w:val="26"/>
                <w:lang w:val="en-GB"/>
              </w:rPr>
            </w:pPr>
            <w:r w:rsidRPr="00DF4100">
              <w:rPr>
                <w:szCs w:val="26"/>
                <w:lang w:val="en-GB"/>
              </w:rPr>
              <w:t>2</w:t>
            </w:r>
            <w:r w:rsidR="00682170" w:rsidRPr="00DF4100">
              <w:rPr>
                <w:szCs w:val="26"/>
                <w:lang w:val="en-GB"/>
              </w:rPr>
              <w:t>3</w:t>
            </w:r>
            <w:r w:rsidRPr="00DF4100">
              <w:rPr>
                <w:szCs w:val="26"/>
                <w:lang w:val="en-GB"/>
              </w:rPr>
              <w:t>-2</w:t>
            </w:r>
            <w:r w:rsidR="00682170" w:rsidRPr="00DF4100">
              <w:rPr>
                <w:szCs w:val="26"/>
                <w:lang w:val="en-GB"/>
              </w:rPr>
              <w:t>6</w:t>
            </w:r>
          </w:p>
        </w:tc>
      </w:tr>
      <w:tr w:rsidR="001F4DEE" w:rsidRPr="00DF4100" w14:paraId="6764849B" w14:textId="77777777" w:rsidTr="00606833">
        <w:tc>
          <w:tcPr>
            <w:tcW w:w="1560" w:type="dxa"/>
            <w:shd w:val="clear" w:color="auto" w:fill="auto"/>
          </w:tcPr>
          <w:p w14:paraId="6420E181" w14:textId="77777777" w:rsidR="001F4DEE" w:rsidRPr="00DF4100" w:rsidRDefault="001F4DEE" w:rsidP="00190B4D">
            <w:pPr>
              <w:spacing w:line="0" w:lineRule="atLeast"/>
              <w:rPr>
                <w:szCs w:val="26"/>
                <w:u w:val="single"/>
                <w:lang w:val="en-GB"/>
              </w:rPr>
            </w:pPr>
            <w:r w:rsidRPr="00DF4100">
              <w:rPr>
                <w:szCs w:val="26"/>
                <w:u w:val="single"/>
                <w:lang w:val="en-GB"/>
              </w:rPr>
              <w:t>Appendix</w:t>
            </w:r>
          </w:p>
        </w:tc>
        <w:tc>
          <w:tcPr>
            <w:tcW w:w="7087" w:type="dxa"/>
            <w:shd w:val="clear" w:color="auto" w:fill="auto"/>
          </w:tcPr>
          <w:p w14:paraId="5C780627" w14:textId="77777777" w:rsidR="001F4DEE" w:rsidRPr="00DF4100" w:rsidRDefault="001F4DEE" w:rsidP="00190B4D">
            <w:pPr>
              <w:spacing w:line="0" w:lineRule="atLeast"/>
              <w:ind w:left="130" w:hangingChars="50" w:hanging="130"/>
              <w:rPr>
                <w:szCs w:val="26"/>
                <w:lang w:val="en-GB"/>
              </w:rPr>
            </w:pPr>
          </w:p>
        </w:tc>
        <w:tc>
          <w:tcPr>
            <w:tcW w:w="1134" w:type="dxa"/>
            <w:shd w:val="clear" w:color="auto" w:fill="auto"/>
          </w:tcPr>
          <w:p w14:paraId="0390DC6A" w14:textId="77777777" w:rsidR="001F4DEE" w:rsidRPr="00DF4100" w:rsidRDefault="001F4DEE" w:rsidP="00190B4D">
            <w:pPr>
              <w:spacing w:line="0" w:lineRule="atLeast"/>
              <w:rPr>
                <w:szCs w:val="26"/>
                <w:lang w:val="en-GB"/>
              </w:rPr>
            </w:pPr>
          </w:p>
        </w:tc>
      </w:tr>
      <w:tr w:rsidR="001F4DEE" w:rsidRPr="00DF4100" w14:paraId="3F2C4359" w14:textId="77777777" w:rsidTr="00606833">
        <w:tc>
          <w:tcPr>
            <w:tcW w:w="1560" w:type="dxa"/>
            <w:shd w:val="clear" w:color="auto" w:fill="auto"/>
          </w:tcPr>
          <w:p w14:paraId="16400DB2" w14:textId="77777777" w:rsidR="001F4DEE" w:rsidRPr="00DF4100" w:rsidRDefault="001F4DEE" w:rsidP="00190B4D">
            <w:pPr>
              <w:spacing w:line="0" w:lineRule="atLeast"/>
              <w:rPr>
                <w:szCs w:val="26"/>
                <w:lang w:val="en-GB"/>
              </w:rPr>
            </w:pPr>
            <w:r w:rsidRPr="00DF4100">
              <w:rPr>
                <w:szCs w:val="26"/>
                <w:lang w:val="en-GB"/>
              </w:rPr>
              <w:t>I.</w:t>
            </w:r>
          </w:p>
        </w:tc>
        <w:tc>
          <w:tcPr>
            <w:tcW w:w="7087" w:type="dxa"/>
            <w:shd w:val="clear" w:color="auto" w:fill="auto"/>
          </w:tcPr>
          <w:p w14:paraId="325A21E8" w14:textId="77777777" w:rsidR="001F4DEE" w:rsidRPr="00DF4100" w:rsidRDefault="001F4DEE" w:rsidP="00190B4D">
            <w:pPr>
              <w:spacing w:line="0" w:lineRule="atLeast"/>
              <w:ind w:left="130" w:hangingChars="50" w:hanging="130"/>
              <w:rPr>
                <w:szCs w:val="26"/>
                <w:lang w:val="en-GB"/>
              </w:rPr>
            </w:pPr>
            <w:r w:rsidRPr="00DF4100">
              <w:rPr>
                <w:szCs w:val="26"/>
                <w:lang w:val="en-GB"/>
              </w:rPr>
              <w:t>Sample of Referral L</w:t>
            </w:r>
            <w:r w:rsidR="00F935AB" w:rsidRPr="00DF4100">
              <w:rPr>
                <w:szCs w:val="26"/>
                <w:lang w:val="en-GB"/>
              </w:rPr>
              <w:t xml:space="preserve">etter for Suspected Elder Abuse </w:t>
            </w:r>
            <w:r w:rsidRPr="00DF4100">
              <w:rPr>
                <w:szCs w:val="26"/>
                <w:lang w:val="en-GB"/>
              </w:rPr>
              <w:t>Case</w:t>
            </w:r>
          </w:p>
        </w:tc>
        <w:tc>
          <w:tcPr>
            <w:tcW w:w="1134" w:type="dxa"/>
            <w:shd w:val="clear" w:color="auto" w:fill="auto"/>
          </w:tcPr>
          <w:p w14:paraId="46D39C9E" w14:textId="77777777" w:rsidR="001F4DEE" w:rsidRPr="00DF4100" w:rsidRDefault="001F4DEE" w:rsidP="00190B4D">
            <w:pPr>
              <w:spacing w:line="0" w:lineRule="atLeast"/>
              <w:rPr>
                <w:szCs w:val="26"/>
                <w:lang w:val="en-GB"/>
              </w:rPr>
            </w:pPr>
            <w:r w:rsidRPr="00DF4100">
              <w:rPr>
                <w:szCs w:val="26"/>
                <w:lang w:val="en-GB"/>
              </w:rPr>
              <w:t>2</w:t>
            </w:r>
            <w:r w:rsidR="00682170" w:rsidRPr="00DF4100">
              <w:rPr>
                <w:szCs w:val="26"/>
                <w:lang w:val="en-GB"/>
              </w:rPr>
              <w:t>7</w:t>
            </w:r>
          </w:p>
        </w:tc>
      </w:tr>
    </w:tbl>
    <w:p w14:paraId="20208107" w14:textId="77777777" w:rsidR="00F935AB" w:rsidRPr="00DF4100" w:rsidRDefault="00F935AB" w:rsidP="00190B4D">
      <w:pPr>
        <w:spacing w:line="0" w:lineRule="atLeast"/>
        <w:rPr>
          <w:b/>
          <w:szCs w:val="26"/>
          <w:lang w:val="en-GB"/>
        </w:rPr>
      </w:pPr>
    </w:p>
    <w:tbl>
      <w:tblPr>
        <w:tblW w:w="9782" w:type="dxa"/>
        <w:tblInd w:w="-318" w:type="dxa"/>
        <w:tblLook w:val="04A0" w:firstRow="1" w:lastRow="0" w:firstColumn="1" w:lastColumn="0" w:noHBand="0" w:noVBand="1"/>
      </w:tblPr>
      <w:tblGrid>
        <w:gridCol w:w="1560"/>
        <w:gridCol w:w="538"/>
        <w:gridCol w:w="6560"/>
        <w:gridCol w:w="1124"/>
      </w:tblGrid>
      <w:tr w:rsidR="00F64EAD" w:rsidRPr="00DF4100" w14:paraId="4B3C8ED5" w14:textId="77777777" w:rsidTr="00606833">
        <w:tc>
          <w:tcPr>
            <w:tcW w:w="8658" w:type="dxa"/>
            <w:gridSpan w:val="3"/>
            <w:shd w:val="clear" w:color="auto" w:fill="auto"/>
          </w:tcPr>
          <w:p w14:paraId="1A02BF43" w14:textId="77777777" w:rsidR="00F64EAD" w:rsidRPr="00DF4100" w:rsidRDefault="0012430C" w:rsidP="00190B4D">
            <w:pPr>
              <w:spacing w:line="0" w:lineRule="atLeast"/>
              <w:rPr>
                <w:b/>
                <w:szCs w:val="26"/>
                <w:lang w:val="en-GB"/>
              </w:rPr>
            </w:pPr>
            <w:hyperlink w:anchor="_Toc134329629" w:history="1">
              <w:r w:rsidR="00F64EAD" w:rsidRPr="00DF4100">
                <w:rPr>
                  <w:rStyle w:val="af"/>
                  <w:b/>
                  <w:color w:val="auto"/>
                  <w:szCs w:val="26"/>
                  <w:lang w:val="en-GB"/>
                </w:rPr>
                <w:t xml:space="preserve">PART 3 </w:t>
              </w:r>
            </w:hyperlink>
            <w:r w:rsidR="00F64EAD" w:rsidRPr="00DF4100">
              <w:rPr>
                <w:rStyle w:val="af"/>
                <w:b/>
                <w:color w:val="auto"/>
                <w:szCs w:val="26"/>
                <w:lang w:val="en-GB"/>
              </w:rPr>
              <w:t>PROCEDURES FOR HANDLING ELDER ABUSE CASES</w:t>
            </w:r>
          </w:p>
        </w:tc>
        <w:tc>
          <w:tcPr>
            <w:tcW w:w="1124" w:type="dxa"/>
            <w:shd w:val="clear" w:color="auto" w:fill="auto"/>
          </w:tcPr>
          <w:p w14:paraId="76703F62" w14:textId="77777777" w:rsidR="00F64EAD" w:rsidRPr="00DF4100" w:rsidRDefault="00F64EAD" w:rsidP="00682170">
            <w:pPr>
              <w:spacing w:line="0" w:lineRule="atLeast"/>
              <w:rPr>
                <w:b/>
                <w:szCs w:val="26"/>
                <w:lang w:val="en-GB"/>
              </w:rPr>
            </w:pPr>
            <w:r w:rsidRPr="00DF4100">
              <w:rPr>
                <w:b/>
                <w:szCs w:val="26"/>
                <w:lang w:val="en-GB"/>
              </w:rPr>
              <w:t>2</w:t>
            </w:r>
            <w:r w:rsidR="00682170" w:rsidRPr="00DF4100">
              <w:rPr>
                <w:b/>
                <w:szCs w:val="26"/>
                <w:lang w:val="en-GB"/>
              </w:rPr>
              <w:t>8</w:t>
            </w:r>
            <w:r w:rsidR="00FF527D" w:rsidRPr="00DF4100">
              <w:rPr>
                <w:b/>
                <w:szCs w:val="26"/>
                <w:lang w:val="en-GB"/>
              </w:rPr>
              <w:t>-</w:t>
            </w:r>
            <w:r w:rsidR="00AC1212" w:rsidRPr="00DF4100">
              <w:rPr>
                <w:b/>
                <w:szCs w:val="26"/>
                <w:lang w:val="en-GB"/>
              </w:rPr>
              <w:t>7</w:t>
            </w:r>
            <w:r w:rsidR="00682170" w:rsidRPr="00DF4100">
              <w:rPr>
                <w:b/>
                <w:szCs w:val="26"/>
                <w:lang w:val="en-GB"/>
              </w:rPr>
              <w:t>1</w:t>
            </w:r>
          </w:p>
        </w:tc>
      </w:tr>
      <w:tr w:rsidR="00F64EAD" w:rsidRPr="00DF4100" w14:paraId="23EAD478" w14:textId="77777777" w:rsidTr="00606833">
        <w:tc>
          <w:tcPr>
            <w:tcW w:w="1560" w:type="dxa"/>
            <w:shd w:val="clear" w:color="auto" w:fill="auto"/>
          </w:tcPr>
          <w:p w14:paraId="6D406182" w14:textId="77777777" w:rsidR="00F64EAD" w:rsidRPr="00DF4100" w:rsidRDefault="00F64EAD" w:rsidP="00190B4D">
            <w:pPr>
              <w:spacing w:line="0" w:lineRule="atLeast"/>
              <w:rPr>
                <w:b/>
                <w:szCs w:val="26"/>
                <w:lang w:val="en-GB"/>
              </w:rPr>
            </w:pPr>
          </w:p>
        </w:tc>
        <w:tc>
          <w:tcPr>
            <w:tcW w:w="7098" w:type="dxa"/>
            <w:gridSpan w:val="2"/>
            <w:shd w:val="clear" w:color="auto" w:fill="auto"/>
          </w:tcPr>
          <w:p w14:paraId="59E9BA27" w14:textId="77777777" w:rsidR="00F64EAD" w:rsidRPr="00DF4100" w:rsidRDefault="00F64EAD" w:rsidP="00190B4D">
            <w:pPr>
              <w:spacing w:line="0" w:lineRule="atLeast"/>
              <w:rPr>
                <w:b/>
                <w:szCs w:val="26"/>
                <w:lang w:val="en-GB"/>
              </w:rPr>
            </w:pPr>
          </w:p>
        </w:tc>
        <w:tc>
          <w:tcPr>
            <w:tcW w:w="1124" w:type="dxa"/>
            <w:shd w:val="clear" w:color="auto" w:fill="auto"/>
          </w:tcPr>
          <w:p w14:paraId="769742CE" w14:textId="77777777" w:rsidR="00F64EAD" w:rsidRPr="00DF4100" w:rsidRDefault="00F64EAD" w:rsidP="00190B4D">
            <w:pPr>
              <w:spacing w:line="0" w:lineRule="atLeast"/>
              <w:rPr>
                <w:b/>
                <w:szCs w:val="26"/>
                <w:lang w:val="en-GB"/>
              </w:rPr>
            </w:pPr>
          </w:p>
        </w:tc>
      </w:tr>
      <w:tr w:rsidR="00F64EAD" w:rsidRPr="00DF4100" w14:paraId="78E7EBC2" w14:textId="77777777" w:rsidTr="00606833">
        <w:tc>
          <w:tcPr>
            <w:tcW w:w="1560" w:type="dxa"/>
            <w:shd w:val="clear" w:color="auto" w:fill="auto"/>
          </w:tcPr>
          <w:p w14:paraId="02E5CE59" w14:textId="77777777" w:rsidR="00F64EAD" w:rsidRPr="00DF4100" w:rsidRDefault="00F64EAD" w:rsidP="00190B4D">
            <w:pPr>
              <w:spacing w:line="0" w:lineRule="atLeast"/>
              <w:rPr>
                <w:b/>
                <w:szCs w:val="26"/>
                <w:lang w:val="en-GB"/>
              </w:rPr>
            </w:pPr>
            <w:r w:rsidRPr="00DF4100">
              <w:rPr>
                <w:b/>
                <w:szCs w:val="26"/>
                <w:lang w:val="en-GB"/>
              </w:rPr>
              <w:t>Chapter 4:</w:t>
            </w:r>
          </w:p>
        </w:tc>
        <w:tc>
          <w:tcPr>
            <w:tcW w:w="7098" w:type="dxa"/>
            <w:gridSpan w:val="2"/>
            <w:shd w:val="clear" w:color="auto" w:fill="auto"/>
          </w:tcPr>
          <w:p w14:paraId="4529DC23" w14:textId="77777777" w:rsidR="00F64EAD" w:rsidRPr="00DF4100" w:rsidRDefault="00F64EAD" w:rsidP="00190B4D">
            <w:pPr>
              <w:spacing w:line="0" w:lineRule="atLeast"/>
              <w:rPr>
                <w:b/>
                <w:szCs w:val="26"/>
                <w:lang w:val="en-GB"/>
              </w:rPr>
            </w:pPr>
            <w:r w:rsidRPr="00DF4100">
              <w:rPr>
                <w:b/>
                <w:szCs w:val="26"/>
                <w:lang w:val="en-GB"/>
              </w:rPr>
              <w:t>Procedures for Handling Elder Abuse Cases by Social Service Units</w:t>
            </w:r>
          </w:p>
        </w:tc>
        <w:tc>
          <w:tcPr>
            <w:tcW w:w="1124" w:type="dxa"/>
            <w:shd w:val="clear" w:color="auto" w:fill="auto"/>
          </w:tcPr>
          <w:p w14:paraId="71EF0035" w14:textId="77777777" w:rsidR="00F64EAD" w:rsidRPr="00DF4100" w:rsidRDefault="00682170" w:rsidP="00682170">
            <w:pPr>
              <w:spacing w:line="0" w:lineRule="atLeast"/>
              <w:rPr>
                <w:b/>
                <w:szCs w:val="26"/>
                <w:lang w:val="en-GB"/>
              </w:rPr>
            </w:pPr>
            <w:r w:rsidRPr="00DF4100">
              <w:rPr>
                <w:b/>
                <w:szCs w:val="26"/>
                <w:lang w:val="en-GB"/>
              </w:rPr>
              <w:t>29</w:t>
            </w:r>
            <w:r w:rsidR="00FF527D" w:rsidRPr="00DF4100">
              <w:rPr>
                <w:b/>
                <w:szCs w:val="26"/>
                <w:lang w:val="en-GB"/>
              </w:rPr>
              <w:t>-</w:t>
            </w:r>
            <w:r w:rsidR="00AC1212" w:rsidRPr="00DF4100">
              <w:rPr>
                <w:b/>
                <w:szCs w:val="26"/>
                <w:lang w:val="en-GB"/>
              </w:rPr>
              <w:t>7</w:t>
            </w:r>
            <w:r w:rsidRPr="00DF4100">
              <w:rPr>
                <w:b/>
                <w:szCs w:val="26"/>
                <w:lang w:val="en-GB"/>
              </w:rPr>
              <w:t>1</w:t>
            </w:r>
          </w:p>
        </w:tc>
      </w:tr>
      <w:tr w:rsidR="00F64EAD" w:rsidRPr="00DF4100" w14:paraId="02CC2C24" w14:textId="77777777" w:rsidTr="00606833">
        <w:tc>
          <w:tcPr>
            <w:tcW w:w="1560" w:type="dxa"/>
            <w:shd w:val="clear" w:color="auto" w:fill="auto"/>
          </w:tcPr>
          <w:p w14:paraId="744C7114" w14:textId="77777777" w:rsidR="00F64EAD" w:rsidRPr="00DF4100" w:rsidRDefault="00F64EAD" w:rsidP="00190B4D">
            <w:pPr>
              <w:spacing w:line="0" w:lineRule="atLeast"/>
              <w:rPr>
                <w:szCs w:val="26"/>
                <w:lang w:val="en-GB"/>
              </w:rPr>
            </w:pPr>
          </w:p>
        </w:tc>
        <w:tc>
          <w:tcPr>
            <w:tcW w:w="7098" w:type="dxa"/>
            <w:gridSpan w:val="2"/>
            <w:shd w:val="clear" w:color="auto" w:fill="auto"/>
          </w:tcPr>
          <w:p w14:paraId="339AF2FE" w14:textId="77777777" w:rsidR="00F64EAD" w:rsidRPr="00DF4100" w:rsidRDefault="00F64EAD" w:rsidP="00190B4D">
            <w:pPr>
              <w:spacing w:line="0" w:lineRule="atLeast"/>
              <w:ind w:left="357" w:hanging="357"/>
              <w:rPr>
                <w:szCs w:val="26"/>
                <w:lang w:val="en-GB"/>
              </w:rPr>
            </w:pPr>
            <w:r w:rsidRPr="00DF4100">
              <w:rPr>
                <w:szCs w:val="26"/>
                <w:lang w:val="en-GB"/>
              </w:rPr>
              <w:t>1.</w:t>
            </w:r>
            <w:r w:rsidRPr="00DF4100">
              <w:rPr>
                <w:szCs w:val="26"/>
                <w:lang w:val="en-GB"/>
              </w:rPr>
              <w:tab/>
              <w:t>Sources of Case Referral</w:t>
            </w:r>
          </w:p>
        </w:tc>
        <w:tc>
          <w:tcPr>
            <w:tcW w:w="1124" w:type="dxa"/>
            <w:shd w:val="clear" w:color="auto" w:fill="auto"/>
          </w:tcPr>
          <w:p w14:paraId="5A68D54F" w14:textId="77777777" w:rsidR="00F64EAD" w:rsidRPr="00DF4100" w:rsidRDefault="00523AE0" w:rsidP="00682170">
            <w:pPr>
              <w:spacing w:line="0" w:lineRule="atLeast"/>
              <w:rPr>
                <w:szCs w:val="26"/>
                <w:lang w:val="en-GB"/>
              </w:rPr>
            </w:pPr>
            <w:r w:rsidRPr="00DF4100">
              <w:rPr>
                <w:szCs w:val="26"/>
                <w:lang w:val="en-GB"/>
              </w:rPr>
              <w:t>3</w:t>
            </w:r>
            <w:r w:rsidR="00682170" w:rsidRPr="00DF4100">
              <w:rPr>
                <w:szCs w:val="26"/>
                <w:lang w:val="en-GB"/>
              </w:rPr>
              <w:t>0</w:t>
            </w:r>
            <w:r w:rsidRPr="00DF4100">
              <w:rPr>
                <w:szCs w:val="26"/>
                <w:lang w:val="en-GB"/>
              </w:rPr>
              <w:t>-3</w:t>
            </w:r>
            <w:r w:rsidR="00682170" w:rsidRPr="00DF4100">
              <w:rPr>
                <w:szCs w:val="26"/>
                <w:lang w:val="en-GB"/>
              </w:rPr>
              <w:t>1</w:t>
            </w:r>
          </w:p>
        </w:tc>
      </w:tr>
      <w:tr w:rsidR="00F64EAD" w:rsidRPr="00DF4100" w14:paraId="1EBD2686" w14:textId="77777777" w:rsidTr="00F9608C">
        <w:tc>
          <w:tcPr>
            <w:tcW w:w="1560" w:type="dxa"/>
            <w:shd w:val="clear" w:color="auto" w:fill="auto"/>
          </w:tcPr>
          <w:p w14:paraId="6DC61EE4" w14:textId="77777777" w:rsidR="00F64EAD" w:rsidRPr="00DF4100" w:rsidRDefault="00F64EAD" w:rsidP="00190B4D">
            <w:pPr>
              <w:spacing w:line="0" w:lineRule="atLeast"/>
              <w:rPr>
                <w:szCs w:val="26"/>
                <w:lang w:val="en-GB"/>
              </w:rPr>
            </w:pPr>
          </w:p>
        </w:tc>
        <w:tc>
          <w:tcPr>
            <w:tcW w:w="7098" w:type="dxa"/>
            <w:gridSpan w:val="2"/>
            <w:shd w:val="clear" w:color="auto" w:fill="auto"/>
          </w:tcPr>
          <w:p w14:paraId="649C0B69" w14:textId="77777777" w:rsidR="00F64EAD" w:rsidRPr="00DF4100" w:rsidRDefault="00F64EAD" w:rsidP="00190B4D">
            <w:pPr>
              <w:spacing w:line="0" w:lineRule="atLeast"/>
              <w:ind w:left="357" w:hanging="357"/>
              <w:rPr>
                <w:szCs w:val="26"/>
                <w:lang w:val="en-GB"/>
              </w:rPr>
            </w:pPr>
            <w:r w:rsidRPr="00DF4100">
              <w:rPr>
                <w:szCs w:val="26"/>
                <w:lang w:val="en-GB"/>
              </w:rPr>
              <w:t>2.</w:t>
            </w:r>
            <w:r w:rsidRPr="00DF4100">
              <w:rPr>
                <w:szCs w:val="26"/>
                <w:lang w:val="en-GB"/>
              </w:rPr>
              <w:tab/>
              <w:t>How to Handle Referrals/</w:t>
            </w:r>
            <w:r w:rsidR="005C570A" w:rsidRPr="00DF4100">
              <w:rPr>
                <w:szCs w:val="26"/>
                <w:lang w:val="en-GB"/>
              </w:rPr>
              <w:t xml:space="preserve"> </w:t>
            </w:r>
            <w:r w:rsidRPr="00DF4100">
              <w:rPr>
                <w:szCs w:val="26"/>
                <w:lang w:val="en-GB"/>
              </w:rPr>
              <w:t>Reports</w:t>
            </w:r>
          </w:p>
        </w:tc>
        <w:tc>
          <w:tcPr>
            <w:tcW w:w="1124" w:type="dxa"/>
            <w:shd w:val="clear" w:color="auto" w:fill="auto"/>
          </w:tcPr>
          <w:p w14:paraId="516EB25B" w14:textId="77777777" w:rsidR="00F64EAD" w:rsidRPr="00DF4100" w:rsidRDefault="00682170" w:rsidP="00190B4D">
            <w:pPr>
              <w:spacing w:line="0" w:lineRule="atLeast"/>
              <w:rPr>
                <w:szCs w:val="26"/>
                <w:lang w:val="en-GB"/>
              </w:rPr>
            </w:pPr>
            <w:r w:rsidRPr="00DF4100">
              <w:rPr>
                <w:szCs w:val="26"/>
                <w:lang w:val="en-GB"/>
              </w:rPr>
              <w:t>31</w:t>
            </w:r>
            <w:r w:rsidR="00015554" w:rsidRPr="00DF4100">
              <w:rPr>
                <w:szCs w:val="26"/>
                <w:lang w:val="en-GB"/>
              </w:rPr>
              <w:t>-3</w:t>
            </w:r>
            <w:r w:rsidRPr="00DF4100">
              <w:rPr>
                <w:szCs w:val="26"/>
                <w:lang w:val="en-GB"/>
              </w:rPr>
              <w:t>5</w:t>
            </w:r>
          </w:p>
        </w:tc>
      </w:tr>
      <w:tr w:rsidR="00F9608C" w:rsidRPr="00DF4100" w14:paraId="27617159" w14:textId="77777777" w:rsidTr="00F9608C">
        <w:tc>
          <w:tcPr>
            <w:tcW w:w="1560" w:type="dxa"/>
            <w:shd w:val="clear" w:color="auto" w:fill="auto"/>
          </w:tcPr>
          <w:p w14:paraId="597BB7DF" w14:textId="77777777" w:rsidR="00F9608C" w:rsidRPr="00DF4100" w:rsidRDefault="00F9608C" w:rsidP="00190B4D">
            <w:pPr>
              <w:spacing w:line="0" w:lineRule="atLeast"/>
              <w:rPr>
                <w:szCs w:val="26"/>
                <w:lang w:val="en-GB"/>
              </w:rPr>
            </w:pPr>
          </w:p>
        </w:tc>
        <w:tc>
          <w:tcPr>
            <w:tcW w:w="538" w:type="dxa"/>
            <w:shd w:val="clear" w:color="auto" w:fill="auto"/>
          </w:tcPr>
          <w:p w14:paraId="7A49D401" w14:textId="77777777" w:rsidR="00F9608C" w:rsidRPr="00DF4100" w:rsidRDefault="00F9608C" w:rsidP="00190B4D">
            <w:pPr>
              <w:spacing w:line="0" w:lineRule="atLeast"/>
              <w:ind w:left="357" w:hanging="357"/>
              <w:rPr>
                <w:szCs w:val="26"/>
                <w:lang w:val="en-GB"/>
              </w:rPr>
            </w:pPr>
          </w:p>
        </w:tc>
        <w:tc>
          <w:tcPr>
            <w:tcW w:w="6560" w:type="dxa"/>
            <w:shd w:val="clear" w:color="auto" w:fill="auto"/>
          </w:tcPr>
          <w:p w14:paraId="7D571D13" w14:textId="77777777" w:rsidR="00F9608C" w:rsidRPr="00DF4100" w:rsidRDefault="00F9608C" w:rsidP="00F9608C">
            <w:pPr>
              <w:spacing w:line="0" w:lineRule="atLeast"/>
              <w:ind w:left="357" w:hanging="357"/>
              <w:rPr>
                <w:szCs w:val="26"/>
                <w:lang w:val="en-GB"/>
              </w:rPr>
            </w:pPr>
            <w:r w:rsidRPr="00DF4100">
              <w:rPr>
                <w:szCs w:val="26"/>
                <w:lang w:val="en-GB"/>
              </w:rPr>
              <w:t>2.1</w:t>
            </w:r>
            <w:r w:rsidR="009A63A9" w:rsidRPr="00DF4100">
              <w:rPr>
                <w:szCs w:val="26"/>
                <w:lang w:val="en-GB"/>
              </w:rPr>
              <w:t xml:space="preserve"> Points to Note upon Rec</w:t>
            </w:r>
            <w:r w:rsidR="00677C91" w:rsidRPr="00DF4100">
              <w:rPr>
                <w:szCs w:val="26"/>
                <w:lang w:val="en-GB"/>
              </w:rPr>
              <w:t>e</w:t>
            </w:r>
            <w:r w:rsidR="009A63A9" w:rsidRPr="00DF4100">
              <w:rPr>
                <w:szCs w:val="26"/>
                <w:lang w:val="en-GB"/>
              </w:rPr>
              <w:t>ipt of Referrals/ Reports</w:t>
            </w:r>
          </w:p>
        </w:tc>
        <w:tc>
          <w:tcPr>
            <w:tcW w:w="1124" w:type="dxa"/>
            <w:shd w:val="clear" w:color="auto" w:fill="auto"/>
          </w:tcPr>
          <w:p w14:paraId="120365B4" w14:textId="77777777" w:rsidR="00F9608C" w:rsidRPr="00DF4100" w:rsidRDefault="00682170" w:rsidP="00190B4D">
            <w:pPr>
              <w:spacing w:line="0" w:lineRule="atLeast"/>
              <w:rPr>
                <w:szCs w:val="26"/>
                <w:lang w:val="en-GB"/>
              </w:rPr>
            </w:pPr>
            <w:r w:rsidRPr="00DF4100">
              <w:rPr>
                <w:szCs w:val="26"/>
                <w:lang w:val="en-GB"/>
              </w:rPr>
              <w:t>31</w:t>
            </w:r>
          </w:p>
        </w:tc>
      </w:tr>
      <w:tr w:rsidR="00F9608C" w:rsidRPr="00DF4100" w14:paraId="062EEE36" w14:textId="77777777" w:rsidTr="00F9608C">
        <w:tc>
          <w:tcPr>
            <w:tcW w:w="1560" w:type="dxa"/>
            <w:shd w:val="clear" w:color="auto" w:fill="auto"/>
          </w:tcPr>
          <w:p w14:paraId="60463DB2" w14:textId="77777777" w:rsidR="00F9608C" w:rsidRPr="00DF4100" w:rsidRDefault="00F9608C" w:rsidP="00190B4D">
            <w:pPr>
              <w:spacing w:line="0" w:lineRule="atLeast"/>
              <w:rPr>
                <w:szCs w:val="26"/>
                <w:lang w:val="en-GB"/>
              </w:rPr>
            </w:pPr>
          </w:p>
        </w:tc>
        <w:tc>
          <w:tcPr>
            <w:tcW w:w="538" w:type="dxa"/>
            <w:shd w:val="clear" w:color="auto" w:fill="auto"/>
          </w:tcPr>
          <w:p w14:paraId="01B9B1C1" w14:textId="77777777" w:rsidR="00F9608C" w:rsidRPr="00DF4100" w:rsidRDefault="00F9608C" w:rsidP="00190B4D">
            <w:pPr>
              <w:spacing w:line="0" w:lineRule="atLeast"/>
              <w:ind w:left="357" w:hanging="357"/>
              <w:rPr>
                <w:szCs w:val="26"/>
                <w:lang w:val="en-GB"/>
              </w:rPr>
            </w:pPr>
          </w:p>
        </w:tc>
        <w:tc>
          <w:tcPr>
            <w:tcW w:w="6560" w:type="dxa"/>
            <w:shd w:val="clear" w:color="auto" w:fill="auto"/>
          </w:tcPr>
          <w:p w14:paraId="4BE4F5A8" w14:textId="77777777" w:rsidR="00F9608C" w:rsidRPr="00DF4100" w:rsidRDefault="00F9608C" w:rsidP="00190B4D">
            <w:pPr>
              <w:spacing w:line="0" w:lineRule="atLeast"/>
              <w:ind w:left="357" w:hanging="357"/>
              <w:rPr>
                <w:szCs w:val="26"/>
                <w:lang w:val="en-GB"/>
              </w:rPr>
            </w:pPr>
            <w:r w:rsidRPr="00DF4100">
              <w:rPr>
                <w:szCs w:val="26"/>
                <w:lang w:val="en-GB"/>
              </w:rPr>
              <w:t>2.2</w:t>
            </w:r>
            <w:r w:rsidR="009A63A9" w:rsidRPr="00DF4100">
              <w:rPr>
                <w:szCs w:val="26"/>
                <w:lang w:val="en-GB"/>
              </w:rPr>
              <w:t xml:space="preserve"> Collecting Personal Information on the Elderly Person Suspected of Being Abused</w:t>
            </w:r>
          </w:p>
        </w:tc>
        <w:tc>
          <w:tcPr>
            <w:tcW w:w="1124" w:type="dxa"/>
            <w:shd w:val="clear" w:color="auto" w:fill="auto"/>
          </w:tcPr>
          <w:p w14:paraId="29B0FEE2" w14:textId="77777777" w:rsidR="00F9608C" w:rsidRPr="00DF4100" w:rsidRDefault="00682170" w:rsidP="00190B4D">
            <w:pPr>
              <w:spacing w:line="0" w:lineRule="atLeast"/>
              <w:rPr>
                <w:szCs w:val="26"/>
                <w:lang w:val="en-GB"/>
              </w:rPr>
            </w:pPr>
            <w:r w:rsidRPr="00DF4100">
              <w:rPr>
                <w:szCs w:val="26"/>
                <w:lang w:val="en-GB"/>
              </w:rPr>
              <w:t>31-32</w:t>
            </w:r>
          </w:p>
        </w:tc>
      </w:tr>
      <w:tr w:rsidR="00F9608C" w:rsidRPr="00DF4100" w14:paraId="004526C5" w14:textId="77777777" w:rsidTr="00F9608C">
        <w:tc>
          <w:tcPr>
            <w:tcW w:w="1560" w:type="dxa"/>
            <w:shd w:val="clear" w:color="auto" w:fill="auto"/>
          </w:tcPr>
          <w:p w14:paraId="51753361" w14:textId="77777777" w:rsidR="00F9608C" w:rsidRPr="00DF4100" w:rsidRDefault="00F9608C" w:rsidP="00190B4D">
            <w:pPr>
              <w:spacing w:line="0" w:lineRule="atLeast"/>
              <w:rPr>
                <w:szCs w:val="26"/>
                <w:lang w:val="en-GB"/>
              </w:rPr>
            </w:pPr>
          </w:p>
        </w:tc>
        <w:tc>
          <w:tcPr>
            <w:tcW w:w="538" w:type="dxa"/>
            <w:shd w:val="clear" w:color="auto" w:fill="auto"/>
          </w:tcPr>
          <w:p w14:paraId="1840FF0F" w14:textId="77777777" w:rsidR="00F9608C" w:rsidRPr="00DF4100" w:rsidRDefault="00F9608C" w:rsidP="00190B4D">
            <w:pPr>
              <w:spacing w:line="0" w:lineRule="atLeast"/>
              <w:ind w:left="357" w:hanging="357"/>
              <w:rPr>
                <w:szCs w:val="26"/>
                <w:lang w:val="en-GB"/>
              </w:rPr>
            </w:pPr>
          </w:p>
        </w:tc>
        <w:tc>
          <w:tcPr>
            <w:tcW w:w="6560" w:type="dxa"/>
            <w:shd w:val="clear" w:color="auto" w:fill="auto"/>
          </w:tcPr>
          <w:p w14:paraId="1085AEBB" w14:textId="77777777" w:rsidR="00F9608C" w:rsidRPr="00DF4100" w:rsidRDefault="00F9608C" w:rsidP="005C570A">
            <w:pPr>
              <w:spacing w:line="0" w:lineRule="atLeast"/>
              <w:ind w:left="357" w:hanging="357"/>
              <w:rPr>
                <w:szCs w:val="26"/>
                <w:lang w:val="en-GB"/>
              </w:rPr>
            </w:pPr>
            <w:r w:rsidRPr="00DF4100">
              <w:rPr>
                <w:szCs w:val="26"/>
                <w:lang w:val="en-GB"/>
              </w:rPr>
              <w:t>2.3</w:t>
            </w:r>
            <w:r w:rsidR="009A63A9" w:rsidRPr="00DF4100">
              <w:rPr>
                <w:szCs w:val="26"/>
                <w:lang w:val="en-GB"/>
              </w:rPr>
              <w:t xml:space="preserve"> Identifying the Respo</w:t>
            </w:r>
            <w:r w:rsidR="005C570A" w:rsidRPr="00DF4100">
              <w:rPr>
                <w:szCs w:val="26"/>
                <w:lang w:val="en-GB"/>
              </w:rPr>
              <w:t>n</w:t>
            </w:r>
            <w:r w:rsidR="009A63A9" w:rsidRPr="00DF4100">
              <w:rPr>
                <w:szCs w:val="26"/>
                <w:lang w:val="en-GB"/>
              </w:rPr>
              <w:t>sible Service Unit for Handling the Suspected Elder Abuse Case</w:t>
            </w:r>
          </w:p>
        </w:tc>
        <w:tc>
          <w:tcPr>
            <w:tcW w:w="1124" w:type="dxa"/>
            <w:shd w:val="clear" w:color="auto" w:fill="auto"/>
          </w:tcPr>
          <w:p w14:paraId="738CEBF6" w14:textId="77777777" w:rsidR="00F9608C" w:rsidRPr="00DF4100" w:rsidRDefault="00682170" w:rsidP="00190B4D">
            <w:pPr>
              <w:spacing w:line="0" w:lineRule="atLeast"/>
              <w:rPr>
                <w:szCs w:val="26"/>
                <w:lang w:val="en-GB"/>
              </w:rPr>
            </w:pPr>
            <w:r w:rsidRPr="00DF4100">
              <w:rPr>
                <w:szCs w:val="26"/>
                <w:lang w:val="en-GB"/>
              </w:rPr>
              <w:t>32-34</w:t>
            </w:r>
          </w:p>
        </w:tc>
      </w:tr>
      <w:tr w:rsidR="00F9608C" w:rsidRPr="00DF4100" w14:paraId="1BBD9D68" w14:textId="77777777" w:rsidTr="00F9608C">
        <w:tc>
          <w:tcPr>
            <w:tcW w:w="1560" w:type="dxa"/>
            <w:shd w:val="clear" w:color="auto" w:fill="auto"/>
          </w:tcPr>
          <w:p w14:paraId="77ED0457" w14:textId="77777777" w:rsidR="00F9608C" w:rsidRPr="00DF4100" w:rsidRDefault="00F9608C" w:rsidP="00190B4D">
            <w:pPr>
              <w:spacing w:line="0" w:lineRule="atLeast"/>
              <w:rPr>
                <w:szCs w:val="26"/>
                <w:lang w:val="en-GB"/>
              </w:rPr>
            </w:pPr>
          </w:p>
        </w:tc>
        <w:tc>
          <w:tcPr>
            <w:tcW w:w="538" w:type="dxa"/>
            <w:shd w:val="clear" w:color="auto" w:fill="auto"/>
          </w:tcPr>
          <w:p w14:paraId="5ACC8753" w14:textId="77777777" w:rsidR="00F9608C" w:rsidRPr="00DF4100" w:rsidRDefault="00F9608C" w:rsidP="00190B4D">
            <w:pPr>
              <w:spacing w:line="0" w:lineRule="atLeast"/>
              <w:ind w:left="357" w:hanging="357"/>
              <w:rPr>
                <w:szCs w:val="26"/>
                <w:lang w:val="en-GB"/>
              </w:rPr>
            </w:pPr>
          </w:p>
        </w:tc>
        <w:tc>
          <w:tcPr>
            <w:tcW w:w="6560" w:type="dxa"/>
            <w:shd w:val="clear" w:color="auto" w:fill="auto"/>
          </w:tcPr>
          <w:p w14:paraId="73705DD5" w14:textId="77777777" w:rsidR="00F9608C" w:rsidRPr="00DF4100" w:rsidRDefault="00F9608C" w:rsidP="00190B4D">
            <w:pPr>
              <w:spacing w:line="0" w:lineRule="atLeast"/>
              <w:ind w:left="357" w:hanging="357"/>
              <w:rPr>
                <w:szCs w:val="26"/>
                <w:lang w:val="en-GB"/>
              </w:rPr>
            </w:pPr>
            <w:r w:rsidRPr="00DF4100">
              <w:rPr>
                <w:szCs w:val="26"/>
                <w:lang w:val="en-GB"/>
              </w:rPr>
              <w:t>2.4</w:t>
            </w:r>
            <w:r w:rsidR="009A63A9" w:rsidRPr="00DF4100">
              <w:rPr>
                <w:szCs w:val="26"/>
                <w:lang w:val="en-GB"/>
              </w:rPr>
              <w:t xml:space="preserve"> Assigning Responsible Social Worker</w:t>
            </w:r>
          </w:p>
        </w:tc>
        <w:tc>
          <w:tcPr>
            <w:tcW w:w="1124" w:type="dxa"/>
            <w:shd w:val="clear" w:color="auto" w:fill="auto"/>
          </w:tcPr>
          <w:p w14:paraId="38CC96B0" w14:textId="77777777" w:rsidR="00F9608C" w:rsidRPr="00DF4100" w:rsidRDefault="00682170" w:rsidP="00190B4D">
            <w:pPr>
              <w:spacing w:line="0" w:lineRule="atLeast"/>
              <w:rPr>
                <w:szCs w:val="26"/>
                <w:lang w:val="en-GB"/>
              </w:rPr>
            </w:pPr>
            <w:r w:rsidRPr="00DF4100">
              <w:rPr>
                <w:szCs w:val="26"/>
                <w:lang w:val="en-GB"/>
              </w:rPr>
              <w:t>34-35</w:t>
            </w:r>
          </w:p>
        </w:tc>
      </w:tr>
      <w:tr w:rsidR="00F64EAD" w:rsidRPr="00DF4100" w14:paraId="02604748" w14:textId="77777777" w:rsidTr="00606833">
        <w:tc>
          <w:tcPr>
            <w:tcW w:w="1560" w:type="dxa"/>
            <w:shd w:val="clear" w:color="auto" w:fill="auto"/>
          </w:tcPr>
          <w:p w14:paraId="544C4C7D" w14:textId="77777777" w:rsidR="00F64EAD" w:rsidRPr="00DF4100" w:rsidRDefault="00F64EAD" w:rsidP="00190B4D">
            <w:pPr>
              <w:spacing w:line="0" w:lineRule="atLeast"/>
              <w:rPr>
                <w:szCs w:val="26"/>
                <w:lang w:val="en-GB"/>
              </w:rPr>
            </w:pPr>
          </w:p>
        </w:tc>
        <w:tc>
          <w:tcPr>
            <w:tcW w:w="7098" w:type="dxa"/>
            <w:gridSpan w:val="2"/>
            <w:shd w:val="clear" w:color="auto" w:fill="auto"/>
          </w:tcPr>
          <w:p w14:paraId="0E1F299C" w14:textId="77777777" w:rsidR="00F64EAD" w:rsidRPr="00DF4100" w:rsidRDefault="00F64EAD" w:rsidP="00190B4D">
            <w:pPr>
              <w:spacing w:line="0" w:lineRule="atLeast"/>
              <w:ind w:left="357" w:hanging="357"/>
              <w:rPr>
                <w:szCs w:val="26"/>
                <w:lang w:val="en-GB"/>
              </w:rPr>
            </w:pPr>
            <w:r w:rsidRPr="00DF4100">
              <w:rPr>
                <w:szCs w:val="26"/>
                <w:lang w:val="en-GB"/>
              </w:rPr>
              <w:t>3.</w:t>
            </w:r>
            <w:r w:rsidRPr="00DF4100">
              <w:rPr>
                <w:szCs w:val="26"/>
                <w:lang w:val="en-GB"/>
              </w:rPr>
              <w:tab/>
              <w:t>Intervention into Suspected Elder Abuse Cases</w:t>
            </w:r>
          </w:p>
        </w:tc>
        <w:tc>
          <w:tcPr>
            <w:tcW w:w="1124" w:type="dxa"/>
            <w:shd w:val="clear" w:color="auto" w:fill="auto"/>
          </w:tcPr>
          <w:p w14:paraId="5C8C031D" w14:textId="77777777" w:rsidR="00F64EAD" w:rsidRPr="00DF4100" w:rsidRDefault="00682170" w:rsidP="00682170">
            <w:pPr>
              <w:spacing w:line="0" w:lineRule="atLeast"/>
              <w:rPr>
                <w:szCs w:val="26"/>
                <w:lang w:val="en-GB"/>
              </w:rPr>
            </w:pPr>
            <w:r w:rsidRPr="00DF4100">
              <w:rPr>
                <w:szCs w:val="26"/>
                <w:lang w:val="en-GB"/>
              </w:rPr>
              <w:t>35</w:t>
            </w:r>
            <w:r w:rsidR="00015554" w:rsidRPr="00DF4100">
              <w:rPr>
                <w:szCs w:val="26"/>
                <w:lang w:val="en-GB"/>
              </w:rPr>
              <w:t>-4</w:t>
            </w:r>
            <w:r w:rsidRPr="00DF4100">
              <w:rPr>
                <w:szCs w:val="26"/>
                <w:lang w:val="en-GB"/>
              </w:rPr>
              <w:t>5</w:t>
            </w:r>
          </w:p>
        </w:tc>
      </w:tr>
      <w:tr w:rsidR="00F9608C" w:rsidRPr="00DF4100" w14:paraId="58E40DEF" w14:textId="77777777" w:rsidTr="00D97A6A">
        <w:tc>
          <w:tcPr>
            <w:tcW w:w="1560" w:type="dxa"/>
            <w:shd w:val="clear" w:color="auto" w:fill="auto"/>
          </w:tcPr>
          <w:p w14:paraId="429B3D2B" w14:textId="77777777" w:rsidR="00F9608C" w:rsidRPr="00DF4100" w:rsidRDefault="00F9608C" w:rsidP="00D97A6A">
            <w:pPr>
              <w:spacing w:line="0" w:lineRule="atLeast"/>
              <w:rPr>
                <w:szCs w:val="26"/>
                <w:lang w:val="en-GB"/>
              </w:rPr>
            </w:pPr>
          </w:p>
        </w:tc>
        <w:tc>
          <w:tcPr>
            <w:tcW w:w="538" w:type="dxa"/>
            <w:shd w:val="clear" w:color="auto" w:fill="auto"/>
          </w:tcPr>
          <w:p w14:paraId="58867450"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3928FBCD" w14:textId="77777777" w:rsidR="00F9608C" w:rsidRPr="00DF4100" w:rsidRDefault="00F9608C" w:rsidP="00D97A6A">
            <w:pPr>
              <w:spacing w:line="0" w:lineRule="atLeast"/>
              <w:ind w:left="357" w:hanging="357"/>
              <w:rPr>
                <w:szCs w:val="26"/>
                <w:lang w:val="en-GB"/>
              </w:rPr>
            </w:pPr>
            <w:r w:rsidRPr="00DF4100">
              <w:rPr>
                <w:szCs w:val="26"/>
                <w:lang w:val="en-GB"/>
              </w:rPr>
              <w:t>3.1</w:t>
            </w:r>
            <w:r w:rsidR="006D631A" w:rsidRPr="00DF4100">
              <w:rPr>
                <w:szCs w:val="26"/>
                <w:lang w:val="en-GB"/>
              </w:rPr>
              <w:t xml:space="preserve"> Point</w:t>
            </w:r>
            <w:r w:rsidR="0073186A" w:rsidRPr="00DF4100">
              <w:rPr>
                <w:szCs w:val="26"/>
                <w:lang w:val="en-GB"/>
              </w:rPr>
              <w:t>s</w:t>
            </w:r>
            <w:r w:rsidR="006D631A" w:rsidRPr="00DF4100">
              <w:rPr>
                <w:szCs w:val="26"/>
                <w:lang w:val="en-GB"/>
              </w:rPr>
              <w:t xml:space="preserve"> to Note on Intervention into Suspected Elder Abuse Case</w:t>
            </w:r>
          </w:p>
        </w:tc>
        <w:tc>
          <w:tcPr>
            <w:tcW w:w="1124" w:type="dxa"/>
            <w:shd w:val="clear" w:color="auto" w:fill="auto"/>
          </w:tcPr>
          <w:p w14:paraId="7450C009" w14:textId="77777777" w:rsidR="00F9608C" w:rsidRPr="00DF4100" w:rsidRDefault="00682170" w:rsidP="00D97A6A">
            <w:pPr>
              <w:spacing w:line="0" w:lineRule="atLeast"/>
              <w:rPr>
                <w:szCs w:val="26"/>
                <w:lang w:val="en-GB"/>
              </w:rPr>
            </w:pPr>
            <w:r w:rsidRPr="00DF4100">
              <w:rPr>
                <w:szCs w:val="26"/>
                <w:lang w:val="en-GB"/>
              </w:rPr>
              <w:t>35-36</w:t>
            </w:r>
          </w:p>
        </w:tc>
      </w:tr>
      <w:tr w:rsidR="00F9608C" w:rsidRPr="00DF4100" w14:paraId="2D96FDCE" w14:textId="77777777" w:rsidTr="00D97A6A">
        <w:tc>
          <w:tcPr>
            <w:tcW w:w="1560" w:type="dxa"/>
            <w:shd w:val="clear" w:color="auto" w:fill="auto"/>
          </w:tcPr>
          <w:p w14:paraId="3FF75C9F" w14:textId="77777777" w:rsidR="00F9608C" w:rsidRPr="00DF4100" w:rsidRDefault="00F9608C" w:rsidP="00D97A6A">
            <w:pPr>
              <w:spacing w:line="0" w:lineRule="atLeast"/>
              <w:rPr>
                <w:szCs w:val="26"/>
                <w:lang w:val="en-GB"/>
              </w:rPr>
            </w:pPr>
          </w:p>
        </w:tc>
        <w:tc>
          <w:tcPr>
            <w:tcW w:w="538" w:type="dxa"/>
            <w:shd w:val="clear" w:color="auto" w:fill="auto"/>
          </w:tcPr>
          <w:p w14:paraId="0FA90E97"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63A16DA0" w14:textId="77777777" w:rsidR="00F9608C" w:rsidRPr="00DF4100" w:rsidRDefault="00F9608C" w:rsidP="006D631A">
            <w:pPr>
              <w:spacing w:line="0" w:lineRule="atLeast"/>
              <w:ind w:left="357" w:hanging="357"/>
              <w:rPr>
                <w:szCs w:val="26"/>
                <w:lang w:val="en-GB"/>
              </w:rPr>
            </w:pPr>
            <w:r w:rsidRPr="00DF4100">
              <w:rPr>
                <w:szCs w:val="26"/>
                <w:lang w:val="en-GB"/>
              </w:rPr>
              <w:t>3.2</w:t>
            </w:r>
            <w:r w:rsidR="006D631A" w:rsidRPr="00DF4100">
              <w:rPr>
                <w:szCs w:val="26"/>
                <w:lang w:val="en-GB"/>
              </w:rPr>
              <w:t xml:space="preserve"> Understanding the Background of the Suspected Abuse Incident</w:t>
            </w:r>
          </w:p>
        </w:tc>
        <w:tc>
          <w:tcPr>
            <w:tcW w:w="1124" w:type="dxa"/>
            <w:shd w:val="clear" w:color="auto" w:fill="auto"/>
          </w:tcPr>
          <w:p w14:paraId="42F78ADC" w14:textId="77777777" w:rsidR="00F9608C" w:rsidRPr="00DF4100" w:rsidRDefault="00682170" w:rsidP="005F0F97">
            <w:pPr>
              <w:spacing w:line="0" w:lineRule="atLeast"/>
              <w:rPr>
                <w:szCs w:val="26"/>
                <w:lang w:val="en-GB"/>
              </w:rPr>
            </w:pPr>
            <w:r w:rsidRPr="00DF4100">
              <w:rPr>
                <w:szCs w:val="26"/>
                <w:lang w:val="en-GB"/>
              </w:rPr>
              <w:t>3</w:t>
            </w:r>
            <w:r w:rsidR="005F0F97" w:rsidRPr="00DF4100">
              <w:rPr>
                <w:szCs w:val="26"/>
                <w:lang w:val="en-GB"/>
              </w:rPr>
              <w:t>7</w:t>
            </w:r>
            <w:r w:rsidRPr="00DF4100">
              <w:rPr>
                <w:szCs w:val="26"/>
                <w:lang w:val="en-GB"/>
              </w:rPr>
              <w:t>-39</w:t>
            </w:r>
          </w:p>
        </w:tc>
      </w:tr>
      <w:tr w:rsidR="00F9608C" w:rsidRPr="00DF4100" w14:paraId="043599D1" w14:textId="77777777" w:rsidTr="00D97A6A">
        <w:tc>
          <w:tcPr>
            <w:tcW w:w="1560" w:type="dxa"/>
            <w:shd w:val="clear" w:color="auto" w:fill="auto"/>
          </w:tcPr>
          <w:p w14:paraId="1493802F" w14:textId="77777777" w:rsidR="00F9608C" w:rsidRPr="00DF4100" w:rsidRDefault="00F9608C" w:rsidP="00D97A6A">
            <w:pPr>
              <w:spacing w:line="0" w:lineRule="atLeast"/>
              <w:rPr>
                <w:szCs w:val="26"/>
                <w:lang w:val="en-GB"/>
              </w:rPr>
            </w:pPr>
          </w:p>
        </w:tc>
        <w:tc>
          <w:tcPr>
            <w:tcW w:w="538" w:type="dxa"/>
            <w:shd w:val="clear" w:color="auto" w:fill="auto"/>
          </w:tcPr>
          <w:p w14:paraId="79A95553"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703B5194" w14:textId="77777777" w:rsidR="00F9608C" w:rsidRPr="00DF4100" w:rsidRDefault="00F9608C" w:rsidP="00D97A6A">
            <w:pPr>
              <w:spacing w:line="0" w:lineRule="atLeast"/>
              <w:ind w:left="357" w:hanging="357"/>
              <w:rPr>
                <w:szCs w:val="26"/>
                <w:lang w:val="en-GB"/>
              </w:rPr>
            </w:pPr>
            <w:r w:rsidRPr="00DF4100">
              <w:rPr>
                <w:szCs w:val="26"/>
                <w:lang w:val="en-GB"/>
              </w:rPr>
              <w:t>3.3</w:t>
            </w:r>
            <w:r w:rsidR="006D631A" w:rsidRPr="00DF4100">
              <w:rPr>
                <w:szCs w:val="26"/>
                <w:lang w:val="en-GB"/>
              </w:rPr>
              <w:t xml:space="preserve"> Assessing the Immediate Risk to the Elderly Person Suspected of Being Abused</w:t>
            </w:r>
          </w:p>
        </w:tc>
        <w:tc>
          <w:tcPr>
            <w:tcW w:w="1124" w:type="dxa"/>
            <w:shd w:val="clear" w:color="auto" w:fill="auto"/>
          </w:tcPr>
          <w:p w14:paraId="2EB5817E" w14:textId="77777777" w:rsidR="00F9608C" w:rsidRPr="00DF4100" w:rsidRDefault="00682170" w:rsidP="00D97A6A">
            <w:pPr>
              <w:spacing w:line="0" w:lineRule="atLeast"/>
              <w:rPr>
                <w:szCs w:val="26"/>
                <w:lang w:val="en-GB"/>
              </w:rPr>
            </w:pPr>
            <w:r w:rsidRPr="00DF4100">
              <w:rPr>
                <w:szCs w:val="26"/>
                <w:lang w:val="en-GB"/>
              </w:rPr>
              <w:t>39-41</w:t>
            </w:r>
          </w:p>
        </w:tc>
      </w:tr>
      <w:tr w:rsidR="00F9608C" w:rsidRPr="00DF4100" w14:paraId="3D27B8DB" w14:textId="77777777" w:rsidTr="00D97A6A">
        <w:tc>
          <w:tcPr>
            <w:tcW w:w="1560" w:type="dxa"/>
            <w:shd w:val="clear" w:color="auto" w:fill="auto"/>
          </w:tcPr>
          <w:p w14:paraId="175A8EA4" w14:textId="77777777" w:rsidR="00F9608C" w:rsidRPr="00DF4100" w:rsidRDefault="00F9608C" w:rsidP="00D97A6A">
            <w:pPr>
              <w:spacing w:line="0" w:lineRule="atLeast"/>
              <w:rPr>
                <w:szCs w:val="26"/>
                <w:lang w:val="en-GB"/>
              </w:rPr>
            </w:pPr>
          </w:p>
        </w:tc>
        <w:tc>
          <w:tcPr>
            <w:tcW w:w="538" w:type="dxa"/>
            <w:shd w:val="clear" w:color="auto" w:fill="auto"/>
          </w:tcPr>
          <w:p w14:paraId="081EE766"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249FE1EA" w14:textId="77777777" w:rsidR="00F9608C" w:rsidRPr="00DF4100" w:rsidRDefault="00F9608C" w:rsidP="00F9608C">
            <w:pPr>
              <w:spacing w:line="0" w:lineRule="atLeast"/>
              <w:ind w:left="357" w:hanging="357"/>
              <w:rPr>
                <w:szCs w:val="26"/>
                <w:lang w:val="en-GB"/>
              </w:rPr>
            </w:pPr>
            <w:r w:rsidRPr="00DF4100">
              <w:rPr>
                <w:szCs w:val="26"/>
                <w:lang w:val="en-GB"/>
              </w:rPr>
              <w:t>3.4</w:t>
            </w:r>
            <w:r w:rsidR="006D631A" w:rsidRPr="00DF4100">
              <w:rPr>
                <w:szCs w:val="26"/>
                <w:lang w:val="en-GB"/>
              </w:rPr>
              <w:t xml:space="preserve"> Provision of Emergency Services to the Elderly Person Suspected of Being Abused</w:t>
            </w:r>
          </w:p>
        </w:tc>
        <w:tc>
          <w:tcPr>
            <w:tcW w:w="1124" w:type="dxa"/>
            <w:shd w:val="clear" w:color="auto" w:fill="auto"/>
          </w:tcPr>
          <w:p w14:paraId="24AA87C8" w14:textId="77777777" w:rsidR="00F9608C" w:rsidRPr="00DF4100" w:rsidRDefault="00682170" w:rsidP="00D97A6A">
            <w:pPr>
              <w:spacing w:line="0" w:lineRule="atLeast"/>
              <w:rPr>
                <w:szCs w:val="26"/>
                <w:lang w:val="en-GB"/>
              </w:rPr>
            </w:pPr>
            <w:r w:rsidRPr="00DF4100">
              <w:rPr>
                <w:szCs w:val="26"/>
                <w:lang w:val="en-GB"/>
              </w:rPr>
              <w:t>41-45</w:t>
            </w:r>
          </w:p>
        </w:tc>
      </w:tr>
      <w:tr w:rsidR="00F64EAD" w:rsidRPr="00DF4100" w14:paraId="4622D8F1" w14:textId="77777777" w:rsidTr="00606833">
        <w:tc>
          <w:tcPr>
            <w:tcW w:w="1560" w:type="dxa"/>
            <w:shd w:val="clear" w:color="auto" w:fill="auto"/>
          </w:tcPr>
          <w:p w14:paraId="37EB820D" w14:textId="77777777" w:rsidR="00F64EAD" w:rsidRPr="00DF4100" w:rsidRDefault="00F64EAD" w:rsidP="00190B4D">
            <w:pPr>
              <w:spacing w:line="0" w:lineRule="atLeast"/>
              <w:rPr>
                <w:szCs w:val="26"/>
                <w:lang w:val="en-GB"/>
              </w:rPr>
            </w:pPr>
          </w:p>
        </w:tc>
        <w:tc>
          <w:tcPr>
            <w:tcW w:w="7098" w:type="dxa"/>
            <w:gridSpan w:val="2"/>
            <w:shd w:val="clear" w:color="auto" w:fill="auto"/>
          </w:tcPr>
          <w:p w14:paraId="60E8F40D" w14:textId="77777777" w:rsidR="00F64EAD" w:rsidRPr="00DF4100" w:rsidRDefault="00F64EAD" w:rsidP="00190B4D">
            <w:pPr>
              <w:spacing w:line="0" w:lineRule="atLeast"/>
              <w:ind w:left="357" w:hanging="357"/>
              <w:rPr>
                <w:szCs w:val="26"/>
                <w:lang w:val="en-GB"/>
              </w:rPr>
            </w:pPr>
            <w:r w:rsidRPr="00DF4100">
              <w:rPr>
                <w:szCs w:val="26"/>
                <w:lang w:val="en-GB"/>
              </w:rPr>
              <w:t>4.</w:t>
            </w:r>
            <w:r w:rsidRPr="00DF4100">
              <w:rPr>
                <w:szCs w:val="26"/>
                <w:lang w:val="en-GB"/>
              </w:rPr>
              <w:tab/>
              <w:t>Follow-up Services</w:t>
            </w:r>
          </w:p>
        </w:tc>
        <w:tc>
          <w:tcPr>
            <w:tcW w:w="1124" w:type="dxa"/>
            <w:shd w:val="clear" w:color="auto" w:fill="auto"/>
          </w:tcPr>
          <w:p w14:paraId="63E793ED" w14:textId="77777777" w:rsidR="00F64EAD" w:rsidRPr="00DF4100" w:rsidRDefault="00682170" w:rsidP="00190B4D">
            <w:pPr>
              <w:spacing w:line="0" w:lineRule="atLeast"/>
              <w:rPr>
                <w:szCs w:val="26"/>
                <w:lang w:val="en-GB"/>
              </w:rPr>
            </w:pPr>
            <w:r w:rsidRPr="00DF4100">
              <w:rPr>
                <w:szCs w:val="26"/>
                <w:lang w:val="en-GB"/>
              </w:rPr>
              <w:t>45-59</w:t>
            </w:r>
          </w:p>
        </w:tc>
      </w:tr>
      <w:tr w:rsidR="00F9608C" w:rsidRPr="00DF4100" w14:paraId="21F44F37" w14:textId="77777777" w:rsidTr="00D97A6A">
        <w:tc>
          <w:tcPr>
            <w:tcW w:w="1560" w:type="dxa"/>
            <w:shd w:val="clear" w:color="auto" w:fill="auto"/>
          </w:tcPr>
          <w:p w14:paraId="41E97A54" w14:textId="77777777" w:rsidR="00F9608C" w:rsidRPr="00DF4100" w:rsidRDefault="00F9608C" w:rsidP="00D97A6A">
            <w:pPr>
              <w:spacing w:line="0" w:lineRule="atLeast"/>
              <w:rPr>
                <w:szCs w:val="26"/>
                <w:lang w:val="en-GB"/>
              </w:rPr>
            </w:pPr>
          </w:p>
        </w:tc>
        <w:tc>
          <w:tcPr>
            <w:tcW w:w="538" w:type="dxa"/>
            <w:shd w:val="clear" w:color="auto" w:fill="auto"/>
          </w:tcPr>
          <w:p w14:paraId="3506CE1F"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611E3A6D" w14:textId="77777777" w:rsidR="00F9608C" w:rsidRPr="00DF4100" w:rsidRDefault="00F9608C" w:rsidP="00D97A6A">
            <w:pPr>
              <w:spacing w:line="0" w:lineRule="atLeast"/>
              <w:ind w:left="357" w:hanging="357"/>
              <w:rPr>
                <w:szCs w:val="26"/>
                <w:lang w:val="en-GB"/>
              </w:rPr>
            </w:pPr>
            <w:r w:rsidRPr="00DF4100">
              <w:rPr>
                <w:szCs w:val="26"/>
                <w:lang w:val="en-GB"/>
              </w:rPr>
              <w:t>4.1</w:t>
            </w:r>
            <w:r w:rsidR="006D631A" w:rsidRPr="00DF4100">
              <w:rPr>
                <w:szCs w:val="26"/>
                <w:lang w:val="en-GB"/>
              </w:rPr>
              <w:t xml:space="preserve"> </w:t>
            </w:r>
            <w:r w:rsidR="0082781D" w:rsidRPr="00DF4100">
              <w:rPr>
                <w:szCs w:val="26"/>
                <w:lang w:val="en-GB"/>
              </w:rPr>
              <w:t>“Multi-disciplinary Case Conference”</w:t>
            </w:r>
          </w:p>
        </w:tc>
        <w:tc>
          <w:tcPr>
            <w:tcW w:w="1124" w:type="dxa"/>
            <w:shd w:val="clear" w:color="auto" w:fill="auto"/>
          </w:tcPr>
          <w:p w14:paraId="5FB44628" w14:textId="77777777" w:rsidR="00F9608C" w:rsidRPr="00DF4100" w:rsidRDefault="00682170" w:rsidP="00D97A6A">
            <w:pPr>
              <w:spacing w:line="0" w:lineRule="atLeast"/>
              <w:rPr>
                <w:szCs w:val="26"/>
                <w:lang w:val="en-GB"/>
              </w:rPr>
            </w:pPr>
            <w:r w:rsidRPr="00DF4100">
              <w:rPr>
                <w:szCs w:val="26"/>
                <w:lang w:val="en-GB"/>
              </w:rPr>
              <w:t>45</w:t>
            </w:r>
          </w:p>
        </w:tc>
      </w:tr>
      <w:tr w:rsidR="00F9608C" w:rsidRPr="00DF4100" w14:paraId="02E3B5EB" w14:textId="77777777" w:rsidTr="00D97A6A">
        <w:tc>
          <w:tcPr>
            <w:tcW w:w="1560" w:type="dxa"/>
            <w:shd w:val="clear" w:color="auto" w:fill="auto"/>
          </w:tcPr>
          <w:p w14:paraId="348FACED" w14:textId="77777777" w:rsidR="00F9608C" w:rsidRPr="00DF4100" w:rsidRDefault="00F9608C" w:rsidP="00D97A6A">
            <w:pPr>
              <w:spacing w:line="0" w:lineRule="atLeast"/>
              <w:rPr>
                <w:szCs w:val="26"/>
                <w:lang w:val="en-GB"/>
              </w:rPr>
            </w:pPr>
          </w:p>
        </w:tc>
        <w:tc>
          <w:tcPr>
            <w:tcW w:w="538" w:type="dxa"/>
            <w:shd w:val="clear" w:color="auto" w:fill="auto"/>
          </w:tcPr>
          <w:p w14:paraId="06E9BF91"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5066CB62" w14:textId="77777777" w:rsidR="00F9608C" w:rsidRPr="00DF4100" w:rsidRDefault="00F9608C" w:rsidP="00D97A6A">
            <w:pPr>
              <w:spacing w:line="0" w:lineRule="atLeast"/>
              <w:ind w:left="357" w:hanging="357"/>
              <w:rPr>
                <w:szCs w:val="26"/>
                <w:lang w:val="en-GB"/>
              </w:rPr>
            </w:pPr>
            <w:r w:rsidRPr="00DF4100">
              <w:rPr>
                <w:szCs w:val="26"/>
                <w:lang w:val="en-GB"/>
              </w:rPr>
              <w:t>4.2</w:t>
            </w:r>
            <w:r w:rsidR="006D631A" w:rsidRPr="00DF4100">
              <w:rPr>
                <w:szCs w:val="26"/>
                <w:lang w:val="en-GB"/>
              </w:rPr>
              <w:t xml:space="preserve"> Follow-up Plan</w:t>
            </w:r>
          </w:p>
        </w:tc>
        <w:tc>
          <w:tcPr>
            <w:tcW w:w="1124" w:type="dxa"/>
            <w:shd w:val="clear" w:color="auto" w:fill="auto"/>
          </w:tcPr>
          <w:p w14:paraId="129540CD" w14:textId="77777777" w:rsidR="00F9608C" w:rsidRPr="00DF4100" w:rsidRDefault="00682170" w:rsidP="00D97A6A">
            <w:pPr>
              <w:spacing w:line="0" w:lineRule="atLeast"/>
              <w:rPr>
                <w:szCs w:val="26"/>
                <w:lang w:val="en-GB"/>
              </w:rPr>
            </w:pPr>
            <w:r w:rsidRPr="00DF4100">
              <w:rPr>
                <w:szCs w:val="26"/>
                <w:lang w:val="en-GB"/>
              </w:rPr>
              <w:t>45-49</w:t>
            </w:r>
          </w:p>
        </w:tc>
      </w:tr>
      <w:tr w:rsidR="00F9608C" w:rsidRPr="00DF4100" w14:paraId="186AC1DA" w14:textId="77777777" w:rsidTr="00D97A6A">
        <w:tc>
          <w:tcPr>
            <w:tcW w:w="1560" w:type="dxa"/>
            <w:shd w:val="clear" w:color="auto" w:fill="auto"/>
          </w:tcPr>
          <w:p w14:paraId="74C6A9BF" w14:textId="77777777" w:rsidR="00F9608C" w:rsidRPr="00DF4100" w:rsidRDefault="00F9608C" w:rsidP="00D97A6A">
            <w:pPr>
              <w:spacing w:line="0" w:lineRule="atLeast"/>
              <w:rPr>
                <w:szCs w:val="26"/>
                <w:lang w:val="en-GB"/>
              </w:rPr>
            </w:pPr>
          </w:p>
        </w:tc>
        <w:tc>
          <w:tcPr>
            <w:tcW w:w="538" w:type="dxa"/>
            <w:shd w:val="clear" w:color="auto" w:fill="auto"/>
          </w:tcPr>
          <w:p w14:paraId="046AF922"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16E43165" w14:textId="77777777" w:rsidR="00F9608C" w:rsidRPr="00DF4100" w:rsidRDefault="00F9608C" w:rsidP="005C570A">
            <w:pPr>
              <w:spacing w:line="0" w:lineRule="atLeast"/>
              <w:ind w:left="357" w:hanging="357"/>
              <w:rPr>
                <w:szCs w:val="26"/>
                <w:lang w:val="en-GB"/>
              </w:rPr>
            </w:pPr>
            <w:r w:rsidRPr="00DF4100">
              <w:rPr>
                <w:szCs w:val="26"/>
                <w:lang w:val="en-GB"/>
              </w:rPr>
              <w:t>4.3</w:t>
            </w:r>
            <w:r w:rsidR="006D631A" w:rsidRPr="00DF4100">
              <w:rPr>
                <w:szCs w:val="26"/>
                <w:lang w:val="en-GB"/>
              </w:rPr>
              <w:t xml:space="preserve"> Reporting to the “Ce</w:t>
            </w:r>
            <w:r w:rsidR="005C570A" w:rsidRPr="00DF4100">
              <w:rPr>
                <w:szCs w:val="26"/>
                <w:lang w:val="en-GB"/>
              </w:rPr>
              <w:t>n</w:t>
            </w:r>
            <w:r w:rsidR="006D631A" w:rsidRPr="00DF4100">
              <w:rPr>
                <w:szCs w:val="26"/>
                <w:lang w:val="en-GB"/>
              </w:rPr>
              <w:t>tral Information System on Elder Abuse Cases”</w:t>
            </w:r>
          </w:p>
        </w:tc>
        <w:tc>
          <w:tcPr>
            <w:tcW w:w="1124" w:type="dxa"/>
            <w:shd w:val="clear" w:color="auto" w:fill="auto"/>
          </w:tcPr>
          <w:p w14:paraId="4B47B154" w14:textId="77777777" w:rsidR="00F9608C" w:rsidRPr="00DF4100" w:rsidRDefault="00682170" w:rsidP="00D97A6A">
            <w:pPr>
              <w:spacing w:line="0" w:lineRule="atLeast"/>
              <w:rPr>
                <w:szCs w:val="26"/>
                <w:lang w:val="en-GB"/>
              </w:rPr>
            </w:pPr>
            <w:r w:rsidRPr="00DF4100">
              <w:rPr>
                <w:szCs w:val="26"/>
                <w:lang w:val="en-GB"/>
              </w:rPr>
              <w:t>49</w:t>
            </w:r>
          </w:p>
        </w:tc>
      </w:tr>
      <w:tr w:rsidR="00F9608C" w:rsidRPr="00DF4100" w14:paraId="220DC4A4" w14:textId="77777777" w:rsidTr="00D97A6A">
        <w:tc>
          <w:tcPr>
            <w:tcW w:w="1560" w:type="dxa"/>
            <w:shd w:val="clear" w:color="auto" w:fill="auto"/>
          </w:tcPr>
          <w:p w14:paraId="529B95F8" w14:textId="77777777" w:rsidR="00F9608C" w:rsidRPr="00DF4100" w:rsidRDefault="00F9608C" w:rsidP="00D97A6A">
            <w:pPr>
              <w:spacing w:line="0" w:lineRule="atLeast"/>
              <w:rPr>
                <w:szCs w:val="26"/>
                <w:lang w:val="en-GB"/>
              </w:rPr>
            </w:pPr>
          </w:p>
        </w:tc>
        <w:tc>
          <w:tcPr>
            <w:tcW w:w="538" w:type="dxa"/>
            <w:shd w:val="clear" w:color="auto" w:fill="auto"/>
          </w:tcPr>
          <w:p w14:paraId="35D539C4"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5015D28B" w14:textId="77777777" w:rsidR="00F9608C" w:rsidRPr="00DF4100" w:rsidRDefault="00F9608C" w:rsidP="00D97A6A">
            <w:pPr>
              <w:spacing w:line="0" w:lineRule="atLeast"/>
              <w:ind w:left="357" w:hanging="357"/>
              <w:rPr>
                <w:szCs w:val="26"/>
                <w:lang w:val="en-GB"/>
              </w:rPr>
            </w:pPr>
            <w:r w:rsidRPr="00DF4100">
              <w:rPr>
                <w:szCs w:val="26"/>
                <w:lang w:val="en-GB"/>
              </w:rPr>
              <w:t>4.4</w:t>
            </w:r>
            <w:r w:rsidR="006D631A" w:rsidRPr="00DF4100">
              <w:rPr>
                <w:szCs w:val="26"/>
                <w:lang w:val="en-GB"/>
              </w:rPr>
              <w:t xml:space="preserve"> Follow-up Services for Non-elder Abuse Cases</w:t>
            </w:r>
          </w:p>
        </w:tc>
        <w:tc>
          <w:tcPr>
            <w:tcW w:w="1124" w:type="dxa"/>
            <w:shd w:val="clear" w:color="auto" w:fill="auto"/>
          </w:tcPr>
          <w:p w14:paraId="703AFD21" w14:textId="77777777" w:rsidR="00F9608C" w:rsidRPr="00DF4100" w:rsidRDefault="00682170" w:rsidP="00D97A6A">
            <w:pPr>
              <w:spacing w:line="0" w:lineRule="atLeast"/>
              <w:rPr>
                <w:szCs w:val="26"/>
                <w:lang w:val="en-GB"/>
              </w:rPr>
            </w:pPr>
            <w:r w:rsidRPr="00DF4100">
              <w:rPr>
                <w:szCs w:val="26"/>
                <w:lang w:val="en-GB"/>
              </w:rPr>
              <w:t>49</w:t>
            </w:r>
          </w:p>
        </w:tc>
      </w:tr>
      <w:tr w:rsidR="00F64EAD" w:rsidRPr="00DF4100" w14:paraId="52F05F0A" w14:textId="77777777" w:rsidTr="00606833">
        <w:tc>
          <w:tcPr>
            <w:tcW w:w="1560" w:type="dxa"/>
            <w:shd w:val="clear" w:color="auto" w:fill="auto"/>
          </w:tcPr>
          <w:p w14:paraId="053D7F8E" w14:textId="77777777" w:rsidR="00F64EAD" w:rsidRPr="00DF4100" w:rsidRDefault="00F64EAD" w:rsidP="00190B4D">
            <w:pPr>
              <w:spacing w:line="0" w:lineRule="atLeast"/>
              <w:rPr>
                <w:szCs w:val="26"/>
                <w:lang w:val="en-GB"/>
              </w:rPr>
            </w:pPr>
          </w:p>
        </w:tc>
        <w:tc>
          <w:tcPr>
            <w:tcW w:w="7098" w:type="dxa"/>
            <w:gridSpan w:val="2"/>
            <w:shd w:val="clear" w:color="auto" w:fill="auto"/>
          </w:tcPr>
          <w:p w14:paraId="23531200" w14:textId="77777777" w:rsidR="00F64EAD" w:rsidRPr="00DF4100" w:rsidRDefault="00F64EAD" w:rsidP="00190B4D">
            <w:pPr>
              <w:spacing w:line="0" w:lineRule="atLeast"/>
              <w:ind w:left="357" w:hanging="357"/>
              <w:rPr>
                <w:szCs w:val="26"/>
                <w:lang w:val="en-GB"/>
              </w:rPr>
            </w:pPr>
            <w:r w:rsidRPr="00DF4100">
              <w:rPr>
                <w:szCs w:val="26"/>
                <w:lang w:val="en-GB"/>
              </w:rPr>
              <w:t>5.</w:t>
            </w:r>
            <w:r w:rsidRPr="00DF4100">
              <w:rPr>
                <w:szCs w:val="26"/>
                <w:lang w:val="en-GB"/>
              </w:rPr>
              <w:tab/>
              <w:t>Points to Note in Handling Different Types of Elder Abuse Cases</w:t>
            </w:r>
          </w:p>
        </w:tc>
        <w:tc>
          <w:tcPr>
            <w:tcW w:w="1124" w:type="dxa"/>
            <w:shd w:val="clear" w:color="auto" w:fill="auto"/>
          </w:tcPr>
          <w:p w14:paraId="44E6524E" w14:textId="77777777" w:rsidR="00F64EAD" w:rsidRPr="00DF4100" w:rsidRDefault="00682170" w:rsidP="00190B4D">
            <w:pPr>
              <w:spacing w:line="0" w:lineRule="atLeast"/>
              <w:rPr>
                <w:szCs w:val="26"/>
                <w:lang w:val="en-GB"/>
              </w:rPr>
            </w:pPr>
            <w:r w:rsidRPr="00DF4100">
              <w:rPr>
                <w:szCs w:val="26"/>
                <w:lang w:val="en-GB"/>
              </w:rPr>
              <w:t>49-55</w:t>
            </w:r>
          </w:p>
        </w:tc>
      </w:tr>
      <w:tr w:rsidR="00F9608C" w:rsidRPr="00DF4100" w14:paraId="492CD419" w14:textId="77777777" w:rsidTr="00D97A6A">
        <w:tc>
          <w:tcPr>
            <w:tcW w:w="1560" w:type="dxa"/>
            <w:shd w:val="clear" w:color="auto" w:fill="auto"/>
          </w:tcPr>
          <w:p w14:paraId="6A7AE144" w14:textId="77777777" w:rsidR="00F9608C" w:rsidRPr="00DF4100" w:rsidRDefault="00F9608C" w:rsidP="00D97A6A">
            <w:pPr>
              <w:spacing w:line="0" w:lineRule="atLeast"/>
              <w:rPr>
                <w:szCs w:val="26"/>
                <w:lang w:val="en-GB"/>
              </w:rPr>
            </w:pPr>
          </w:p>
        </w:tc>
        <w:tc>
          <w:tcPr>
            <w:tcW w:w="538" w:type="dxa"/>
            <w:shd w:val="clear" w:color="auto" w:fill="auto"/>
          </w:tcPr>
          <w:p w14:paraId="0720D75B"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11F275E2" w14:textId="77777777" w:rsidR="00F9608C" w:rsidRPr="00DF4100" w:rsidRDefault="00F9608C" w:rsidP="00D97A6A">
            <w:pPr>
              <w:spacing w:line="0" w:lineRule="atLeast"/>
              <w:ind w:left="357" w:hanging="357"/>
              <w:rPr>
                <w:szCs w:val="26"/>
                <w:lang w:val="en-GB"/>
              </w:rPr>
            </w:pPr>
            <w:r w:rsidRPr="00DF4100">
              <w:rPr>
                <w:szCs w:val="26"/>
                <w:lang w:val="en-GB"/>
              </w:rPr>
              <w:t>5.1</w:t>
            </w:r>
            <w:r w:rsidR="006D631A" w:rsidRPr="00DF4100">
              <w:rPr>
                <w:szCs w:val="26"/>
                <w:lang w:val="en-GB"/>
              </w:rPr>
              <w:t xml:space="preserve"> Physical Abuse</w:t>
            </w:r>
          </w:p>
        </w:tc>
        <w:tc>
          <w:tcPr>
            <w:tcW w:w="1124" w:type="dxa"/>
            <w:shd w:val="clear" w:color="auto" w:fill="auto"/>
          </w:tcPr>
          <w:p w14:paraId="1DA11EF1" w14:textId="77777777" w:rsidR="00F9608C" w:rsidRPr="00DF4100" w:rsidRDefault="00682170" w:rsidP="00D97A6A">
            <w:pPr>
              <w:spacing w:line="0" w:lineRule="atLeast"/>
              <w:rPr>
                <w:szCs w:val="26"/>
                <w:lang w:val="en-GB"/>
              </w:rPr>
            </w:pPr>
            <w:r w:rsidRPr="00DF4100">
              <w:rPr>
                <w:szCs w:val="26"/>
                <w:lang w:val="en-GB"/>
              </w:rPr>
              <w:t>49-50</w:t>
            </w:r>
          </w:p>
        </w:tc>
      </w:tr>
      <w:tr w:rsidR="00F9608C" w:rsidRPr="00DF4100" w14:paraId="5AE9F22F" w14:textId="77777777" w:rsidTr="00D97A6A">
        <w:tc>
          <w:tcPr>
            <w:tcW w:w="1560" w:type="dxa"/>
            <w:shd w:val="clear" w:color="auto" w:fill="auto"/>
          </w:tcPr>
          <w:p w14:paraId="57D1A709" w14:textId="77777777" w:rsidR="00F9608C" w:rsidRPr="00DF4100" w:rsidRDefault="00F9608C" w:rsidP="00D97A6A">
            <w:pPr>
              <w:spacing w:line="0" w:lineRule="atLeast"/>
              <w:rPr>
                <w:szCs w:val="26"/>
                <w:lang w:val="en-GB"/>
              </w:rPr>
            </w:pPr>
          </w:p>
        </w:tc>
        <w:tc>
          <w:tcPr>
            <w:tcW w:w="538" w:type="dxa"/>
            <w:shd w:val="clear" w:color="auto" w:fill="auto"/>
          </w:tcPr>
          <w:p w14:paraId="2101E9F3"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6178D569" w14:textId="77777777" w:rsidR="00F9608C" w:rsidRPr="00DF4100" w:rsidRDefault="00F9608C" w:rsidP="00D97A6A">
            <w:pPr>
              <w:spacing w:line="0" w:lineRule="atLeast"/>
              <w:ind w:left="357" w:hanging="357"/>
              <w:rPr>
                <w:szCs w:val="26"/>
                <w:lang w:val="en-GB"/>
              </w:rPr>
            </w:pPr>
            <w:r w:rsidRPr="00DF4100">
              <w:rPr>
                <w:szCs w:val="26"/>
                <w:lang w:val="en-GB"/>
              </w:rPr>
              <w:t>5.2</w:t>
            </w:r>
            <w:r w:rsidR="006D631A" w:rsidRPr="00DF4100">
              <w:rPr>
                <w:szCs w:val="26"/>
                <w:lang w:val="en-GB"/>
              </w:rPr>
              <w:t xml:space="preserve"> Psychological Abuse</w:t>
            </w:r>
          </w:p>
        </w:tc>
        <w:tc>
          <w:tcPr>
            <w:tcW w:w="1124" w:type="dxa"/>
            <w:shd w:val="clear" w:color="auto" w:fill="auto"/>
          </w:tcPr>
          <w:p w14:paraId="739FF795" w14:textId="77777777" w:rsidR="00F9608C" w:rsidRPr="00DF4100" w:rsidRDefault="00682170" w:rsidP="00D97A6A">
            <w:pPr>
              <w:spacing w:line="0" w:lineRule="atLeast"/>
              <w:rPr>
                <w:szCs w:val="26"/>
                <w:lang w:val="en-GB"/>
              </w:rPr>
            </w:pPr>
            <w:r w:rsidRPr="00DF4100">
              <w:rPr>
                <w:szCs w:val="26"/>
                <w:lang w:val="en-GB"/>
              </w:rPr>
              <w:t>50-51</w:t>
            </w:r>
          </w:p>
        </w:tc>
      </w:tr>
      <w:tr w:rsidR="00F9608C" w:rsidRPr="00DF4100" w14:paraId="75F296D3" w14:textId="77777777" w:rsidTr="00D97A6A">
        <w:tc>
          <w:tcPr>
            <w:tcW w:w="1560" w:type="dxa"/>
            <w:shd w:val="clear" w:color="auto" w:fill="auto"/>
          </w:tcPr>
          <w:p w14:paraId="5BFCD402" w14:textId="77777777" w:rsidR="00F9608C" w:rsidRPr="00DF4100" w:rsidRDefault="00F9608C" w:rsidP="00D97A6A">
            <w:pPr>
              <w:spacing w:line="0" w:lineRule="atLeast"/>
              <w:rPr>
                <w:szCs w:val="26"/>
                <w:lang w:val="en-GB"/>
              </w:rPr>
            </w:pPr>
          </w:p>
        </w:tc>
        <w:tc>
          <w:tcPr>
            <w:tcW w:w="538" w:type="dxa"/>
            <w:shd w:val="clear" w:color="auto" w:fill="auto"/>
          </w:tcPr>
          <w:p w14:paraId="0D5E2FE4"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715FE52A" w14:textId="77777777" w:rsidR="00F9608C" w:rsidRPr="00DF4100" w:rsidRDefault="00F9608C" w:rsidP="00D97A6A">
            <w:pPr>
              <w:spacing w:line="0" w:lineRule="atLeast"/>
              <w:ind w:left="357" w:hanging="357"/>
              <w:rPr>
                <w:szCs w:val="26"/>
                <w:lang w:val="en-GB"/>
              </w:rPr>
            </w:pPr>
            <w:r w:rsidRPr="00DF4100">
              <w:rPr>
                <w:szCs w:val="26"/>
                <w:lang w:val="en-GB"/>
              </w:rPr>
              <w:t>5.3</w:t>
            </w:r>
            <w:r w:rsidR="006D631A" w:rsidRPr="00DF4100">
              <w:rPr>
                <w:szCs w:val="26"/>
                <w:lang w:val="en-GB"/>
              </w:rPr>
              <w:t xml:space="preserve"> Neglect</w:t>
            </w:r>
          </w:p>
        </w:tc>
        <w:tc>
          <w:tcPr>
            <w:tcW w:w="1124" w:type="dxa"/>
            <w:shd w:val="clear" w:color="auto" w:fill="auto"/>
          </w:tcPr>
          <w:p w14:paraId="06E763F6" w14:textId="77777777" w:rsidR="00F9608C" w:rsidRPr="00DF4100" w:rsidRDefault="00682170" w:rsidP="00D97A6A">
            <w:pPr>
              <w:spacing w:line="0" w:lineRule="atLeast"/>
              <w:rPr>
                <w:szCs w:val="26"/>
                <w:lang w:val="en-GB"/>
              </w:rPr>
            </w:pPr>
            <w:r w:rsidRPr="00DF4100">
              <w:rPr>
                <w:szCs w:val="26"/>
                <w:lang w:val="en-GB"/>
              </w:rPr>
              <w:t>51-52</w:t>
            </w:r>
          </w:p>
        </w:tc>
      </w:tr>
      <w:tr w:rsidR="00F9608C" w:rsidRPr="00DF4100" w14:paraId="5C39A78E" w14:textId="77777777" w:rsidTr="00D97A6A">
        <w:tc>
          <w:tcPr>
            <w:tcW w:w="1560" w:type="dxa"/>
            <w:shd w:val="clear" w:color="auto" w:fill="auto"/>
          </w:tcPr>
          <w:p w14:paraId="76912146" w14:textId="77777777" w:rsidR="00F9608C" w:rsidRPr="00DF4100" w:rsidRDefault="00F9608C" w:rsidP="00D97A6A">
            <w:pPr>
              <w:spacing w:line="0" w:lineRule="atLeast"/>
              <w:rPr>
                <w:szCs w:val="26"/>
                <w:lang w:val="en-GB"/>
              </w:rPr>
            </w:pPr>
          </w:p>
        </w:tc>
        <w:tc>
          <w:tcPr>
            <w:tcW w:w="538" w:type="dxa"/>
            <w:shd w:val="clear" w:color="auto" w:fill="auto"/>
          </w:tcPr>
          <w:p w14:paraId="38B667C0"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48B70B30" w14:textId="77777777" w:rsidR="00F9608C" w:rsidRPr="00DF4100" w:rsidRDefault="00F9608C" w:rsidP="006D631A">
            <w:pPr>
              <w:spacing w:line="0" w:lineRule="atLeast"/>
              <w:ind w:left="357" w:hanging="357"/>
              <w:rPr>
                <w:szCs w:val="26"/>
                <w:lang w:val="en-GB"/>
              </w:rPr>
            </w:pPr>
            <w:r w:rsidRPr="00DF4100">
              <w:rPr>
                <w:szCs w:val="26"/>
                <w:lang w:val="en-GB"/>
              </w:rPr>
              <w:t>5.4</w:t>
            </w:r>
            <w:r w:rsidR="006D631A" w:rsidRPr="00DF4100">
              <w:rPr>
                <w:szCs w:val="26"/>
                <w:lang w:val="en-GB"/>
              </w:rPr>
              <w:t xml:space="preserve"> Financial Abuse</w:t>
            </w:r>
          </w:p>
        </w:tc>
        <w:tc>
          <w:tcPr>
            <w:tcW w:w="1124" w:type="dxa"/>
            <w:shd w:val="clear" w:color="auto" w:fill="auto"/>
          </w:tcPr>
          <w:p w14:paraId="3135137E" w14:textId="77777777" w:rsidR="00F9608C" w:rsidRPr="00DF4100" w:rsidRDefault="00682170" w:rsidP="00D97A6A">
            <w:pPr>
              <w:spacing w:line="0" w:lineRule="atLeast"/>
              <w:rPr>
                <w:szCs w:val="26"/>
                <w:lang w:val="en-GB"/>
              </w:rPr>
            </w:pPr>
            <w:r w:rsidRPr="00DF4100">
              <w:rPr>
                <w:szCs w:val="26"/>
                <w:lang w:val="en-GB"/>
              </w:rPr>
              <w:t>52-53</w:t>
            </w:r>
          </w:p>
        </w:tc>
      </w:tr>
      <w:tr w:rsidR="00F9608C" w:rsidRPr="00DF4100" w14:paraId="20360C2E" w14:textId="77777777" w:rsidTr="00D97A6A">
        <w:tc>
          <w:tcPr>
            <w:tcW w:w="1560" w:type="dxa"/>
            <w:shd w:val="clear" w:color="auto" w:fill="auto"/>
          </w:tcPr>
          <w:p w14:paraId="2ADDEA2C" w14:textId="77777777" w:rsidR="00F9608C" w:rsidRPr="00DF4100" w:rsidRDefault="00F9608C" w:rsidP="00D97A6A">
            <w:pPr>
              <w:spacing w:line="0" w:lineRule="atLeast"/>
              <w:rPr>
                <w:szCs w:val="26"/>
                <w:lang w:val="en-GB"/>
              </w:rPr>
            </w:pPr>
          </w:p>
        </w:tc>
        <w:tc>
          <w:tcPr>
            <w:tcW w:w="538" w:type="dxa"/>
            <w:shd w:val="clear" w:color="auto" w:fill="auto"/>
          </w:tcPr>
          <w:p w14:paraId="1E6D6FEE"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676BBE0C" w14:textId="77777777" w:rsidR="00F9608C" w:rsidRPr="00DF4100" w:rsidRDefault="00F9608C" w:rsidP="00D97A6A">
            <w:pPr>
              <w:spacing w:line="0" w:lineRule="atLeast"/>
              <w:ind w:left="357" w:hanging="357"/>
              <w:rPr>
                <w:szCs w:val="26"/>
                <w:lang w:val="en-GB"/>
              </w:rPr>
            </w:pPr>
            <w:r w:rsidRPr="00DF4100">
              <w:rPr>
                <w:szCs w:val="26"/>
                <w:lang w:val="en-GB"/>
              </w:rPr>
              <w:t>5.5</w:t>
            </w:r>
            <w:r w:rsidR="006D631A" w:rsidRPr="00DF4100">
              <w:rPr>
                <w:szCs w:val="26"/>
                <w:lang w:val="en-GB"/>
              </w:rPr>
              <w:t xml:space="preserve"> Abandonment</w:t>
            </w:r>
          </w:p>
        </w:tc>
        <w:tc>
          <w:tcPr>
            <w:tcW w:w="1124" w:type="dxa"/>
            <w:shd w:val="clear" w:color="auto" w:fill="auto"/>
          </w:tcPr>
          <w:p w14:paraId="2B66C23B" w14:textId="77777777" w:rsidR="00F9608C" w:rsidRPr="00DF4100" w:rsidRDefault="00682170" w:rsidP="00D97A6A">
            <w:pPr>
              <w:spacing w:line="0" w:lineRule="atLeast"/>
              <w:rPr>
                <w:szCs w:val="26"/>
                <w:lang w:val="en-GB"/>
              </w:rPr>
            </w:pPr>
            <w:r w:rsidRPr="00DF4100">
              <w:rPr>
                <w:szCs w:val="26"/>
                <w:lang w:val="en-GB"/>
              </w:rPr>
              <w:t>53-54</w:t>
            </w:r>
          </w:p>
        </w:tc>
      </w:tr>
      <w:tr w:rsidR="00F9608C" w:rsidRPr="00DF4100" w14:paraId="4917021A" w14:textId="77777777" w:rsidTr="00D97A6A">
        <w:tc>
          <w:tcPr>
            <w:tcW w:w="1560" w:type="dxa"/>
            <w:shd w:val="clear" w:color="auto" w:fill="auto"/>
          </w:tcPr>
          <w:p w14:paraId="547E03C5" w14:textId="77777777" w:rsidR="00F9608C" w:rsidRPr="00DF4100" w:rsidRDefault="00F9608C" w:rsidP="00D97A6A">
            <w:pPr>
              <w:spacing w:line="0" w:lineRule="atLeast"/>
              <w:rPr>
                <w:szCs w:val="26"/>
                <w:lang w:val="en-GB"/>
              </w:rPr>
            </w:pPr>
          </w:p>
        </w:tc>
        <w:tc>
          <w:tcPr>
            <w:tcW w:w="538" w:type="dxa"/>
            <w:shd w:val="clear" w:color="auto" w:fill="auto"/>
          </w:tcPr>
          <w:p w14:paraId="01638C37" w14:textId="77777777" w:rsidR="00F9608C" w:rsidRPr="00DF4100" w:rsidRDefault="00F9608C" w:rsidP="00D97A6A">
            <w:pPr>
              <w:spacing w:line="0" w:lineRule="atLeast"/>
              <w:ind w:left="357" w:hanging="357"/>
              <w:rPr>
                <w:szCs w:val="26"/>
                <w:lang w:val="en-GB"/>
              </w:rPr>
            </w:pPr>
          </w:p>
        </w:tc>
        <w:tc>
          <w:tcPr>
            <w:tcW w:w="6560" w:type="dxa"/>
            <w:shd w:val="clear" w:color="auto" w:fill="auto"/>
          </w:tcPr>
          <w:p w14:paraId="6306BFD1" w14:textId="77777777" w:rsidR="00F9608C" w:rsidRPr="00DF4100" w:rsidRDefault="00F9608C" w:rsidP="00D97A6A">
            <w:pPr>
              <w:spacing w:line="0" w:lineRule="atLeast"/>
              <w:ind w:left="357" w:hanging="357"/>
              <w:rPr>
                <w:szCs w:val="26"/>
                <w:lang w:val="en-GB"/>
              </w:rPr>
            </w:pPr>
            <w:r w:rsidRPr="00DF4100">
              <w:rPr>
                <w:szCs w:val="26"/>
                <w:lang w:val="en-GB"/>
              </w:rPr>
              <w:t>5.6</w:t>
            </w:r>
            <w:r w:rsidR="006D631A" w:rsidRPr="00DF4100">
              <w:rPr>
                <w:szCs w:val="26"/>
                <w:lang w:val="en-GB"/>
              </w:rPr>
              <w:t xml:space="preserve"> Sexual Abuse</w:t>
            </w:r>
          </w:p>
        </w:tc>
        <w:tc>
          <w:tcPr>
            <w:tcW w:w="1124" w:type="dxa"/>
            <w:shd w:val="clear" w:color="auto" w:fill="auto"/>
          </w:tcPr>
          <w:p w14:paraId="14F9AAB8" w14:textId="77777777" w:rsidR="00F9608C" w:rsidRPr="00DF4100" w:rsidRDefault="00682170" w:rsidP="00D97A6A">
            <w:pPr>
              <w:spacing w:line="0" w:lineRule="atLeast"/>
              <w:rPr>
                <w:szCs w:val="26"/>
                <w:lang w:val="en-GB"/>
              </w:rPr>
            </w:pPr>
            <w:r w:rsidRPr="00DF4100">
              <w:rPr>
                <w:szCs w:val="26"/>
                <w:lang w:val="en-GB"/>
              </w:rPr>
              <w:t>54-55</w:t>
            </w:r>
          </w:p>
        </w:tc>
      </w:tr>
      <w:tr w:rsidR="00F64EAD" w:rsidRPr="00DF4100" w14:paraId="4D954404" w14:textId="77777777" w:rsidTr="00606833">
        <w:tc>
          <w:tcPr>
            <w:tcW w:w="1560" w:type="dxa"/>
            <w:shd w:val="clear" w:color="auto" w:fill="auto"/>
          </w:tcPr>
          <w:p w14:paraId="12B86E33" w14:textId="77777777" w:rsidR="00F64EAD" w:rsidRPr="00DF4100" w:rsidRDefault="00F64EAD" w:rsidP="00190B4D">
            <w:pPr>
              <w:spacing w:line="0" w:lineRule="atLeast"/>
              <w:rPr>
                <w:szCs w:val="26"/>
                <w:u w:val="single"/>
                <w:lang w:val="en-GB"/>
              </w:rPr>
            </w:pPr>
            <w:r w:rsidRPr="00DF4100">
              <w:rPr>
                <w:szCs w:val="26"/>
                <w:u w:val="single"/>
                <w:lang w:val="en-GB"/>
              </w:rPr>
              <w:t>Appendixes</w:t>
            </w:r>
          </w:p>
        </w:tc>
        <w:tc>
          <w:tcPr>
            <w:tcW w:w="7098" w:type="dxa"/>
            <w:gridSpan w:val="2"/>
            <w:shd w:val="clear" w:color="auto" w:fill="auto"/>
          </w:tcPr>
          <w:p w14:paraId="48684A55" w14:textId="77777777" w:rsidR="00F64EAD" w:rsidRPr="00DF4100" w:rsidRDefault="00F64EAD" w:rsidP="00190B4D">
            <w:pPr>
              <w:spacing w:line="0" w:lineRule="atLeast"/>
              <w:ind w:left="130" w:hangingChars="50" w:hanging="130"/>
              <w:rPr>
                <w:szCs w:val="26"/>
                <w:lang w:val="en-GB"/>
              </w:rPr>
            </w:pPr>
          </w:p>
        </w:tc>
        <w:tc>
          <w:tcPr>
            <w:tcW w:w="1124" w:type="dxa"/>
            <w:shd w:val="clear" w:color="auto" w:fill="auto"/>
          </w:tcPr>
          <w:p w14:paraId="63F8745F" w14:textId="77777777" w:rsidR="00F64EAD" w:rsidRPr="00DF4100" w:rsidRDefault="00F64EAD" w:rsidP="00190B4D">
            <w:pPr>
              <w:spacing w:line="0" w:lineRule="atLeast"/>
              <w:rPr>
                <w:szCs w:val="26"/>
                <w:lang w:val="en-GB"/>
              </w:rPr>
            </w:pPr>
          </w:p>
        </w:tc>
      </w:tr>
      <w:tr w:rsidR="00F64EAD" w:rsidRPr="00DF4100" w14:paraId="40F56E84" w14:textId="77777777" w:rsidTr="00606833">
        <w:tc>
          <w:tcPr>
            <w:tcW w:w="1560" w:type="dxa"/>
            <w:shd w:val="clear" w:color="auto" w:fill="auto"/>
          </w:tcPr>
          <w:p w14:paraId="725F2FAE" w14:textId="77777777" w:rsidR="00F64EAD" w:rsidRPr="00DF4100" w:rsidRDefault="00F64EAD" w:rsidP="00190B4D">
            <w:pPr>
              <w:spacing w:line="0" w:lineRule="atLeast"/>
              <w:rPr>
                <w:szCs w:val="26"/>
                <w:lang w:val="en-GB"/>
              </w:rPr>
            </w:pPr>
            <w:r w:rsidRPr="00DF4100">
              <w:rPr>
                <w:szCs w:val="26"/>
                <w:lang w:val="en-GB"/>
              </w:rPr>
              <w:t>I.</w:t>
            </w:r>
          </w:p>
        </w:tc>
        <w:tc>
          <w:tcPr>
            <w:tcW w:w="7098" w:type="dxa"/>
            <w:gridSpan w:val="2"/>
            <w:shd w:val="clear" w:color="auto" w:fill="auto"/>
          </w:tcPr>
          <w:p w14:paraId="48B52B6F" w14:textId="77777777" w:rsidR="00F64EAD" w:rsidRPr="00DF4100" w:rsidRDefault="00F64EAD" w:rsidP="00190B4D">
            <w:pPr>
              <w:spacing w:line="0" w:lineRule="atLeast"/>
              <w:ind w:left="130" w:hangingChars="50" w:hanging="130"/>
              <w:rPr>
                <w:szCs w:val="26"/>
                <w:lang w:val="en-GB"/>
              </w:rPr>
            </w:pPr>
            <w:r w:rsidRPr="00DF4100">
              <w:rPr>
                <w:szCs w:val="26"/>
                <w:lang w:val="en-GB"/>
              </w:rPr>
              <w:t>Chart on Referrals of Suspected Elder Abuse Cases</w:t>
            </w:r>
          </w:p>
        </w:tc>
        <w:tc>
          <w:tcPr>
            <w:tcW w:w="1124" w:type="dxa"/>
            <w:shd w:val="clear" w:color="auto" w:fill="auto"/>
          </w:tcPr>
          <w:p w14:paraId="695019AA" w14:textId="77777777" w:rsidR="00F64EAD" w:rsidRPr="00DF4100" w:rsidRDefault="00AC1212" w:rsidP="00190B4D">
            <w:pPr>
              <w:spacing w:line="0" w:lineRule="atLeast"/>
              <w:rPr>
                <w:szCs w:val="26"/>
                <w:lang w:val="en-GB"/>
              </w:rPr>
            </w:pPr>
            <w:r w:rsidRPr="00DF4100">
              <w:rPr>
                <w:szCs w:val="26"/>
                <w:lang w:val="en-GB"/>
              </w:rPr>
              <w:t>5</w:t>
            </w:r>
            <w:r w:rsidR="00682170" w:rsidRPr="00DF4100">
              <w:rPr>
                <w:szCs w:val="26"/>
                <w:lang w:val="en-GB"/>
              </w:rPr>
              <w:t>6</w:t>
            </w:r>
          </w:p>
        </w:tc>
      </w:tr>
      <w:tr w:rsidR="00F64EAD" w:rsidRPr="00DF4100" w14:paraId="2906B8C3" w14:textId="77777777" w:rsidTr="00606833">
        <w:tc>
          <w:tcPr>
            <w:tcW w:w="1560" w:type="dxa"/>
            <w:shd w:val="clear" w:color="auto" w:fill="auto"/>
          </w:tcPr>
          <w:p w14:paraId="229D9D0A" w14:textId="77777777" w:rsidR="00F64EAD" w:rsidRPr="00DF4100" w:rsidRDefault="00F64EAD" w:rsidP="00190B4D">
            <w:pPr>
              <w:spacing w:line="0" w:lineRule="atLeast"/>
              <w:rPr>
                <w:szCs w:val="26"/>
                <w:lang w:val="en-GB"/>
              </w:rPr>
            </w:pPr>
            <w:r w:rsidRPr="00DF4100">
              <w:rPr>
                <w:szCs w:val="26"/>
                <w:lang w:val="en-GB"/>
              </w:rPr>
              <w:t>II.</w:t>
            </w:r>
          </w:p>
        </w:tc>
        <w:tc>
          <w:tcPr>
            <w:tcW w:w="7098" w:type="dxa"/>
            <w:gridSpan w:val="2"/>
            <w:shd w:val="clear" w:color="auto" w:fill="auto"/>
          </w:tcPr>
          <w:p w14:paraId="139E4F5E" w14:textId="77777777" w:rsidR="00F64EAD" w:rsidRPr="00DF4100" w:rsidRDefault="00F64EAD" w:rsidP="00190B4D">
            <w:pPr>
              <w:spacing w:line="0" w:lineRule="atLeast"/>
              <w:rPr>
                <w:szCs w:val="26"/>
                <w:lang w:val="en-GB"/>
              </w:rPr>
            </w:pPr>
            <w:r w:rsidRPr="00DF4100">
              <w:rPr>
                <w:szCs w:val="26"/>
                <w:lang w:val="en-GB"/>
              </w:rPr>
              <w:t>Chart on Procedur</w:t>
            </w:r>
            <w:r w:rsidRPr="00DF4100">
              <w:rPr>
                <w:szCs w:val="26"/>
                <w:lang w:val="en-GB" w:eastAsia="zh-HK"/>
              </w:rPr>
              <w:t>es</w:t>
            </w:r>
            <w:r w:rsidRPr="00DF4100">
              <w:rPr>
                <w:szCs w:val="26"/>
                <w:lang w:val="en-GB"/>
              </w:rPr>
              <w:t xml:space="preserve"> </w:t>
            </w:r>
            <w:r w:rsidRPr="00DF4100">
              <w:rPr>
                <w:szCs w:val="26"/>
                <w:lang w:val="en-GB" w:eastAsia="zh-HK"/>
              </w:rPr>
              <w:t xml:space="preserve">for </w:t>
            </w:r>
            <w:r w:rsidRPr="00DF4100">
              <w:rPr>
                <w:szCs w:val="26"/>
                <w:lang w:val="en-GB"/>
              </w:rPr>
              <w:t>Handling Suspected Elder Abuse Cases</w:t>
            </w:r>
          </w:p>
        </w:tc>
        <w:tc>
          <w:tcPr>
            <w:tcW w:w="1124" w:type="dxa"/>
            <w:shd w:val="clear" w:color="auto" w:fill="auto"/>
          </w:tcPr>
          <w:p w14:paraId="3B578E9C" w14:textId="77777777" w:rsidR="00F64EAD" w:rsidRPr="00DF4100" w:rsidRDefault="00682170" w:rsidP="00190B4D">
            <w:pPr>
              <w:spacing w:line="0" w:lineRule="atLeast"/>
              <w:rPr>
                <w:szCs w:val="26"/>
                <w:lang w:val="en-GB"/>
              </w:rPr>
            </w:pPr>
            <w:r w:rsidRPr="00DF4100">
              <w:rPr>
                <w:szCs w:val="26"/>
                <w:lang w:val="en-GB"/>
              </w:rPr>
              <w:t>57</w:t>
            </w:r>
          </w:p>
        </w:tc>
      </w:tr>
      <w:tr w:rsidR="00F64EAD" w:rsidRPr="00DF4100" w14:paraId="32A6D13D" w14:textId="77777777" w:rsidTr="00606833">
        <w:tc>
          <w:tcPr>
            <w:tcW w:w="1560" w:type="dxa"/>
            <w:shd w:val="clear" w:color="auto" w:fill="auto"/>
          </w:tcPr>
          <w:p w14:paraId="01EACC43" w14:textId="77777777" w:rsidR="00F64EAD" w:rsidRPr="00DF4100" w:rsidRDefault="00F64EAD" w:rsidP="00190B4D">
            <w:pPr>
              <w:spacing w:line="0" w:lineRule="atLeast"/>
              <w:rPr>
                <w:szCs w:val="26"/>
                <w:lang w:val="en-GB"/>
              </w:rPr>
            </w:pPr>
            <w:r w:rsidRPr="00DF4100">
              <w:rPr>
                <w:szCs w:val="26"/>
                <w:lang w:val="en-GB"/>
              </w:rPr>
              <w:t>III.</w:t>
            </w:r>
          </w:p>
        </w:tc>
        <w:tc>
          <w:tcPr>
            <w:tcW w:w="7098" w:type="dxa"/>
            <w:gridSpan w:val="2"/>
            <w:shd w:val="clear" w:color="auto" w:fill="auto"/>
          </w:tcPr>
          <w:p w14:paraId="27AADB64" w14:textId="77777777" w:rsidR="005C570A" w:rsidRPr="00DF4100" w:rsidRDefault="005C570A" w:rsidP="005C570A">
            <w:pPr>
              <w:spacing w:line="0" w:lineRule="atLeast"/>
              <w:ind w:left="26" w:hangingChars="10" w:hanging="26"/>
              <w:rPr>
                <w:szCs w:val="26"/>
                <w:lang w:val="en-GB"/>
              </w:rPr>
            </w:pPr>
            <w:r w:rsidRPr="00DF4100">
              <w:rPr>
                <w:szCs w:val="26"/>
                <w:lang w:val="en-GB"/>
              </w:rPr>
              <w:t xml:space="preserve">Multi-purpose </w:t>
            </w:r>
            <w:r w:rsidR="00F64EAD" w:rsidRPr="00DF4100">
              <w:rPr>
                <w:szCs w:val="26"/>
                <w:lang w:val="en-GB"/>
              </w:rPr>
              <w:t xml:space="preserve">Crisis Intervention </w:t>
            </w:r>
            <w:r w:rsidR="00F64EAD" w:rsidRPr="00DF4100">
              <w:rPr>
                <w:szCs w:val="26"/>
                <w:lang w:val="en-GB" w:eastAsia="zh-HK"/>
              </w:rPr>
              <w:t xml:space="preserve">and Support </w:t>
            </w:r>
            <w:r w:rsidRPr="00DF4100">
              <w:rPr>
                <w:szCs w:val="26"/>
                <w:lang w:val="en-GB" w:eastAsia="zh-HK"/>
              </w:rPr>
              <w:t>Centre</w:t>
            </w:r>
            <w:r w:rsidR="00F64EAD" w:rsidRPr="00DF4100">
              <w:rPr>
                <w:szCs w:val="26"/>
                <w:lang w:val="en-GB"/>
              </w:rPr>
              <w:t xml:space="preserve"> </w:t>
            </w:r>
          </w:p>
          <w:p w14:paraId="60AF55E2" w14:textId="77777777" w:rsidR="00F64EAD" w:rsidRPr="00DF4100" w:rsidRDefault="00F64EAD" w:rsidP="005C570A">
            <w:pPr>
              <w:spacing w:line="0" w:lineRule="atLeast"/>
              <w:ind w:left="26" w:hangingChars="10" w:hanging="26"/>
              <w:rPr>
                <w:szCs w:val="26"/>
                <w:lang w:val="en-GB"/>
              </w:rPr>
            </w:pPr>
            <w:r w:rsidRPr="00DF4100">
              <w:rPr>
                <w:szCs w:val="26"/>
                <w:lang w:val="en-GB"/>
              </w:rPr>
              <w:t>(CEASE Crisis Centre</w:t>
            </w:r>
            <w:r w:rsidR="005C570A" w:rsidRPr="00DF4100">
              <w:rPr>
                <w:szCs w:val="26"/>
                <w:lang w:val="en-GB"/>
              </w:rPr>
              <w:t xml:space="preserve"> of</w:t>
            </w:r>
            <w:r w:rsidRPr="00DF4100">
              <w:rPr>
                <w:szCs w:val="26"/>
                <w:lang w:val="en-GB"/>
              </w:rPr>
              <w:t xml:space="preserve"> Tung Wah Group of Hospitals)</w:t>
            </w:r>
          </w:p>
        </w:tc>
        <w:tc>
          <w:tcPr>
            <w:tcW w:w="1124" w:type="dxa"/>
            <w:shd w:val="clear" w:color="auto" w:fill="auto"/>
          </w:tcPr>
          <w:p w14:paraId="417EA5AE" w14:textId="77777777" w:rsidR="00F64EAD" w:rsidRPr="00DF4100" w:rsidRDefault="00682170" w:rsidP="00190B4D">
            <w:pPr>
              <w:spacing w:line="0" w:lineRule="atLeast"/>
              <w:rPr>
                <w:szCs w:val="26"/>
                <w:lang w:val="en-GB"/>
              </w:rPr>
            </w:pPr>
            <w:r w:rsidRPr="00DF4100">
              <w:rPr>
                <w:szCs w:val="26"/>
                <w:lang w:val="en-GB"/>
              </w:rPr>
              <w:t>58</w:t>
            </w:r>
          </w:p>
        </w:tc>
      </w:tr>
      <w:tr w:rsidR="00F64EAD" w:rsidRPr="00DF4100" w14:paraId="3096F637" w14:textId="77777777" w:rsidTr="00606833">
        <w:tc>
          <w:tcPr>
            <w:tcW w:w="1560" w:type="dxa"/>
            <w:shd w:val="clear" w:color="auto" w:fill="auto"/>
          </w:tcPr>
          <w:p w14:paraId="44B5E082" w14:textId="77777777" w:rsidR="00F64EAD" w:rsidRPr="00DF4100" w:rsidRDefault="00F64EAD" w:rsidP="00190B4D">
            <w:pPr>
              <w:spacing w:line="0" w:lineRule="atLeast"/>
              <w:rPr>
                <w:szCs w:val="26"/>
                <w:lang w:val="en-GB"/>
              </w:rPr>
            </w:pPr>
            <w:r w:rsidRPr="00DF4100">
              <w:rPr>
                <w:szCs w:val="26"/>
                <w:lang w:val="en-GB"/>
              </w:rPr>
              <w:t>IV.</w:t>
            </w:r>
          </w:p>
        </w:tc>
        <w:tc>
          <w:tcPr>
            <w:tcW w:w="7098" w:type="dxa"/>
            <w:gridSpan w:val="2"/>
            <w:shd w:val="clear" w:color="auto" w:fill="auto"/>
          </w:tcPr>
          <w:p w14:paraId="1072C2C8" w14:textId="77777777" w:rsidR="00F64EAD" w:rsidRPr="00DF4100" w:rsidRDefault="00F64EAD" w:rsidP="00190B4D">
            <w:pPr>
              <w:spacing w:line="0" w:lineRule="atLeast"/>
              <w:rPr>
                <w:szCs w:val="26"/>
                <w:lang w:val="en-GB"/>
              </w:rPr>
            </w:pPr>
            <w:r w:rsidRPr="00DF4100">
              <w:rPr>
                <w:szCs w:val="26"/>
                <w:lang w:val="en-GB"/>
              </w:rPr>
              <w:t xml:space="preserve">Reference Table for Risk </w:t>
            </w:r>
            <w:r w:rsidR="00377296" w:rsidRPr="00DF4100">
              <w:rPr>
                <w:szCs w:val="26"/>
                <w:lang w:val="en-GB"/>
              </w:rPr>
              <w:t>Assessment</w:t>
            </w:r>
            <w:r w:rsidRPr="00DF4100">
              <w:rPr>
                <w:szCs w:val="26"/>
                <w:lang w:val="en-GB"/>
              </w:rPr>
              <w:t xml:space="preserve"> of Elder Abuse</w:t>
            </w:r>
          </w:p>
        </w:tc>
        <w:tc>
          <w:tcPr>
            <w:tcW w:w="1124" w:type="dxa"/>
            <w:shd w:val="clear" w:color="auto" w:fill="auto"/>
          </w:tcPr>
          <w:p w14:paraId="1DA7272F" w14:textId="77777777" w:rsidR="00F64EAD" w:rsidRPr="00DF4100" w:rsidRDefault="00682170" w:rsidP="00682170">
            <w:pPr>
              <w:spacing w:line="0" w:lineRule="atLeast"/>
              <w:rPr>
                <w:szCs w:val="26"/>
                <w:lang w:val="en-GB"/>
              </w:rPr>
            </w:pPr>
            <w:r w:rsidRPr="00DF4100">
              <w:rPr>
                <w:szCs w:val="26"/>
                <w:lang w:val="en-GB"/>
              </w:rPr>
              <w:t>59</w:t>
            </w:r>
            <w:r w:rsidR="00AC1212" w:rsidRPr="00DF4100">
              <w:rPr>
                <w:szCs w:val="26"/>
                <w:lang w:val="en-GB"/>
              </w:rPr>
              <w:t>-6</w:t>
            </w:r>
            <w:r w:rsidRPr="00DF4100">
              <w:rPr>
                <w:szCs w:val="26"/>
                <w:lang w:val="en-GB"/>
              </w:rPr>
              <w:t>5</w:t>
            </w:r>
          </w:p>
        </w:tc>
      </w:tr>
      <w:tr w:rsidR="00F64EAD" w:rsidRPr="00DF4100" w14:paraId="13CEE32D" w14:textId="77777777" w:rsidTr="00606833">
        <w:tc>
          <w:tcPr>
            <w:tcW w:w="1560" w:type="dxa"/>
            <w:shd w:val="clear" w:color="auto" w:fill="auto"/>
          </w:tcPr>
          <w:p w14:paraId="2A70620A" w14:textId="77777777" w:rsidR="00F64EAD" w:rsidRPr="00DF4100" w:rsidRDefault="00F64EAD" w:rsidP="00190B4D">
            <w:pPr>
              <w:spacing w:line="0" w:lineRule="atLeast"/>
              <w:rPr>
                <w:szCs w:val="26"/>
                <w:lang w:val="en-GB"/>
              </w:rPr>
            </w:pPr>
            <w:r w:rsidRPr="00DF4100">
              <w:rPr>
                <w:szCs w:val="26"/>
                <w:lang w:val="en-GB"/>
              </w:rPr>
              <w:t>V.</w:t>
            </w:r>
          </w:p>
        </w:tc>
        <w:tc>
          <w:tcPr>
            <w:tcW w:w="7098" w:type="dxa"/>
            <w:gridSpan w:val="2"/>
            <w:shd w:val="clear" w:color="auto" w:fill="auto"/>
          </w:tcPr>
          <w:p w14:paraId="346DED1B" w14:textId="77777777" w:rsidR="00F64EAD" w:rsidRPr="00DF4100" w:rsidRDefault="00F64EAD" w:rsidP="00190B4D">
            <w:pPr>
              <w:spacing w:line="0" w:lineRule="atLeast"/>
              <w:rPr>
                <w:szCs w:val="26"/>
                <w:lang w:val="en-GB"/>
              </w:rPr>
            </w:pPr>
            <w:r w:rsidRPr="00DF4100">
              <w:rPr>
                <w:szCs w:val="26"/>
                <w:lang w:val="en-GB" w:eastAsia="zh-HK"/>
              </w:rPr>
              <w:t>Hospital Authority “Verbal Consent Record: Consent to Disclose Personal Information to Assist Social Worker in Handling a Suspected Elder Abuse Case”</w:t>
            </w:r>
          </w:p>
        </w:tc>
        <w:tc>
          <w:tcPr>
            <w:tcW w:w="1124" w:type="dxa"/>
            <w:shd w:val="clear" w:color="auto" w:fill="auto"/>
          </w:tcPr>
          <w:p w14:paraId="782DE59E" w14:textId="77777777" w:rsidR="00F64EAD" w:rsidRPr="00DF4100" w:rsidRDefault="00AC1212" w:rsidP="00190B4D">
            <w:pPr>
              <w:spacing w:line="0" w:lineRule="atLeast"/>
              <w:rPr>
                <w:szCs w:val="26"/>
                <w:lang w:val="en-GB"/>
              </w:rPr>
            </w:pPr>
            <w:r w:rsidRPr="00DF4100">
              <w:rPr>
                <w:szCs w:val="26"/>
                <w:lang w:val="en-GB"/>
              </w:rPr>
              <w:t>6</w:t>
            </w:r>
            <w:r w:rsidR="00682170" w:rsidRPr="00DF4100">
              <w:rPr>
                <w:szCs w:val="26"/>
                <w:lang w:val="en-GB"/>
              </w:rPr>
              <w:t>6</w:t>
            </w:r>
          </w:p>
        </w:tc>
      </w:tr>
      <w:tr w:rsidR="00F64EAD" w:rsidRPr="00DF4100" w14:paraId="2C5B68F0" w14:textId="77777777" w:rsidTr="00606833">
        <w:tc>
          <w:tcPr>
            <w:tcW w:w="1560" w:type="dxa"/>
            <w:shd w:val="clear" w:color="auto" w:fill="auto"/>
          </w:tcPr>
          <w:p w14:paraId="02EDE3BB" w14:textId="77777777" w:rsidR="00F64EAD" w:rsidRPr="00DF4100" w:rsidRDefault="00F64EAD" w:rsidP="00190B4D">
            <w:pPr>
              <w:spacing w:line="0" w:lineRule="atLeast"/>
              <w:rPr>
                <w:szCs w:val="26"/>
                <w:lang w:val="en-GB"/>
              </w:rPr>
            </w:pPr>
            <w:r w:rsidRPr="00DF4100">
              <w:rPr>
                <w:szCs w:val="26"/>
                <w:lang w:val="en-GB"/>
              </w:rPr>
              <w:t>VI.</w:t>
            </w:r>
          </w:p>
        </w:tc>
        <w:tc>
          <w:tcPr>
            <w:tcW w:w="7098" w:type="dxa"/>
            <w:gridSpan w:val="2"/>
            <w:shd w:val="clear" w:color="auto" w:fill="auto"/>
          </w:tcPr>
          <w:p w14:paraId="7B46411D" w14:textId="77777777" w:rsidR="00F64EAD" w:rsidRPr="00DF4100" w:rsidRDefault="005C570A" w:rsidP="00190B4D">
            <w:pPr>
              <w:spacing w:line="0" w:lineRule="atLeast"/>
              <w:rPr>
                <w:szCs w:val="26"/>
                <w:lang w:val="en-GB" w:eastAsia="zh-HK"/>
              </w:rPr>
            </w:pPr>
            <w:r w:rsidRPr="00DF4100">
              <w:rPr>
                <w:szCs w:val="26"/>
                <w:lang w:val="en-GB" w:eastAsia="zh-HK"/>
              </w:rPr>
              <w:t>Caritas Family Crisis Support Centre (CFCSC)</w:t>
            </w:r>
          </w:p>
        </w:tc>
        <w:tc>
          <w:tcPr>
            <w:tcW w:w="1124" w:type="dxa"/>
            <w:shd w:val="clear" w:color="auto" w:fill="auto"/>
          </w:tcPr>
          <w:p w14:paraId="513D00FA" w14:textId="77777777" w:rsidR="00F64EAD" w:rsidRPr="00DF4100" w:rsidRDefault="00682170" w:rsidP="00190B4D">
            <w:pPr>
              <w:spacing w:line="0" w:lineRule="atLeast"/>
              <w:rPr>
                <w:szCs w:val="26"/>
                <w:lang w:val="en-GB"/>
              </w:rPr>
            </w:pPr>
            <w:r w:rsidRPr="00DF4100">
              <w:rPr>
                <w:szCs w:val="26"/>
                <w:lang w:val="en-GB"/>
              </w:rPr>
              <w:t>6</w:t>
            </w:r>
            <w:r w:rsidR="00AC1212" w:rsidRPr="00DF4100">
              <w:rPr>
                <w:szCs w:val="26"/>
                <w:lang w:val="en-GB"/>
              </w:rPr>
              <w:t>7</w:t>
            </w:r>
          </w:p>
        </w:tc>
      </w:tr>
      <w:tr w:rsidR="00F64EAD" w:rsidRPr="00DF4100" w14:paraId="3985BB3A" w14:textId="77777777" w:rsidTr="00606833">
        <w:tc>
          <w:tcPr>
            <w:tcW w:w="1560" w:type="dxa"/>
            <w:shd w:val="clear" w:color="auto" w:fill="auto"/>
          </w:tcPr>
          <w:p w14:paraId="49D58B2A" w14:textId="77777777" w:rsidR="00F64EAD" w:rsidRPr="00DF4100" w:rsidRDefault="00F64EAD" w:rsidP="00190B4D">
            <w:pPr>
              <w:spacing w:line="0" w:lineRule="atLeast"/>
              <w:rPr>
                <w:szCs w:val="26"/>
                <w:lang w:val="en-GB"/>
              </w:rPr>
            </w:pPr>
            <w:r w:rsidRPr="00DF4100">
              <w:rPr>
                <w:szCs w:val="26"/>
                <w:lang w:val="en-GB"/>
              </w:rPr>
              <w:t>VII.</w:t>
            </w:r>
          </w:p>
        </w:tc>
        <w:tc>
          <w:tcPr>
            <w:tcW w:w="7098" w:type="dxa"/>
            <w:gridSpan w:val="2"/>
            <w:shd w:val="clear" w:color="auto" w:fill="auto"/>
          </w:tcPr>
          <w:p w14:paraId="2048AB24" w14:textId="77777777" w:rsidR="00F64EAD" w:rsidRPr="00DF4100" w:rsidRDefault="00F64EAD" w:rsidP="00190B4D">
            <w:pPr>
              <w:spacing w:line="0" w:lineRule="atLeast"/>
              <w:rPr>
                <w:szCs w:val="26"/>
                <w:lang w:val="en-GB" w:eastAsia="zh-HK"/>
              </w:rPr>
            </w:pPr>
            <w:r w:rsidRPr="00DF4100">
              <w:rPr>
                <w:szCs w:val="26"/>
                <w:lang w:val="en-GB" w:eastAsia="zh-HK"/>
              </w:rPr>
              <w:t>S</w:t>
            </w:r>
            <w:r w:rsidRPr="00DF4100">
              <w:rPr>
                <w:szCs w:val="26"/>
                <w:lang w:val="en-GB"/>
              </w:rPr>
              <w:t xml:space="preserve">uicidal Risk Appraisal, Geriatric Depression Scale (GDS), and List of </w:t>
            </w:r>
            <w:r w:rsidRPr="00DF4100">
              <w:rPr>
                <w:szCs w:val="26"/>
                <w:lang w:val="en-GB" w:eastAsia="zh-HK"/>
              </w:rPr>
              <w:t>District-based P</w:t>
            </w:r>
            <w:r w:rsidRPr="00DF4100">
              <w:rPr>
                <w:szCs w:val="26"/>
                <w:lang w:val="en-GB"/>
              </w:rPr>
              <w:t>sychogeriatric Fast-track Clinics</w:t>
            </w:r>
          </w:p>
        </w:tc>
        <w:tc>
          <w:tcPr>
            <w:tcW w:w="1124" w:type="dxa"/>
            <w:shd w:val="clear" w:color="auto" w:fill="auto"/>
          </w:tcPr>
          <w:p w14:paraId="1EDA5899" w14:textId="77777777" w:rsidR="00F64EAD" w:rsidRPr="00DF4100" w:rsidRDefault="00682170" w:rsidP="00682170">
            <w:pPr>
              <w:spacing w:line="0" w:lineRule="atLeast"/>
              <w:rPr>
                <w:szCs w:val="26"/>
                <w:lang w:val="en-GB"/>
              </w:rPr>
            </w:pPr>
            <w:r w:rsidRPr="00DF4100">
              <w:rPr>
                <w:szCs w:val="26"/>
                <w:lang w:val="en-GB"/>
              </w:rPr>
              <w:t>68</w:t>
            </w:r>
            <w:r w:rsidR="00AC1212" w:rsidRPr="00DF4100">
              <w:rPr>
                <w:szCs w:val="26"/>
                <w:lang w:val="en-GB"/>
              </w:rPr>
              <w:t>-7</w:t>
            </w:r>
            <w:r w:rsidRPr="00DF4100">
              <w:rPr>
                <w:szCs w:val="26"/>
                <w:lang w:val="en-GB"/>
              </w:rPr>
              <w:t>0</w:t>
            </w:r>
          </w:p>
        </w:tc>
      </w:tr>
      <w:tr w:rsidR="00F64EAD" w:rsidRPr="00DF4100" w14:paraId="36DAED35" w14:textId="77777777" w:rsidTr="00606833">
        <w:tc>
          <w:tcPr>
            <w:tcW w:w="1560" w:type="dxa"/>
            <w:shd w:val="clear" w:color="auto" w:fill="auto"/>
          </w:tcPr>
          <w:p w14:paraId="5A6C6B26" w14:textId="77777777" w:rsidR="00F64EAD" w:rsidRPr="00DF4100" w:rsidRDefault="00F64EAD" w:rsidP="00190B4D">
            <w:pPr>
              <w:spacing w:line="0" w:lineRule="atLeast"/>
              <w:rPr>
                <w:szCs w:val="26"/>
                <w:lang w:val="en-GB"/>
              </w:rPr>
            </w:pPr>
            <w:r w:rsidRPr="00DF4100">
              <w:rPr>
                <w:szCs w:val="26"/>
                <w:lang w:val="en-GB"/>
              </w:rPr>
              <w:t>VIII.</w:t>
            </w:r>
          </w:p>
        </w:tc>
        <w:tc>
          <w:tcPr>
            <w:tcW w:w="7098" w:type="dxa"/>
            <w:gridSpan w:val="2"/>
            <w:shd w:val="clear" w:color="auto" w:fill="auto"/>
          </w:tcPr>
          <w:p w14:paraId="0C576ACC" w14:textId="77777777" w:rsidR="00F64EAD" w:rsidRPr="00DF4100" w:rsidRDefault="00F64EAD" w:rsidP="00190B4D">
            <w:pPr>
              <w:spacing w:line="0" w:lineRule="atLeast"/>
              <w:rPr>
                <w:szCs w:val="26"/>
                <w:lang w:val="en-GB" w:eastAsia="zh-HK"/>
              </w:rPr>
            </w:pPr>
            <w:proofErr w:type="spellStart"/>
            <w:r w:rsidRPr="00DF4100">
              <w:rPr>
                <w:szCs w:val="26"/>
                <w:lang w:val="en-GB"/>
              </w:rPr>
              <w:t>RainLily</w:t>
            </w:r>
            <w:proofErr w:type="spellEnd"/>
          </w:p>
        </w:tc>
        <w:tc>
          <w:tcPr>
            <w:tcW w:w="1124" w:type="dxa"/>
            <w:shd w:val="clear" w:color="auto" w:fill="auto"/>
          </w:tcPr>
          <w:p w14:paraId="10A8CD5C" w14:textId="77777777" w:rsidR="00F64EAD" w:rsidRPr="00DF4100" w:rsidRDefault="00AC1212" w:rsidP="00190B4D">
            <w:pPr>
              <w:spacing w:line="0" w:lineRule="atLeast"/>
              <w:rPr>
                <w:szCs w:val="26"/>
                <w:lang w:val="en-GB"/>
              </w:rPr>
            </w:pPr>
            <w:r w:rsidRPr="00DF4100">
              <w:rPr>
                <w:szCs w:val="26"/>
                <w:lang w:val="en-GB"/>
              </w:rPr>
              <w:t>7</w:t>
            </w:r>
            <w:r w:rsidR="00682170" w:rsidRPr="00DF4100">
              <w:rPr>
                <w:szCs w:val="26"/>
                <w:lang w:val="en-GB"/>
              </w:rPr>
              <w:t>1</w:t>
            </w:r>
          </w:p>
        </w:tc>
      </w:tr>
    </w:tbl>
    <w:p w14:paraId="07CAD93B" w14:textId="77777777" w:rsidR="005130DE" w:rsidRPr="00DF4100" w:rsidRDefault="005130DE" w:rsidP="00190B4D">
      <w:pPr>
        <w:spacing w:line="0" w:lineRule="atLeast"/>
        <w:rPr>
          <w:szCs w:val="26"/>
          <w:lang w:val="en-GB"/>
        </w:rPr>
      </w:pPr>
    </w:p>
    <w:p w14:paraId="0BFC7125" w14:textId="77777777" w:rsidR="005130DE" w:rsidRPr="00DF4100" w:rsidRDefault="005130DE" w:rsidP="00190B4D">
      <w:pPr>
        <w:spacing w:line="0" w:lineRule="atLeast"/>
        <w:rPr>
          <w:szCs w:val="26"/>
          <w:lang w:val="en-GB"/>
        </w:rPr>
      </w:pPr>
      <w:r w:rsidRPr="00DF4100">
        <w:rPr>
          <w:szCs w:val="26"/>
          <w:lang w:val="en-GB"/>
        </w:rPr>
        <w:br w:type="page"/>
      </w:r>
    </w:p>
    <w:tbl>
      <w:tblPr>
        <w:tblW w:w="9782" w:type="dxa"/>
        <w:tblInd w:w="-318" w:type="dxa"/>
        <w:tblLook w:val="04A0" w:firstRow="1" w:lastRow="0" w:firstColumn="1" w:lastColumn="0" w:noHBand="0" w:noVBand="1"/>
      </w:tblPr>
      <w:tblGrid>
        <w:gridCol w:w="1419"/>
        <w:gridCol w:w="7229"/>
        <w:gridCol w:w="1134"/>
      </w:tblGrid>
      <w:tr w:rsidR="00DA0958" w:rsidRPr="00DF4100" w14:paraId="3219B9A9" w14:textId="77777777" w:rsidTr="00606833">
        <w:tc>
          <w:tcPr>
            <w:tcW w:w="1419" w:type="dxa"/>
            <w:shd w:val="clear" w:color="auto" w:fill="auto"/>
          </w:tcPr>
          <w:p w14:paraId="6E8D6192" w14:textId="77777777" w:rsidR="00B379B4" w:rsidRPr="00DF4100" w:rsidRDefault="005130DE" w:rsidP="00190B4D">
            <w:pPr>
              <w:spacing w:line="0" w:lineRule="atLeast"/>
              <w:rPr>
                <w:b/>
                <w:szCs w:val="26"/>
                <w:lang w:val="en-GB"/>
              </w:rPr>
            </w:pPr>
            <w:r w:rsidRPr="00DF4100">
              <w:rPr>
                <w:szCs w:val="26"/>
                <w:lang w:val="en-GB"/>
              </w:rPr>
              <w:br w:type="page"/>
            </w:r>
            <w:r w:rsidR="006D631A" w:rsidRPr="00DF4100">
              <w:rPr>
                <w:szCs w:val="26"/>
                <w:lang w:val="en-GB"/>
              </w:rPr>
              <w:br w:type="page"/>
            </w:r>
            <w:r w:rsidR="00B379B4" w:rsidRPr="00DF4100">
              <w:rPr>
                <w:b/>
                <w:szCs w:val="26"/>
                <w:lang w:val="en-GB"/>
              </w:rPr>
              <w:t>Chapter 5:</w:t>
            </w:r>
          </w:p>
        </w:tc>
        <w:tc>
          <w:tcPr>
            <w:tcW w:w="7229" w:type="dxa"/>
            <w:shd w:val="clear" w:color="auto" w:fill="auto"/>
          </w:tcPr>
          <w:p w14:paraId="40E502AB" w14:textId="77777777" w:rsidR="00B379B4" w:rsidRPr="00DF4100" w:rsidRDefault="00B379B4" w:rsidP="00190B4D">
            <w:pPr>
              <w:spacing w:line="0" w:lineRule="atLeast"/>
              <w:rPr>
                <w:b/>
                <w:szCs w:val="26"/>
                <w:lang w:val="en-GB"/>
              </w:rPr>
            </w:pPr>
            <w:r w:rsidRPr="00DF4100">
              <w:rPr>
                <w:b/>
                <w:szCs w:val="26"/>
                <w:lang w:val="en-GB"/>
              </w:rPr>
              <w:t xml:space="preserve">Procedures for Handling Elder Abuse Cases by the </w:t>
            </w:r>
            <w:r w:rsidR="005772B0" w:rsidRPr="00DF4100">
              <w:rPr>
                <w:b/>
                <w:szCs w:val="26"/>
                <w:lang w:val="en-GB"/>
              </w:rPr>
              <w:t>Hospital</w:t>
            </w:r>
            <w:r w:rsidRPr="00DF4100">
              <w:rPr>
                <w:b/>
                <w:szCs w:val="26"/>
                <w:lang w:val="en-GB"/>
              </w:rPr>
              <w:t xml:space="preserve"> Authori</w:t>
            </w:r>
            <w:r w:rsidR="00E87F00" w:rsidRPr="00DF4100">
              <w:rPr>
                <w:b/>
                <w:szCs w:val="26"/>
                <w:lang w:val="en-GB"/>
              </w:rPr>
              <w:t>t</w:t>
            </w:r>
            <w:r w:rsidRPr="00DF4100">
              <w:rPr>
                <w:b/>
                <w:szCs w:val="26"/>
                <w:lang w:val="en-GB"/>
              </w:rPr>
              <w:t>y</w:t>
            </w:r>
          </w:p>
        </w:tc>
        <w:tc>
          <w:tcPr>
            <w:tcW w:w="1134" w:type="dxa"/>
            <w:shd w:val="clear" w:color="auto" w:fill="auto"/>
          </w:tcPr>
          <w:p w14:paraId="2CA431DD" w14:textId="77777777" w:rsidR="00B379B4" w:rsidRPr="00DF4100" w:rsidRDefault="006C1ABD" w:rsidP="00190B4D">
            <w:pPr>
              <w:spacing w:line="0" w:lineRule="atLeast"/>
              <w:rPr>
                <w:b/>
                <w:szCs w:val="26"/>
                <w:lang w:val="en-GB"/>
              </w:rPr>
            </w:pPr>
            <w:r w:rsidRPr="00DF4100">
              <w:rPr>
                <w:b/>
                <w:szCs w:val="26"/>
                <w:lang w:val="en-GB"/>
              </w:rPr>
              <w:t>72-78</w:t>
            </w:r>
          </w:p>
        </w:tc>
      </w:tr>
      <w:tr w:rsidR="00DA0958" w:rsidRPr="00DF4100" w14:paraId="238D6672" w14:textId="77777777" w:rsidTr="00606833">
        <w:tc>
          <w:tcPr>
            <w:tcW w:w="1419" w:type="dxa"/>
            <w:shd w:val="clear" w:color="auto" w:fill="auto"/>
          </w:tcPr>
          <w:p w14:paraId="1FF46216" w14:textId="77777777" w:rsidR="00B379B4" w:rsidRPr="00DF4100" w:rsidRDefault="00B379B4" w:rsidP="00190B4D">
            <w:pPr>
              <w:spacing w:line="0" w:lineRule="atLeast"/>
              <w:rPr>
                <w:szCs w:val="26"/>
                <w:lang w:val="en-GB"/>
              </w:rPr>
            </w:pPr>
          </w:p>
        </w:tc>
        <w:tc>
          <w:tcPr>
            <w:tcW w:w="7229" w:type="dxa"/>
            <w:shd w:val="clear" w:color="auto" w:fill="auto"/>
          </w:tcPr>
          <w:p w14:paraId="7D63A9B9" w14:textId="77777777" w:rsidR="00B379B4" w:rsidRPr="00DF4100" w:rsidRDefault="00A21F70" w:rsidP="00190B4D">
            <w:pPr>
              <w:spacing w:line="0" w:lineRule="atLeast"/>
              <w:ind w:left="357" w:hanging="357"/>
              <w:rPr>
                <w:szCs w:val="26"/>
                <w:lang w:val="en-GB"/>
              </w:rPr>
            </w:pPr>
            <w:r w:rsidRPr="00DF4100">
              <w:rPr>
                <w:szCs w:val="26"/>
                <w:lang w:val="en-GB"/>
              </w:rPr>
              <w:t>1.</w:t>
            </w:r>
            <w:r w:rsidRPr="00DF4100">
              <w:rPr>
                <w:szCs w:val="26"/>
                <w:lang w:val="en-GB"/>
              </w:rPr>
              <w:tab/>
            </w:r>
            <w:r w:rsidR="00B379B4" w:rsidRPr="00DF4100">
              <w:rPr>
                <w:szCs w:val="26"/>
                <w:lang w:val="en-GB"/>
              </w:rPr>
              <w:t>Intake of Elder Abuse Cases</w:t>
            </w:r>
          </w:p>
        </w:tc>
        <w:tc>
          <w:tcPr>
            <w:tcW w:w="1134" w:type="dxa"/>
            <w:shd w:val="clear" w:color="auto" w:fill="auto"/>
          </w:tcPr>
          <w:p w14:paraId="73732633" w14:textId="77777777" w:rsidR="00B379B4" w:rsidRPr="00DF4100" w:rsidRDefault="006C1ABD" w:rsidP="00190B4D">
            <w:pPr>
              <w:spacing w:line="0" w:lineRule="atLeast"/>
              <w:rPr>
                <w:szCs w:val="26"/>
                <w:lang w:val="en-GB"/>
              </w:rPr>
            </w:pPr>
            <w:r w:rsidRPr="00DF4100">
              <w:rPr>
                <w:szCs w:val="26"/>
                <w:lang w:val="en-GB"/>
              </w:rPr>
              <w:t>72-76</w:t>
            </w:r>
          </w:p>
        </w:tc>
      </w:tr>
      <w:tr w:rsidR="00DA0958" w:rsidRPr="00DF4100" w14:paraId="111AA50F" w14:textId="77777777" w:rsidTr="00606833">
        <w:tc>
          <w:tcPr>
            <w:tcW w:w="1419" w:type="dxa"/>
            <w:shd w:val="clear" w:color="auto" w:fill="auto"/>
          </w:tcPr>
          <w:p w14:paraId="029FD6E5" w14:textId="77777777" w:rsidR="00B379B4" w:rsidRPr="00DF4100" w:rsidRDefault="00B379B4" w:rsidP="00190B4D">
            <w:pPr>
              <w:spacing w:line="0" w:lineRule="atLeast"/>
              <w:rPr>
                <w:szCs w:val="26"/>
                <w:lang w:val="en-GB"/>
              </w:rPr>
            </w:pPr>
          </w:p>
        </w:tc>
        <w:tc>
          <w:tcPr>
            <w:tcW w:w="7229" w:type="dxa"/>
            <w:shd w:val="clear" w:color="auto" w:fill="auto"/>
          </w:tcPr>
          <w:p w14:paraId="4903BA80" w14:textId="77777777" w:rsidR="00B379B4" w:rsidRPr="00DF4100" w:rsidRDefault="00A21F70" w:rsidP="005130DE">
            <w:pPr>
              <w:spacing w:line="0" w:lineRule="atLeast"/>
              <w:ind w:left="357" w:hanging="357"/>
              <w:rPr>
                <w:szCs w:val="26"/>
                <w:lang w:val="en-GB"/>
              </w:rPr>
            </w:pPr>
            <w:r w:rsidRPr="00DF4100">
              <w:rPr>
                <w:szCs w:val="26"/>
                <w:lang w:val="en-GB"/>
              </w:rPr>
              <w:t>2.</w:t>
            </w:r>
            <w:r w:rsidRPr="00DF4100">
              <w:rPr>
                <w:szCs w:val="26"/>
                <w:lang w:val="en-GB"/>
              </w:rPr>
              <w:tab/>
            </w:r>
            <w:r w:rsidR="00B379B4" w:rsidRPr="00DF4100">
              <w:rPr>
                <w:szCs w:val="26"/>
                <w:lang w:val="en-GB"/>
              </w:rPr>
              <w:t xml:space="preserve">Assisting Elderly Persons </w:t>
            </w:r>
            <w:r w:rsidR="008D66D0" w:rsidRPr="00DF4100">
              <w:rPr>
                <w:szCs w:val="26"/>
                <w:lang w:val="en-GB"/>
              </w:rPr>
              <w:t xml:space="preserve">Being Abused </w:t>
            </w:r>
            <w:r w:rsidR="005130DE" w:rsidRPr="00DF4100">
              <w:rPr>
                <w:szCs w:val="26"/>
                <w:lang w:val="en-GB"/>
              </w:rPr>
              <w:t>w</w:t>
            </w:r>
            <w:r w:rsidR="00B379B4" w:rsidRPr="00DF4100">
              <w:rPr>
                <w:szCs w:val="26"/>
                <w:lang w:val="en-GB"/>
              </w:rPr>
              <w:t>ho are Mentally Incapacitated</w:t>
            </w:r>
          </w:p>
        </w:tc>
        <w:tc>
          <w:tcPr>
            <w:tcW w:w="1134" w:type="dxa"/>
            <w:shd w:val="clear" w:color="auto" w:fill="auto"/>
          </w:tcPr>
          <w:p w14:paraId="2F1699E5" w14:textId="77777777" w:rsidR="00B379B4" w:rsidRPr="00DF4100" w:rsidRDefault="006C1ABD" w:rsidP="00190B4D">
            <w:pPr>
              <w:spacing w:line="0" w:lineRule="atLeast"/>
              <w:rPr>
                <w:szCs w:val="26"/>
                <w:lang w:val="en-GB"/>
              </w:rPr>
            </w:pPr>
            <w:r w:rsidRPr="00DF4100">
              <w:rPr>
                <w:szCs w:val="26"/>
                <w:lang w:val="en-GB"/>
              </w:rPr>
              <w:t>76-77</w:t>
            </w:r>
          </w:p>
        </w:tc>
      </w:tr>
      <w:tr w:rsidR="00DA0958" w:rsidRPr="00DF4100" w14:paraId="4D3F7064" w14:textId="77777777" w:rsidTr="00606833">
        <w:tc>
          <w:tcPr>
            <w:tcW w:w="1419" w:type="dxa"/>
            <w:shd w:val="clear" w:color="auto" w:fill="auto"/>
          </w:tcPr>
          <w:p w14:paraId="463AF323" w14:textId="77777777" w:rsidR="00B379B4" w:rsidRPr="00DF4100" w:rsidRDefault="00B379B4" w:rsidP="00190B4D">
            <w:pPr>
              <w:spacing w:line="0" w:lineRule="atLeast"/>
              <w:rPr>
                <w:szCs w:val="26"/>
                <w:lang w:val="en-GB"/>
              </w:rPr>
            </w:pPr>
          </w:p>
        </w:tc>
        <w:tc>
          <w:tcPr>
            <w:tcW w:w="7229" w:type="dxa"/>
            <w:shd w:val="clear" w:color="auto" w:fill="auto"/>
          </w:tcPr>
          <w:p w14:paraId="5E8E5284" w14:textId="77777777" w:rsidR="00B379B4" w:rsidRPr="00DF4100" w:rsidRDefault="00A21F70" w:rsidP="00190B4D">
            <w:pPr>
              <w:spacing w:line="0" w:lineRule="atLeast"/>
              <w:ind w:left="357" w:hanging="357"/>
              <w:rPr>
                <w:szCs w:val="26"/>
                <w:lang w:val="en-GB"/>
              </w:rPr>
            </w:pPr>
            <w:r w:rsidRPr="00DF4100">
              <w:rPr>
                <w:szCs w:val="26"/>
                <w:lang w:val="en-GB"/>
              </w:rPr>
              <w:t>3.</w:t>
            </w:r>
            <w:r w:rsidRPr="00DF4100">
              <w:rPr>
                <w:szCs w:val="26"/>
                <w:lang w:val="en-GB"/>
              </w:rPr>
              <w:tab/>
            </w:r>
            <w:r w:rsidR="00B379B4" w:rsidRPr="00DF4100">
              <w:rPr>
                <w:szCs w:val="26"/>
                <w:lang w:val="en-GB"/>
              </w:rPr>
              <w:t xml:space="preserve">The Handling of Cases in </w:t>
            </w:r>
            <w:r w:rsidR="00C3154E" w:rsidRPr="00DF4100">
              <w:rPr>
                <w:szCs w:val="26"/>
                <w:lang w:val="en-GB"/>
              </w:rPr>
              <w:t>w</w:t>
            </w:r>
            <w:r w:rsidR="00B379B4" w:rsidRPr="00DF4100">
              <w:rPr>
                <w:szCs w:val="26"/>
                <w:lang w:val="en-GB"/>
              </w:rPr>
              <w:t xml:space="preserve">hich the Suspected Abuser </w:t>
            </w:r>
            <w:r w:rsidR="00457EAA" w:rsidRPr="00DF4100">
              <w:rPr>
                <w:szCs w:val="26"/>
                <w:lang w:val="en-GB"/>
              </w:rPr>
              <w:t>i</w:t>
            </w:r>
            <w:r w:rsidR="00B379B4" w:rsidRPr="00DF4100">
              <w:rPr>
                <w:szCs w:val="26"/>
                <w:lang w:val="en-GB"/>
              </w:rPr>
              <w:t xml:space="preserve">s </w:t>
            </w:r>
            <w:r w:rsidR="00C3154E" w:rsidRPr="00DF4100">
              <w:rPr>
                <w:szCs w:val="26"/>
                <w:lang w:val="en-GB"/>
              </w:rPr>
              <w:t>a</w:t>
            </w:r>
            <w:r w:rsidR="00B379B4" w:rsidRPr="00DF4100">
              <w:rPr>
                <w:szCs w:val="26"/>
                <w:lang w:val="en-GB"/>
              </w:rPr>
              <w:t xml:space="preserve">n Employee of the </w:t>
            </w:r>
            <w:r w:rsidR="005772B0" w:rsidRPr="00DF4100">
              <w:rPr>
                <w:szCs w:val="26"/>
                <w:lang w:val="en-GB"/>
              </w:rPr>
              <w:t>Hospital</w:t>
            </w:r>
            <w:r w:rsidR="00B379B4" w:rsidRPr="00DF4100">
              <w:rPr>
                <w:szCs w:val="26"/>
                <w:lang w:val="en-GB"/>
              </w:rPr>
              <w:t xml:space="preserve"> Authority</w:t>
            </w:r>
          </w:p>
        </w:tc>
        <w:tc>
          <w:tcPr>
            <w:tcW w:w="1134" w:type="dxa"/>
            <w:shd w:val="clear" w:color="auto" w:fill="auto"/>
          </w:tcPr>
          <w:p w14:paraId="150072C3" w14:textId="77777777" w:rsidR="00B379B4" w:rsidRPr="00DF4100" w:rsidRDefault="006C1ABD" w:rsidP="00190B4D">
            <w:pPr>
              <w:spacing w:line="0" w:lineRule="atLeast"/>
              <w:rPr>
                <w:szCs w:val="26"/>
                <w:lang w:val="en-GB"/>
              </w:rPr>
            </w:pPr>
            <w:r w:rsidRPr="00DF4100">
              <w:rPr>
                <w:szCs w:val="26"/>
                <w:lang w:val="en-GB"/>
              </w:rPr>
              <w:t>77</w:t>
            </w:r>
          </w:p>
        </w:tc>
      </w:tr>
      <w:tr w:rsidR="00DA0958" w:rsidRPr="00DF4100" w14:paraId="3A09223D" w14:textId="77777777" w:rsidTr="00606833">
        <w:tc>
          <w:tcPr>
            <w:tcW w:w="1419" w:type="dxa"/>
            <w:shd w:val="clear" w:color="auto" w:fill="auto"/>
          </w:tcPr>
          <w:p w14:paraId="15C78618" w14:textId="77777777" w:rsidR="00B379B4" w:rsidRPr="00DF4100" w:rsidRDefault="00B379B4" w:rsidP="00190B4D">
            <w:pPr>
              <w:spacing w:line="0" w:lineRule="atLeast"/>
              <w:rPr>
                <w:szCs w:val="26"/>
                <w:lang w:val="en-GB"/>
              </w:rPr>
            </w:pPr>
          </w:p>
        </w:tc>
        <w:tc>
          <w:tcPr>
            <w:tcW w:w="7229" w:type="dxa"/>
            <w:shd w:val="clear" w:color="auto" w:fill="auto"/>
          </w:tcPr>
          <w:p w14:paraId="2270116D" w14:textId="77777777" w:rsidR="00B379B4" w:rsidRPr="00DF4100" w:rsidRDefault="00A21F70" w:rsidP="00190B4D">
            <w:pPr>
              <w:spacing w:line="0" w:lineRule="atLeast"/>
              <w:ind w:left="357" w:hanging="357"/>
              <w:rPr>
                <w:szCs w:val="26"/>
                <w:lang w:val="en-GB"/>
              </w:rPr>
            </w:pPr>
            <w:r w:rsidRPr="00DF4100">
              <w:rPr>
                <w:szCs w:val="26"/>
                <w:lang w:val="en-GB"/>
              </w:rPr>
              <w:t>4.</w:t>
            </w:r>
            <w:r w:rsidRPr="00DF4100">
              <w:rPr>
                <w:szCs w:val="26"/>
                <w:lang w:val="en-GB"/>
              </w:rPr>
              <w:tab/>
            </w:r>
            <w:r w:rsidR="00B379B4" w:rsidRPr="00DF4100">
              <w:rPr>
                <w:szCs w:val="26"/>
                <w:lang w:val="en-GB"/>
              </w:rPr>
              <w:t xml:space="preserve">Reporting to the </w:t>
            </w:r>
            <w:r w:rsidR="00075628" w:rsidRPr="00DF4100">
              <w:rPr>
                <w:szCs w:val="26"/>
                <w:lang w:val="en-GB"/>
              </w:rPr>
              <w:t>Police</w:t>
            </w:r>
          </w:p>
        </w:tc>
        <w:tc>
          <w:tcPr>
            <w:tcW w:w="1134" w:type="dxa"/>
            <w:shd w:val="clear" w:color="auto" w:fill="auto"/>
          </w:tcPr>
          <w:p w14:paraId="405939BF" w14:textId="77777777" w:rsidR="00B379B4" w:rsidRPr="00DF4100" w:rsidRDefault="006C1ABD" w:rsidP="00190B4D">
            <w:pPr>
              <w:spacing w:line="0" w:lineRule="atLeast"/>
              <w:rPr>
                <w:szCs w:val="26"/>
                <w:lang w:val="en-GB"/>
              </w:rPr>
            </w:pPr>
            <w:r w:rsidRPr="00DF4100">
              <w:rPr>
                <w:szCs w:val="26"/>
                <w:lang w:val="en-GB"/>
              </w:rPr>
              <w:t>77</w:t>
            </w:r>
          </w:p>
        </w:tc>
      </w:tr>
      <w:tr w:rsidR="00DA0958" w:rsidRPr="00DF4100" w14:paraId="6325C702" w14:textId="77777777" w:rsidTr="00606833">
        <w:tc>
          <w:tcPr>
            <w:tcW w:w="1419" w:type="dxa"/>
            <w:shd w:val="clear" w:color="auto" w:fill="auto"/>
          </w:tcPr>
          <w:p w14:paraId="0B734D70" w14:textId="77777777" w:rsidR="00B379B4" w:rsidRPr="00DF4100" w:rsidRDefault="00B379B4" w:rsidP="00190B4D">
            <w:pPr>
              <w:spacing w:line="0" w:lineRule="atLeast"/>
              <w:rPr>
                <w:szCs w:val="26"/>
                <w:lang w:val="en-GB"/>
              </w:rPr>
            </w:pPr>
          </w:p>
        </w:tc>
        <w:tc>
          <w:tcPr>
            <w:tcW w:w="7229" w:type="dxa"/>
            <w:shd w:val="clear" w:color="auto" w:fill="auto"/>
          </w:tcPr>
          <w:p w14:paraId="616E7BE8" w14:textId="77777777" w:rsidR="00B379B4" w:rsidRPr="00DF4100" w:rsidRDefault="00A21F70" w:rsidP="00190B4D">
            <w:pPr>
              <w:spacing w:line="0" w:lineRule="atLeast"/>
              <w:ind w:left="357" w:hanging="357"/>
              <w:rPr>
                <w:szCs w:val="26"/>
                <w:lang w:val="en-GB"/>
              </w:rPr>
            </w:pPr>
            <w:r w:rsidRPr="00DF4100">
              <w:rPr>
                <w:szCs w:val="26"/>
                <w:lang w:val="en-GB"/>
              </w:rPr>
              <w:t>5.</w:t>
            </w:r>
            <w:r w:rsidRPr="00DF4100">
              <w:rPr>
                <w:szCs w:val="26"/>
                <w:lang w:val="en-GB"/>
              </w:rPr>
              <w:tab/>
            </w:r>
            <w:r w:rsidR="00B379B4" w:rsidRPr="00DF4100">
              <w:rPr>
                <w:szCs w:val="26"/>
                <w:lang w:val="en-GB"/>
              </w:rPr>
              <w:t xml:space="preserve">Making </w:t>
            </w:r>
            <w:r w:rsidR="005772B0" w:rsidRPr="00DF4100">
              <w:rPr>
                <w:szCs w:val="26"/>
                <w:lang w:val="en-GB"/>
              </w:rPr>
              <w:t>Referral</w:t>
            </w:r>
            <w:r w:rsidR="00B379B4" w:rsidRPr="00DF4100">
              <w:rPr>
                <w:szCs w:val="26"/>
                <w:lang w:val="en-GB"/>
              </w:rPr>
              <w:t xml:space="preserve"> to the </w:t>
            </w:r>
            <w:r w:rsidR="005772B0" w:rsidRPr="00DF4100">
              <w:rPr>
                <w:szCs w:val="26"/>
                <w:lang w:val="en-GB"/>
              </w:rPr>
              <w:t>Psychogeriatric</w:t>
            </w:r>
            <w:r w:rsidR="00B379B4" w:rsidRPr="00DF4100">
              <w:rPr>
                <w:szCs w:val="26"/>
                <w:lang w:val="en-GB"/>
              </w:rPr>
              <w:t xml:space="preserve"> Service/</w:t>
            </w:r>
            <w:r w:rsidR="0073186A" w:rsidRPr="00DF4100">
              <w:rPr>
                <w:szCs w:val="26"/>
                <w:lang w:val="en-GB"/>
              </w:rPr>
              <w:t xml:space="preserve"> </w:t>
            </w:r>
            <w:r w:rsidR="00B379B4" w:rsidRPr="00DF4100">
              <w:rPr>
                <w:szCs w:val="26"/>
                <w:lang w:val="en-GB"/>
              </w:rPr>
              <w:t>Clinical Psychological Service</w:t>
            </w:r>
          </w:p>
        </w:tc>
        <w:tc>
          <w:tcPr>
            <w:tcW w:w="1134" w:type="dxa"/>
            <w:shd w:val="clear" w:color="auto" w:fill="auto"/>
          </w:tcPr>
          <w:p w14:paraId="6694524A" w14:textId="77777777" w:rsidR="00B379B4" w:rsidRPr="00DF4100" w:rsidRDefault="006C1ABD" w:rsidP="00190B4D">
            <w:pPr>
              <w:spacing w:line="0" w:lineRule="atLeast"/>
              <w:rPr>
                <w:szCs w:val="26"/>
                <w:lang w:val="en-GB"/>
              </w:rPr>
            </w:pPr>
            <w:r w:rsidRPr="00DF4100">
              <w:rPr>
                <w:szCs w:val="26"/>
                <w:lang w:val="en-GB"/>
              </w:rPr>
              <w:t>77-78</w:t>
            </w:r>
          </w:p>
        </w:tc>
      </w:tr>
      <w:tr w:rsidR="00B379B4" w:rsidRPr="00DF4100" w14:paraId="0AEC2740" w14:textId="77777777" w:rsidTr="00606833">
        <w:tc>
          <w:tcPr>
            <w:tcW w:w="1419" w:type="dxa"/>
            <w:shd w:val="clear" w:color="auto" w:fill="auto"/>
          </w:tcPr>
          <w:p w14:paraId="3B5087AC" w14:textId="77777777" w:rsidR="00B379B4" w:rsidRPr="00DF4100" w:rsidRDefault="00B379B4" w:rsidP="00190B4D">
            <w:pPr>
              <w:spacing w:line="0" w:lineRule="atLeast"/>
              <w:rPr>
                <w:szCs w:val="26"/>
                <w:lang w:val="en-GB"/>
              </w:rPr>
            </w:pPr>
          </w:p>
        </w:tc>
        <w:tc>
          <w:tcPr>
            <w:tcW w:w="7229" w:type="dxa"/>
            <w:shd w:val="clear" w:color="auto" w:fill="auto"/>
          </w:tcPr>
          <w:p w14:paraId="1B719333" w14:textId="77777777" w:rsidR="00B379B4" w:rsidRPr="00DF4100" w:rsidRDefault="00A21F70" w:rsidP="00190B4D">
            <w:pPr>
              <w:spacing w:line="0" w:lineRule="atLeast"/>
              <w:ind w:left="357" w:hanging="357"/>
              <w:rPr>
                <w:szCs w:val="26"/>
                <w:lang w:val="en-GB"/>
              </w:rPr>
            </w:pPr>
            <w:r w:rsidRPr="00DF4100">
              <w:rPr>
                <w:szCs w:val="26"/>
                <w:lang w:val="en-GB"/>
              </w:rPr>
              <w:t>6.</w:t>
            </w:r>
            <w:r w:rsidRPr="00DF4100">
              <w:rPr>
                <w:szCs w:val="26"/>
                <w:lang w:val="en-GB"/>
              </w:rPr>
              <w:tab/>
            </w:r>
            <w:r w:rsidR="00B379B4" w:rsidRPr="00DF4100">
              <w:rPr>
                <w:szCs w:val="26"/>
                <w:lang w:val="en-GB"/>
              </w:rPr>
              <w:t>Reporting to the “Central Information System on Elder Abuse Cases”</w:t>
            </w:r>
          </w:p>
        </w:tc>
        <w:tc>
          <w:tcPr>
            <w:tcW w:w="1134" w:type="dxa"/>
            <w:shd w:val="clear" w:color="auto" w:fill="auto"/>
          </w:tcPr>
          <w:p w14:paraId="6F28CA77" w14:textId="77777777" w:rsidR="00B379B4" w:rsidRPr="00DF4100" w:rsidRDefault="006C1ABD" w:rsidP="00190B4D">
            <w:pPr>
              <w:spacing w:line="0" w:lineRule="atLeast"/>
              <w:rPr>
                <w:szCs w:val="26"/>
                <w:lang w:val="en-GB"/>
              </w:rPr>
            </w:pPr>
            <w:r w:rsidRPr="00DF4100">
              <w:rPr>
                <w:szCs w:val="26"/>
                <w:lang w:val="en-GB"/>
              </w:rPr>
              <w:t>78</w:t>
            </w:r>
          </w:p>
        </w:tc>
      </w:tr>
      <w:tr w:rsidR="00B379B4" w:rsidRPr="00DF4100" w14:paraId="0E71D1D2" w14:textId="77777777" w:rsidTr="00606833">
        <w:tc>
          <w:tcPr>
            <w:tcW w:w="1419" w:type="dxa"/>
            <w:shd w:val="clear" w:color="auto" w:fill="auto"/>
          </w:tcPr>
          <w:p w14:paraId="20AA8B02" w14:textId="77777777" w:rsidR="00B379B4" w:rsidRPr="00DF4100" w:rsidRDefault="00B379B4" w:rsidP="00190B4D">
            <w:pPr>
              <w:spacing w:line="0" w:lineRule="atLeast"/>
              <w:rPr>
                <w:szCs w:val="26"/>
                <w:lang w:val="en-GB"/>
              </w:rPr>
            </w:pPr>
          </w:p>
        </w:tc>
        <w:tc>
          <w:tcPr>
            <w:tcW w:w="7229" w:type="dxa"/>
            <w:shd w:val="clear" w:color="auto" w:fill="auto"/>
          </w:tcPr>
          <w:p w14:paraId="49A38D83" w14:textId="77777777" w:rsidR="00B379B4" w:rsidRPr="00DF4100" w:rsidRDefault="00A21F70" w:rsidP="0082781D">
            <w:pPr>
              <w:spacing w:line="0" w:lineRule="atLeast"/>
              <w:ind w:left="357" w:hanging="357"/>
              <w:rPr>
                <w:szCs w:val="26"/>
                <w:lang w:val="en-GB"/>
              </w:rPr>
            </w:pPr>
            <w:r w:rsidRPr="00DF4100">
              <w:rPr>
                <w:szCs w:val="26"/>
                <w:lang w:val="en-GB"/>
              </w:rPr>
              <w:t>7.</w:t>
            </w:r>
            <w:r w:rsidRPr="00DF4100">
              <w:rPr>
                <w:szCs w:val="26"/>
                <w:lang w:val="en-GB"/>
              </w:rPr>
              <w:tab/>
            </w:r>
            <w:r w:rsidR="00B379B4" w:rsidRPr="00DF4100">
              <w:rPr>
                <w:szCs w:val="26"/>
                <w:lang w:val="en-GB"/>
              </w:rPr>
              <w:t xml:space="preserve">Participation in </w:t>
            </w:r>
            <w:r w:rsidR="0055519B" w:rsidRPr="00DF4100">
              <w:rPr>
                <w:szCs w:val="26"/>
                <w:lang w:val="en-GB"/>
              </w:rPr>
              <w:t xml:space="preserve">the </w:t>
            </w:r>
            <w:r w:rsidR="00B379B4" w:rsidRPr="00DF4100">
              <w:rPr>
                <w:szCs w:val="26"/>
                <w:lang w:val="en-GB"/>
              </w:rPr>
              <w:t xml:space="preserve">“Multi-disciplinary Case Conference” </w:t>
            </w:r>
          </w:p>
        </w:tc>
        <w:tc>
          <w:tcPr>
            <w:tcW w:w="1134" w:type="dxa"/>
            <w:shd w:val="clear" w:color="auto" w:fill="auto"/>
          </w:tcPr>
          <w:p w14:paraId="2278C6DD" w14:textId="77777777" w:rsidR="00B379B4" w:rsidRPr="00DF4100" w:rsidRDefault="006C1ABD" w:rsidP="00190B4D">
            <w:pPr>
              <w:spacing w:line="0" w:lineRule="atLeast"/>
              <w:rPr>
                <w:szCs w:val="26"/>
                <w:lang w:val="en-GB"/>
              </w:rPr>
            </w:pPr>
            <w:r w:rsidRPr="00DF4100">
              <w:rPr>
                <w:szCs w:val="26"/>
                <w:lang w:val="en-GB"/>
              </w:rPr>
              <w:t>78</w:t>
            </w:r>
          </w:p>
        </w:tc>
      </w:tr>
    </w:tbl>
    <w:p w14:paraId="3F8B2E58" w14:textId="77777777" w:rsidR="00B379B4" w:rsidRPr="00DF4100" w:rsidRDefault="00B379B4" w:rsidP="00190B4D">
      <w:pPr>
        <w:spacing w:line="0" w:lineRule="atLeast"/>
        <w:rPr>
          <w:szCs w:val="26"/>
          <w:lang w:val="en-GB"/>
        </w:rPr>
      </w:pPr>
    </w:p>
    <w:tbl>
      <w:tblPr>
        <w:tblW w:w="9782" w:type="dxa"/>
        <w:tblInd w:w="-318" w:type="dxa"/>
        <w:tblLook w:val="04A0" w:firstRow="1" w:lastRow="0" w:firstColumn="1" w:lastColumn="0" w:noHBand="0" w:noVBand="1"/>
      </w:tblPr>
      <w:tblGrid>
        <w:gridCol w:w="1419"/>
        <w:gridCol w:w="7229"/>
        <w:gridCol w:w="1134"/>
      </w:tblGrid>
      <w:tr w:rsidR="00DA0958" w:rsidRPr="00DF4100" w14:paraId="474CACFC" w14:textId="77777777" w:rsidTr="00606833">
        <w:tc>
          <w:tcPr>
            <w:tcW w:w="1419" w:type="dxa"/>
            <w:shd w:val="clear" w:color="auto" w:fill="auto"/>
          </w:tcPr>
          <w:p w14:paraId="597DC3A1" w14:textId="77777777" w:rsidR="00E87F00" w:rsidRPr="00DF4100" w:rsidRDefault="00E87F00" w:rsidP="00190B4D">
            <w:pPr>
              <w:spacing w:line="0" w:lineRule="atLeast"/>
              <w:rPr>
                <w:b/>
                <w:szCs w:val="26"/>
                <w:lang w:val="en-GB"/>
              </w:rPr>
            </w:pPr>
            <w:r w:rsidRPr="00DF4100">
              <w:rPr>
                <w:b/>
                <w:szCs w:val="26"/>
                <w:lang w:val="en-GB"/>
              </w:rPr>
              <w:t>Chapter 6:</w:t>
            </w:r>
          </w:p>
        </w:tc>
        <w:tc>
          <w:tcPr>
            <w:tcW w:w="7229" w:type="dxa"/>
            <w:shd w:val="clear" w:color="auto" w:fill="auto"/>
          </w:tcPr>
          <w:p w14:paraId="48C6D346" w14:textId="77777777" w:rsidR="00E87F00" w:rsidRPr="00DF4100" w:rsidRDefault="00E87F00" w:rsidP="00190B4D">
            <w:pPr>
              <w:spacing w:line="0" w:lineRule="atLeast"/>
              <w:rPr>
                <w:b/>
                <w:szCs w:val="26"/>
                <w:lang w:val="en-GB"/>
              </w:rPr>
            </w:pPr>
            <w:r w:rsidRPr="00DF4100">
              <w:rPr>
                <w:b/>
                <w:szCs w:val="26"/>
                <w:lang w:val="en-GB"/>
              </w:rPr>
              <w:t xml:space="preserve">Procedures for Handling Elder Abuse Cases by the </w:t>
            </w:r>
            <w:r w:rsidR="005772B0" w:rsidRPr="00DF4100">
              <w:rPr>
                <w:b/>
                <w:szCs w:val="26"/>
                <w:lang w:val="en-GB"/>
              </w:rPr>
              <w:t>Department</w:t>
            </w:r>
            <w:r w:rsidRPr="00DF4100">
              <w:rPr>
                <w:b/>
                <w:szCs w:val="26"/>
                <w:lang w:val="en-GB"/>
              </w:rPr>
              <w:t xml:space="preserve"> of Health</w:t>
            </w:r>
          </w:p>
        </w:tc>
        <w:tc>
          <w:tcPr>
            <w:tcW w:w="1134" w:type="dxa"/>
            <w:shd w:val="clear" w:color="auto" w:fill="auto"/>
          </w:tcPr>
          <w:p w14:paraId="0EA411D4" w14:textId="77777777" w:rsidR="00E87F00" w:rsidRPr="00DF4100" w:rsidRDefault="006C1ABD" w:rsidP="00190B4D">
            <w:pPr>
              <w:spacing w:line="0" w:lineRule="atLeast"/>
              <w:rPr>
                <w:b/>
                <w:szCs w:val="26"/>
                <w:lang w:val="en-GB"/>
              </w:rPr>
            </w:pPr>
            <w:r w:rsidRPr="00DF4100">
              <w:rPr>
                <w:b/>
                <w:szCs w:val="26"/>
                <w:lang w:val="en-GB"/>
              </w:rPr>
              <w:t>79-82</w:t>
            </w:r>
          </w:p>
        </w:tc>
      </w:tr>
      <w:tr w:rsidR="00DA0958" w:rsidRPr="00DF4100" w14:paraId="02113D78" w14:textId="77777777" w:rsidTr="00606833">
        <w:tc>
          <w:tcPr>
            <w:tcW w:w="1419" w:type="dxa"/>
            <w:shd w:val="clear" w:color="auto" w:fill="auto"/>
          </w:tcPr>
          <w:p w14:paraId="63951783" w14:textId="77777777" w:rsidR="00E87F00" w:rsidRPr="00DF4100" w:rsidRDefault="00E87F00" w:rsidP="00190B4D">
            <w:pPr>
              <w:spacing w:line="0" w:lineRule="atLeast"/>
              <w:rPr>
                <w:szCs w:val="26"/>
                <w:lang w:val="en-GB"/>
              </w:rPr>
            </w:pPr>
          </w:p>
        </w:tc>
        <w:tc>
          <w:tcPr>
            <w:tcW w:w="7229" w:type="dxa"/>
            <w:shd w:val="clear" w:color="auto" w:fill="auto"/>
          </w:tcPr>
          <w:p w14:paraId="69B3DFDE" w14:textId="77777777" w:rsidR="00E87F00" w:rsidRPr="00DF4100" w:rsidRDefault="00137659" w:rsidP="00190B4D">
            <w:pPr>
              <w:spacing w:line="0" w:lineRule="atLeast"/>
              <w:ind w:left="357" w:hanging="357"/>
              <w:rPr>
                <w:szCs w:val="26"/>
                <w:lang w:val="en-GB"/>
              </w:rPr>
            </w:pPr>
            <w:r w:rsidRPr="00DF4100">
              <w:rPr>
                <w:szCs w:val="26"/>
                <w:lang w:val="en-GB"/>
              </w:rPr>
              <w:t>1.</w:t>
            </w:r>
            <w:r w:rsidRPr="00DF4100">
              <w:rPr>
                <w:szCs w:val="26"/>
                <w:lang w:val="en-GB"/>
              </w:rPr>
              <w:tab/>
            </w:r>
            <w:r w:rsidR="00E87F00" w:rsidRPr="00DF4100">
              <w:rPr>
                <w:szCs w:val="26"/>
                <w:lang w:val="en-GB"/>
              </w:rPr>
              <w:t>Source of Cases</w:t>
            </w:r>
          </w:p>
        </w:tc>
        <w:tc>
          <w:tcPr>
            <w:tcW w:w="1134" w:type="dxa"/>
            <w:shd w:val="clear" w:color="auto" w:fill="auto"/>
          </w:tcPr>
          <w:p w14:paraId="34A03B57" w14:textId="77777777" w:rsidR="00E87F00" w:rsidRPr="00DF4100" w:rsidRDefault="006C1ABD" w:rsidP="00190B4D">
            <w:pPr>
              <w:spacing w:line="0" w:lineRule="atLeast"/>
              <w:rPr>
                <w:szCs w:val="26"/>
                <w:lang w:val="en-GB"/>
              </w:rPr>
            </w:pPr>
            <w:r w:rsidRPr="00DF4100">
              <w:rPr>
                <w:szCs w:val="26"/>
                <w:lang w:val="en-GB"/>
              </w:rPr>
              <w:t>79</w:t>
            </w:r>
          </w:p>
        </w:tc>
      </w:tr>
      <w:tr w:rsidR="00DA0958" w:rsidRPr="00DF4100" w14:paraId="436B64BF" w14:textId="77777777" w:rsidTr="00606833">
        <w:tc>
          <w:tcPr>
            <w:tcW w:w="1419" w:type="dxa"/>
            <w:shd w:val="clear" w:color="auto" w:fill="auto"/>
          </w:tcPr>
          <w:p w14:paraId="6A6FD54B" w14:textId="77777777" w:rsidR="00E87F00" w:rsidRPr="00DF4100" w:rsidRDefault="00E87F00" w:rsidP="00190B4D">
            <w:pPr>
              <w:spacing w:line="0" w:lineRule="atLeast"/>
              <w:rPr>
                <w:szCs w:val="26"/>
                <w:lang w:val="en-GB"/>
              </w:rPr>
            </w:pPr>
          </w:p>
        </w:tc>
        <w:tc>
          <w:tcPr>
            <w:tcW w:w="7229" w:type="dxa"/>
            <w:shd w:val="clear" w:color="auto" w:fill="auto"/>
          </w:tcPr>
          <w:p w14:paraId="5F56A0FF" w14:textId="77777777" w:rsidR="00E87F00" w:rsidRPr="00DF4100" w:rsidRDefault="00137659" w:rsidP="00190B4D">
            <w:pPr>
              <w:spacing w:line="0" w:lineRule="atLeast"/>
              <w:ind w:left="357" w:hanging="357"/>
              <w:rPr>
                <w:szCs w:val="26"/>
                <w:lang w:val="en-GB"/>
              </w:rPr>
            </w:pPr>
            <w:r w:rsidRPr="00DF4100">
              <w:rPr>
                <w:szCs w:val="26"/>
                <w:lang w:val="en-GB"/>
              </w:rPr>
              <w:t>2.</w:t>
            </w:r>
            <w:r w:rsidRPr="00DF4100">
              <w:rPr>
                <w:szCs w:val="26"/>
                <w:lang w:val="en-GB"/>
              </w:rPr>
              <w:tab/>
            </w:r>
            <w:r w:rsidR="00E87F00" w:rsidRPr="00DF4100">
              <w:rPr>
                <w:szCs w:val="26"/>
                <w:lang w:val="en-GB"/>
              </w:rPr>
              <w:t>Procedures for Handling Elder Abuse Cases by Doctors</w:t>
            </w:r>
          </w:p>
        </w:tc>
        <w:tc>
          <w:tcPr>
            <w:tcW w:w="1134" w:type="dxa"/>
            <w:shd w:val="clear" w:color="auto" w:fill="auto"/>
          </w:tcPr>
          <w:p w14:paraId="196B460F" w14:textId="77777777" w:rsidR="00E87F00" w:rsidRPr="00DF4100" w:rsidRDefault="006C1ABD" w:rsidP="00190B4D">
            <w:pPr>
              <w:spacing w:line="0" w:lineRule="atLeast"/>
              <w:rPr>
                <w:szCs w:val="26"/>
                <w:lang w:val="en-GB"/>
              </w:rPr>
            </w:pPr>
            <w:r w:rsidRPr="00DF4100">
              <w:rPr>
                <w:szCs w:val="26"/>
                <w:lang w:val="en-GB"/>
              </w:rPr>
              <w:t>79-81</w:t>
            </w:r>
          </w:p>
        </w:tc>
      </w:tr>
      <w:tr w:rsidR="00DA0958" w:rsidRPr="00DF4100" w14:paraId="7D28B314" w14:textId="77777777" w:rsidTr="00606833">
        <w:tc>
          <w:tcPr>
            <w:tcW w:w="1419" w:type="dxa"/>
            <w:shd w:val="clear" w:color="auto" w:fill="auto"/>
          </w:tcPr>
          <w:p w14:paraId="0A04CF2D" w14:textId="77777777" w:rsidR="00E87F00" w:rsidRPr="00DF4100" w:rsidRDefault="00E87F00" w:rsidP="00190B4D">
            <w:pPr>
              <w:spacing w:line="0" w:lineRule="atLeast"/>
              <w:rPr>
                <w:szCs w:val="26"/>
                <w:lang w:val="en-GB"/>
              </w:rPr>
            </w:pPr>
          </w:p>
        </w:tc>
        <w:tc>
          <w:tcPr>
            <w:tcW w:w="7229" w:type="dxa"/>
            <w:shd w:val="clear" w:color="auto" w:fill="auto"/>
          </w:tcPr>
          <w:p w14:paraId="758CB860" w14:textId="77777777" w:rsidR="00E87F00" w:rsidRPr="00DF4100" w:rsidRDefault="00137659" w:rsidP="007660FD">
            <w:pPr>
              <w:spacing w:line="0" w:lineRule="atLeast"/>
              <w:ind w:left="357" w:hanging="357"/>
              <w:rPr>
                <w:szCs w:val="26"/>
                <w:lang w:val="en-GB"/>
              </w:rPr>
            </w:pPr>
            <w:r w:rsidRPr="00DF4100">
              <w:rPr>
                <w:szCs w:val="26"/>
                <w:lang w:val="en-GB"/>
              </w:rPr>
              <w:t>3.</w:t>
            </w:r>
            <w:r w:rsidRPr="00DF4100">
              <w:rPr>
                <w:szCs w:val="26"/>
                <w:lang w:val="en-GB"/>
              </w:rPr>
              <w:tab/>
            </w:r>
            <w:r w:rsidR="00E87F00" w:rsidRPr="00DF4100">
              <w:rPr>
                <w:szCs w:val="26"/>
                <w:lang w:val="en-GB"/>
              </w:rPr>
              <w:t>Procedures for Handling Elder Abuse Cases by Nurses or Other Health</w:t>
            </w:r>
            <w:r w:rsidR="007660FD" w:rsidRPr="00DF4100">
              <w:rPr>
                <w:szCs w:val="26"/>
                <w:lang w:val="en-GB"/>
              </w:rPr>
              <w:t>c</w:t>
            </w:r>
            <w:r w:rsidR="00E87F00" w:rsidRPr="00DF4100">
              <w:rPr>
                <w:szCs w:val="26"/>
                <w:lang w:val="en-GB"/>
              </w:rPr>
              <w:t>are Personnel</w:t>
            </w:r>
          </w:p>
        </w:tc>
        <w:tc>
          <w:tcPr>
            <w:tcW w:w="1134" w:type="dxa"/>
            <w:shd w:val="clear" w:color="auto" w:fill="auto"/>
          </w:tcPr>
          <w:p w14:paraId="328A4292" w14:textId="77777777" w:rsidR="00E87F00" w:rsidRPr="00DF4100" w:rsidRDefault="006C1ABD" w:rsidP="00190B4D">
            <w:pPr>
              <w:spacing w:line="0" w:lineRule="atLeast"/>
              <w:rPr>
                <w:szCs w:val="26"/>
                <w:lang w:val="en-GB"/>
              </w:rPr>
            </w:pPr>
            <w:r w:rsidRPr="00DF4100">
              <w:rPr>
                <w:szCs w:val="26"/>
                <w:lang w:val="en-GB"/>
              </w:rPr>
              <w:t>81</w:t>
            </w:r>
          </w:p>
        </w:tc>
      </w:tr>
      <w:tr w:rsidR="001140B6" w:rsidRPr="00DF4100" w14:paraId="116F2451" w14:textId="77777777" w:rsidTr="00606833">
        <w:tc>
          <w:tcPr>
            <w:tcW w:w="1419" w:type="dxa"/>
            <w:shd w:val="clear" w:color="auto" w:fill="auto"/>
          </w:tcPr>
          <w:p w14:paraId="1D6AF084" w14:textId="77777777" w:rsidR="001140B6" w:rsidRPr="00DF4100" w:rsidRDefault="001140B6" w:rsidP="00190B4D">
            <w:pPr>
              <w:spacing w:line="0" w:lineRule="atLeast"/>
              <w:rPr>
                <w:szCs w:val="26"/>
                <w:lang w:val="en-GB"/>
              </w:rPr>
            </w:pPr>
          </w:p>
        </w:tc>
        <w:tc>
          <w:tcPr>
            <w:tcW w:w="7229" w:type="dxa"/>
            <w:shd w:val="clear" w:color="auto" w:fill="auto"/>
          </w:tcPr>
          <w:p w14:paraId="2A99C14F" w14:textId="77777777" w:rsidR="006D2D54" w:rsidRPr="00DF4100" w:rsidRDefault="001140B6" w:rsidP="00190B4D">
            <w:pPr>
              <w:numPr>
                <w:ilvl w:val="0"/>
                <w:numId w:val="106"/>
              </w:numPr>
              <w:spacing w:line="0" w:lineRule="atLeast"/>
              <w:rPr>
                <w:szCs w:val="26"/>
                <w:lang w:val="en-GB"/>
              </w:rPr>
            </w:pPr>
            <w:r w:rsidRPr="00DF4100">
              <w:rPr>
                <w:szCs w:val="26"/>
                <w:lang w:val="en-GB"/>
              </w:rPr>
              <w:t>Assisting Elderly Persons</w:t>
            </w:r>
            <w:r w:rsidR="00C6626C" w:rsidRPr="00DF4100">
              <w:rPr>
                <w:szCs w:val="26"/>
                <w:lang w:val="en-GB"/>
              </w:rPr>
              <w:t xml:space="preserve"> Being Abused</w:t>
            </w:r>
            <w:r w:rsidRPr="00DF4100">
              <w:rPr>
                <w:szCs w:val="26"/>
                <w:lang w:val="en-GB"/>
              </w:rPr>
              <w:t xml:space="preserve"> </w:t>
            </w:r>
            <w:r w:rsidR="009435AF" w:rsidRPr="00DF4100">
              <w:rPr>
                <w:szCs w:val="26"/>
                <w:lang w:val="en-GB"/>
              </w:rPr>
              <w:t>w</w:t>
            </w:r>
            <w:r w:rsidRPr="00DF4100">
              <w:rPr>
                <w:szCs w:val="26"/>
                <w:lang w:val="en-GB"/>
              </w:rPr>
              <w:t>ho are Mentally Incapacitated</w:t>
            </w:r>
          </w:p>
        </w:tc>
        <w:tc>
          <w:tcPr>
            <w:tcW w:w="1134" w:type="dxa"/>
            <w:shd w:val="clear" w:color="auto" w:fill="auto"/>
          </w:tcPr>
          <w:p w14:paraId="6799C6DE" w14:textId="77777777" w:rsidR="001140B6" w:rsidRPr="00DF4100" w:rsidRDefault="006C1ABD" w:rsidP="00190B4D">
            <w:pPr>
              <w:spacing w:line="0" w:lineRule="atLeast"/>
              <w:rPr>
                <w:szCs w:val="26"/>
                <w:lang w:val="en-GB"/>
              </w:rPr>
            </w:pPr>
            <w:r w:rsidRPr="00DF4100">
              <w:rPr>
                <w:szCs w:val="26"/>
                <w:lang w:val="en-GB"/>
              </w:rPr>
              <w:t>81</w:t>
            </w:r>
          </w:p>
        </w:tc>
      </w:tr>
      <w:tr w:rsidR="00DA0958" w:rsidRPr="00DF4100" w14:paraId="4BF232F6" w14:textId="77777777" w:rsidTr="00606833">
        <w:tc>
          <w:tcPr>
            <w:tcW w:w="1419" w:type="dxa"/>
            <w:shd w:val="clear" w:color="auto" w:fill="auto"/>
          </w:tcPr>
          <w:p w14:paraId="6FD0FFF4" w14:textId="77777777" w:rsidR="00E87F00" w:rsidRPr="00DF4100" w:rsidRDefault="00E87F00" w:rsidP="00190B4D">
            <w:pPr>
              <w:spacing w:line="0" w:lineRule="atLeast"/>
              <w:rPr>
                <w:szCs w:val="26"/>
                <w:lang w:val="en-GB"/>
              </w:rPr>
            </w:pPr>
          </w:p>
        </w:tc>
        <w:tc>
          <w:tcPr>
            <w:tcW w:w="7229" w:type="dxa"/>
            <w:shd w:val="clear" w:color="auto" w:fill="auto"/>
          </w:tcPr>
          <w:p w14:paraId="3FF82D40" w14:textId="77777777" w:rsidR="00190B4D" w:rsidRPr="00DF4100" w:rsidRDefault="001140B6" w:rsidP="00606833">
            <w:pPr>
              <w:spacing w:line="0" w:lineRule="atLeast"/>
              <w:ind w:left="357" w:hanging="357"/>
              <w:rPr>
                <w:szCs w:val="26"/>
                <w:lang w:val="en-GB"/>
              </w:rPr>
            </w:pPr>
            <w:r w:rsidRPr="00DF4100">
              <w:rPr>
                <w:szCs w:val="26"/>
                <w:lang w:val="en-GB"/>
              </w:rPr>
              <w:t>5</w:t>
            </w:r>
            <w:r w:rsidR="00137659" w:rsidRPr="00DF4100">
              <w:rPr>
                <w:szCs w:val="26"/>
                <w:lang w:val="en-GB"/>
              </w:rPr>
              <w:t>.</w:t>
            </w:r>
            <w:r w:rsidR="00137659" w:rsidRPr="00DF4100">
              <w:rPr>
                <w:szCs w:val="26"/>
                <w:lang w:val="en-GB"/>
              </w:rPr>
              <w:tab/>
            </w:r>
            <w:r w:rsidR="00E87F00" w:rsidRPr="00DF4100">
              <w:rPr>
                <w:szCs w:val="26"/>
                <w:lang w:val="en-GB"/>
              </w:rPr>
              <w:t>Reporting to the “Central Information System on Elder Abuse Cases”</w:t>
            </w:r>
          </w:p>
        </w:tc>
        <w:tc>
          <w:tcPr>
            <w:tcW w:w="1134" w:type="dxa"/>
            <w:shd w:val="clear" w:color="auto" w:fill="auto"/>
          </w:tcPr>
          <w:p w14:paraId="2EECC299" w14:textId="77777777" w:rsidR="00E87F00" w:rsidRPr="00DF4100" w:rsidRDefault="006C1ABD" w:rsidP="00190B4D">
            <w:pPr>
              <w:spacing w:line="0" w:lineRule="atLeast"/>
              <w:rPr>
                <w:szCs w:val="26"/>
                <w:lang w:val="en-GB"/>
              </w:rPr>
            </w:pPr>
            <w:r w:rsidRPr="00DF4100">
              <w:rPr>
                <w:szCs w:val="26"/>
                <w:lang w:val="en-GB"/>
              </w:rPr>
              <w:t>82</w:t>
            </w:r>
          </w:p>
        </w:tc>
      </w:tr>
      <w:tr w:rsidR="00DA0958" w:rsidRPr="00DF4100" w14:paraId="1DABCDA8" w14:textId="77777777" w:rsidTr="00606833">
        <w:tc>
          <w:tcPr>
            <w:tcW w:w="1419" w:type="dxa"/>
            <w:shd w:val="clear" w:color="auto" w:fill="auto"/>
          </w:tcPr>
          <w:p w14:paraId="2599D6DE" w14:textId="77777777" w:rsidR="00E87F00" w:rsidRPr="00DF4100" w:rsidRDefault="00E87F00" w:rsidP="00190B4D">
            <w:pPr>
              <w:spacing w:line="0" w:lineRule="atLeast"/>
              <w:rPr>
                <w:szCs w:val="26"/>
                <w:lang w:val="en-GB"/>
              </w:rPr>
            </w:pPr>
          </w:p>
        </w:tc>
        <w:tc>
          <w:tcPr>
            <w:tcW w:w="7229" w:type="dxa"/>
            <w:shd w:val="clear" w:color="auto" w:fill="auto"/>
          </w:tcPr>
          <w:p w14:paraId="19D4D1C6" w14:textId="77777777" w:rsidR="00E87F00" w:rsidRPr="00DF4100" w:rsidRDefault="001140B6" w:rsidP="0082781D">
            <w:pPr>
              <w:spacing w:line="0" w:lineRule="atLeast"/>
              <w:ind w:left="357" w:hanging="357"/>
              <w:rPr>
                <w:szCs w:val="26"/>
                <w:lang w:val="en-GB"/>
              </w:rPr>
            </w:pPr>
            <w:r w:rsidRPr="00DF4100">
              <w:rPr>
                <w:szCs w:val="26"/>
                <w:lang w:val="en-GB"/>
              </w:rPr>
              <w:t>6</w:t>
            </w:r>
            <w:r w:rsidR="00137659" w:rsidRPr="00DF4100">
              <w:rPr>
                <w:szCs w:val="26"/>
                <w:lang w:val="en-GB"/>
              </w:rPr>
              <w:t>.</w:t>
            </w:r>
            <w:r w:rsidR="00137659" w:rsidRPr="00DF4100">
              <w:rPr>
                <w:szCs w:val="26"/>
                <w:lang w:val="en-GB"/>
              </w:rPr>
              <w:tab/>
            </w:r>
            <w:r w:rsidR="00E87F00" w:rsidRPr="00DF4100">
              <w:rPr>
                <w:szCs w:val="26"/>
                <w:lang w:val="en-GB"/>
              </w:rPr>
              <w:t xml:space="preserve">Participation in </w:t>
            </w:r>
            <w:r w:rsidR="009807E2" w:rsidRPr="00DF4100">
              <w:rPr>
                <w:szCs w:val="26"/>
                <w:lang w:val="en-GB"/>
              </w:rPr>
              <w:t xml:space="preserve">the </w:t>
            </w:r>
            <w:r w:rsidR="00E87F00" w:rsidRPr="00DF4100">
              <w:rPr>
                <w:szCs w:val="26"/>
                <w:lang w:val="en-GB"/>
              </w:rPr>
              <w:t xml:space="preserve">“Multi-disciplinary Case Conference” </w:t>
            </w:r>
          </w:p>
        </w:tc>
        <w:tc>
          <w:tcPr>
            <w:tcW w:w="1134" w:type="dxa"/>
            <w:shd w:val="clear" w:color="auto" w:fill="auto"/>
          </w:tcPr>
          <w:p w14:paraId="14806B94" w14:textId="77777777" w:rsidR="00E87F00" w:rsidRPr="00DF4100" w:rsidRDefault="006C1ABD" w:rsidP="00190B4D">
            <w:pPr>
              <w:spacing w:line="0" w:lineRule="atLeast"/>
              <w:rPr>
                <w:szCs w:val="26"/>
                <w:lang w:val="en-GB"/>
              </w:rPr>
            </w:pPr>
            <w:r w:rsidRPr="00DF4100">
              <w:rPr>
                <w:szCs w:val="26"/>
                <w:lang w:val="en-GB"/>
              </w:rPr>
              <w:t>82</w:t>
            </w:r>
          </w:p>
        </w:tc>
      </w:tr>
    </w:tbl>
    <w:p w14:paraId="62FD650B" w14:textId="77777777" w:rsidR="00B379B4" w:rsidRPr="00DF4100" w:rsidRDefault="00B379B4" w:rsidP="00190B4D">
      <w:pPr>
        <w:spacing w:line="0" w:lineRule="atLeast"/>
        <w:rPr>
          <w:szCs w:val="26"/>
          <w:lang w:val="en-GB"/>
        </w:rPr>
      </w:pPr>
    </w:p>
    <w:tbl>
      <w:tblPr>
        <w:tblW w:w="9782" w:type="dxa"/>
        <w:tblInd w:w="-318" w:type="dxa"/>
        <w:tblLayout w:type="fixed"/>
        <w:tblLook w:val="04A0" w:firstRow="1" w:lastRow="0" w:firstColumn="1" w:lastColumn="0" w:noHBand="0" w:noVBand="1"/>
      </w:tblPr>
      <w:tblGrid>
        <w:gridCol w:w="1560"/>
        <w:gridCol w:w="7088"/>
        <w:gridCol w:w="1134"/>
      </w:tblGrid>
      <w:tr w:rsidR="00DA0958" w:rsidRPr="00DF4100" w14:paraId="7E2F3EA7" w14:textId="77777777" w:rsidTr="00606833">
        <w:tc>
          <w:tcPr>
            <w:tcW w:w="1560" w:type="dxa"/>
            <w:shd w:val="clear" w:color="auto" w:fill="auto"/>
          </w:tcPr>
          <w:p w14:paraId="2E1A4DFC" w14:textId="77777777" w:rsidR="00E87F00" w:rsidRPr="00DF4100" w:rsidRDefault="00E87F00" w:rsidP="00190B4D">
            <w:pPr>
              <w:spacing w:line="0" w:lineRule="atLeast"/>
              <w:rPr>
                <w:b/>
                <w:szCs w:val="26"/>
                <w:lang w:val="en-GB"/>
              </w:rPr>
            </w:pPr>
            <w:r w:rsidRPr="00DF4100">
              <w:rPr>
                <w:b/>
                <w:szCs w:val="26"/>
                <w:lang w:val="en-GB"/>
              </w:rPr>
              <w:t xml:space="preserve">Chapter </w:t>
            </w:r>
            <w:r w:rsidR="00865C54" w:rsidRPr="00DF4100">
              <w:rPr>
                <w:b/>
                <w:szCs w:val="26"/>
                <w:lang w:val="en-GB"/>
              </w:rPr>
              <w:t>7</w:t>
            </w:r>
            <w:r w:rsidRPr="00DF4100">
              <w:rPr>
                <w:b/>
                <w:szCs w:val="26"/>
                <w:lang w:val="en-GB"/>
              </w:rPr>
              <w:t>:</w:t>
            </w:r>
          </w:p>
        </w:tc>
        <w:tc>
          <w:tcPr>
            <w:tcW w:w="7088" w:type="dxa"/>
            <w:shd w:val="clear" w:color="auto" w:fill="auto"/>
          </w:tcPr>
          <w:p w14:paraId="422E811B" w14:textId="77777777" w:rsidR="00E87F00" w:rsidRPr="00DF4100" w:rsidRDefault="00E87F00" w:rsidP="00190B4D">
            <w:pPr>
              <w:spacing w:line="0" w:lineRule="atLeast"/>
              <w:rPr>
                <w:b/>
                <w:szCs w:val="26"/>
                <w:lang w:val="en-GB"/>
              </w:rPr>
            </w:pPr>
            <w:r w:rsidRPr="00DF4100">
              <w:rPr>
                <w:b/>
                <w:szCs w:val="26"/>
                <w:lang w:val="en-GB"/>
              </w:rPr>
              <w:t xml:space="preserve">Procedures for Handling Elder Abuse Cases by the </w:t>
            </w:r>
            <w:r w:rsidR="00865C54" w:rsidRPr="00DF4100">
              <w:rPr>
                <w:b/>
                <w:szCs w:val="26"/>
                <w:lang w:val="en-GB"/>
              </w:rPr>
              <w:t xml:space="preserve">Hong Kong </w:t>
            </w:r>
            <w:r w:rsidR="00075628" w:rsidRPr="00DF4100">
              <w:rPr>
                <w:b/>
                <w:szCs w:val="26"/>
                <w:lang w:val="en-GB"/>
              </w:rPr>
              <w:t>Police</w:t>
            </w:r>
            <w:r w:rsidR="00865C54" w:rsidRPr="00DF4100">
              <w:rPr>
                <w:b/>
                <w:szCs w:val="26"/>
                <w:lang w:val="en-GB"/>
              </w:rPr>
              <w:t xml:space="preserve"> Force</w:t>
            </w:r>
          </w:p>
        </w:tc>
        <w:tc>
          <w:tcPr>
            <w:tcW w:w="1134" w:type="dxa"/>
            <w:shd w:val="clear" w:color="auto" w:fill="auto"/>
          </w:tcPr>
          <w:p w14:paraId="0D1BCA5E" w14:textId="77777777" w:rsidR="00E87F00" w:rsidRPr="0025514C" w:rsidRDefault="006C1ABD" w:rsidP="00190B4D">
            <w:pPr>
              <w:spacing w:line="0" w:lineRule="atLeast"/>
              <w:rPr>
                <w:b/>
                <w:szCs w:val="26"/>
                <w:lang w:val="en-GB"/>
              </w:rPr>
            </w:pPr>
            <w:r w:rsidRPr="0025514C">
              <w:rPr>
                <w:b/>
                <w:szCs w:val="26"/>
                <w:lang w:val="en-GB"/>
              </w:rPr>
              <w:t>83-96</w:t>
            </w:r>
          </w:p>
        </w:tc>
      </w:tr>
      <w:tr w:rsidR="00DA0958" w:rsidRPr="00DF4100" w14:paraId="76FCDBEA" w14:textId="77777777" w:rsidTr="00606833">
        <w:tc>
          <w:tcPr>
            <w:tcW w:w="1560" w:type="dxa"/>
            <w:shd w:val="clear" w:color="auto" w:fill="auto"/>
          </w:tcPr>
          <w:p w14:paraId="758389F2" w14:textId="77777777" w:rsidR="00E87F00" w:rsidRPr="00DF4100" w:rsidRDefault="00E87F00" w:rsidP="00190B4D">
            <w:pPr>
              <w:spacing w:line="0" w:lineRule="atLeast"/>
              <w:rPr>
                <w:szCs w:val="26"/>
                <w:lang w:val="en-GB"/>
              </w:rPr>
            </w:pPr>
          </w:p>
        </w:tc>
        <w:tc>
          <w:tcPr>
            <w:tcW w:w="7088" w:type="dxa"/>
            <w:shd w:val="clear" w:color="auto" w:fill="auto"/>
          </w:tcPr>
          <w:p w14:paraId="524FFDBA" w14:textId="77777777" w:rsidR="00E87F00" w:rsidRPr="00DF4100" w:rsidRDefault="0070780A" w:rsidP="00190B4D">
            <w:pPr>
              <w:spacing w:line="0" w:lineRule="atLeast"/>
              <w:ind w:left="357" w:hanging="357"/>
              <w:rPr>
                <w:szCs w:val="26"/>
                <w:lang w:val="en-GB"/>
              </w:rPr>
            </w:pPr>
            <w:r w:rsidRPr="00DF4100">
              <w:rPr>
                <w:szCs w:val="26"/>
                <w:lang w:val="en-GB"/>
              </w:rPr>
              <w:t>1.</w:t>
            </w:r>
            <w:r w:rsidRPr="00DF4100">
              <w:rPr>
                <w:szCs w:val="26"/>
                <w:lang w:val="en-GB"/>
              </w:rPr>
              <w:tab/>
            </w:r>
            <w:r w:rsidR="00865C54" w:rsidRPr="00DF4100">
              <w:rPr>
                <w:szCs w:val="26"/>
                <w:lang w:val="en-GB"/>
              </w:rPr>
              <w:t>Principles in Handling Elder Abuse Cases</w:t>
            </w:r>
          </w:p>
        </w:tc>
        <w:tc>
          <w:tcPr>
            <w:tcW w:w="1134" w:type="dxa"/>
            <w:shd w:val="clear" w:color="auto" w:fill="auto"/>
          </w:tcPr>
          <w:p w14:paraId="61C5A94D" w14:textId="77777777" w:rsidR="00E87F00" w:rsidRPr="0025514C" w:rsidRDefault="006C1ABD" w:rsidP="00190B4D">
            <w:pPr>
              <w:spacing w:line="0" w:lineRule="atLeast"/>
              <w:rPr>
                <w:szCs w:val="26"/>
                <w:lang w:val="en-GB"/>
              </w:rPr>
            </w:pPr>
            <w:r w:rsidRPr="0025514C">
              <w:rPr>
                <w:szCs w:val="26"/>
                <w:lang w:val="en-GB"/>
              </w:rPr>
              <w:t>83</w:t>
            </w:r>
          </w:p>
        </w:tc>
      </w:tr>
      <w:tr w:rsidR="00DA0958" w:rsidRPr="00DF4100" w14:paraId="03FCE180" w14:textId="77777777" w:rsidTr="00606833">
        <w:tc>
          <w:tcPr>
            <w:tcW w:w="1560" w:type="dxa"/>
            <w:shd w:val="clear" w:color="auto" w:fill="auto"/>
          </w:tcPr>
          <w:p w14:paraId="5D8DA441" w14:textId="77777777" w:rsidR="00E87F00" w:rsidRPr="00DF4100" w:rsidRDefault="00E87F00" w:rsidP="00190B4D">
            <w:pPr>
              <w:spacing w:line="0" w:lineRule="atLeast"/>
              <w:rPr>
                <w:szCs w:val="26"/>
                <w:lang w:val="en-GB"/>
              </w:rPr>
            </w:pPr>
          </w:p>
        </w:tc>
        <w:tc>
          <w:tcPr>
            <w:tcW w:w="7088" w:type="dxa"/>
            <w:shd w:val="clear" w:color="auto" w:fill="auto"/>
          </w:tcPr>
          <w:p w14:paraId="1DE34262" w14:textId="77777777" w:rsidR="00E87F00" w:rsidRPr="00DF4100" w:rsidRDefault="0070780A" w:rsidP="00190B4D">
            <w:pPr>
              <w:spacing w:line="0" w:lineRule="atLeast"/>
              <w:ind w:left="357" w:hanging="357"/>
              <w:rPr>
                <w:szCs w:val="26"/>
                <w:lang w:val="en-GB"/>
              </w:rPr>
            </w:pPr>
            <w:r w:rsidRPr="00DF4100">
              <w:rPr>
                <w:szCs w:val="26"/>
                <w:lang w:val="en-GB"/>
              </w:rPr>
              <w:t>2.</w:t>
            </w:r>
            <w:r w:rsidRPr="00DF4100">
              <w:rPr>
                <w:szCs w:val="26"/>
                <w:lang w:val="en-GB"/>
              </w:rPr>
              <w:tab/>
            </w:r>
            <w:r w:rsidR="00865C54" w:rsidRPr="00DF4100">
              <w:rPr>
                <w:szCs w:val="26"/>
                <w:lang w:val="en-GB"/>
              </w:rPr>
              <w:t>Initial Handling</w:t>
            </w:r>
          </w:p>
        </w:tc>
        <w:tc>
          <w:tcPr>
            <w:tcW w:w="1134" w:type="dxa"/>
            <w:shd w:val="clear" w:color="auto" w:fill="auto"/>
          </w:tcPr>
          <w:p w14:paraId="32766B3D" w14:textId="77777777" w:rsidR="00E87F00" w:rsidRPr="0025514C" w:rsidRDefault="006C1ABD" w:rsidP="00190B4D">
            <w:pPr>
              <w:spacing w:line="0" w:lineRule="atLeast"/>
              <w:rPr>
                <w:szCs w:val="26"/>
                <w:lang w:val="en-GB"/>
              </w:rPr>
            </w:pPr>
            <w:r w:rsidRPr="0025514C">
              <w:rPr>
                <w:szCs w:val="26"/>
                <w:lang w:val="en-GB"/>
              </w:rPr>
              <w:t>83-84</w:t>
            </w:r>
          </w:p>
        </w:tc>
      </w:tr>
      <w:tr w:rsidR="00DA0958" w:rsidRPr="00DF4100" w14:paraId="4C6235D6" w14:textId="77777777" w:rsidTr="00606833">
        <w:tc>
          <w:tcPr>
            <w:tcW w:w="1560" w:type="dxa"/>
            <w:shd w:val="clear" w:color="auto" w:fill="auto"/>
          </w:tcPr>
          <w:p w14:paraId="176392EA" w14:textId="77777777" w:rsidR="00E87F00" w:rsidRPr="00DF4100" w:rsidRDefault="00E87F00" w:rsidP="00190B4D">
            <w:pPr>
              <w:spacing w:line="0" w:lineRule="atLeast"/>
              <w:rPr>
                <w:szCs w:val="26"/>
                <w:lang w:val="en-GB"/>
              </w:rPr>
            </w:pPr>
          </w:p>
        </w:tc>
        <w:tc>
          <w:tcPr>
            <w:tcW w:w="7088" w:type="dxa"/>
            <w:shd w:val="clear" w:color="auto" w:fill="auto"/>
          </w:tcPr>
          <w:p w14:paraId="6207E350" w14:textId="77777777" w:rsidR="00E87F00" w:rsidRPr="00DF4100" w:rsidRDefault="0070780A" w:rsidP="00190B4D">
            <w:pPr>
              <w:spacing w:line="0" w:lineRule="atLeast"/>
              <w:ind w:left="357" w:hanging="357"/>
              <w:rPr>
                <w:szCs w:val="26"/>
                <w:lang w:val="en-GB"/>
              </w:rPr>
            </w:pPr>
            <w:r w:rsidRPr="00DF4100">
              <w:rPr>
                <w:szCs w:val="26"/>
                <w:lang w:val="en-GB"/>
              </w:rPr>
              <w:t>3.</w:t>
            </w:r>
            <w:r w:rsidRPr="00DF4100">
              <w:rPr>
                <w:szCs w:val="26"/>
                <w:lang w:val="en-GB"/>
              </w:rPr>
              <w:tab/>
            </w:r>
            <w:r w:rsidR="00865C54" w:rsidRPr="00DF4100">
              <w:rPr>
                <w:szCs w:val="26"/>
                <w:lang w:val="en-GB"/>
              </w:rPr>
              <w:t xml:space="preserve">Investigation at </w:t>
            </w:r>
            <w:r w:rsidR="005772B0" w:rsidRPr="00DF4100">
              <w:rPr>
                <w:szCs w:val="26"/>
                <w:lang w:val="en-GB"/>
              </w:rPr>
              <w:t>Scene</w:t>
            </w:r>
          </w:p>
        </w:tc>
        <w:tc>
          <w:tcPr>
            <w:tcW w:w="1134" w:type="dxa"/>
            <w:shd w:val="clear" w:color="auto" w:fill="auto"/>
          </w:tcPr>
          <w:p w14:paraId="63A858C4" w14:textId="77777777" w:rsidR="00E87F00" w:rsidRPr="0025514C" w:rsidRDefault="006C1ABD" w:rsidP="00190B4D">
            <w:pPr>
              <w:spacing w:line="0" w:lineRule="atLeast"/>
              <w:rPr>
                <w:szCs w:val="26"/>
                <w:lang w:val="en-GB"/>
              </w:rPr>
            </w:pPr>
            <w:r w:rsidRPr="0025514C">
              <w:rPr>
                <w:szCs w:val="26"/>
                <w:lang w:val="en-GB"/>
              </w:rPr>
              <w:t>84-86</w:t>
            </w:r>
          </w:p>
        </w:tc>
      </w:tr>
      <w:tr w:rsidR="00DA0958" w:rsidRPr="00DF4100" w14:paraId="55527D2A" w14:textId="77777777" w:rsidTr="00606833">
        <w:tc>
          <w:tcPr>
            <w:tcW w:w="1560" w:type="dxa"/>
            <w:shd w:val="clear" w:color="auto" w:fill="auto"/>
          </w:tcPr>
          <w:p w14:paraId="6EB83C63" w14:textId="77777777" w:rsidR="00E87F00" w:rsidRPr="00DF4100" w:rsidRDefault="00E87F00" w:rsidP="00190B4D">
            <w:pPr>
              <w:spacing w:line="0" w:lineRule="atLeast"/>
              <w:rPr>
                <w:szCs w:val="26"/>
                <w:lang w:val="en-GB"/>
              </w:rPr>
            </w:pPr>
          </w:p>
        </w:tc>
        <w:tc>
          <w:tcPr>
            <w:tcW w:w="7088" w:type="dxa"/>
            <w:shd w:val="clear" w:color="auto" w:fill="auto"/>
          </w:tcPr>
          <w:p w14:paraId="2CF1A684" w14:textId="77777777" w:rsidR="00E87F00" w:rsidRPr="00DF4100" w:rsidRDefault="0070780A" w:rsidP="00190B4D">
            <w:pPr>
              <w:spacing w:line="0" w:lineRule="atLeast"/>
              <w:ind w:left="357" w:hanging="357"/>
              <w:rPr>
                <w:szCs w:val="26"/>
                <w:lang w:val="en-GB"/>
              </w:rPr>
            </w:pPr>
            <w:r w:rsidRPr="00DF4100">
              <w:rPr>
                <w:szCs w:val="26"/>
                <w:lang w:val="en-GB"/>
              </w:rPr>
              <w:t>4.</w:t>
            </w:r>
            <w:r w:rsidRPr="00DF4100">
              <w:rPr>
                <w:szCs w:val="26"/>
                <w:lang w:val="en-GB"/>
              </w:rPr>
              <w:tab/>
            </w:r>
            <w:r w:rsidR="00865C54" w:rsidRPr="00DF4100">
              <w:rPr>
                <w:szCs w:val="26"/>
                <w:lang w:val="en-GB"/>
              </w:rPr>
              <w:t>Prosecution</w:t>
            </w:r>
          </w:p>
        </w:tc>
        <w:tc>
          <w:tcPr>
            <w:tcW w:w="1134" w:type="dxa"/>
            <w:shd w:val="clear" w:color="auto" w:fill="auto"/>
          </w:tcPr>
          <w:p w14:paraId="4D8DD5DE" w14:textId="77777777" w:rsidR="00E87F00" w:rsidRPr="0025514C" w:rsidRDefault="006C1ABD" w:rsidP="00190B4D">
            <w:pPr>
              <w:spacing w:line="0" w:lineRule="atLeast"/>
              <w:rPr>
                <w:szCs w:val="26"/>
                <w:lang w:val="en-GB"/>
              </w:rPr>
            </w:pPr>
            <w:r w:rsidRPr="0025514C">
              <w:rPr>
                <w:szCs w:val="26"/>
                <w:lang w:val="en-GB"/>
              </w:rPr>
              <w:t>86</w:t>
            </w:r>
          </w:p>
        </w:tc>
      </w:tr>
      <w:tr w:rsidR="00865C54" w:rsidRPr="00DF4100" w14:paraId="129F9A63" w14:textId="77777777" w:rsidTr="00606833">
        <w:tc>
          <w:tcPr>
            <w:tcW w:w="1560" w:type="dxa"/>
            <w:shd w:val="clear" w:color="auto" w:fill="auto"/>
          </w:tcPr>
          <w:p w14:paraId="58989417" w14:textId="77777777" w:rsidR="00865C54" w:rsidRPr="00DF4100" w:rsidRDefault="00865C54" w:rsidP="00190B4D">
            <w:pPr>
              <w:spacing w:line="0" w:lineRule="atLeast"/>
              <w:rPr>
                <w:szCs w:val="26"/>
                <w:lang w:val="en-GB"/>
              </w:rPr>
            </w:pPr>
          </w:p>
        </w:tc>
        <w:tc>
          <w:tcPr>
            <w:tcW w:w="7088" w:type="dxa"/>
            <w:shd w:val="clear" w:color="auto" w:fill="auto"/>
          </w:tcPr>
          <w:p w14:paraId="70761C68" w14:textId="77777777" w:rsidR="00865C54" w:rsidRPr="00DF4100" w:rsidRDefault="0070780A" w:rsidP="00190B4D">
            <w:pPr>
              <w:spacing w:line="0" w:lineRule="atLeast"/>
              <w:ind w:left="357" w:hanging="357"/>
              <w:rPr>
                <w:szCs w:val="26"/>
                <w:lang w:val="en-GB"/>
              </w:rPr>
            </w:pPr>
            <w:r w:rsidRPr="00DF4100">
              <w:rPr>
                <w:szCs w:val="26"/>
                <w:lang w:val="en-GB"/>
              </w:rPr>
              <w:t>5.</w:t>
            </w:r>
            <w:r w:rsidRPr="00DF4100">
              <w:rPr>
                <w:szCs w:val="26"/>
                <w:lang w:val="en-GB"/>
              </w:rPr>
              <w:tab/>
            </w:r>
            <w:r w:rsidR="00865C54" w:rsidRPr="00DF4100">
              <w:rPr>
                <w:szCs w:val="26"/>
                <w:lang w:val="en-GB"/>
              </w:rPr>
              <w:t>Referral to Emergency Refuge Service</w:t>
            </w:r>
          </w:p>
        </w:tc>
        <w:tc>
          <w:tcPr>
            <w:tcW w:w="1134" w:type="dxa"/>
            <w:shd w:val="clear" w:color="auto" w:fill="auto"/>
          </w:tcPr>
          <w:p w14:paraId="7E2CAAC1" w14:textId="77777777" w:rsidR="00865C54" w:rsidRPr="0025514C" w:rsidRDefault="006C1ABD" w:rsidP="00190B4D">
            <w:pPr>
              <w:spacing w:line="0" w:lineRule="atLeast"/>
              <w:rPr>
                <w:szCs w:val="26"/>
                <w:lang w:val="en-GB"/>
              </w:rPr>
            </w:pPr>
            <w:r w:rsidRPr="0025514C">
              <w:rPr>
                <w:szCs w:val="26"/>
                <w:lang w:val="en-GB"/>
              </w:rPr>
              <w:t>86-87</w:t>
            </w:r>
          </w:p>
        </w:tc>
      </w:tr>
      <w:tr w:rsidR="00DA0958" w:rsidRPr="00DF4100" w14:paraId="3EA0BDE1" w14:textId="77777777" w:rsidTr="00606833">
        <w:tc>
          <w:tcPr>
            <w:tcW w:w="1560" w:type="dxa"/>
            <w:shd w:val="clear" w:color="auto" w:fill="auto"/>
          </w:tcPr>
          <w:p w14:paraId="0FF28D94" w14:textId="77777777" w:rsidR="00E87F00" w:rsidRPr="00DF4100" w:rsidRDefault="00E87F00" w:rsidP="00190B4D">
            <w:pPr>
              <w:spacing w:line="0" w:lineRule="atLeast"/>
              <w:rPr>
                <w:szCs w:val="26"/>
                <w:lang w:val="en-GB"/>
              </w:rPr>
            </w:pPr>
          </w:p>
        </w:tc>
        <w:tc>
          <w:tcPr>
            <w:tcW w:w="7088" w:type="dxa"/>
            <w:shd w:val="clear" w:color="auto" w:fill="auto"/>
          </w:tcPr>
          <w:p w14:paraId="672E106C" w14:textId="77777777" w:rsidR="00E87F00" w:rsidRPr="00DF4100" w:rsidRDefault="0070780A" w:rsidP="00190B4D">
            <w:pPr>
              <w:spacing w:line="0" w:lineRule="atLeast"/>
              <w:ind w:left="357" w:hanging="357"/>
              <w:rPr>
                <w:szCs w:val="26"/>
                <w:lang w:val="en-GB"/>
              </w:rPr>
            </w:pPr>
            <w:r w:rsidRPr="00DF4100">
              <w:rPr>
                <w:szCs w:val="26"/>
                <w:lang w:val="en-GB"/>
              </w:rPr>
              <w:t>6.</w:t>
            </w:r>
            <w:r w:rsidRPr="00DF4100">
              <w:rPr>
                <w:szCs w:val="26"/>
                <w:lang w:val="en-GB"/>
              </w:rPr>
              <w:tab/>
            </w:r>
            <w:r w:rsidR="00865C54" w:rsidRPr="00DF4100">
              <w:rPr>
                <w:szCs w:val="26"/>
                <w:lang w:val="en-GB"/>
              </w:rPr>
              <w:t>Referral of Elder</w:t>
            </w:r>
            <w:r w:rsidRPr="00DF4100">
              <w:rPr>
                <w:szCs w:val="26"/>
                <w:lang w:val="en-GB"/>
              </w:rPr>
              <w:t>ly Person</w:t>
            </w:r>
            <w:r w:rsidR="00865C54" w:rsidRPr="00DF4100">
              <w:rPr>
                <w:szCs w:val="26"/>
                <w:lang w:val="en-GB"/>
              </w:rPr>
              <w:t>s for Welfare Services</w:t>
            </w:r>
          </w:p>
        </w:tc>
        <w:tc>
          <w:tcPr>
            <w:tcW w:w="1134" w:type="dxa"/>
            <w:shd w:val="clear" w:color="auto" w:fill="auto"/>
          </w:tcPr>
          <w:p w14:paraId="6D38FF22" w14:textId="77777777" w:rsidR="00E87F00" w:rsidRPr="0025514C" w:rsidRDefault="006C1ABD" w:rsidP="00190B4D">
            <w:pPr>
              <w:spacing w:line="0" w:lineRule="atLeast"/>
              <w:rPr>
                <w:szCs w:val="26"/>
                <w:lang w:val="en-GB"/>
              </w:rPr>
            </w:pPr>
            <w:r w:rsidRPr="0025514C">
              <w:rPr>
                <w:szCs w:val="26"/>
                <w:lang w:val="en-GB"/>
              </w:rPr>
              <w:t>87-90</w:t>
            </w:r>
          </w:p>
        </w:tc>
      </w:tr>
      <w:tr w:rsidR="00E52E43" w:rsidRPr="00DF4100" w14:paraId="49D64479" w14:textId="77777777" w:rsidTr="00606833">
        <w:tc>
          <w:tcPr>
            <w:tcW w:w="1560" w:type="dxa"/>
            <w:shd w:val="clear" w:color="auto" w:fill="auto"/>
          </w:tcPr>
          <w:p w14:paraId="37A12466" w14:textId="77777777" w:rsidR="00E52E43" w:rsidRPr="00DF4100" w:rsidRDefault="00E52E43" w:rsidP="00190B4D">
            <w:pPr>
              <w:spacing w:line="0" w:lineRule="atLeast"/>
              <w:rPr>
                <w:szCs w:val="26"/>
                <w:lang w:val="en-GB"/>
              </w:rPr>
            </w:pPr>
          </w:p>
        </w:tc>
        <w:tc>
          <w:tcPr>
            <w:tcW w:w="7088" w:type="dxa"/>
            <w:shd w:val="clear" w:color="auto" w:fill="auto"/>
          </w:tcPr>
          <w:p w14:paraId="3BFE37B8" w14:textId="77777777" w:rsidR="00E52E43" w:rsidRPr="00DF4100" w:rsidRDefault="0070780A" w:rsidP="00190B4D">
            <w:pPr>
              <w:spacing w:line="0" w:lineRule="atLeast"/>
              <w:ind w:left="357" w:hanging="357"/>
              <w:rPr>
                <w:szCs w:val="26"/>
                <w:lang w:val="en-GB"/>
              </w:rPr>
            </w:pPr>
            <w:r w:rsidRPr="00DF4100">
              <w:rPr>
                <w:szCs w:val="26"/>
                <w:lang w:val="en-GB"/>
              </w:rPr>
              <w:t>7.</w:t>
            </w:r>
            <w:r w:rsidRPr="00DF4100">
              <w:rPr>
                <w:szCs w:val="26"/>
                <w:lang w:val="en-GB"/>
              </w:rPr>
              <w:tab/>
            </w:r>
            <w:r w:rsidR="00E52E43" w:rsidRPr="00DF4100">
              <w:rPr>
                <w:szCs w:val="26"/>
                <w:lang w:val="en-GB"/>
              </w:rPr>
              <w:t>Handling of Elderly Persons</w:t>
            </w:r>
            <w:r w:rsidR="00C6626C" w:rsidRPr="00DF4100">
              <w:rPr>
                <w:szCs w:val="26"/>
                <w:lang w:val="en-GB"/>
              </w:rPr>
              <w:t xml:space="preserve"> Being Sexually Abused</w:t>
            </w:r>
          </w:p>
        </w:tc>
        <w:tc>
          <w:tcPr>
            <w:tcW w:w="1134" w:type="dxa"/>
            <w:shd w:val="clear" w:color="auto" w:fill="auto"/>
          </w:tcPr>
          <w:p w14:paraId="22AC5F71" w14:textId="7FCBF885" w:rsidR="00E52E43" w:rsidRPr="0025514C" w:rsidRDefault="006C1ABD" w:rsidP="00190B4D">
            <w:pPr>
              <w:spacing w:line="0" w:lineRule="atLeast"/>
              <w:rPr>
                <w:szCs w:val="26"/>
                <w:lang w:val="en-GB"/>
              </w:rPr>
            </w:pPr>
            <w:r w:rsidRPr="0025514C">
              <w:rPr>
                <w:szCs w:val="26"/>
                <w:lang w:val="en-GB"/>
              </w:rPr>
              <w:t>90</w:t>
            </w:r>
          </w:p>
        </w:tc>
      </w:tr>
      <w:tr w:rsidR="00865C54" w:rsidRPr="00DF4100" w14:paraId="5F1DB662" w14:textId="77777777" w:rsidTr="00606833">
        <w:tc>
          <w:tcPr>
            <w:tcW w:w="1560" w:type="dxa"/>
            <w:shd w:val="clear" w:color="auto" w:fill="auto"/>
          </w:tcPr>
          <w:p w14:paraId="3C0DA84E" w14:textId="77777777" w:rsidR="00865C54" w:rsidRPr="00DF4100" w:rsidRDefault="00865C54" w:rsidP="00190B4D">
            <w:pPr>
              <w:spacing w:line="0" w:lineRule="atLeast"/>
              <w:rPr>
                <w:szCs w:val="26"/>
                <w:lang w:val="en-GB"/>
              </w:rPr>
            </w:pPr>
          </w:p>
        </w:tc>
        <w:tc>
          <w:tcPr>
            <w:tcW w:w="7088" w:type="dxa"/>
            <w:shd w:val="clear" w:color="auto" w:fill="auto"/>
          </w:tcPr>
          <w:p w14:paraId="72FE83B6" w14:textId="77777777" w:rsidR="00865C54" w:rsidRPr="00DF4100" w:rsidRDefault="0070780A" w:rsidP="00271384">
            <w:pPr>
              <w:spacing w:line="0" w:lineRule="atLeast"/>
              <w:ind w:left="357" w:hanging="357"/>
              <w:rPr>
                <w:szCs w:val="26"/>
                <w:lang w:val="en-GB"/>
              </w:rPr>
            </w:pPr>
            <w:r w:rsidRPr="00DF4100">
              <w:rPr>
                <w:szCs w:val="26"/>
                <w:lang w:val="en-GB"/>
              </w:rPr>
              <w:t>8.</w:t>
            </w:r>
            <w:r w:rsidRPr="00DF4100">
              <w:rPr>
                <w:szCs w:val="26"/>
                <w:lang w:val="en-GB"/>
              </w:rPr>
              <w:tab/>
            </w:r>
            <w:r w:rsidR="00865C54" w:rsidRPr="00DF4100">
              <w:rPr>
                <w:szCs w:val="26"/>
                <w:lang w:val="en-GB"/>
              </w:rPr>
              <w:t>Assist</w:t>
            </w:r>
            <w:r w:rsidR="0087769B" w:rsidRPr="00DF4100">
              <w:rPr>
                <w:szCs w:val="26"/>
                <w:lang w:val="en-GB"/>
              </w:rPr>
              <w:t>ing</w:t>
            </w:r>
            <w:r w:rsidR="00865C54" w:rsidRPr="00DF4100">
              <w:rPr>
                <w:szCs w:val="26"/>
                <w:lang w:val="en-GB"/>
              </w:rPr>
              <w:t xml:space="preserve"> Elder</w:t>
            </w:r>
            <w:r w:rsidRPr="00DF4100">
              <w:rPr>
                <w:szCs w:val="26"/>
                <w:lang w:val="en-GB"/>
              </w:rPr>
              <w:t>ly Person</w:t>
            </w:r>
            <w:r w:rsidR="00865C54" w:rsidRPr="00DF4100">
              <w:rPr>
                <w:szCs w:val="26"/>
                <w:lang w:val="en-GB"/>
              </w:rPr>
              <w:t xml:space="preserve">s </w:t>
            </w:r>
            <w:r w:rsidR="0087769B" w:rsidRPr="00DF4100">
              <w:rPr>
                <w:szCs w:val="26"/>
                <w:lang w:val="en-GB"/>
              </w:rPr>
              <w:t>who are</w:t>
            </w:r>
            <w:r w:rsidR="00A942C9" w:rsidRPr="00DF4100">
              <w:rPr>
                <w:szCs w:val="26"/>
                <w:lang w:val="en-GB"/>
              </w:rPr>
              <w:t xml:space="preserve"> M</w:t>
            </w:r>
            <w:r w:rsidR="00865C54" w:rsidRPr="00DF4100">
              <w:rPr>
                <w:szCs w:val="26"/>
                <w:lang w:val="en-GB"/>
              </w:rPr>
              <w:t>entally Incapacitate</w:t>
            </w:r>
            <w:r w:rsidR="00A942C9" w:rsidRPr="00DF4100">
              <w:rPr>
                <w:szCs w:val="26"/>
                <w:lang w:val="en-GB"/>
              </w:rPr>
              <w:t>d</w:t>
            </w:r>
            <w:r w:rsidR="00271384" w:rsidRPr="00DF4100">
              <w:rPr>
                <w:szCs w:val="26"/>
                <w:lang w:val="en-GB"/>
              </w:rPr>
              <w:t xml:space="preserve"> </w:t>
            </w:r>
          </w:p>
        </w:tc>
        <w:tc>
          <w:tcPr>
            <w:tcW w:w="1134" w:type="dxa"/>
            <w:shd w:val="clear" w:color="auto" w:fill="auto"/>
          </w:tcPr>
          <w:p w14:paraId="290FD2FB" w14:textId="77777777" w:rsidR="00865C54" w:rsidRPr="0025514C" w:rsidRDefault="006C1ABD" w:rsidP="00190B4D">
            <w:pPr>
              <w:spacing w:line="0" w:lineRule="atLeast"/>
              <w:rPr>
                <w:szCs w:val="26"/>
                <w:lang w:val="en-GB"/>
              </w:rPr>
            </w:pPr>
            <w:r w:rsidRPr="0025514C">
              <w:rPr>
                <w:szCs w:val="26"/>
                <w:lang w:val="en-GB"/>
              </w:rPr>
              <w:t>91</w:t>
            </w:r>
          </w:p>
        </w:tc>
      </w:tr>
      <w:tr w:rsidR="00865C54" w:rsidRPr="00DF4100" w14:paraId="46D0D859" w14:textId="77777777" w:rsidTr="00606833">
        <w:tc>
          <w:tcPr>
            <w:tcW w:w="1560" w:type="dxa"/>
            <w:shd w:val="clear" w:color="auto" w:fill="auto"/>
          </w:tcPr>
          <w:p w14:paraId="11EAA738" w14:textId="77777777" w:rsidR="00865C54" w:rsidRPr="00DF4100" w:rsidRDefault="00865C54" w:rsidP="00190B4D">
            <w:pPr>
              <w:spacing w:line="0" w:lineRule="atLeast"/>
              <w:rPr>
                <w:szCs w:val="26"/>
                <w:lang w:val="en-GB"/>
              </w:rPr>
            </w:pPr>
          </w:p>
        </w:tc>
        <w:tc>
          <w:tcPr>
            <w:tcW w:w="7088" w:type="dxa"/>
            <w:shd w:val="clear" w:color="auto" w:fill="auto"/>
          </w:tcPr>
          <w:p w14:paraId="721DCC1C" w14:textId="77777777" w:rsidR="00865C54" w:rsidRPr="00DF4100" w:rsidRDefault="0070780A" w:rsidP="00190B4D">
            <w:pPr>
              <w:spacing w:line="0" w:lineRule="atLeast"/>
              <w:ind w:left="357" w:hanging="357"/>
              <w:rPr>
                <w:szCs w:val="26"/>
                <w:lang w:val="en-GB"/>
              </w:rPr>
            </w:pPr>
            <w:r w:rsidRPr="00DF4100">
              <w:rPr>
                <w:szCs w:val="26"/>
                <w:lang w:val="en-GB"/>
              </w:rPr>
              <w:t>9.</w:t>
            </w:r>
            <w:r w:rsidRPr="00DF4100">
              <w:rPr>
                <w:szCs w:val="26"/>
                <w:lang w:val="en-GB"/>
              </w:rPr>
              <w:tab/>
            </w:r>
            <w:r w:rsidR="00865C54" w:rsidRPr="00DF4100">
              <w:rPr>
                <w:szCs w:val="26"/>
                <w:lang w:val="en-GB"/>
              </w:rPr>
              <w:t>Reporting to the “Central Information System on Elder Abuse Cases”</w:t>
            </w:r>
          </w:p>
        </w:tc>
        <w:tc>
          <w:tcPr>
            <w:tcW w:w="1134" w:type="dxa"/>
            <w:shd w:val="clear" w:color="auto" w:fill="auto"/>
          </w:tcPr>
          <w:p w14:paraId="7C2C33EC" w14:textId="77777777" w:rsidR="00865C54" w:rsidRPr="0025514C" w:rsidRDefault="006C1ABD" w:rsidP="00190B4D">
            <w:pPr>
              <w:spacing w:line="0" w:lineRule="atLeast"/>
              <w:rPr>
                <w:szCs w:val="26"/>
                <w:lang w:val="en-GB"/>
              </w:rPr>
            </w:pPr>
            <w:r w:rsidRPr="0025514C">
              <w:rPr>
                <w:szCs w:val="26"/>
                <w:lang w:val="en-GB"/>
              </w:rPr>
              <w:t>91-92</w:t>
            </w:r>
          </w:p>
        </w:tc>
      </w:tr>
      <w:tr w:rsidR="00865C54" w:rsidRPr="00DF4100" w14:paraId="3CBAC0D9" w14:textId="77777777" w:rsidTr="00606833">
        <w:tc>
          <w:tcPr>
            <w:tcW w:w="1560" w:type="dxa"/>
            <w:shd w:val="clear" w:color="auto" w:fill="auto"/>
          </w:tcPr>
          <w:p w14:paraId="5508B2A9" w14:textId="77777777" w:rsidR="00865C54" w:rsidRPr="00DF4100" w:rsidRDefault="00865C54" w:rsidP="00190B4D">
            <w:pPr>
              <w:spacing w:line="0" w:lineRule="atLeast"/>
              <w:rPr>
                <w:szCs w:val="26"/>
                <w:lang w:val="en-GB"/>
              </w:rPr>
            </w:pPr>
          </w:p>
        </w:tc>
        <w:tc>
          <w:tcPr>
            <w:tcW w:w="7088" w:type="dxa"/>
            <w:shd w:val="clear" w:color="auto" w:fill="auto"/>
          </w:tcPr>
          <w:p w14:paraId="49BADF8D" w14:textId="77777777" w:rsidR="00865C54" w:rsidRPr="00DF4100" w:rsidRDefault="0070780A" w:rsidP="0082781D">
            <w:pPr>
              <w:spacing w:line="0" w:lineRule="atLeast"/>
              <w:ind w:left="357" w:hanging="357"/>
              <w:rPr>
                <w:szCs w:val="26"/>
                <w:lang w:val="en-GB"/>
              </w:rPr>
            </w:pPr>
            <w:r w:rsidRPr="00DF4100">
              <w:rPr>
                <w:szCs w:val="26"/>
                <w:lang w:val="en-GB"/>
              </w:rPr>
              <w:t>10.</w:t>
            </w:r>
            <w:r w:rsidRPr="00DF4100">
              <w:rPr>
                <w:szCs w:val="26"/>
                <w:lang w:val="en-GB"/>
              </w:rPr>
              <w:tab/>
            </w:r>
            <w:r w:rsidR="00865C54" w:rsidRPr="00DF4100">
              <w:rPr>
                <w:szCs w:val="26"/>
                <w:lang w:val="en-GB"/>
              </w:rPr>
              <w:t xml:space="preserve">Participation in </w:t>
            </w:r>
            <w:r w:rsidR="009807E2" w:rsidRPr="00DF4100">
              <w:rPr>
                <w:szCs w:val="26"/>
                <w:lang w:val="en-GB"/>
              </w:rPr>
              <w:t xml:space="preserve">the </w:t>
            </w:r>
            <w:r w:rsidR="00865C54" w:rsidRPr="00DF4100">
              <w:rPr>
                <w:szCs w:val="26"/>
                <w:lang w:val="en-GB"/>
              </w:rPr>
              <w:t xml:space="preserve">“Multi-disciplinary Case Conference” </w:t>
            </w:r>
          </w:p>
        </w:tc>
        <w:tc>
          <w:tcPr>
            <w:tcW w:w="1134" w:type="dxa"/>
            <w:shd w:val="clear" w:color="auto" w:fill="auto"/>
          </w:tcPr>
          <w:p w14:paraId="211EFC1E" w14:textId="77777777" w:rsidR="00865C54" w:rsidRPr="0025514C" w:rsidRDefault="006C1ABD" w:rsidP="00190B4D">
            <w:pPr>
              <w:spacing w:line="0" w:lineRule="atLeast"/>
              <w:rPr>
                <w:szCs w:val="26"/>
                <w:lang w:val="en-GB"/>
              </w:rPr>
            </w:pPr>
            <w:r w:rsidRPr="0025514C">
              <w:rPr>
                <w:szCs w:val="26"/>
                <w:lang w:val="en-GB"/>
              </w:rPr>
              <w:t>92</w:t>
            </w:r>
          </w:p>
        </w:tc>
      </w:tr>
      <w:tr w:rsidR="004E76A8" w:rsidRPr="00DF4100" w14:paraId="2E1E1E40" w14:textId="77777777" w:rsidTr="00606833">
        <w:tc>
          <w:tcPr>
            <w:tcW w:w="1560" w:type="dxa"/>
            <w:shd w:val="clear" w:color="auto" w:fill="auto"/>
          </w:tcPr>
          <w:p w14:paraId="63851647" w14:textId="77777777" w:rsidR="004E76A8" w:rsidRPr="00DF4100" w:rsidRDefault="00BA14B7" w:rsidP="00190B4D">
            <w:pPr>
              <w:spacing w:line="0" w:lineRule="atLeast"/>
              <w:rPr>
                <w:szCs w:val="26"/>
                <w:u w:val="single"/>
                <w:lang w:val="en-GB"/>
              </w:rPr>
            </w:pPr>
            <w:r w:rsidRPr="00DF4100">
              <w:rPr>
                <w:szCs w:val="26"/>
                <w:u w:val="single"/>
                <w:lang w:val="en-GB"/>
              </w:rPr>
              <w:t>Appendix</w:t>
            </w:r>
            <w:r w:rsidR="004E76A8" w:rsidRPr="00DF4100">
              <w:rPr>
                <w:szCs w:val="26"/>
                <w:u w:val="single"/>
                <w:lang w:val="en-GB"/>
              </w:rPr>
              <w:t>es</w:t>
            </w:r>
          </w:p>
        </w:tc>
        <w:tc>
          <w:tcPr>
            <w:tcW w:w="7088" w:type="dxa"/>
            <w:shd w:val="clear" w:color="auto" w:fill="auto"/>
          </w:tcPr>
          <w:p w14:paraId="03B48CA5" w14:textId="77777777" w:rsidR="004E76A8" w:rsidRPr="00DF4100" w:rsidRDefault="004E76A8" w:rsidP="00190B4D">
            <w:pPr>
              <w:spacing w:line="0" w:lineRule="atLeast"/>
              <w:rPr>
                <w:szCs w:val="26"/>
                <w:lang w:val="en-GB"/>
              </w:rPr>
            </w:pPr>
          </w:p>
        </w:tc>
        <w:tc>
          <w:tcPr>
            <w:tcW w:w="1134" w:type="dxa"/>
            <w:shd w:val="clear" w:color="auto" w:fill="auto"/>
          </w:tcPr>
          <w:p w14:paraId="40844A2B" w14:textId="77777777" w:rsidR="004E76A8" w:rsidRPr="0025514C" w:rsidRDefault="004E76A8" w:rsidP="00190B4D">
            <w:pPr>
              <w:spacing w:line="0" w:lineRule="atLeast"/>
              <w:rPr>
                <w:szCs w:val="26"/>
                <w:lang w:val="en-GB"/>
              </w:rPr>
            </w:pPr>
          </w:p>
        </w:tc>
      </w:tr>
      <w:tr w:rsidR="004E76A8" w:rsidRPr="00DF4100" w14:paraId="23771E21" w14:textId="77777777" w:rsidTr="00606833">
        <w:tc>
          <w:tcPr>
            <w:tcW w:w="1560" w:type="dxa"/>
            <w:shd w:val="clear" w:color="auto" w:fill="auto"/>
          </w:tcPr>
          <w:p w14:paraId="547B53CB" w14:textId="77777777" w:rsidR="004E76A8" w:rsidRPr="00DF4100" w:rsidRDefault="004E76A8" w:rsidP="00190B4D">
            <w:pPr>
              <w:spacing w:line="0" w:lineRule="atLeast"/>
              <w:rPr>
                <w:szCs w:val="26"/>
                <w:lang w:val="en-GB"/>
              </w:rPr>
            </w:pPr>
            <w:r w:rsidRPr="00DF4100">
              <w:rPr>
                <w:szCs w:val="26"/>
                <w:lang w:val="en-GB"/>
              </w:rPr>
              <w:t>I</w:t>
            </w:r>
            <w:r w:rsidR="0070780A" w:rsidRPr="00DF4100">
              <w:rPr>
                <w:szCs w:val="26"/>
                <w:lang w:val="en-GB"/>
              </w:rPr>
              <w:t>.</w:t>
            </w:r>
          </w:p>
        </w:tc>
        <w:tc>
          <w:tcPr>
            <w:tcW w:w="7088" w:type="dxa"/>
            <w:shd w:val="clear" w:color="auto" w:fill="auto"/>
          </w:tcPr>
          <w:p w14:paraId="1A4A64B8" w14:textId="77777777" w:rsidR="004E76A8" w:rsidRPr="00DF4100" w:rsidRDefault="004E76A8" w:rsidP="00190B4D">
            <w:pPr>
              <w:spacing w:line="0" w:lineRule="atLeast"/>
              <w:rPr>
                <w:szCs w:val="26"/>
                <w:lang w:val="en-GB"/>
              </w:rPr>
            </w:pPr>
            <w:r w:rsidRPr="00DF4100">
              <w:rPr>
                <w:szCs w:val="26"/>
                <w:lang w:val="en-GB" w:eastAsia="zh-HK"/>
              </w:rPr>
              <w:t>Consent</w:t>
            </w:r>
            <w:r w:rsidR="00457EAA" w:rsidRPr="00DF4100">
              <w:rPr>
                <w:szCs w:val="26"/>
                <w:lang w:val="en-GB" w:eastAsia="zh-HK"/>
              </w:rPr>
              <w:t xml:space="preserve"> Form for</w:t>
            </w:r>
            <w:r w:rsidR="00F97D03" w:rsidRPr="00DF4100">
              <w:rPr>
                <w:szCs w:val="26"/>
                <w:lang w:val="en-GB" w:eastAsia="zh-HK"/>
              </w:rPr>
              <w:t xml:space="preserve"> </w:t>
            </w:r>
            <w:r w:rsidRPr="00DF4100">
              <w:rPr>
                <w:szCs w:val="26"/>
                <w:lang w:val="en-GB" w:eastAsia="zh-HK"/>
              </w:rPr>
              <w:t xml:space="preserve">Referral </w:t>
            </w:r>
            <w:r w:rsidR="00457EAA" w:rsidRPr="00DF4100">
              <w:rPr>
                <w:szCs w:val="26"/>
                <w:lang w:val="en-GB" w:eastAsia="zh-HK"/>
              </w:rPr>
              <w:t>for</w:t>
            </w:r>
            <w:r w:rsidRPr="00DF4100">
              <w:rPr>
                <w:szCs w:val="26"/>
                <w:lang w:val="en-GB" w:eastAsia="zh-HK"/>
              </w:rPr>
              <w:t xml:space="preserve"> Social Services</w:t>
            </w:r>
          </w:p>
        </w:tc>
        <w:tc>
          <w:tcPr>
            <w:tcW w:w="1134" w:type="dxa"/>
            <w:shd w:val="clear" w:color="auto" w:fill="auto"/>
          </w:tcPr>
          <w:p w14:paraId="3306B5BF" w14:textId="77777777" w:rsidR="004E76A8" w:rsidRPr="0025514C" w:rsidRDefault="006C1ABD" w:rsidP="00190B4D">
            <w:pPr>
              <w:spacing w:line="0" w:lineRule="atLeast"/>
              <w:rPr>
                <w:szCs w:val="26"/>
                <w:lang w:val="en-GB"/>
              </w:rPr>
            </w:pPr>
            <w:r w:rsidRPr="0025514C">
              <w:rPr>
                <w:szCs w:val="26"/>
                <w:lang w:val="en-GB"/>
              </w:rPr>
              <w:t>93</w:t>
            </w:r>
          </w:p>
        </w:tc>
      </w:tr>
      <w:tr w:rsidR="004E76A8" w:rsidRPr="00DF4100" w14:paraId="2BBCB2AD" w14:textId="77777777" w:rsidTr="00606833">
        <w:tc>
          <w:tcPr>
            <w:tcW w:w="1560" w:type="dxa"/>
            <w:shd w:val="clear" w:color="auto" w:fill="auto"/>
          </w:tcPr>
          <w:p w14:paraId="2BCBA53E" w14:textId="77777777" w:rsidR="004E76A8" w:rsidRPr="00DF4100" w:rsidRDefault="004E76A8" w:rsidP="00190B4D">
            <w:pPr>
              <w:spacing w:line="0" w:lineRule="atLeast"/>
              <w:rPr>
                <w:szCs w:val="26"/>
                <w:lang w:val="en-GB"/>
              </w:rPr>
            </w:pPr>
            <w:r w:rsidRPr="00DF4100">
              <w:rPr>
                <w:szCs w:val="26"/>
                <w:lang w:val="en-GB"/>
              </w:rPr>
              <w:t>II</w:t>
            </w:r>
            <w:r w:rsidR="0070780A" w:rsidRPr="00DF4100">
              <w:rPr>
                <w:szCs w:val="26"/>
                <w:lang w:val="en-GB"/>
              </w:rPr>
              <w:t>.</w:t>
            </w:r>
          </w:p>
        </w:tc>
        <w:tc>
          <w:tcPr>
            <w:tcW w:w="7088" w:type="dxa"/>
            <w:shd w:val="clear" w:color="auto" w:fill="auto"/>
          </w:tcPr>
          <w:p w14:paraId="3E8EF96A" w14:textId="77777777" w:rsidR="004E76A8" w:rsidRPr="00DF4100" w:rsidRDefault="004E76A8" w:rsidP="00190B4D">
            <w:pPr>
              <w:spacing w:line="0" w:lineRule="atLeast"/>
              <w:rPr>
                <w:szCs w:val="26"/>
                <w:lang w:val="en-GB" w:eastAsia="zh-HK"/>
              </w:rPr>
            </w:pPr>
            <w:r w:rsidRPr="00DF4100">
              <w:rPr>
                <w:szCs w:val="26"/>
                <w:lang w:val="en-GB" w:eastAsia="zh-HK"/>
              </w:rPr>
              <w:t>Memorandum and Reply Memorandum to Referral of Social Services</w:t>
            </w:r>
          </w:p>
        </w:tc>
        <w:tc>
          <w:tcPr>
            <w:tcW w:w="1134" w:type="dxa"/>
            <w:shd w:val="clear" w:color="auto" w:fill="auto"/>
          </w:tcPr>
          <w:p w14:paraId="0E0332B3" w14:textId="4F0A0E89" w:rsidR="004E76A8" w:rsidRPr="0025514C" w:rsidRDefault="006C1ABD" w:rsidP="00190B4D">
            <w:pPr>
              <w:spacing w:line="0" w:lineRule="atLeast"/>
              <w:rPr>
                <w:szCs w:val="26"/>
                <w:lang w:val="en-GB"/>
              </w:rPr>
            </w:pPr>
            <w:r w:rsidRPr="0025514C">
              <w:rPr>
                <w:szCs w:val="26"/>
                <w:lang w:val="en-GB"/>
              </w:rPr>
              <w:t>94-9</w:t>
            </w:r>
            <w:r w:rsidR="00A153B8" w:rsidRPr="0025514C">
              <w:rPr>
                <w:szCs w:val="26"/>
                <w:lang w:val="en-GB"/>
              </w:rPr>
              <w:t>5</w:t>
            </w:r>
          </w:p>
        </w:tc>
      </w:tr>
    </w:tbl>
    <w:p w14:paraId="011F72CA" w14:textId="77777777" w:rsidR="0082781D" w:rsidRPr="00DF4100" w:rsidRDefault="0082781D">
      <w:pPr>
        <w:rPr>
          <w:lang w:val="en-GB"/>
        </w:rPr>
      </w:pPr>
    </w:p>
    <w:p w14:paraId="2E835DFD" w14:textId="77777777" w:rsidR="0082781D" w:rsidRDefault="0082781D">
      <w:pPr>
        <w:rPr>
          <w:lang w:val="en-GB"/>
        </w:rPr>
      </w:pPr>
    </w:p>
    <w:p w14:paraId="00B98C01" w14:textId="77777777" w:rsidR="003B08BC" w:rsidRPr="00DF4100" w:rsidRDefault="003B08BC">
      <w:pPr>
        <w:rPr>
          <w:lang w:val="en-GB"/>
        </w:rPr>
      </w:pPr>
    </w:p>
    <w:tbl>
      <w:tblPr>
        <w:tblW w:w="9782" w:type="dxa"/>
        <w:tblInd w:w="-318" w:type="dxa"/>
        <w:tblLayout w:type="fixed"/>
        <w:tblLook w:val="04A0" w:firstRow="1" w:lastRow="0" w:firstColumn="1" w:lastColumn="0" w:noHBand="0" w:noVBand="1"/>
      </w:tblPr>
      <w:tblGrid>
        <w:gridCol w:w="1560"/>
        <w:gridCol w:w="7088"/>
        <w:gridCol w:w="1134"/>
      </w:tblGrid>
      <w:tr w:rsidR="00DA0958" w:rsidRPr="00DF4100" w14:paraId="51246108" w14:textId="77777777" w:rsidTr="00606833">
        <w:tc>
          <w:tcPr>
            <w:tcW w:w="1560" w:type="dxa"/>
            <w:shd w:val="clear" w:color="auto" w:fill="auto"/>
          </w:tcPr>
          <w:p w14:paraId="693CC037" w14:textId="77777777" w:rsidR="00E52E43" w:rsidRPr="00DF4100" w:rsidRDefault="00E52E43" w:rsidP="00190B4D">
            <w:pPr>
              <w:spacing w:line="0" w:lineRule="atLeast"/>
              <w:rPr>
                <w:b/>
                <w:szCs w:val="26"/>
                <w:lang w:val="en-GB"/>
              </w:rPr>
            </w:pPr>
            <w:r w:rsidRPr="00DF4100">
              <w:rPr>
                <w:b/>
                <w:szCs w:val="26"/>
                <w:lang w:val="en-GB"/>
              </w:rPr>
              <w:t>Chapter 8:</w:t>
            </w:r>
          </w:p>
        </w:tc>
        <w:tc>
          <w:tcPr>
            <w:tcW w:w="7088" w:type="dxa"/>
            <w:shd w:val="clear" w:color="auto" w:fill="auto"/>
          </w:tcPr>
          <w:p w14:paraId="5AA6E8DE" w14:textId="77777777" w:rsidR="00E52E43" w:rsidRPr="00DF4100" w:rsidRDefault="00E52E43" w:rsidP="00190B4D">
            <w:pPr>
              <w:spacing w:line="0" w:lineRule="atLeast"/>
              <w:rPr>
                <w:b/>
                <w:szCs w:val="26"/>
                <w:lang w:val="en-GB"/>
              </w:rPr>
            </w:pPr>
            <w:r w:rsidRPr="00DF4100">
              <w:rPr>
                <w:b/>
                <w:szCs w:val="26"/>
                <w:lang w:val="en-GB"/>
              </w:rPr>
              <w:t>Procedures for Handling Elder Abuse Cases by the Housing Department</w:t>
            </w:r>
          </w:p>
        </w:tc>
        <w:tc>
          <w:tcPr>
            <w:tcW w:w="1134" w:type="dxa"/>
            <w:shd w:val="clear" w:color="auto" w:fill="auto"/>
          </w:tcPr>
          <w:p w14:paraId="5040630A" w14:textId="5932DE57" w:rsidR="00E52E43" w:rsidRPr="0025514C" w:rsidRDefault="006C1ABD" w:rsidP="00190B4D">
            <w:pPr>
              <w:spacing w:line="0" w:lineRule="atLeast"/>
              <w:rPr>
                <w:b/>
                <w:szCs w:val="26"/>
                <w:lang w:val="en-GB"/>
              </w:rPr>
            </w:pPr>
            <w:r w:rsidRPr="0025514C">
              <w:rPr>
                <w:b/>
                <w:szCs w:val="26"/>
                <w:lang w:val="en-GB"/>
              </w:rPr>
              <w:t>9</w:t>
            </w:r>
            <w:r w:rsidR="00A153B8" w:rsidRPr="0025514C">
              <w:rPr>
                <w:b/>
                <w:szCs w:val="26"/>
                <w:lang w:val="en-GB"/>
              </w:rPr>
              <w:t>6</w:t>
            </w:r>
            <w:r w:rsidRPr="0025514C">
              <w:rPr>
                <w:b/>
                <w:szCs w:val="26"/>
                <w:lang w:val="en-GB"/>
              </w:rPr>
              <w:t>-9</w:t>
            </w:r>
            <w:r w:rsidR="00A153B8" w:rsidRPr="0025514C">
              <w:rPr>
                <w:b/>
                <w:szCs w:val="26"/>
                <w:lang w:val="en-GB"/>
              </w:rPr>
              <w:t>8</w:t>
            </w:r>
          </w:p>
        </w:tc>
      </w:tr>
      <w:tr w:rsidR="00DA0958" w:rsidRPr="00DF4100" w14:paraId="57DA5CD9" w14:textId="77777777" w:rsidTr="00606833">
        <w:tc>
          <w:tcPr>
            <w:tcW w:w="1560" w:type="dxa"/>
            <w:shd w:val="clear" w:color="auto" w:fill="auto"/>
          </w:tcPr>
          <w:p w14:paraId="7BAB470B" w14:textId="77777777" w:rsidR="00E52E43" w:rsidRPr="00DF4100" w:rsidRDefault="00E52E43" w:rsidP="00190B4D">
            <w:pPr>
              <w:spacing w:line="0" w:lineRule="atLeast"/>
              <w:rPr>
                <w:szCs w:val="26"/>
                <w:lang w:val="en-GB"/>
              </w:rPr>
            </w:pPr>
          </w:p>
        </w:tc>
        <w:tc>
          <w:tcPr>
            <w:tcW w:w="7088" w:type="dxa"/>
            <w:shd w:val="clear" w:color="auto" w:fill="auto"/>
          </w:tcPr>
          <w:p w14:paraId="74D17AB6" w14:textId="77777777" w:rsidR="00E52E43" w:rsidRPr="00DF4100" w:rsidRDefault="00507462" w:rsidP="00190B4D">
            <w:pPr>
              <w:spacing w:line="0" w:lineRule="atLeast"/>
              <w:ind w:left="357" w:hanging="357"/>
              <w:rPr>
                <w:szCs w:val="26"/>
                <w:lang w:val="en-GB"/>
              </w:rPr>
            </w:pPr>
            <w:r w:rsidRPr="00DF4100">
              <w:rPr>
                <w:szCs w:val="26"/>
                <w:lang w:val="en-GB"/>
              </w:rPr>
              <w:t>1.</w:t>
            </w:r>
            <w:r w:rsidRPr="00DF4100">
              <w:rPr>
                <w:szCs w:val="26"/>
                <w:lang w:val="en-GB"/>
              </w:rPr>
              <w:tab/>
            </w:r>
            <w:r w:rsidR="00E52E43" w:rsidRPr="00DF4100">
              <w:rPr>
                <w:szCs w:val="26"/>
                <w:lang w:val="en-GB"/>
              </w:rPr>
              <w:t>Source</w:t>
            </w:r>
            <w:r w:rsidR="0087769B" w:rsidRPr="00DF4100">
              <w:rPr>
                <w:szCs w:val="26"/>
                <w:lang w:val="en-GB"/>
              </w:rPr>
              <w:t>s</w:t>
            </w:r>
            <w:r w:rsidR="00E52E43" w:rsidRPr="00DF4100">
              <w:rPr>
                <w:szCs w:val="26"/>
                <w:lang w:val="en-GB"/>
              </w:rPr>
              <w:t xml:space="preserve"> of Cases</w:t>
            </w:r>
          </w:p>
        </w:tc>
        <w:tc>
          <w:tcPr>
            <w:tcW w:w="1134" w:type="dxa"/>
            <w:shd w:val="clear" w:color="auto" w:fill="auto"/>
          </w:tcPr>
          <w:p w14:paraId="235D92ED" w14:textId="0F889DAE" w:rsidR="00E52E43" w:rsidRPr="0025514C" w:rsidRDefault="006C1ABD" w:rsidP="00190B4D">
            <w:pPr>
              <w:spacing w:line="0" w:lineRule="atLeast"/>
              <w:rPr>
                <w:szCs w:val="26"/>
                <w:lang w:val="en-GB"/>
              </w:rPr>
            </w:pPr>
            <w:r w:rsidRPr="0025514C">
              <w:rPr>
                <w:szCs w:val="26"/>
                <w:lang w:val="en-GB"/>
              </w:rPr>
              <w:t>9</w:t>
            </w:r>
            <w:r w:rsidR="00A153B8" w:rsidRPr="0025514C">
              <w:rPr>
                <w:szCs w:val="26"/>
                <w:lang w:val="en-GB"/>
              </w:rPr>
              <w:t>6</w:t>
            </w:r>
          </w:p>
        </w:tc>
      </w:tr>
      <w:tr w:rsidR="00DA0958" w:rsidRPr="00DF4100" w14:paraId="5A7B16E5" w14:textId="77777777" w:rsidTr="00606833">
        <w:tc>
          <w:tcPr>
            <w:tcW w:w="1560" w:type="dxa"/>
            <w:shd w:val="clear" w:color="auto" w:fill="auto"/>
          </w:tcPr>
          <w:p w14:paraId="6F28C6FF" w14:textId="77777777" w:rsidR="00E52E43" w:rsidRPr="00DF4100" w:rsidRDefault="00E52E43" w:rsidP="00190B4D">
            <w:pPr>
              <w:spacing w:line="0" w:lineRule="atLeast"/>
              <w:rPr>
                <w:szCs w:val="26"/>
                <w:lang w:val="en-GB"/>
              </w:rPr>
            </w:pPr>
          </w:p>
        </w:tc>
        <w:tc>
          <w:tcPr>
            <w:tcW w:w="7088" w:type="dxa"/>
            <w:shd w:val="clear" w:color="auto" w:fill="auto"/>
          </w:tcPr>
          <w:p w14:paraId="0A67207F" w14:textId="77777777" w:rsidR="00E52E43" w:rsidRPr="00DF4100" w:rsidRDefault="00507462" w:rsidP="00190B4D">
            <w:pPr>
              <w:spacing w:line="0" w:lineRule="atLeast"/>
              <w:ind w:left="357" w:hanging="357"/>
              <w:rPr>
                <w:szCs w:val="26"/>
                <w:lang w:val="en-GB"/>
              </w:rPr>
            </w:pPr>
            <w:r w:rsidRPr="00DF4100">
              <w:rPr>
                <w:szCs w:val="26"/>
                <w:lang w:val="en-GB"/>
              </w:rPr>
              <w:t>2.</w:t>
            </w:r>
            <w:r w:rsidRPr="00DF4100">
              <w:rPr>
                <w:szCs w:val="26"/>
                <w:lang w:val="en-GB"/>
              </w:rPr>
              <w:tab/>
            </w:r>
            <w:r w:rsidR="00714396" w:rsidRPr="00DF4100">
              <w:rPr>
                <w:szCs w:val="26"/>
                <w:lang w:val="en-GB"/>
              </w:rPr>
              <w:t xml:space="preserve">Handling Procedures upon Receiving </w:t>
            </w:r>
            <w:r w:rsidR="000A662F" w:rsidRPr="00DF4100">
              <w:rPr>
                <w:szCs w:val="26"/>
                <w:lang w:val="en-GB"/>
              </w:rPr>
              <w:t>Requests</w:t>
            </w:r>
            <w:r w:rsidR="00714396" w:rsidRPr="00DF4100">
              <w:rPr>
                <w:szCs w:val="26"/>
                <w:lang w:val="en-GB"/>
              </w:rPr>
              <w:t xml:space="preserve"> for </w:t>
            </w:r>
            <w:r w:rsidR="005772B0" w:rsidRPr="00DF4100">
              <w:rPr>
                <w:szCs w:val="26"/>
                <w:lang w:val="en-GB"/>
              </w:rPr>
              <w:t>Assistance</w:t>
            </w:r>
          </w:p>
        </w:tc>
        <w:tc>
          <w:tcPr>
            <w:tcW w:w="1134" w:type="dxa"/>
            <w:shd w:val="clear" w:color="auto" w:fill="auto"/>
          </w:tcPr>
          <w:p w14:paraId="3156655B" w14:textId="69D34FDC" w:rsidR="00E52E43" w:rsidRPr="0025514C" w:rsidRDefault="006C1ABD" w:rsidP="00190B4D">
            <w:pPr>
              <w:spacing w:line="0" w:lineRule="atLeast"/>
              <w:rPr>
                <w:szCs w:val="26"/>
                <w:lang w:val="en-GB"/>
              </w:rPr>
            </w:pPr>
            <w:r w:rsidRPr="0025514C">
              <w:rPr>
                <w:szCs w:val="26"/>
                <w:lang w:val="en-GB"/>
              </w:rPr>
              <w:t>9</w:t>
            </w:r>
            <w:r w:rsidR="00A153B8" w:rsidRPr="0025514C">
              <w:rPr>
                <w:szCs w:val="26"/>
                <w:lang w:val="en-GB"/>
              </w:rPr>
              <w:t>6</w:t>
            </w:r>
            <w:r w:rsidRPr="0025514C">
              <w:rPr>
                <w:szCs w:val="26"/>
                <w:lang w:val="en-GB"/>
              </w:rPr>
              <w:t>-9</w:t>
            </w:r>
            <w:r w:rsidR="00A153B8" w:rsidRPr="0025514C">
              <w:rPr>
                <w:szCs w:val="26"/>
                <w:lang w:val="en-GB"/>
              </w:rPr>
              <w:t>7</w:t>
            </w:r>
          </w:p>
        </w:tc>
      </w:tr>
      <w:tr w:rsidR="00DA0958" w:rsidRPr="00DF4100" w14:paraId="5B3A0B30" w14:textId="77777777" w:rsidTr="00606833">
        <w:tc>
          <w:tcPr>
            <w:tcW w:w="1560" w:type="dxa"/>
            <w:shd w:val="clear" w:color="auto" w:fill="auto"/>
          </w:tcPr>
          <w:p w14:paraId="3F2A29EE" w14:textId="77777777" w:rsidR="00E52E43" w:rsidRPr="00DF4100" w:rsidRDefault="00E52E43" w:rsidP="00190B4D">
            <w:pPr>
              <w:spacing w:line="0" w:lineRule="atLeast"/>
              <w:rPr>
                <w:szCs w:val="26"/>
                <w:lang w:val="en-GB"/>
              </w:rPr>
            </w:pPr>
          </w:p>
        </w:tc>
        <w:tc>
          <w:tcPr>
            <w:tcW w:w="7088" w:type="dxa"/>
            <w:shd w:val="clear" w:color="auto" w:fill="auto"/>
          </w:tcPr>
          <w:p w14:paraId="4F976807" w14:textId="77777777" w:rsidR="00E52E43" w:rsidRPr="00DF4100" w:rsidRDefault="00507462" w:rsidP="00190B4D">
            <w:pPr>
              <w:spacing w:line="0" w:lineRule="atLeast"/>
              <w:ind w:left="357" w:hanging="357"/>
              <w:rPr>
                <w:szCs w:val="26"/>
                <w:lang w:val="en-GB"/>
              </w:rPr>
            </w:pPr>
            <w:r w:rsidRPr="00DF4100">
              <w:rPr>
                <w:szCs w:val="26"/>
                <w:lang w:val="en-GB"/>
              </w:rPr>
              <w:t>3.</w:t>
            </w:r>
            <w:r w:rsidRPr="00DF4100">
              <w:rPr>
                <w:szCs w:val="26"/>
                <w:lang w:val="en-GB"/>
              </w:rPr>
              <w:tab/>
            </w:r>
            <w:r w:rsidR="00E52E43" w:rsidRPr="00DF4100">
              <w:rPr>
                <w:szCs w:val="26"/>
                <w:lang w:val="en-GB"/>
              </w:rPr>
              <w:t>Reporting to the “Central Information System on Elder Abuse Cases”</w:t>
            </w:r>
          </w:p>
        </w:tc>
        <w:tc>
          <w:tcPr>
            <w:tcW w:w="1134" w:type="dxa"/>
            <w:shd w:val="clear" w:color="auto" w:fill="auto"/>
          </w:tcPr>
          <w:p w14:paraId="7E7EA2D7" w14:textId="6AAB9192" w:rsidR="00E52E43" w:rsidRPr="0025514C" w:rsidRDefault="006C1ABD" w:rsidP="00190B4D">
            <w:pPr>
              <w:spacing w:line="0" w:lineRule="atLeast"/>
              <w:rPr>
                <w:szCs w:val="26"/>
                <w:lang w:val="en-GB"/>
              </w:rPr>
            </w:pPr>
            <w:r w:rsidRPr="0025514C">
              <w:rPr>
                <w:szCs w:val="26"/>
                <w:lang w:val="en-GB"/>
              </w:rPr>
              <w:t>9</w:t>
            </w:r>
            <w:r w:rsidR="00A153B8" w:rsidRPr="0025514C">
              <w:rPr>
                <w:rFonts w:hint="eastAsia"/>
                <w:szCs w:val="26"/>
                <w:lang w:val="en-GB"/>
              </w:rPr>
              <w:t>7</w:t>
            </w:r>
          </w:p>
        </w:tc>
      </w:tr>
      <w:tr w:rsidR="00DA0958" w:rsidRPr="00DF4100" w14:paraId="5BCB1E23" w14:textId="77777777" w:rsidTr="00606833">
        <w:tc>
          <w:tcPr>
            <w:tcW w:w="1560" w:type="dxa"/>
            <w:shd w:val="clear" w:color="auto" w:fill="auto"/>
          </w:tcPr>
          <w:p w14:paraId="5CCC1EA8" w14:textId="77777777" w:rsidR="00E52E43" w:rsidRPr="00DF4100" w:rsidRDefault="00E52E43" w:rsidP="00190B4D">
            <w:pPr>
              <w:spacing w:line="0" w:lineRule="atLeast"/>
              <w:rPr>
                <w:szCs w:val="26"/>
                <w:lang w:val="en-GB"/>
              </w:rPr>
            </w:pPr>
          </w:p>
        </w:tc>
        <w:tc>
          <w:tcPr>
            <w:tcW w:w="7088" w:type="dxa"/>
            <w:shd w:val="clear" w:color="auto" w:fill="auto"/>
          </w:tcPr>
          <w:p w14:paraId="1DC0F44A" w14:textId="77777777" w:rsidR="00E52E43" w:rsidRPr="00DF4100" w:rsidRDefault="00507462" w:rsidP="0082781D">
            <w:pPr>
              <w:spacing w:line="0" w:lineRule="atLeast"/>
              <w:ind w:left="357" w:hanging="357"/>
              <w:rPr>
                <w:szCs w:val="26"/>
                <w:lang w:val="en-GB"/>
              </w:rPr>
            </w:pPr>
            <w:r w:rsidRPr="00DF4100">
              <w:rPr>
                <w:szCs w:val="26"/>
                <w:lang w:val="en-GB"/>
              </w:rPr>
              <w:t>4.</w:t>
            </w:r>
            <w:r w:rsidRPr="00DF4100">
              <w:rPr>
                <w:szCs w:val="26"/>
                <w:lang w:val="en-GB"/>
              </w:rPr>
              <w:tab/>
            </w:r>
            <w:r w:rsidR="00E52E43" w:rsidRPr="00DF4100">
              <w:rPr>
                <w:szCs w:val="26"/>
                <w:lang w:val="en-GB"/>
              </w:rPr>
              <w:t xml:space="preserve">Participation in </w:t>
            </w:r>
            <w:r w:rsidR="000D23CE" w:rsidRPr="00DF4100">
              <w:rPr>
                <w:szCs w:val="26"/>
                <w:lang w:val="en-GB"/>
              </w:rPr>
              <w:t xml:space="preserve">the </w:t>
            </w:r>
            <w:r w:rsidR="00E52E43" w:rsidRPr="00DF4100">
              <w:rPr>
                <w:szCs w:val="26"/>
                <w:lang w:val="en-GB"/>
              </w:rPr>
              <w:t xml:space="preserve">“Multi-disciplinary Case Conference” </w:t>
            </w:r>
          </w:p>
        </w:tc>
        <w:tc>
          <w:tcPr>
            <w:tcW w:w="1134" w:type="dxa"/>
            <w:shd w:val="clear" w:color="auto" w:fill="auto"/>
          </w:tcPr>
          <w:p w14:paraId="0E688BE2" w14:textId="3D097C48" w:rsidR="00E52E43" w:rsidRPr="0025514C" w:rsidRDefault="006C1ABD" w:rsidP="00190B4D">
            <w:pPr>
              <w:spacing w:line="0" w:lineRule="atLeast"/>
              <w:rPr>
                <w:szCs w:val="26"/>
                <w:lang w:val="en-GB"/>
              </w:rPr>
            </w:pPr>
            <w:r w:rsidRPr="0025514C">
              <w:rPr>
                <w:szCs w:val="26"/>
                <w:lang w:val="en-GB"/>
              </w:rPr>
              <w:t>9</w:t>
            </w:r>
            <w:r w:rsidR="00A153B8" w:rsidRPr="0025514C">
              <w:rPr>
                <w:rFonts w:hint="eastAsia"/>
                <w:szCs w:val="26"/>
                <w:lang w:val="en-GB"/>
              </w:rPr>
              <w:t>7</w:t>
            </w:r>
            <w:r w:rsidRPr="0025514C">
              <w:rPr>
                <w:szCs w:val="26"/>
                <w:lang w:val="en-GB"/>
              </w:rPr>
              <w:t>-9</w:t>
            </w:r>
            <w:r w:rsidR="00A153B8" w:rsidRPr="0025514C">
              <w:rPr>
                <w:szCs w:val="26"/>
                <w:lang w:val="en-GB"/>
              </w:rPr>
              <w:t>8</w:t>
            </w:r>
          </w:p>
        </w:tc>
      </w:tr>
    </w:tbl>
    <w:p w14:paraId="1A501808" w14:textId="77777777" w:rsidR="004E76A8" w:rsidRPr="00DF4100" w:rsidRDefault="004E76A8" w:rsidP="00190B4D">
      <w:pPr>
        <w:spacing w:line="0" w:lineRule="atLeast"/>
        <w:rPr>
          <w:szCs w:val="26"/>
          <w:lang w:val="en-GB"/>
        </w:rPr>
      </w:pPr>
    </w:p>
    <w:tbl>
      <w:tblPr>
        <w:tblW w:w="9782" w:type="dxa"/>
        <w:tblInd w:w="-318" w:type="dxa"/>
        <w:tblLayout w:type="fixed"/>
        <w:tblLook w:val="04A0" w:firstRow="1" w:lastRow="0" w:firstColumn="1" w:lastColumn="0" w:noHBand="0" w:noVBand="1"/>
      </w:tblPr>
      <w:tblGrid>
        <w:gridCol w:w="1560"/>
        <w:gridCol w:w="7088"/>
        <w:gridCol w:w="1134"/>
      </w:tblGrid>
      <w:tr w:rsidR="00DA0958" w:rsidRPr="0025514C" w14:paraId="016C4C17" w14:textId="77777777" w:rsidTr="00606833">
        <w:tc>
          <w:tcPr>
            <w:tcW w:w="1560" w:type="dxa"/>
            <w:shd w:val="clear" w:color="auto" w:fill="auto"/>
          </w:tcPr>
          <w:p w14:paraId="0DB6B34A" w14:textId="77777777" w:rsidR="00714396" w:rsidRPr="0025514C" w:rsidRDefault="00714396" w:rsidP="00190B4D">
            <w:pPr>
              <w:spacing w:line="0" w:lineRule="atLeast"/>
              <w:rPr>
                <w:b/>
                <w:szCs w:val="26"/>
                <w:lang w:val="en-GB"/>
              </w:rPr>
            </w:pPr>
            <w:r w:rsidRPr="0025514C">
              <w:rPr>
                <w:b/>
                <w:szCs w:val="26"/>
                <w:lang w:val="en-GB"/>
              </w:rPr>
              <w:t>Chapter 9:</w:t>
            </w:r>
          </w:p>
        </w:tc>
        <w:tc>
          <w:tcPr>
            <w:tcW w:w="7088" w:type="dxa"/>
            <w:shd w:val="clear" w:color="auto" w:fill="auto"/>
          </w:tcPr>
          <w:p w14:paraId="3508E331" w14:textId="77777777" w:rsidR="00714396" w:rsidRPr="0025514C" w:rsidRDefault="00714396" w:rsidP="00190B4D">
            <w:pPr>
              <w:spacing w:line="0" w:lineRule="atLeast"/>
              <w:rPr>
                <w:b/>
                <w:szCs w:val="26"/>
                <w:lang w:val="en-GB"/>
              </w:rPr>
            </w:pPr>
            <w:r w:rsidRPr="0025514C">
              <w:rPr>
                <w:b/>
                <w:szCs w:val="26"/>
                <w:lang w:val="en-GB"/>
              </w:rPr>
              <w:t>Procedures for Handling Institutional Abuse of Elderly Persons</w:t>
            </w:r>
          </w:p>
        </w:tc>
        <w:tc>
          <w:tcPr>
            <w:tcW w:w="1134" w:type="dxa"/>
            <w:shd w:val="clear" w:color="auto" w:fill="auto"/>
          </w:tcPr>
          <w:p w14:paraId="3100A951" w14:textId="2FF1BE15" w:rsidR="00714396" w:rsidRPr="0025514C" w:rsidRDefault="00A153B8" w:rsidP="00190B4D">
            <w:pPr>
              <w:spacing w:line="0" w:lineRule="atLeast"/>
              <w:rPr>
                <w:b/>
                <w:szCs w:val="26"/>
                <w:lang w:val="en-GB"/>
              </w:rPr>
            </w:pPr>
            <w:r w:rsidRPr="0025514C">
              <w:rPr>
                <w:b/>
                <w:szCs w:val="26"/>
                <w:lang w:val="en-GB"/>
              </w:rPr>
              <w:t>99-</w:t>
            </w:r>
            <w:r w:rsidR="006C1ABD" w:rsidRPr="0025514C">
              <w:rPr>
                <w:b/>
                <w:szCs w:val="26"/>
                <w:lang w:val="en-GB"/>
              </w:rPr>
              <w:t>10</w:t>
            </w:r>
            <w:r w:rsidRPr="0025514C">
              <w:rPr>
                <w:b/>
                <w:szCs w:val="26"/>
                <w:lang w:val="en-GB"/>
              </w:rPr>
              <w:t>4</w:t>
            </w:r>
          </w:p>
        </w:tc>
      </w:tr>
      <w:tr w:rsidR="00DA0958" w:rsidRPr="0025514C" w14:paraId="079A1B25" w14:textId="77777777" w:rsidTr="00606833">
        <w:tc>
          <w:tcPr>
            <w:tcW w:w="1560" w:type="dxa"/>
            <w:shd w:val="clear" w:color="auto" w:fill="auto"/>
          </w:tcPr>
          <w:p w14:paraId="32AFC2A8" w14:textId="77777777" w:rsidR="00714396" w:rsidRPr="0025514C" w:rsidRDefault="00714396" w:rsidP="00190B4D">
            <w:pPr>
              <w:spacing w:line="0" w:lineRule="atLeast"/>
              <w:rPr>
                <w:szCs w:val="26"/>
                <w:lang w:val="en-GB"/>
              </w:rPr>
            </w:pPr>
          </w:p>
        </w:tc>
        <w:tc>
          <w:tcPr>
            <w:tcW w:w="7088" w:type="dxa"/>
            <w:shd w:val="clear" w:color="auto" w:fill="auto"/>
          </w:tcPr>
          <w:p w14:paraId="1BCB78A2" w14:textId="77777777" w:rsidR="00714396" w:rsidRPr="0025514C" w:rsidRDefault="00A82A2C" w:rsidP="00190B4D">
            <w:pPr>
              <w:spacing w:line="0" w:lineRule="atLeast"/>
              <w:ind w:left="357" w:hanging="357"/>
              <w:rPr>
                <w:szCs w:val="26"/>
                <w:lang w:val="en-GB"/>
              </w:rPr>
            </w:pPr>
            <w:r w:rsidRPr="0025514C">
              <w:rPr>
                <w:szCs w:val="26"/>
                <w:lang w:val="en-GB"/>
              </w:rPr>
              <w:t>1.</w:t>
            </w:r>
            <w:r w:rsidRPr="0025514C">
              <w:rPr>
                <w:szCs w:val="26"/>
                <w:lang w:val="en-GB"/>
              </w:rPr>
              <w:tab/>
            </w:r>
            <w:r w:rsidR="008C4942" w:rsidRPr="0025514C">
              <w:rPr>
                <w:szCs w:val="26"/>
                <w:lang w:val="en-GB"/>
              </w:rPr>
              <w:t xml:space="preserve">Handling </w:t>
            </w:r>
            <w:r w:rsidR="007E01BE" w:rsidRPr="0025514C">
              <w:rPr>
                <w:szCs w:val="26"/>
                <w:lang w:val="en-GB"/>
              </w:rPr>
              <w:t xml:space="preserve">of </w:t>
            </w:r>
            <w:r w:rsidR="00B11936" w:rsidRPr="0025514C">
              <w:rPr>
                <w:szCs w:val="26"/>
                <w:lang w:val="en-GB"/>
              </w:rPr>
              <w:t>Report</w:t>
            </w:r>
            <w:r w:rsidR="00B77FC3" w:rsidRPr="0025514C">
              <w:rPr>
                <w:szCs w:val="26"/>
                <w:lang w:val="en-GB"/>
              </w:rPr>
              <w:t>s of</w:t>
            </w:r>
            <w:r w:rsidR="00B11936" w:rsidRPr="0025514C">
              <w:rPr>
                <w:szCs w:val="26"/>
                <w:lang w:val="en-GB"/>
              </w:rPr>
              <w:t xml:space="preserve"> Institutional Abuse</w:t>
            </w:r>
          </w:p>
        </w:tc>
        <w:tc>
          <w:tcPr>
            <w:tcW w:w="1134" w:type="dxa"/>
            <w:shd w:val="clear" w:color="auto" w:fill="auto"/>
          </w:tcPr>
          <w:p w14:paraId="67DF9669" w14:textId="681602FE" w:rsidR="00714396" w:rsidRPr="0025514C" w:rsidRDefault="00A153B8" w:rsidP="00190B4D">
            <w:pPr>
              <w:spacing w:line="0" w:lineRule="atLeast"/>
              <w:rPr>
                <w:szCs w:val="26"/>
                <w:lang w:val="en-GB"/>
              </w:rPr>
            </w:pPr>
            <w:r w:rsidRPr="0025514C">
              <w:rPr>
                <w:szCs w:val="26"/>
                <w:lang w:val="en-GB"/>
              </w:rPr>
              <w:t>99-</w:t>
            </w:r>
            <w:r w:rsidR="006C1ABD" w:rsidRPr="0025514C">
              <w:rPr>
                <w:szCs w:val="26"/>
                <w:lang w:val="en-GB"/>
              </w:rPr>
              <w:t>100</w:t>
            </w:r>
          </w:p>
        </w:tc>
      </w:tr>
      <w:tr w:rsidR="00DA0958" w:rsidRPr="0025514C" w14:paraId="2B4F8346" w14:textId="77777777" w:rsidTr="00606833">
        <w:tc>
          <w:tcPr>
            <w:tcW w:w="1560" w:type="dxa"/>
            <w:shd w:val="clear" w:color="auto" w:fill="auto"/>
          </w:tcPr>
          <w:p w14:paraId="3E0FFFE8" w14:textId="77777777" w:rsidR="00714396" w:rsidRPr="0025514C" w:rsidRDefault="00714396" w:rsidP="00190B4D">
            <w:pPr>
              <w:spacing w:line="0" w:lineRule="atLeast"/>
              <w:rPr>
                <w:szCs w:val="26"/>
                <w:lang w:val="en-GB"/>
              </w:rPr>
            </w:pPr>
          </w:p>
        </w:tc>
        <w:tc>
          <w:tcPr>
            <w:tcW w:w="7088" w:type="dxa"/>
            <w:shd w:val="clear" w:color="auto" w:fill="auto"/>
          </w:tcPr>
          <w:p w14:paraId="06D93A3B" w14:textId="77777777" w:rsidR="00714396" w:rsidRPr="0025514C" w:rsidRDefault="00A82A2C" w:rsidP="00190B4D">
            <w:pPr>
              <w:spacing w:line="0" w:lineRule="atLeast"/>
              <w:ind w:left="357" w:hanging="357"/>
              <w:rPr>
                <w:szCs w:val="26"/>
                <w:lang w:val="en-GB"/>
              </w:rPr>
            </w:pPr>
            <w:r w:rsidRPr="0025514C">
              <w:rPr>
                <w:szCs w:val="26"/>
                <w:lang w:val="en-GB"/>
              </w:rPr>
              <w:t>2.</w:t>
            </w:r>
            <w:r w:rsidRPr="0025514C">
              <w:rPr>
                <w:szCs w:val="26"/>
                <w:lang w:val="en-GB"/>
              </w:rPr>
              <w:tab/>
            </w:r>
            <w:r w:rsidR="00B75B1D" w:rsidRPr="0025514C">
              <w:rPr>
                <w:szCs w:val="26"/>
                <w:lang w:val="en-GB"/>
              </w:rPr>
              <w:t>Intervention by the Responsible Social Worker</w:t>
            </w:r>
          </w:p>
        </w:tc>
        <w:tc>
          <w:tcPr>
            <w:tcW w:w="1134" w:type="dxa"/>
            <w:shd w:val="clear" w:color="auto" w:fill="auto"/>
          </w:tcPr>
          <w:p w14:paraId="569B9FD5" w14:textId="069CC9B4" w:rsidR="00714396" w:rsidRPr="0025514C" w:rsidRDefault="006C1ABD" w:rsidP="00190B4D">
            <w:pPr>
              <w:spacing w:line="0" w:lineRule="atLeast"/>
              <w:rPr>
                <w:szCs w:val="26"/>
                <w:lang w:val="en-GB"/>
              </w:rPr>
            </w:pPr>
            <w:r w:rsidRPr="0025514C">
              <w:rPr>
                <w:szCs w:val="26"/>
                <w:lang w:val="en-GB"/>
              </w:rPr>
              <w:t>10</w:t>
            </w:r>
            <w:r w:rsidR="00A153B8" w:rsidRPr="0025514C">
              <w:rPr>
                <w:szCs w:val="26"/>
                <w:lang w:val="en-GB"/>
              </w:rPr>
              <w:t>0</w:t>
            </w:r>
            <w:r w:rsidRPr="0025514C">
              <w:rPr>
                <w:szCs w:val="26"/>
                <w:lang w:val="en-GB"/>
              </w:rPr>
              <w:t>-10</w:t>
            </w:r>
            <w:r w:rsidR="00A153B8" w:rsidRPr="0025514C">
              <w:rPr>
                <w:szCs w:val="26"/>
                <w:lang w:val="en-GB"/>
              </w:rPr>
              <w:t>1</w:t>
            </w:r>
          </w:p>
        </w:tc>
      </w:tr>
      <w:tr w:rsidR="00DA0958" w:rsidRPr="0025514C" w14:paraId="29998611" w14:textId="77777777" w:rsidTr="00606833">
        <w:tc>
          <w:tcPr>
            <w:tcW w:w="1560" w:type="dxa"/>
            <w:shd w:val="clear" w:color="auto" w:fill="auto"/>
          </w:tcPr>
          <w:p w14:paraId="246BE68E" w14:textId="77777777" w:rsidR="00714396" w:rsidRPr="0025514C" w:rsidRDefault="00BA14B7" w:rsidP="00190B4D">
            <w:pPr>
              <w:spacing w:line="0" w:lineRule="atLeast"/>
              <w:rPr>
                <w:szCs w:val="26"/>
                <w:u w:val="single"/>
                <w:lang w:val="en-GB"/>
              </w:rPr>
            </w:pPr>
            <w:r w:rsidRPr="0025514C">
              <w:rPr>
                <w:szCs w:val="26"/>
                <w:u w:val="single"/>
                <w:lang w:val="en-GB"/>
              </w:rPr>
              <w:t>Appendix</w:t>
            </w:r>
            <w:r w:rsidR="00B75B1D" w:rsidRPr="0025514C">
              <w:rPr>
                <w:szCs w:val="26"/>
                <w:u w:val="single"/>
                <w:lang w:val="en-GB"/>
              </w:rPr>
              <w:t>es</w:t>
            </w:r>
          </w:p>
        </w:tc>
        <w:tc>
          <w:tcPr>
            <w:tcW w:w="7088" w:type="dxa"/>
            <w:shd w:val="clear" w:color="auto" w:fill="auto"/>
          </w:tcPr>
          <w:p w14:paraId="5A788C0F" w14:textId="77777777" w:rsidR="00714396" w:rsidRPr="0025514C" w:rsidRDefault="00714396" w:rsidP="00190B4D">
            <w:pPr>
              <w:spacing w:line="0" w:lineRule="atLeast"/>
              <w:rPr>
                <w:szCs w:val="26"/>
                <w:lang w:val="en-GB"/>
              </w:rPr>
            </w:pPr>
          </w:p>
        </w:tc>
        <w:tc>
          <w:tcPr>
            <w:tcW w:w="1134" w:type="dxa"/>
            <w:shd w:val="clear" w:color="auto" w:fill="auto"/>
          </w:tcPr>
          <w:p w14:paraId="5DA1F74F" w14:textId="77777777" w:rsidR="00714396" w:rsidRPr="0025514C" w:rsidRDefault="00714396" w:rsidP="00190B4D">
            <w:pPr>
              <w:spacing w:line="0" w:lineRule="atLeast"/>
              <w:rPr>
                <w:szCs w:val="26"/>
                <w:lang w:val="en-GB"/>
              </w:rPr>
            </w:pPr>
          </w:p>
        </w:tc>
      </w:tr>
      <w:tr w:rsidR="00DA0958" w:rsidRPr="0025514C" w14:paraId="218387FE" w14:textId="77777777" w:rsidTr="00606833">
        <w:tc>
          <w:tcPr>
            <w:tcW w:w="1560" w:type="dxa"/>
            <w:shd w:val="clear" w:color="auto" w:fill="auto"/>
          </w:tcPr>
          <w:p w14:paraId="01B8F107" w14:textId="77777777" w:rsidR="00714396" w:rsidRPr="0025514C" w:rsidRDefault="00B75B1D" w:rsidP="00190B4D">
            <w:pPr>
              <w:spacing w:line="0" w:lineRule="atLeast"/>
              <w:rPr>
                <w:szCs w:val="26"/>
                <w:lang w:val="en-GB"/>
              </w:rPr>
            </w:pPr>
            <w:r w:rsidRPr="0025514C">
              <w:rPr>
                <w:szCs w:val="26"/>
                <w:lang w:val="en-GB"/>
              </w:rPr>
              <w:t>I</w:t>
            </w:r>
            <w:r w:rsidR="00A82A2C" w:rsidRPr="0025514C">
              <w:rPr>
                <w:szCs w:val="26"/>
                <w:lang w:val="en-GB"/>
              </w:rPr>
              <w:t>.</w:t>
            </w:r>
          </w:p>
        </w:tc>
        <w:tc>
          <w:tcPr>
            <w:tcW w:w="7088" w:type="dxa"/>
            <w:shd w:val="clear" w:color="auto" w:fill="auto"/>
          </w:tcPr>
          <w:p w14:paraId="2F034B86" w14:textId="77777777" w:rsidR="00714396" w:rsidRPr="0025514C" w:rsidRDefault="00B75B1D" w:rsidP="00F97D03">
            <w:pPr>
              <w:spacing w:line="0" w:lineRule="atLeast"/>
              <w:rPr>
                <w:szCs w:val="26"/>
                <w:lang w:val="en-GB"/>
              </w:rPr>
            </w:pPr>
            <w:r w:rsidRPr="0025514C">
              <w:rPr>
                <w:szCs w:val="26"/>
                <w:lang w:val="en-GB"/>
              </w:rPr>
              <w:t>Flow</w:t>
            </w:r>
            <w:r w:rsidR="00F97D03" w:rsidRPr="0025514C">
              <w:rPr>
                <w:szCs w:val="26"/>
                <w:lang w:val="en-GB"/>
              </w:rPr>
              <w:t xml:space="preserve"> C</w:t>
            </w:r>
            <w:r w:rsidRPr="0025514C">
              <w:rPr>
                <w:szCs w:val="26"/>
                <w:lang w:val="en-GB"/>
              </w:rPr>
              <w:t>hart for Handling Institutional Abuse of Elder</w:t>
            </w:r>
            <w:r w:rsidR="004F5E16" w:rsidRPr="0025514C">
              <w:rPr>
                <w:szCs w:val="26"/>
                <w:lang w:val="en-GB"/>
              </w:rPr>
              <w:t>ly Person</w:t>
            </w:r>
            <w:r w:rsidR="00F97D03" w:rsidRPr="0025514C">
              <w:rPr>
                <w:szCs w:val="26"/>
                <w:lang w:val="en-GB"/>
              </w:rPr>
              <w:t>s</w:t>
            </w:r>
          </w:p>
        </w:tc>
        <w:tc>
          <w:tcPr>
            <w:tcW w:w="1134" w:type="dxa"/>
            <w:shd w:val="clear" w:color="auto" w:fill="auto"/>
          </w:tcPr>
          <w:p w14:paraId="2C750D14" w14:textId="47F2C041" w:rsidR="00714396" w:rsidRPr="0025514C" w:rsidRDefault="006C1ABD" w:rsidP="00190B4D">
            <w:pPr>
              <w:spacing w:line="0" w:lineRule="atLeast"/>
              <w:rPr>
                <w:szCs w:val="26"/>
                <w:lang w:val="en-GB"/>
              </w:rPr>
            </w:pPr>
            <w:r w:rsidRPr="0025514C">
              <w:rPr>
                <w:szCs w:val="26"/>
                <w:lang w:val="en-GB"/>
              </w:rPr>
              <w:t>10</w:t>
            </w:r>
            <w:r w:rsidR="00A153B8" w:rsidRPr="0025514C">
              <w:rPr>
                <w:szCs w:val="26"/>
                <w:lang w:val="en-GB"/>
              </w:rPr>
              <w:t>2</w:t>
            </w:r>
          </w:p>
        </w:tc>
      </w:tr>
      <w:tr w:rsidR="00B75B1D" w:rsidRPr="0025514C" w14:paraId="4695E0ED" w14:textId="77777777" w:rsidTr="00606833">
        <w:tc>
          <w:tcPr>
            <w:tcW w:w="1560" w:type="dxa"/>
            <w:shd w:val="clear" w:color="auto" w:fill="auto"/>
          </w:tcPr>
          <w:p w14:paraId="4E04D8F0" w14:textId="77777777" w:rsidR="00B75B1D" w:rsidRPr="0025514C" w:rsidRDefault="00B75B1D" w:rsidP="00190B4D">
            <w:pPr>
              <w:spacing w:line="0" w:lineRule="atLeast"/>
              <w:rPr>
                <w:szCs w:val="26"/>
                <w:lang w:val="en-GB"/>
              </w:rPr>
            </w:pPr>
            <w:r w:rsidRPr="0025514C">
              <w:rPr>
                <w:szCs w:val="26"/>
                <w:lang w:val="en-GB"/>
              </w:rPr>
              <w:t>II</w:t>
            </w:r>
            <w:r w:rsidR="00A82A2C" w:rsidRPr="0025514C">
              <w:rPr>
                <w:szCs w:val="26"/>
                <w:lang w:val="en-GB"/>
              </w:rPr>
              <w:t>.</w:t>
            </w:r>
          </w:p>
        </w:tc>
        <w:tc>
          <w:tcPr>
            <w:tcW w:w="7088" w:type="dxa"/>
            <w:shd w:val="clear" w:color="auto" w:fill="auto"/>
          </w:tcPr>
          <w:p w14:paraId="2B035BD6" w14:textId="77777777" w:rsidR="00B75B1D" w:rsidRPr="0025514C" w:rsidRDefault="00B75B1D" w:rsidP="00190B4D">
            <w:pPr>
              <w:spacing w:line="0" w:lineRule="atLeast"/>
              <w:rPr>
                <w:szCs w:val="26"/>
                <w:lang w:val="en-GB"/>
              </w:rPr>
            </w:pPr>
            <w:r w:rsidRPr="0025514C">
              <w:rPr>
                <w:szCs w:val="26"/>
                <w:lang w:val="en-GB"/>
              </w:rPr>
              <w:t xml:space="preserve">Sample of Notice on the Channels </w:t>
            </w:r>
            <w:r w:rsidR="00457EAA" w:rsidRPr="0025514C">
              <w:rPr>
                <w:szCs w:val="26"/>
                <w:lang w:val="en-GB"/>
              </w:rPr>
              <w:t>of</w:t>
            </w:r>
            <w:r w:rsidRPr="0025514C">
              <w:rPr>
                <w:szCs w:val="26"/>
                <w:lang w:val="en-GB"/>
              </w:rPr>
              <w:t xml:space="preserve"> Report/</w:t>
            </w:r>
            <w:r w:rsidR="00237A1D" w:rsidRPr="0025514C">
              <w:rPr>
                <w:szCs w:val="26"/>
                <w:lang w:val="en-GB"/>
              </w:rPr>
              <w:t xml:space="preserve"> </w:t>
            </w:r>
            <w:r w:rsidRPr="0025514C">
              <w:rPr>
                <w:szCs w:val="26"/>
                <w:lang w:val="en-GB"/>
              </w:rPr>
              <w:t xml:space="preserve">Complaint of </w:t>
            </w:r>
            <w:r w:rsidR="00457EAA" w:rsidRPr="0025514C">
              <w:rPr>
                <w:szCs w:val="26"/>
                <w:lang w:val="en-GB"/>
              </w:rPr>
              <w:t>Elder Abuse Against Staff of Service Unit</w:t>
            </w:r>
          </w:p>
        </w:tc>
        <w:tc>
          <w:tcPr>
            <w:tcW w:w="1134" w:type="dxa"/>
            <w:shd w:val="clear" w:color="auto" w:fill="auto"/>
          </w:tcPr>
          <w:p w14:paraId="3AE6E2C1" w14:textId="46C64A7D" w:rsidR="00B75B1D" w:rsidRPr="0025514C" w:rsidRDefault="006C1ABD" w:rsidP="00190B4D">
            <w:pPr>
              <w:spacing w:line="0" w:lineRule="atLeast"/>
              <w:rPr>
                <w:szCs w:val="26"/>
                <w:lang w:val="en-GB"/>
              </w:rPr>
            </w:pPr>
            <w:r w:rsidRPr="0025514C">
              <w:rPr>
                <w:szCs w:val="26"/>
                <w:lang w:val="en-GB"/>
              </w:rPr>
              <w:t>10</w:t>
            </w:r>
            <w:r w:rsidR="00A153B8" w:rsidRPr="0025514C">
              <w:rPr>
                <w:szCs w:val="26"/>
                <w:lang w:val="en-GB"/>
              </w:rPr>
              <w:t>3</w:t>
            </w:r>
          </w:p>
        </w:tc>
      </w:tr>
      <w:tr w:rsidR="00B75B1D" w:rsidRPr="00DF4100" w14:paraId="3C7C0071" w14:textId="77777777" w:rsidTr="00606833">
        <w:tc>
          <w:tcPr>
            <w:tcW w:w="1560" w:type="dxa"/>
            <w:shd w:val="clear" w:color="auto" w:fill="auto"/>
          </w:tcPr>
          <w:p w14:paraId="7EE2C3A1" w14:textId="77777777" w:rsidR="00B75B1D" w:rsidRPr="0025514C" w:rsidRDefault="00B75B1D" w:rsidP="00190B4D">
            <w:pPr>
              <w:spacing w:line="0" w:lineRule="atLeast"/>
              <w:rPr>
                <w:szCs w:val="26"/>
                <w:lang w:val="en-GB"/>
              </w:rPr>
            </w:pPr>
            <w:r w:rsidRPr="0025514C">
              <w:rPr>
                <w:szCs w:val="26"/>
                <w:lang w:val="en-GB"/>
              </w:rPr>
              <w:t>III</w:t>
            </w:r>
            <w:r w:rsidR="00A82A2C" w:rsidRPr="0025514C">
              <w:rPr>
                <w:szCs w:val="26"/>
                <w:lang w:val="en-GB"/>
              </w:rPr>
              <w:t>.</w:t>
            </w:r>
          </w:p>
        </w:tc>
        <w:tc>
          <w:tcPr>
            <w:tcW w:w="7088" w:type="dxa"/>
            <w:shd w:val="clear" w:color="auto" w:fill="auto"/>
          </w:tcPr>
          <w:p w14:paraId="5C77E807" w14:textId="77777777" w:rsidR="00B75B1D" w:rsidRPr="0025514C" w:rsidRDefault="00B75B1D" w:rsidP="00190B4D">
            <w:pPr>
              <w:spacing w:line="0" w:lineRule="atLeast"/>
              <w:rPr>
                <w:szCs w:val="26"/>
                <w:lang w:val="en-GB"/>
              </w:rPr>
            </w:pPr>
            <w:r w:rsidRPr="0025514C">
              <w:rPr>
                <w:szCs w:val="26"/>
                <w:lang w:val="en-GB"/>
              </w:rPr>
              <w:t>List of Monitoring Authorities of the Service Units</w:t>
            </w:r>
          </w:p>
        </w:tc>
        <w:tc>
          <w:tcPr>
            <w:tcW w:w="1134" w:type="dxa"/>
            <w:shd w:val="clear" w:color="auto" w:fill="auto"/>
          </w:tcPr>
          <w:p w14:paraId="7F0D4E26" w14:textId="40248530" w:rsidR="00B75B1D" w:rsidRPr="0025514C" w:rsidRDefault="006C1ABD" w:rsidP="00190B4D">
            <w:pPr>
              <w:spacing w:line="0" w:lineRule="atLeast"/>
              <w:rPr>
                <w:szCs w:val="26"/>
                <w:lang w:val="en-GB"/>
              </w:rPr>
            </w:pPr>
            <w:r w:rsidRPr="0025514C">
              <w:rPr>
                <w:szCs w:val="26"/>
                <w:lang w:val="en-GB"/>
              </w:rPr>
              <w:t>10</w:t>
            </w:r>
            <w:r w:rsidR="00A153B8" w:rsidRPr="0025514C">
              <w:rPr>
                <w:szCs w:val="26"/>
                <w:lang w:val="en-GB"/>
              </w:rPr>
              <w:t>4</w:t>
            </w:r>
          </w:p>
        </w:tc>
      </w:tr>
    </w:tbl>
    <w:p w14:paraId="7C29B39B" w14:textId="77777777" w:rsidR="006D2D54" w:rsidRPr="00DF4100" w:rsidRDefault="006D2D54" w:rsidP="00190B4D">
      <w:pPr>
        <w:spacing w:line="0" w:lineRule="atLeast"/>
        <w:rPr>
          <w:szCs w:val="26"/>
          <w:lang w:val="en-GB"/>
        </w:rPr>
      </w:pPr>
    </w:p>
    <w:tbl>
      <w:tblPr>
        <w:tblW w:w="9782" w:type="dxa"/>
        <w:tblInd w:w="-318" w:type="dxa"/>
        <w:tblLook w:val="04A0" w:firstRow="1" w:lastRow="0" w:firstColumn="1" w:lastColumn="0" w:noHBand="0" w:noVBand="1"/>
      </w:tblPr>
      <w:tblGrid>
        <w:gridCol w:w="1560"/>
        <w:gridCol w:w="7088"/>
        <w:gridCol w:w="1134"/>
      </w:tblGrid>
      <w:tr w:rsidR="00B75B1D" w:rsidRPr="0025514C" w14:paraId="3EE2F3D3" w14:textId="77777777" w:rsidTr="00606833">
        <w:tc>
          <w:tcPr>
            <w:tcW w:w="1560" w:type="dxa"/>
            <w:shd w:val="clear" w:color="auto" w:fill="auto"/>
          </w:tcPr>
          <w:p w14:paraId="66DC493A" w14:textId="77777777" w:rsidR="00B75B1D" w:rsidRPr="0025514C" w:rsidRDefault="00B75B1D" w:rsidP="00190B4D">
            <w:pPr>
              <w:spacing w:line="0" w:lineRule="atLeast"/>
              <w:rPr>
                <w:b/>
                <w:szCs w:val="26"/>
                <w:lang w:val="en-GB"/>
              </w:rPr>
            </w:pPr>
            <w:r w:rsidRPr="0025514C">
              <w:rPr>
                <w:b/>
                <w:szCs w:val="26"/>
                <w:lang w:val="en-GB"/>
              </w:rPr>
              <w:t>Chapter 10:</w:t>
            </w:r>
          </w:p>
        </w:tc>
        <w:tc>
          <w:tcPr>
            <w:tcW w:w="7088" w:type="dxa"/>
            <w:shd w:val="clear" w:color="auto" w:fill="auto"/>
          </w:tcPr>
          <w:p w14:paraId="2BF22318" w14:textId="77777777" w:rsidR="00B75B1D" w:rsidRPr="0025514C" w:rsidRDefault="009E46BE" w:rsidP="00190B4D">
            <w:pPr>
              <w:spacing w:line="0" w:lineRule="atLeast"/>
              <w:rPr>
                <w:b/>
                <w:szCs w:val="26"/>
                <w:lang w:val="en-GB"/>
              </w:rPr>
            </w:pPr>
            <w:r w:rsidRPr="0025514C">
              <w:rPr>
                <w:b/>
                <w:szCs w:val="26"/>
                <w:lang w:val="en-GB"/>
              </w:rPr>
              <w:t>Multi-Disciplinary Case Conference</w:t>
            </w:r>
          </w:p>
        </w:tc>
        <w:tc>
          <w:tcPr>
            <w:tcW w:w="1134" w:type="dxa"/>
            <w:shd w:val="clear" w:color="auto" w:fill="auto"/>
          </w:tcPr>
          <w:p w14:paraId="03390E37" w14:textId="433FD591" w:rsidR="00B75B1D" w:rsidRPr="0025514C" w:rsidRDefault="006C1ABD" w:rsidP="00190B4D">
            <w:pPr>
              <w:spacing w:line="0" w:lineRule="atLeast"/>
              <w:ind w:rightChars="-45" w:right="-117"/>
              <w:rPr>
                <w:b/>
                <w:szCs w:val="26"/>
                <w:lang w:val="en-GB"/>
              </w:rPr>
            </w:pPr>
            <w:r w:rsidRPr="0025514C">
              <w:rPr>
                <w:b/>
                <w:szCs w:val="26"/>
                <w:lang w:val="en-GB"/>
              </w:rPr>
              <w:t>10</w:t>
            </w:r>
            <w:r w:rsidR="00A153B8" w:rsidRPr="0025514C">
              <w:rPr>
                <w:b/>
                <w:szCs w:val="26"/>
                <w:lang w:val="en-GB"/>
              </w:rPr>
              <w:t>5-</w:t>
            </w:r>
            <w:r w:rsidRPr="0025514C">
              <w:rPr>
                <w:b/>
                <w:szCs w:val="26"/>
                <w:lang w:val="en-GB"/>
              </w:rPr>
              <w:t>1</w:t>
            </w:r>
            <w:r w:rsidR="00E803B2" w:rsidRPr="0025514C">
              <w:rPr>
                <w:b/>
                <w:szCs w:val="26"/>
                <w:lang w:val="en-GB"/>
              </w:rPr>
              <w:t>35</w:t>
            </w:r>
          </w:p>
        </w:tc>
      </w:tr>
      <w:tr w:rsidR="00B75B1D" w:rsidRPr="0025514C" w14:paraId="66A209F9" w14:textId="77777777" w:rsidTr="00606833">
        <w:tc>
          <w:tcPr>
            <w:tcW w:w="1560" w:type="dxa"/>
            <w:shd w:val="clear" w:color="auto" w:fill="auto"/>
          </w:tcPr>
          <w:p w14:paraId="23B0C710" w14:textId="77777777" w:rsidR="00B75B1D" w:rsidRPr="0025514C" w:rsidRDefault="00B75B1D" w:rsidP="00190B4D">
            <w:pPr>
              <w:spacing w:line="0" w:lineRule="atLeast"/>
              <w:rPr>
                <w:szCs w:val="26"/>
                <w:lang w:val="en-GB"/>
              </w:rPr>
            </w:pPr>
          </w:p>
        </w:tc>
        <w:tc>
          <w:tcPr>
            <w:tcW w:w="7088" w:type="dxa"/>
            <w:shd w:val="clear" w:color="auto" w:fill="auto"/>
          </w:tcPr>
          <w:p w14:paraId="4FD18063" w14:textId="77777777" w:rsidR="00B75B1D" w:rsidRPr="0025514C" w:rsidRDefault="00A82A2C" w:rsidP="00190B4D">
            <w:pPr>
              <w:spacing w:line="0" w:lineRule="atLeast"/>
              <w:ind w:left="357" w:hanging="357"/>
              <w:rPr>
                <w:szCs w:val="26"/>
                <w:lang w:val="en-GB"/>
              </w:rPr>
            </w:pPr>
            <w:r w:rsidRPr="0025514C">
              <w:rPr>
                <w:szCs w:val="26"/>
                <w:lang w:val="en-GB"/>
              </w:rPr>
              <w:t>1.</w:t>
            </w:r>
            <w:r w:rsidRPr="0025514C">
              <w:rPr>
                <w:szCs w:val="26"/>
                <w:lang w:val="en-GB"/>
              </w:rPr>
              <w:tab/>
            </w:r>
            <w:r w:rsidR="00D72643" w:rsidRPr="0025514C">
              <w:rPr>
                <w:szCs w:val="26"/>
                <w:lang w:val="en-GB"/>
              </w:rPr>
              <w:t>Objectives for Convening a “Multi-Disciplinary Case Conference” (MDCC)</w:t>
            </w:r>
          </w:p>
        </w:tc>
        <w:tc>
          <w:tcPr>
            <w:tcW w:w="1134" w:type="dxa"/>
            <w:shd w:val="clear" w:color="auto" w:fill="auto"/>
          </w:tcPr>
          <w:p w14:paraId="33372C0F" w14:textId="02F0E4BC" w:rsidR="00B75B1D" w:rsidRPr="0025514C" w:rsidRDefault="006C1ABD" w:rsidP="00190B4D">
            <w:pPr>
              <w:spacing w:line="0" w:lineRule="atLeast"/>
              <w:rPr>
                <w:szCs w:val="26"/>
                <w:lang w:val="en-GB"/>
              </w:rPr>
            </w:pPr>
            <w:r w:rsidRPr="0025514C">
              <w:rPr>
                <w:szCs w:val="26"/>
                <w:lang w:val="en-GB"/>
              </w:rPr>
              <w:t>10</w:t>
            </w:r>
            <w:r w:rsidR="00A153B8" w:rsidRPr="0025514C">
              <w:rPr>
                <w:szCs w:val="26"/>
                <w:lang w:val="en-GB"/>
              </w:rPr>
              <w:t>5</w:t>
            </w:r>
          </w:p>
        </w:tc>
      </w:tr>
      <w:tr w:rsidR="00B75B1D" w:rsidRPr="0025514C" w14:paraId="769F2D22" w14:textId="77777777" w:rsidTr="00606833">
        <w:tc>
          <w:tcPr>
            <w:tcW w:w="1560" w:type="dxa"/>
            <w:shd w:val="clear" w:color="auto" w:fill="auto"/>
          </w:tcPr>
          <w:p w14:paraId="71657D15" w14:textId="77777777" w:rsidR="00B75B1D" w:rsidRPr="0025514C" w:rsidRDefault="00B75B1D" w:rsidP="00190B4D">
            <w:pPr>
              <w:spacing w:line="0" w:lineRule="atLeast"/>
              <w:rPr>
                <w:szCs w:val="26"/>
                <w:lang w:val="en-GB"/>
              </w:rPr>
            </w:pPr>
          </w:p>
        </w:tc>
        <w:tc>
          <w:tcPr>
            <w:tcW w:w="7088" w:type="dxa"/>
            <w:shd w:val="clear" w:color="auto" w:fill="auto"/>
          </w:tcPr>
          <w:p w14:paraId="5D7C707C" w14:textId="77777777" w:rsidR="00B75B1D" w:rsidRPr="0025514C" w:rsidRDefault="00A82A2C" w:rsidP="00190B4D">
            <w:pPr>
              <w:spacing w:line="0" w:lineRule="atLeast"/>
              <w:ind w:left="357" w:hanging="357"/>
              <w:rPr>
                <w:szCs w:val="26"/>
                <w:lang w:val="en-GB"/>
              </w:rPr>
            </w:pPr>
            <w:r w:rsidRPr="0025514C">
              <w:rPr>
                <w:szCs w:val="26"/>
                <w:lang w:val="en-GB"/>
              </w:rPr>
              <w:t>2.</w:t>
            </w:r>
            <w:r w:rsidRPr="0025514C">
              <w:rPr>
                <w:szCs w:val="26"/>
                <w:lang w:val="en-GB"/>
              </w:rPr>
              <w:tab/>
            </w:r>
            <w:r w:rsidR="00D72643" w:rsidRPr="0025514C">
              <w:rPr>
                <w:szCs w:val="26"/>
                <w:lang w:val="en-GB"/>
              </w:rPr>
              <w:t>Factors to Consider in Convening a MDCC</w:t>
            </w:r>
          </w:p>
        </w:tc>
        <w:tc>
          <w:tcPr>
            <w:tcW w:w="1134" w:type="dxa"/>
            <w:shd w:val="clear" w:color="auto" w:fill="auto"/>
          </w:tcPr>
          <w:p w14:paraId="09F42795" w14:textId="6E83B797" w:rsidR="00B75B1D" w:rsidRPr="0025514C" w:rsidRDefault="006C1ABD" w:rsidP="00190B4D">
            <w:pPr>
              <w:spacing w:line="0" w:lineRule="atLeast"/>
              <w:rPr>
                <w:szCs w:val="26"/>
                <w:lang w:val="en-GB"/>
              </w:rPr>
            </w:pPr>
            <w:r w:rsidRPr="0025514C">
              <w:rPr>
                <w:szCs w:val="26"/>
                <w:lang w:val="en-GB"/>
              </w:rPr>
              <w:t>10</w:t>
            </w:r>
            <w:r w:rsidR="00A153B8" w:rsidRPr="0025514C">
              <w:rPr>
                <w:szCs w:val="26"/>
                <w:lang w:val="en-GB"/>
              </w:rPr>
              <w:t>5</w:t>
            </w:r>
          </w:p>
        </w:tc>
      </w:tr>
      <w:tr w:rsidR="00C54EC2" w:rsidRPr="0025514C" w14:paraId="38F1FC32" w14:textId="77777777" w:rsidTr="00606833">
        <w:tc>
          <w:tcPr>
            <w:tcW w:w="1560" w:type="dxa"/>
            <w:shd w:val="clear" w:color="auto" w:fill="auto"/>
          </w:tcPr>
          <w:p w14:paraId="53935F6C" w14:textId="77777777" w:rsidR="00C54EC2" w:rsidRPr="0025514C" w:rsidRDefault="00C54EC2" w:rsidP="00190B4D">
            <w:pPr>
              <w:spacing w:line="0" w:lineRule="atLeast"/>
              <w:rPr>
                <w:szCs w:val="26"/>
                <w:lang w:val="en-GB"/>
              </w:rPr>
            </w:pPr>
          </w:p>
        </w:tc>
        <w:tc>
          <w:tcPr>
            <w:tcW w:w="7088" w:type="dxa"/>
            <w:shd w:val="clear" w:color="auto" w:fill="auto"/>
          </w:tcPr>
          <w:p w14:paraId="57C085A1" w14:textId="77777777" w:rsidR="00C54EC2" w:rsidRPr="0025514C" w:rsidRDefault="00C54EC2" w:rsidP="00190B4D">
            <w:pPr>
              <w:spacing w:line="0" w:lineRule="atLeast"/>
              <w:ind w:left="357" w:hanging="357"/>
              <w:rPr>
                <w:szCs w:val="26"/>
                <w:lang w:val="en-GB"/>
              </w:rPr>
            </w:pPr>
            <w:r w:rsidRPr="0025514C">
              <w:rPr>
                <w:szCs w:val="26"/>
                <w:lang w:val="en-GB"/>
              </w:rPr>
              <w:t>3.</w:t>
            </w:r>
            <w:r w:rsidRPr="0025514C">
              <w:rPr>
                <w:szCs w:val="26"/>
                <w:lang w:val="en-GB"/>
              </w:rPr>
              <w:tab/>
              <w:t>Timing</w:t>
            </w:r>
          </w:p>
        </w:tc>
        <w:tc>
          <w:tcPr>
            <w:tcW w:w="1134" w:type="dxa"/>
            <w:shd w:val="clear" w:color="auto" w:fill="auto"/>
          </w:tcPr>
          <w:p w14:paraId="0FD351B3" w14:textId="4DB710C3" w:rsidR="00C54EC2" w:rsidRPr="0025514C" w:rsidRDefault="006C1ABD" w:rsidP="00190B4D">
            <w:pPr>
              <w:spacing w:line="0" w:lineRule="atLeast"/>
              <w:rPr>
                <w:szCs w:val="26"/>
                <w:lang w:val="en-GB"/>
              </w:rPr>
            </w:pPr>
            <w:r w:rsidRPr="0025514C">
              <w:rPr>
                <w:szCs w:val="26"/>
                <w:lang w:val="en-GB"/>
              </w:rPr>
              <w:t>10</w:t>
            </w:r>
            <w:r w:rsidR="00A153B8" w:rsidRPr="0025514C">
              <w:rPr>
                <w:szCs w:val="26"/>
                <w:lang w:val="en-GB"/>
              </w:rPr>
              <w:t>5</w:t>
            </w:r>
            <w:r w:rsidRPr="0025514C">
              <w:rPr>
                <w:szCs w:val="26"/>
                <w:lang w:val="en-GB"/>
              </w:rPr>
              <w:t>-10</w:t>
            </w:r>
            <w:r w:rsidR="00A153B8" w:rsidRPr="0025514C">
              <w:rPr>
                <w:szCs w:val="26"/>
                <w:lang w:val="en-GB"/>
              </w:rPr>
              <w:t>6</w:t>
            </w:r>
          </w:p>
        </w:tc>
      </w:tr>
      <w:tr w:rsidR="00B75B1D" w:rsidRPr="0025514C" w14:paraId="405698D1" w14:textId="77777777" w:rsidTr="00606833">
        <w:tc>
          <w:tcPr>
            <w:tcW w:w="1560" w:type="dxa"/>
            <w:shd w:val="clear" w:color="auto" w:fill="auto"/>
          </w:tcPr>
          <w:p w14:paraId="3664DE89" w14:textId="77777777" w:rsidR="00B75B1D" w:rsidRPr="0025514C" w:rsidRDefault="00B75B1D" w:rsidP="00190B4D">
            <w:pPr>
              <w:spacing w:line="0" w:lineRule="atLeast"/>
              <w:rPr>
                <w:szCs w:val="26"/>
                <w:lang w:val="en-GB"/>
              </w:rPr>
            </w:pPr>
          </w:p>
        </w:tc>
        <w:tc>
          <w:tcPr>
            <w:tcW w:w="7088" w:type="dxa"/>
            <w:shd w:val="clear" w:color="auto" w:fill="auto"/>
          </w:tcPr>
          <w:p w14:paraId="56B9F57A" w14:textId="77777777" w:rsidR="00B75B1D" w:rsidRPr="0025514C" w:rsidRDefault="00C54EC2" w:rsidP="00190B4D">
            <w:pPr>
              <w:spacing w:line="0" w:lineRule="atLeast"/>
              <w:ind w:left="357" w:hanging="357"/>
              <w:rPr>
                <w:szCs w:val="26"/>
                <w:lang w:val="en-GB"/>
              </w:rPr>
            </w:pPr>
            <w:r w:rsidRPr="0025514C">
              <w:rPr>
                <w:szCs w:val="26"/>
                <w:lang w:val="en-GB"/>
              </w:rPr>
              <w:t>4</w:t>
            </w:r>
            <w:r w:rsidR="00A82A2C" w:rsidRPr="0025514C">
              <w:rPr>
                <w:szCs w:val="26"/>
                <w:lang w:val="en-GB"/>
              </w:rPr>
              <w:t>.</w:t>
            </w:r>
            <w:r w:rsidR="00A82A2C" w:rsidRPr="0025514C">
              <w:rPr>
                <w:szCs w:val="26"/>
                <w:lang w:val="en-GB"/>
              </w:rPr>
              <w:tab/>
            </w:r>
            <w:r w:rsidR="00457EAA" w:rsidRPr="0025514C">
              <w:rPr>
                <w:szCs w:val="26"/>
                <w:lang w:val="en-GB"/>
              </w:rPr>
              <w:t xml:space="preserve">The Chairperson’s </w:t>
            </w:r>
            <w:r w:rsidR="00D72643" w:rsidRPr="0025514C">
              <w:rPr>
                <w:szCs w:val="26"/>
                <w:lang w:val="en-GB"/>
              </w:rPr>
              <w:t>Responsibility to Convene a MDCC</w:t>
            </w:r>
          </w:p>
        </w:tc>
        <w:tc>
          <w:tcPr>
            <w:tcW w:w="1134" w:type="dxa"/>
            <w:shd w:val="clear" w:color="auto" w:fill="auto"/>
          </w:tcPr>
          <w:p w14:paraId="370B1CA4" w14:textId="030AE11C" w:rsidR="00B75B1D" w:rsidRPr="0025514C" w:rsidRDefault="006C1ABD" w:rsidP="00190B4D">
            <w:pPr>
              <w:spacing w:line="0" w:lineRule="atLeast"/>
              <w:rPr>
                <w:szCs w:val="26"/>
                <w:lang w:val="en-GB"/>
              </w:rPr>
            </w:pPr>
            <w:r w:rsidRPr="0025514C">
              <w:rPr>
                <w:szCs w:val="26"/>
                <w:lang w:val="en-GB"/>
              </w:rPr>
              <w:t>10</w:t>
            </w:r>
            <w:r w:rsidR="00A153B8" w:rsidRPr="0025514C">
              <w:rPr>
                <w:szCs w:val="26"/>
                <w:lang w:val="en-GB"/>
              </w:rPr>
              <w:t>6</w:t>
            </w:r>
          </w:p>
        </w:tc>
      </w:tr>
      <w:tr w:rsidR="00C54EC2" w:rsidRPr="0025514C" w14:paraId="349AE11A" w14:textId="77777777" w:rsidTr="00606833">
        <w:tc>
          <w:tcPr>
            <w:tcW w:w="1560" w:type="dxa"/>
            <w:shd w:val="clear" w:color="auto" w:fill="auto"/>
          </w:tcPr>
          <w:p w14:paraId="55317094" w14:textId="77777777" w:rsidR="00C54EC2" w:rsidRPr="0025514C" w:rsidRDefault="00C54EC2" w:rsidP="00190B4D">
            <w:pPr>
              <w:spacing w:line="0" w:lineRule="atLeast"/>
              <w:rPr>
                <w:szCs w:val="26"/>
                <w:lang w:val="en-GB"/>
              </w:rPr>
            </w:pPr>
          </w:p>
        </w:tc>
        <w:tc>
          <w:tcPr>
            <w:tcW w:w="7088" w:type="dxa"/>
            <w:shd w:val="clear" w:color="auto" w:fill="auto"/>
          </w:tcPr>
          <w:p w14:paraId="64B8B1C2" w14:textId="77777777" w:rsidR="00C54EC2" w:rsidRPr="0025514C" w:rsidRDefault="00C54EC2" w:rsidP="00190B4D">
            <w:pPr>
              <w:spacing w:line="0" w:lineRule="atLeast"/>
              <w:ind w:left="357" w:hanging="357"/>
              <w:rPr>
                <w:szCs w:val="26"/>
                <w:lang w:val="en-GB"/>
              </w:rPr>
            </w:pPr>
            <w:r w:rsidRPr="0025514C">
              <w:rPr>
                <w:szCs w:val="26"/>
                <w:lang w:val="en-GB"/>
              </w:rPr>
              <w:t>5.</w:t>
            </w:r>
            <w:r w:rsidRPr="0025514C">
              <w:rPr>
                <w:szCs w:val="26"/>
                <w:lang w:val="en-GB"/>
              </w:rPr>
              <w:tab/>
              <w:t>Membership of a MDCC</w:t>
            </w:r>
          </w:p>
        </w:tc>
        <w:tc>
          <w:tcPr>
            <w:tcW w:w="1134" w:type="dxa"/>
            <w:shd w:val="clear" w:color="auto" w:fill="auto"/>
          </w:tcPr>
          <w:p w14:paraId="1C885112" w14:textId="536AA199" w:rsidR="00C54EC2" w:rsidRPr="0025514C" w:rsidRDefault="006C1ABD" w:rsidP="00190B4D">
            <w:pPr>
              <w:spacing w:line="0" w:lineRule="atLeast"/>
              <w:rPr>
                <w:szCs w:val="26"/>
                <w:lang w:val="en-GB"/>
              </w:rPr>
            </w:pPr>
            <w:r w:rsidRPr="0025514C">
              <w:rPr>
                <w:szCs w:val="26"/>
                <w:lang w:val="en-GB"/>
              </w:rPr>
              <w:t>10</w:t>
            </w:r>
            <w:r w:rsidR="00A153B8" w:rsidRPr="0025514C">
              <w:rPr>
                <w:szCs w:val="26"/>
                <w:lang w:val="en-GB"/>
              </w:rPr>
              <w:t>6</w:t>
            </w:r>
          </w:p>
        </w:tc>
      </w:tr>
      <w:tr w:rsidR="00C54EC2" w:rsidRPr="0025514C" w14:paraId="7E3F5A55" w14:textId="77777777" w:rsidTr="00606833">
        <w:tc>
          <w:tcPr>
            <w:tcW w:w="1560" w:type="dxa"/>
            <w:shd w:val="clear" w:color="auto" w:fill="auto"/>
          </w:tcPr>
          <w:p w14:paraId="34BA79D0" w14:textId="77777777" w:rsidR="00C54EC2" w:rsidRPr="0025514C" w:rsidRDefault="00C54EC2" w:rsidP="00190B4D">
            <w:pPr>
              <w:spacing w:line="0" w:lineRule="atLeast"/>
              <w:rPr>
                <w:szCs w:val="26"/>
                <w:lang w:val="en-GB"/>
              </w:rPr>
            </w:pPr>
          </w:p>
        </w:tc>
        <w:tc>
          <w:tcPr>
            <w:tcW w:w="7088" w:type="dxa"/>
            <w:shd w:val="clear" w:color="auto" w:fill="auto"/>
          </w:tcPr>
          <w:p w14:paraId="70DFF275" w14:textId="77777777" w:rsidR="00C54EC2" w:rsidRPr="0025514C" w:rsidRDefault="00C54EC2" w:rsidP="00190B4D">
            <w:pPr>
              <w:spacing w:line="0" w:lineRule="atLeast"/>
              <w:ind w:left="357" w:hanging="357"/>
              <w:rPr>
                <w:szCs w:val="26"/>
                <w:lang w:val="en-GB"/>
              </w:rPr>
            </w:pPr>
            <w:r w:rsidRPr="0025514C">
              <w:rPr>
                <w:szCs w:val="26"/>
                <w:lang w:val="en-GB"/>
              </w:rPr>
              <w:t>6.</w:t>
            </w:r>
            <w:r w:rsidRPr="0025514C">
              <w:rPr>
                <w:szCs w:val="26"/>
                <w:lang w:val="en-GB"/>
              </w:rPr>
              <w:tab/>
              <w:t>Points to Note for MDCC Members</w:t>
            </w:r>
          </w:p>
        </w:tc>
        <w:tc>
          <w:tcPr>
            <w:tcW w:w="1134" w:type="dxa"/>
            <w:shd w:val="clear" w:color="auto" w:fill="auto"/>
          </w:tcPr>
          <w:p w14:paraId="5A6560CC" w14:textId="39652D5E" w:rsidR="00C54EC2" w:rsidRPr="0025514C" w:rsidRDefault="006C1ABD" w:rsidP="00190B4D">
            <w:pPr>
              <w:spacing w:line="0" w:lineRule="atLeast"/>
              <w:rPr>
                <w:szCs w:val="26"/>
                <w:lang w:val="en-GB"/>
              </w:rPr>
            </w:pPr>
            <w:r w:rsidRPr="0025514C">
              <w:rPr>
                <w:szCs w:val="26"/>
                <w:lang w:val="en-GB"/>
              </w:rPr>
              <w:t>10</w:t>
            </w:r>
            <w:r w:rsidR="005D3EB8">
              <w:rPr>
                <w:szCs w:val="26"/>
                <w:lang w:val="en-GB"/>
              </w:rPr>
              <w:t>6</w:t>
            </w:r>
            <w:r w:rsidR="00F85E67">
              <w:rPr>
                <w:szCs w:val="26"/>
                <w:lang w:val="en-GB"/>
              </w:rPr>
              <w:t>-107</w:t>
            </w:r>
          </w:p>
        </w:tc>
      </w:tr>
      <w:tr w:rsidR="00C54EC2" w:rsidRPr="0025514C" w14:paraId="3E9E6FB7" w14:textId="77777777" w:rsidTr="00606833">
        <w:tc>
          <w:tcPr>
            <w:tcW w:w="1560" w:type="dxa"/>
            <w:shd w:val="clear" w:color="auto" w:fill="auto"/>
          </w:tcPr>
          <w:p w14:paraId="5F79621E" w14:textId="77777777" w:rsidR="00C54EC2" w:rsidRPr="0025514C" w:rsidRDefault="00C54EC2" w:rsidP="00190B4D">
            <w:pPr>
              <w:spacing w:line="0" w:lineRule="atLeast"/>
              <w:rPr>
                <w:szCs w:val="26"/>
                <w:lang w:val="en-GB"/>
              </w:rPr>
            </w:pPr>
          </w:p>
        </w:tc>
        <w:tc>
          <w:tcPr>
            <w:tcW w:w="7088" w:type="dxa"/>
            <w:shd w:val="clear" w:color="auto" w:fill="auto"/>
          </w:tcPr>
          <w:p w14:paraId="4EB600D3" w14:textId="77777777" w:rsidR="00C54EC2" w:rsidRPr="0025514C" w:rsidRDefault="00C54EC2" w:rsidP="00190B4D">
            <w:pPr>
              <w:spacing w:line="0" w:lineRule="atLeast"/>
              <w:ind w:left="357" w:hanging="357"/>
              <w:rPr>
                <w:szCs w:val="26"/>
                <w:lang w:val="en-GB"/>
              </w:rPr>
            </w:pPr>
            <w:r w:rsidRPr="0025514C">
              <w:rPr>
                <w:szCs w:val="26"/>
                <w:lang w:val="en-GB"/>
              </w:rPr>
              <w:t>7.</w:t>
            </w:r>
            <w:r w:rsidRPr="0025514C">
              <w:rPr>
                <w:szCs w:val="26"/>
                <w:lang w:val="en-GB"/>
              </w:rPr>
              <w:tab/>
              <w:t>Pre-conference Preparation</w:t>
            </w:r>
          </w:p>
        </w:tc>
        <w:tc>
          <w:tcPr>
            <w:tcW w:w="1134" w:type="dxa"/>
            <w:shd w:val="clear" w:color="auto" w:fill="auto"/>
          </w:tcPr>
          <w:p w14:paraId="374A7605" w14:textId="3BD44602" w:rsidR="00C54EC2" w:rsidRPr="0025514C" w:rsidRDefault="006C1ABD" w:rsidP="00190B4D">
            <w:pPr>
              <w:spacing w:line="0" w:lineRule="atLeast"/>
              <w:rPr>
                <w:szCs w:val="26"/>
                <w:lang w:val="en-GB"/>
              </w:rPr>
            </w:pPr>
            <w:r w:rsidRPr="0025514C">
              <w:rPr>
                <w:szCs w:val="26"/>
                <w:lang w:val="en-GB"/>
              </w:rPr>
              <w:t>10</w:t>
            </w:r>
            <w:r w:rsidR="00A153B8" w:rsidRPr="0025514C">
              <w:rPr>
                <w:szCs w:val="26"/>
                <w:lang w:val="en-GB"/>
              </w:rPr>
              <w:t>7</w:t>
            </w:r>
            <w:r w:rsidR="00F85E67">
              <w:rPr>
                <w:szCs w:val="26"/>
                <w:lang w:val="en-GB"/>
              </w:rPr>
              <w:t>-108</w:t>
            </w:r>
          </w:p>
        </w:tc>
      </w:tr>
      <w:tr w:rsidR="00C54EC2" w:rsidRPr="0025514C" w14:paraId="4C3F69BD" w14:textId="77777777" w:rsidTr="00606833">
        <w:tc>
          <w:tcPr>
            <w:tcW w:w="1560" w:type="dxa"/>
            <w:shd w:val="clear" w:color="auto" w:fill="auto"/>
          </w:tcPr>
          <w:p w14:paraId="5F308769" w14:textId="77777777" w:rsidR="00C54EC2" w:rsidRPr="0025514C" w:rsidRDefault="00C54EC2" w:rsidP="00190B4D">
            <w:pPr>
              <w:spacing w:line="0" w:lineRule="atLeast"/>
              <w:rPr>
                <w:szCs w:val="26"/>
                <w:lang w:val="en-GB"/>
              </w:rPr>
            </w:pPr>
          </w:p>
        </w:tc>
        <w:tc>
          <w:tcPr>
            <w:tcW w:w="7088" w:type="dxa"/>
            <w:shd w:val="clear" w:color="auto" w:fill="auto"/>
          </w:tcPr>
          <w:p w14:paraId="63C7AF5E" w14:textId="77777777" w:rsidR="00C54EC2" w:rsidRPr="0025514C" w:rsidRDefault="00C54EC2" w:rsidP="00190B4D">
            <w:pPr>
              <w:spacing w:line="0" w:lineRule="atLeast"/>
              <w:ind w:left="357" w:hanging="357"/>
              <w:rPr>
                <w:szCs w:val="26"/>
                <w:lang w:val="en-GB"/>
              </w:rPr>
            </w:pPr>
            <w:r w:rsidRPr="0025514C">
              <w:rPr>
                <w:szCs w:val="26"/>
                <w:lang w:val="en-GB"/>
              </w:rPr>
              <w:t>8.</w:t>
            </w:r>
            <w:r w:rsidRPr="0025514C">
              <w:rPr>
                <w:szCs w:val="26"/>
                <w:lang w:val="en-GB"/>
              </w:rPr>
              <w:tab/>
              <w:t>Contents of a MDCC</w:t>
            </w:r>
          </w:p>
        </w:tc>
        <w:tc>
          <w:tcPr>
            <w:tcW w:w="1134" w:type="dxa"/>
            <w:shd w:val="clear" w:color="auto" w:fill="auto"/>
          </w:tcPr>
          <w:p w14:paraId="7E9F9C62" w14:textId="5BC5FC46" w:rsidR="00C54EC2" w:rsidRPr="0025514C" w:rsidRDefault="005D3EB8" w:rsidP="00190B4D">
            <w:pPr>
              <w:spacing w:line="0" w:lineRule="atLeast"/>
              <w:rPr>
                <w:szCs w:val="26"/>
                <w:lang w:val="en-GB"/>
              </w:rPr>
            </w:pPr>
            <w:r>
              <w:rPr>
                <w:szCs w:val="26"/>
                <w:lang w:val="en-GB"/>
              </w:rPr>
              <w:t>108</w:t>
            </w:r>
          </w:p>
        </w:tc>
      </w:tr>
      <w:tr w:rsidR="00C54EC2" w:rsidRPr="0025514C" w14:paraId="62E6EEB6" w14:textId="77777777" w:rsidTr="00606833">
        <w:tc>
          <w:tcPr>
            <w:tcW w:w="1560" w:type="dxa"/>
            <w:shd w:val="clear" w:color="auto" w:fill="auto"/>
          </w:tcPr>
          <w:p w14:paraId="37C86787" w14:textId="77777777" w:rsidR="00C54EC2" w:rsidRPr="0025514C" w:rsidRDefault="00C54EC2" w:rsidP="00190B4D">
            <w:pPr>
              <w:spacing w:line="0" w:lineRule="atLeast"/>
              <w:rPr>
                <w:szCs w:val="26"/>
                <w:lang w:val="en-GB"/>
              </w:rPr>
            </w:pPr>
          </w:p>
        </w:tc>
        <w:tc>
          <w:tcPr>
            <w:tcW w:w="7088" w:type="dxa"/>
            <w:shd w:val="clear" w:color="auto" w:fill="auto"/>
          </w:tcPr>
          <w:p w14:paraId="1E388727" w14:textId="77777777" w:rsidR="00C54EC2" w:rsidRPr="0025514C" w:rsidRDefault="00C54EC2" w:rsidP="00190B4D">
            <w:pPr>
              <w:spacing w:line="0" w:lineRule="atLeast"/>
              <w:ind w:left="357" w:hanging="357"/>
              <w:rPr>
                <w:szCs w:val="26"/>
                <w:lang w:val="en-GB"/>
              </w:rPr>
            </w:pPr>
            <w:r w:rsidRPr="0025514C">
              <w:rPr>
                <w:szCs w:val="26"/>
                <w:lang w:val="en-GB"/>
              </w:rPr>
              <w:t>9.</w:t>
            </w:r>
            <w:r w:rsidRPr="0025514C">
              <w:rPr>
                <w:szCs w:val="26"/>
                <w:lang w:val="en-GB"/>
              </w:rPr>
              <w:tab/>
              <w:t>Post-conference Arrangements</w:t>
            </w:r>
          </w:p>
        </w:tc>
        <w:tc>
          <w:tcPr>
            <w:tcW w:w="1134" w:type="dxa"/>
            <w:shd w:val="clear" w:color="auto" w:fill="auto"/>
          </w:tcPr>
          <w:p w14:paraId="79A5A63A" w14:textId="2A2AFB03" w:rsidR="00C54EC2" w:rsidRPr="0025514C" w:rsidRDefault="006C1ABD" w:rsidP="00190B4D">
            <w:pPr>
              <w:spacing w:line="0" w:lineRule="atLeast"/>
              <w:rPr>
                <w:szCs w:val="26"/>
                <w:lang w:val="en-GB"/>
              </w:rPr>
            </w:pPr>
            <w:r w:rsidRPr="0025514C">
              <w:rPr>
                <w:szCs w:val="26"/>
                <w:lang w:val="en-GB"/>
              </w:rPr>
              <w:t>10</w:t>
            </w:r>
            <w:r w:rsidR="00F85E67">
              <w:rPr>
                <w:szCs w:val="26"/>
                <w:lang w:val="en-GB"/>
              </w:rPr>
              <w:t>9</w:t>
            </w:r>
          </w:p>
        </w:tc>
      </w:tr>
      <w:tr w:rsidR="00C54EC2" w:rsidRPr="0025514C" w14:paraId="391E94B4" w14:textId="77777777" w:rsidTr="00606833">
        <w:tc>
          <w:tcPr>
            <w:tcW w:w="1560" w:type="dxa"/>
            <w:shd w:val="clear" w:color="auto" w:fill="auto"/>
          </w:tcPr>
          <w:p w14:paraId="5060AED5" w14:textId="77777777" w:rsidR="00C54EC2" w:rsidRPr="0025514C" w:rsidRDefault="00C54EC2" w:rsidP="00190B4D">
            <w:pPr>
              <w:spacing w:line="0" w:lineRule="atLeast"/>
              <w:rPr>
                <w:szCs w:val="26"/>
                <w:lang w:val="en-GB"/>
              </w:rPr>
            </w:pPr>
          </w:p>
        </w:tc>
        <w:tc>
          <w:tcPr>
            <w:tcW w:w="7088" w:type="dxa"/>
            <w:shd w:val="clear" w:color="auto" w:fill="auto"/>
          </w:tcPr>
          <w:p w14:paraId="281FFEBE" w14:textId="77777777" w:rsidR="00C54EC2" w:rsidRPr="0025514C" w:rsidRDefault="00C54EC2" w:rsidP="00190B4D">
            <w:pPr>
              <w:spacing w:line="0" w:lineRule="atLeast"/>
              <w:ind w:left="357" w:hanging="357"/>
              <w:rPr>
                <w:szCs w:val="26"/>
                <w:lang w:val="en-GB"/>
              </w:rPr>
            </w:pPr>
            <w:r w:rsidRPr="0025514C">
              <w:rPr>
                <w:szCs w:val="26"/>
                <w:lang w:val="en-GB"/>
              </w:rPr>
              <w:t>10.</w:t>
            </w:r>
            <w:r w:rsidRPr="0025514C">
              <w:rPr>
                <w:szCs w:val="26"/>
                <w:lang w:val="en-GB"/>
              </w:rPr>
              <w:tab/>
              <w:t>Confidentiality</w:t>
            </w:r>
          </w:p>
        </w:tc>
        <w:tc>
          <w:tcPr>
            <w:tcW w:w="1134" w:type="dxa"/>
            <w:shd w:val="clear" w:color="auto" w:fill="auto"/>
          </w:tcPr>
          <w:p w14:paraId="6E7C7EEF" w14:textId="015E8D8A" w:rsidR="00C54EC2" w:rsidRPr="0025514C" w:rsidRDefault="006C1ABD" w:rsidP="00190B4D">
            <w:pPr>
              <w:spacing w:line="0" w:lineRule="atLeast"/>
              <w:rPr>
                <w:szCs w:val="26"/>
                <w:lang w:val="en-GB"/>
              </w:rPr>
            </w:pPr>
            <w:r w:rsidRPr="0025514C">
              <w:rPr>
                <w:szCs w:val="26"/>
                <w:lang w:val="en-GB"/>
              </w:rPr>
              <w:t>10</w:t>
            </w:r>
            <w:r w:rsidR="00F85E67">
              <w:rPr>
                <w:szCs w:val="26"/>
                <w:lang w:val="en-GB"/>
              </w:rPr>
              <w:t>9</w:t>
            </w:r>
            <w:r w:rsidRPr="0025514C">
              <w:rPr>
                <w:szCs w:val="26"/>
                <w:lang w:val="en-GB"/>
              </w:rPr>
              <w:t>-11</w:t>
            </w:r>
            <w:r w:rsidR="00A153B8" w:rsidRPr="0025514C">
              <w:rPr>
                <w:szCs w:val="26"/>
                <w:lang w:val="en-GB"/>
              </w:rPr>
              <w:t>0</w:t>
            </w:r>
          </w:p>
        </w:tc>
      </w:tr>
      <w:tr w:rsidR="00C54EC2" w:rsidRPr="0025514C" w14:paraId="4FF757F9" w14:textId="77777777" w:rsidTr="00606833">
        <w:tc>
          <w:tcPr>
            <w:tcW w:w="1560" w:type="dxa"/>
            <w:shd w:val="clear" w:color="auto" w:fill="auto"/>
          </w:tcPr>
          <w:p w14:paraId="653B9D39" w14:textId="77777777" w:rsidR="00C54EC2" w:rsidRPr="0025514C" w:rsidRDefault="00BA14B7" w:rsidP="00190B4D">
            <w:pPr>
              <w:spacing w:line="0" w:lineRule="atLeast"/>
              <w:rPr>
                <w:szCs w:val="26"/>
                <w:lang w:val="en-GB"/>
              </w:rPr>
            </w:pPr>
            <w:r w:rsidRPr="0025514C">
              <w:rPr>
                <w:szCs w:val="26"/>
                <w:u w:val="single"/>
                <w:lang w:val="en-GB"/>
              </w:rPr>
              <w:t>Appendix</w:t>
            </w:r>
          </w:p>
        </w:tc>
        <w:tc>
          <w:tcPr>
            <w:tcW w:w="7088" w:type="dxa"/>
            <w:shd w:val="clear" w:color="auto" w:fill="auto"/>
          </w:tcPr>
          <w:p w14:paraId="3B0B79C3" w14:textId="77777777" w:rsidR="00C54EC2" w:rsidRPr="0025514C" w:rsidRDefault="00C54EC2" w:rsidP="00190B4D">
            <w:pPr>
              <w:spacing w:line="0" w:lineRule="atLeast"/>
              <w:ind w:left="357" w:hanging="357"/>
              <w:rPr>
                <w:szCs w:val="26"/>
                <w:lang w:val="en-GB"/>
              </w:rPr>
            </w:pPr>
          </w:p>
        </w:tc>
        <w:tc>
          <w:tcPr>
            <w:tcW w:w="1134" w:type="dxa"/>
            <w:shd w:val="clear" w:color="auto" w:fill="auto"/>
          </w:tcPr>
          <w:p w14:paraId="424AF074" w14:textId="77777777" w:rsidR="00C54EC2" w:rsidRPr="0025514C" w:rsidRDefault="00C54EC2" w:rsidP="00190B4D">
            <w:pPr>
              <w:spacing w:line="0" w:lineRule="atLeast"/>
              <w:rPr>
                <w:szCs w:val="26"/>
                <w:lang w:val="en-GB"/>
              </w:rPr>
            </w:pPr>
          </w:p>
        </w:tc>
      </w:tr>
      <w:tr w:rsidR="00C54EC2" w:rsidRPr="0025514C" w14:paraId="10E4D419" w14:textId="77777777" w:rsidTr="00606833">
        <w:tc>
          <w:tcPr>
            <w:tcW w:w="1560" w:type="dxa"/>
            <w:shd w:val="clear" w:color="auto" w:fill="auto"/>
          </w:tcPr>
          <w:p w14:paraId="5EF6D062" w14:textId="77777777" w:rsidR="00C54EC2" w:rsidRPr="0025514C" w:rsidRDefault="00C54EC2" w:rsidP="00190B4D">
            <w:pPr>
              <w:spacing w:line="0" w:lineRule="atLeast"/>
              <w:rPr>
                <w:szCs w:val="26"/>
                <w:u w:val="single"/>
                <w:lang w:val="en-GB"/>
              </w:rPr>
            </w:pPr>
            <w:r w:rsidRPr="0025514C">
              <w:rPr>
                <w:szCs w:val="26"/>
                <w:lang w:val="en-GB"/>
              </w:rPr>
              <w:t>I</w:t>
            </w:r>
            <w:r w:rsidR="00AA1B86" w:rsidRPr="0025514C">
              <w:rPr>
                <w:szCs w:val="26"/>
                <w:lang w:val="en-GB"/>
              </w:rPr>
              <w:t>.</w:t>
            </w:r>
          </w:p>
        </w:tc>
        <w:tc>
          <w:tcPr>
            <w:tcW w:w="7088" w:type="dxa"/>
            <w:shd w:val="clear" w:color="auto" w:fill="auto"/>
          </w:tcPr>
          <w:p w14:paraId="3DA53324" w14:textId="77777777" w:rsidR="00C54EC2" w:rsidRPr="0025514C" w:rsidRDefault="00CA2464" w:rsidP="00237A1D">
            <w:pPr>
              <w:spacing w:line="0" w:lineRule="atLeast"/>
              <w:rPr>
                <w:szCs w:val="26"/>
                <w:lang w:val="en-GB"/>
              </w:rPr>
            </w:pPr>
            <w:r w:rsidRPr="0025514C">
              <w:rPr>
                <w:szCs w:val="26"/>
                <w:lang w:val="en-GB" w:eastAsia="zh-HK"/>
              </w:rPr>
              <w:t>Multi-disciplinary Case Conference on Protection of Elderly Person</w:t>
            </w:r>
            <w:r w:rsidR="000D23CE" w:rsidRPr="0025514C">
              <w:rPr>
                <w:szCs w:val="26"/>
                <w:lang w:val="en-GB" w:eastAsia="zh-HK"/>
              </w:rPr>
              <w:t>s</w:t>
            </w:r>
            <w:r w:rsidRPr="0025514C">
              <w:rPr>
                <w:szCs w:val="26"/>
                <w:lang w:val="en-GB" w:eastAsia="zh-HK"/>
              </w:rPr>
              <w:t xml:space="preserve"> Suspected </w:t>
            </w:r>
            <w:r w:rsidR="00237A1D" w:rsidRPr="0025514C">
              <w:rPr>
                <w:szCs w:val="26"/>
                <w:lang w:val="en-GB" w:eastAsia="zh-HK"/>
              </w:rPr>
              <w:t xml:space="preserve">of Being </w:t>
            </w:r>
            <w:r w:rsidRPr="0025514C">
              <w:rPr>
                <w:szCs w:val="26"/>
                <w:lang w:val="en-GB" w:eastAsia="zh-HK"/>
              </w:rPr>
              <w:t>Abuse</w:t>
            </w:r>
            <w:r w:rsidR="00237A1D" w:rsidRPr="0025514C">
              <w:rPr>
                <w:szCs w:val="26"/>
                <w:lang w:val="en-GB" w:eastAsia="zh-HK"/>
              </w:rPr>
              <w:t>d</w:t>
            </w:r>
            <w:r w:rsidRPr="0025514C">
              <w:rPr>
                <w:szCs w:val="26"/>
                <w:lang w:val="en-GB" w:eastAsia="zh-HK"/>
              </w:rPr>
              <w:t xml:space="preserve"> – Overview of the Role of the Chairperson</w:t>
            </w:r>
          </w:p>
        </w:tc>
        <w:tc>
          <w:tcPr>
            <w:tcW w:w="1134" w:type="dxa"/>
            <w:shd w:val="clear" w:color="auto" w:fill="auto"/>
          </w:tcPr>
          <w:p w14:paraId="05A7C95E" w14:textId="0932B2AA" w:rsidR="00C54EC2" w:rsidRPr="0025514C" w:rsidRDefault="006C1ABD" w:rsidP="00682170">
            <w:pPr>
              <w:spacing w:line="0" w:lineRule="atLeast"/>
              <w:rPr>
                <w:szCs w:val="26"/>
                <w:lang w:val="en-GB"/>
              </w:rPr>
            </w:pPr>
            <w:r w:rsidRPr="0025514C">
              <w:rPr>
                <w:szCs w:val="26"/>
                <w:lang w:val="en-GB"/>
              </w:rPr>
              <w:t>11</w:t>
            </w:r>
            <w:r w:rsidR="00CD7038" w:rsidRPr="0025514C">
              <w:rPr>
                <w:szCs w:val="26"/>
                <w:lang w:val="en-GB"/>
              </w:rPr>
              <w:t>1</w:t>
            </w:r>
            <w:r w:rsidRPr="0025514C">
              <w:rPr>
                <w:szCs w:val="26"/>
                <w:lang w:val="en-GB"/>
              </w:rPr>
              <w:t>-11</w:t>
            </w:r>
            <w:r w:rsidR="00D11002" w:rsidRPr="0025514C">
              <w:rPr>
                <w:szCs w:val="26"/>
                <w:lang w:val="en-GB"/>
              </w:rPr>
              <w:t>3</w:t>
            </w:r>
          </w:p>
        </w:tc>
      </w:tr>
      <w:tr w:rsidR="004B2DC3" w:rsidRPr="00DF4100" w14:paraId="0220C943" w14:textId="77777777" w:rsidTr="00606833">
        <w:tc>
          <w:tcPr>
            <w:tcW w:w="1560" w:type="dxa"/>
            <w:shd w:val="clear" w:color="auto" w:fill="auto"/>
          </w:tcPr>
          <w:p w14:paraId="35A9785B" w14:textId="77777777" w:rsidR="004B2DC3" w:rsidRPr="0025514C" w:rsidRDefault="004B2DC3" w:rsidP="00190B4D">
            <w:pPr>
              <w:spacing w:line="0" w:lineRule="atLeast"/>
              <w:rPr>
                <w:szCs w:val="26"/>
                <w:lang w:val="en-GB"/>
              </w:rPr>
            </w:pPr>
            <w:r w:rsidRPr="0025514C">
              <w:rPr>
                <w:szCs w:val="26"/>
                <w:lang w:val="en-GB"/>
              </w:rPr>
              <w:t>II.</w:t>
            </w:r>
          </w:p>
        </w:tc>
        <w:tc>
          <w:tcPr>
            <w:tcW w:w="7088" w:type="dxa"/>
            <w:shd w:val="clear" w:color="auto" w:fill="auto"/>
          </w:tcPr>
          <w:p w14:paraId="417B1A84" w14:textId="78FCDB0D" w:rsidR="004B2DC3" w:rsidRPr="0025514C" w:rsidRDefault="004B2DC3" w:rsidP="00C963BF">
            <w:pPr>
              <w:spacing w:line="0" w:lineRule="atLeast"/>
              <w:jc w:val="both"/>
              <w:rPr>
                <w:szCs w:val="26"/>
                <w:lang w:val="en-GB" w:eastAsia="zh-HK"/>
              </w:rPr>
            </w:pPr>
            <w:r w:rsidRPr="0025514C">
              <w:rPr>
                <w:szCs w:val="26"/>
                <w:lang w:val="en-GB" w:eastAsia="zh-HK"/>
              </w:rPr>
              <w:t xml:space="preserve">Sample </w:t>
            </w:r>
            <w:r w:rsidR="004D34BF" w:rsidRPr="0025514C">
              <w:rPr>
                <w:szCs w:val="26"/>
                <w:lang w:val="en-GB" w:eastAsia="zh-HK"/>
              </w:rPr>
              <w:t>D</w:t>
            </w:r>
            <w:r w:rsidRPr="0025514C">
              <w:rPr>
                <w:szCs w:val="26"/>
                <w:lang w:val="en-GB" w:eastAsia="zh-HK"/>
              </w:rPr>
              <w:t xml:space="preserve">ocuments for </w:t>
            </w:r>
            <w:bookmarkStart w:id="1" w:name="_Hlk181954629"/>
            <w:r w:rsidRPr="0025514C">
              <w:rPr>
                <w:szCs w:val="26"/>
                <w:lang w:val="en-GB" w:eastAsia="zh-HK"/>
              </w:rPr>
              <w:t xml:space="preserve">Multi-disciplinary Case Conference on Protection of Elderly Persons Suspected of Being </w:t>
            </w:r>
            <w:r w:rsidR="004D34BF" w:rsidRPr="0025514C">
              <w:rPr>
                <w:szCs w:val="26"/>
                <w:lang w:val="en-GB" w:eastAsia="zh-HK"/>
              </w:rPr>
              <w:t xml:space="preserve">or Having been </w:t>
            </w:r>
            <w:r w:rsidRPr="0025514C">
              <w:rPr>
                <w:szCs w:val="26"/>
                <w:lang w:val="en-GB" w:eastAsia="zh-HK"/>
              </w:rPr>
              <w:t>Abused</w:t>
            </w:r>
            <w:bookmarkEnd w:id="1"/>
          </w:p>
        </w:tc>
        <w:tc>
          <w:tcPr>
            <w:tcW w:w="1134" w:type="dxa"/>
            <w:shd w:val="clear" w:color="auto" w:fill="auto"/>
          </w:tcPr>
          <w:p w14:paraId="2AB52387" w14:textId="1953EC5B" w:rsidR="004B2DC3" w:rsidRPr="00DF4100" w:rsidRDefault="00D11002" w:rsidP="00682170">
            <w:pPr>
              <w:spacing w:line="0" w:lineRule="atLeast"/>
              <w:rPr>
                <w:szCs w:val="26"/>
                <w:lang w:val="en-GB"/>
              </w:rPr>
            </w:pPr>
            <w:r w:rsidRPr="0025514C">
              <w:rPr>
                <w:szCs w:val="26"/>
                <w:lang w:val="en-GB"/>
              </w:rPr>
              <w:t>114-13</w:t>
            </w:r>
            <w:r w:rsidR="00E803B2" w:rsidRPr="0025514C">
              <w:rPr>
                <w:szCs w:val="26"/>
                <w:lang w:val="en-GB"/>
              </w:rPr>
              <w:t>5</w:t>
            </w:r>
          </w:p>
        </w:tc>
      </w:tr>
    </w:tbl>
    <w:p w14:paraId="3ED5D34D" w14:textId="77777777" w:rsidR="0082781D" w:rsidRPr="00DF4100" w:rsidRDefault="0082781D" w:rsidP="00190B4D">
      <w:pPr>
        <w:spacing w:line="0" w:lineRule="atLeast"/>
        <w:rPr>
          <w:szCs w:val="26"/>
          <w:lang w:val="en-GB"/>
        </w:rPr>
      </w:pPr>
    </w:p>
    <w:tbl>
      <w:tblPr>
        <w:tblW w:w="9782" w:type="dxa"/>
        <w:tblInd w:w="-318" w:type="dxa"/>
        <w:tblLook w:val="04A0" w:firstRow="1" w:lastRow="0" w:firstColumn="1" w:lastColumn="0" w:noHBand="0" w:noVBand="1"/>
      </w:tblPr>
      <w:tblGrid>
        <w:gridCol w:w="1560"/>
        <w:gridCol w:w="7088"/>
        <w:gridCol w:w="1134"/>
      </w:tblGrid>
      <w:tr w:rsidR="00D72643" w:rsidRPr="0025514C" w14:paraId="398483F1" w14:textId="77777777" w:rsidTr="00606833">
        <w:tc>
          <w:tcPr>
            <w:tcW w:w="1560" w:type="dxa"/>
            <w:shd w:val="clear" w:color="auto" w:fill="auto"/>
          </w:tcPr>
          <w:p w14:paraId="2C180126" w14:textId="77777777" w:rsidR="00D72643" w:rsidRPr="0025514C" w:rsidRDefault="00D72643" w:rsidP="00190B4D">
            <w:pPr>
              <w:spacing w:line="0" w:lineRule="atLeast"/>
              <w:rPr>
                <w:b/>
                <w:szCs w:val="26"/>
                <w:lang w:val="en-GB"/>
              </w:rPr>
            </w:pPr>
            <w:r w:rsidRPr="0025514C">
              <w:rPr>
                <w:b/>
                <w:szCs w:val="26"/>
                <w:lang w:val="en-GB"/>
              </w:rPr>
              <w:t>Chapter 11:</w:t>
            </w:r>
          </w:p>
        </w:tc>
        <w:tc>
          <w:tcPr>
            <w:tcW w:w="7088" w:type="dxa"/>
            <w:shd w:val="clear" w:color="auto" w:fill="auto"/>
          </w:tcPr>
          <w:p w14:paraId="2FF0E6EC" w14:textId="77777777" w:rsidR="00D72643" w:rsidRPr="0025514C" w:rsidRDefault="00D72643" w:rsidP="00190B4D">
            <w:pPr>
              <w:spacing w:line="0" w:lineRule="atLeast"/>
              <w:rPr>
                <w:b/>
                <w:szCs w:val="26"/>
                <w:lang w:val="en-GB"/>
              </w:rPr>
            </w:pPr>
            <w:r w:rsidRPr="0025514C">
              <w:rPr>
                <w:b/>
                <w:szCs w:val="26"/>
                <w:lang w:val="en-GB"/>
              </w:rPr>
              <w:t>Central Information System on Elder Abuse Cases</w:t>
            </w:r>
          </w:p>
        </w:tc>
        <w:tc>
          <w:tcPr>
            <w:tcW w:w="1134" w:type="dxa"/>
            <w:shd w:val="clear" w:color="auto" w:fill="auto"/>
          </w:tcPr>
          <w:p w14:paraId="47D7B696" w14:textId="3E03EE01" w:rsidR="00D72643" w:rsidRPr="0025514C" w:rsidRDefault="006C1ABD" w:rsidP="00190B4D">
            <w:pPr>
              <w:spacing w:line="0" w:lineRule="atLeast"/>
              <w:rPr>
                <w:b/>
                <w:szCs w:val="26"/>
                <w:lang w:val="en-GB"/>
              </w:rPr>
            </w:pPr>
            <w:r w:rsidRPr="0025514C">
              <w:rPr>
                <w:b/>
                <w:szCs w:val="26"/>
                <w:lang w:val="en-GB"/>
              </w:rPr>
              <w:t>1</w:t>
            </w:r>
            <w:r w:rsidR="00D11002" w:rsidRPr="0025514C">
              <w:rPr>
                <w:b/>
                <w:szCs w:val="26"/>
                <w:lang w:val="en-GB"/>
              </w:rPr>
              <w:t>3</w:t>
            </w:r>
            <w:r w:rsidR="00E803B2" w:rsidRPr="0025514C">
              <w:rPr>
                <w:b/>
                <w:szCs w:val="26"/>
                <w:lang w:val="en-GB"/>
              </w:rPr>
              <w:t>6</w:t>
            </w:r>
            <w:r w:rsidRPr="0025514C">
              <w:rPr>
                <w:b/>
                <w:szCs w:val="26"/>
                <w:lang w:val="en-GB"/>
              </w:rPr>
              <w:t>-1</w:t>
            </w:r>
            <w:r w:rsidR="00D11002" w:rsidRPr="0025514C">
              <w:rPr>
                <w:b/>
                <w:szCs w:val="26"/>
                <w:lang w:val="en-GB"/>
              </w:rPr>
              <w:t>4</w:t>
            </w:r>
            <w:r w:rsidR="0005256C" w:rsidRPr="0025514C">
              <w:rPr>
                <w:rFonts w:hint="eastAsia"/>
                <w:b/>
                <w:szCs w:val="26"/>
                <w:lang w:val="en-GB"/>
              </w:rPr>
              <w:t>4</w:t>
            </w:r>
          </w:p>
        </w:tc>
      </w:tr>
      <w:tr w:rsidR="00D72643" w:rsidRPr="0025514C" w14:paraId="623B8CE1" w14:textId="77777777" w:rsidTr="00606833">
        <w:tc>
          <w:tcPr>
            <w:tcW w:w="1560" w:type="dxa"/>
            <w:shd w:val="clear" w:color="auto" w:fill="auto"/>
          </w:tcPr>
          <w:p w14:paraId="2BC67A29" w14:textId="77777777" w:rsidR="00D72643" w:rsidRPr="0025514C" w:rsidRDefault="00D72643" w:rsidP="00190B4D">
            <w:pPr>
              <w:spacing w:line="0" w:lineRule="atLeast"/>
              <w:rPr>
                <w:szCs w:val="26"/>
                <w:lang w:val="en-GB"/>
              </w:rPr>
            </w:pPr>
          </w:p>
        </w:tc>
        <w:tc>
          <w:tcPr>
            <w:tcW w:w="7088" w:type="dxa"/>
            <w:shd w:val="clear" w:color="auto" w:fill="auto"/>
          </w:tcPr>
          <w:p w14:paraId="784946EA" w14:textId="77777777" w:rsidR="00D72643" w:rsidRPr="0025514C" w:rsidRDefault="006776BC" w:rsidP="00190B4D">
            <w:pPr>
              <w:spacing w:line="0" w:lineRule="atLeast"/>
              <w:ind w:left="357" w:hanging="357"/>
              <w:rPr>
                <w:szCs w:val="26"/>
                <w:lang w:val="en-GB"/>
              </w:rPr>
            </w:pPr>
            <w:r w:rsidRPr="0025514C">
              <w:rPr>
                <w:szCs w:val="26"/>
                <w:lang w:val="en-GB"/>
              </w:rPr>
              <w:t>1.</w:t>
            </w:r>
            <w:r w:rsidRPr="0025514C">
              <w:rPr>
                <w:szCs w:val="26"/>
                <w:lang w:val="en-GB"/>
              </w:rPr>
              <w:tab/>
            </w:r>
            <w:r w:rsidR="00D72643" w:rsidRPr="0025514C">
              <w:rPr>
                <w:szCs w:val="26"/>
                <w:lang w:val="en-GB"/>
              </w:rPr>
              <w:t>Purposes for Developing the “Central Information System on Elder Abuse Cases”</w:t>
            </w:r>
          </w:p>
        </w:tc>
        <w:tc>
          <w:tcPr>
            <w:tcW w:w="1134" w:type="dxa"/>
            <w:shd w:val="clear" w:color="auto" w:fill="auto"/>
          </w:tcPr>
          <w:p w14:paraId="2E327EE9" w14:textId="264362AE" w:rsidR="00D72643" w:rsidRPr="0025514C" w:rsidRDefault="006C1ABD"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6</w:t>
            </w:r>
          </w:p>
        </w:tc>
      </w:tr>
      <w:tr w:rsidR="00D72643" w:rsidRPr="0025514C" w14:paraId="49432DBD" w14:textId="77777777" w:rsidTr="00606833">
        <w:tc>
          <w:tcPr>
            <w:tcW w:w="1560" w:type="dxa"/>
            <w:shd w:val="clear" w:color="auto" w:fill="auto"/>
          </w:tcPr>
          <w:p w14:paraId="21988495" w14:textId="77777777" w:rsidR="00D72643" w:rsidRPr="0025514C" w:rsidRDefault="00D72643" w:rsidP="00190B4D">
            <w:pPr>
              <w:spacing w:line="0" w:lineRule="atLeast"/>
              <w:rPr>
                <w:szCs w:val="26"/>
                <w:lang w:val="en-GB"/>
              </w:rPr>
            </w:pPr>
          </w:p>
        </w:tc>
        <w:tc>
          <w:tcPr>
            <w:tcW w:w="7088" w:type="dxa"/>
            <w:shd w:val="clear" w:color="auto" w:fill="auto"/>
          </w:tcPr>
          <w:p w14:paraId="732310BB" w14:textId="77777777" w:rsidR="00D72643" w:rsidRPr="0025514C" w:rsidRDefault="006776BC" w:rsidP="00190B4D">
            <w:pPr>
              <w:spacing w:line="0" w:lineRule="atLeast"/>
              <w:ind w:left="357" w:hanging="357"/>
              <w:rPr>
                <w:szCs w:val="26"/>
                <w:lang w:val="en-GB"/>
              </w:rPr>
            </w:pPr>
            <w:r w:rsidRPr="0025514C">
              <w:rPr>
                <w:szCs w:val="26"/>
                <w:lang w:val="en-GB"/>
              </w:rPr>
              <w:t>2.</w:t>
            </w:r>
            <w:r w:rsidRPr="0025514C">
              <w:rPr>
                <w:szCs w:val="26"/>
                <w:lang w:val="en-GB"/>
              </w:rPr>
              <w:tab/>
            </w:r>
            <w:r w:rsidR="00D72643" w:rsidRPr="0025514C">
              <w:rPr>
                <w:szCs w:val="26"/>
                <w:lang w:val="en-GB"/>
              </w:rPr>
              <w:t>Reporting Persons</w:t>
            </w:r>
          </w:p>
        </w:tc>
        <w:tc>
          <w:tcPr>
            <w:tcW w:w="1134" w:type="dxa"/>
            <w:shd w:val="clear" w:color="auto" w:fill="auto"/>
          </w:tcPr>
          <w:p w14:paraId="2345D683" w14:textId="261BE0FC" w:rsidR="00D72643" w:rsidRPr="0025514C" w:rsidRDefault="006C1ABD"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6</w:t>
            </w:r>
          </w:p>
        </w:tc>
      </w:tr>
      <w:tr w:rsidR="00D72643" w:rsidRPr="0025514C" w14:paraId="270E35F1" w14:textId="77777777" w:rsidTr="00606833">
        <w:tc>
          <w:tcPr>
            <w:tcW w:w="1560" w:type="dxa"/>
            <w:shd w:val="clear" w:color="auto" w:fill="auto"/>
          </w:tcPr>
          <w:p w14:paraId="313E96CF" w14:textId="77777777" w:rsidR="00D72643" w:rsidRPr="0025514C" w:rsidRDefault="00D72643" w:rsidP="00190B4D">
            <w:pPr>
              <w:spacing w:line="0" w:lineRule="atLeast"/>
              <w:rPr>
                <w:szCs w:val="26"/>
                <w:lang w:val="en-GB"/>
              </w:rPr>
            </w:pPr>
          </w:p>
        </w:tc>
        <w:tc>
          <w:tcPr>
            <w:tcW w:w="7088" w:type="dxa"/>
            <w:shd w:val="clear" w:color="auto" w:fill="auto"/>
          </w:tcPr>
          <w:p w14:paraId="492C534C" w14:textId="77777777" w:rsidR="00D72643" w:rsidRPr="0025514C" w:rsidRDefault="006776BC" w:rsidP="00190B4D">
            <w:pPr>
              <w:spacing w:line="0" w:lineRule="atLeast"/>
              <w:ind w:left="357" w:hanging="357"/>
              <w:rPr>
                <w:szCs w:val="26"/>
                <w:lang w:val="en-GB"/>
              </w:rPr>
            </w:pPr>
            <w:r w:rsidRPr="0025514C">
              <w:rPr>
                <w:szCs w:val="26"/>
                <w:lang w:val="en-GB"/>
              </w:rPr>
              <w:t>3.</w:t>
            </w:r>
            <w:r w:rsidRPr="0025514C">
              <w:rPr>
                <w:szCs w:val="26"/>
                <w:lang w:val="en-GB"/>
              </w:rPr>
              <w:tab/>
            </w:r>
            <w:r w:rsidR="00D72643" w:rsidRPr="0025514C">
              <w:rPr>
                <w:szCs w:val="26"/>
                <w:lang w:val="en-GB"/>
              </w:rPr>
              <w:t>Reporting Procedures</w:t>
            </w:r>
          </w:p>
        </w:tc>
        <w:tc>
          <w:tcPr>
            <w:tcW w:w="1134" w:type="dxa"/>
            <w:shd w:val="clear" w:color="auto" w:fill="auto"/>
          </w:tcPr>
          <w:p w14:paraId="44846B1E" w14:textId="30A2F933" w:rsidR="00D72643" w:rsidRPr="0025514C" w:rsidRDefault="006C1ABD"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6</w:t>
            </w:r>
            <w:r w:rsidRPr="0025514C">
              <w:rPr>
                <w:szCs w:val="26"/>
                <w:lang w:val="en-GB"/>
              </w:rPr>
              <w:t>-1</w:t>
            </w:r>
            <w:r w:rsidR="00D11002" w:rsidRPr="0025514C">
              <w:rPr>
                <w:szCs w:val="26"/>
                <w:lang w:val="en-GB"/>
              </w:rPr>
              <w:t>3</w:t>
            </w:r>
            <w:r w:rsidR="00E803B2" w:rsidRPr="0025514C">
              <w:rPr>
                <w:szCs w:val="26"/>
                <w:lang w:val="en-GB"/>
              </w:rPr>
              <w:t>7</w:t>
            </w:r>
          </w:p>
        </w:tc>
      </w:tr>
      <w:tr w:rsidR="00D72643" w:rsidRPr="0025514C" w14:paraId="2A68AA25" w14:textId="77777777" w:rsidTr="00606833">
        <w:tc>
          <w:tcPr>
            <w:tcW w:w="1560" w:type="dxa"/>
            <w:shd w:val="clear" w:color="auto" w:fill="auto"/>
          </w:tcPr>
          <w:p w14:paraId="6738226F" w14:textId="77777777" w:rsidR="00D72643" w:rsidRPr="0025514C" w:rsidRDefault="00D72643" w:rsidP="00190B4D">
            <w:pPr>
              <w:spacing w:line="0" w:lineRule="atLeast"/>
              <w:rPr>
                <w:szCs w:val="26"/>
                <w:lang w:val="en-GB"/>
              </w:rPr>
            </w:pPr>
          </w:p>
        </w:tc>
        <w:tc>
          <w:tcPr>
            <w:tcW w:w="7088" w:type="dxa"/>
            <w:shd w:val="clear" w:color="auto" w:fill="auto"/>
          </w:tcPr>
          <w:p w14:paraId="6F8DEBE4" w14:textId="77777777" w:rsidR="00D72643" w:rsidRPr="0025514C" w:rsidRDefault="006776BC" w:rsidP="00190B4D">
            <w:pPr>
              <w:spacing w:line="0" w:lineRule="atLeast"/>
              <w:ind w:left="357" w:hanging="357"/>
              <w:rPr>
                <w:szCs w:val="26"/>
                <w:lang w:val="en-GB"/>
              </w:rPr>
            </w:pPr>
            <w:r w:rsidRPr="0025514C">
              <w:rPr>
                <w:szCs w:val="26"/>
                <w:lang w:val="en-GB"/>
              </w:rPr>
              <w:t>4.</w:t>
            </w:r>
            <w:r w:rsidRPr="0025514C">
              <w:rPr>
                <w:szCs w:val="26"/>
                <w:lang w:val="en-GB"/>
              </w:rPr>
              <w:tab/>
            </w:r>
            <w:r w:rsidR="001304EE" w:rsidRPr="0025514C">
              <w:rPr>
                <w:szCs w:val="26"/>
                <w:lang w:val="en-GB"/>
              </w:rPr>
              <w:t>Deletion of Record</w:t>
            </w:r>
          </w:p>
        </w:tc>
        <w:tc>
          <w:tcPr>
            <w:tcW w:w="1134" w:type="dxa"/>
            <w:shd w:val="clear" w:color="auto" w:fill="auto"/>
          </w:tcPr>
          <w:p w14:paraId="329F756D" w14:textId="4267AD36" w:rsidR="00D72643" w:rsidRPr="0025514C" w:rsidRDefault="006C1ABD"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7</w:t>
            </w:r>
          </w:p>
        </w:tc>
      </w:tr>
      <w:tr w:rsidR="001304EE" w:rsidRPr="0025514C" w14:paraId="7802BF23" w14:textId="77777777" w:rsidTr="00606833">
        <w:tc>
          <w:tcPr>
            <w:tcW w:w="1560" w:type="dxa"/>
            <w:shd w:val="clear" w:color="auto" w:fill="auto"/>
          </w:tcPr>
          <w:p w14:paraId="0C54153A" w14:textId="77777777" w:rsidR="001304EE" w:rsidRPr="0025514C" w:rsidRDefault="001304EE" w:rsidP="00190B4D">
            <w:pPr>
              <w:spacing w:line="0" w:lineRule="atLeast"/>
              <w:rPr>
                <w:szCs w:val="26"/>
                <w:lang w:val="en-GB"/>
              </w:rPr>
            </w:pPr>
          </w:p>
        </w:tc>
        <w:tc>
          <w:tcPr>
            <w:tcW w:w="7088" w:type="dxa"/>
            <w:shd w:val="clear" w:color="auto" w:fill="auto"/>
          </w:tcPr>
          <w:p w14:paraId="10BF0600" w14:textId="77777777" w:rsidR="001304EE" w:rsidRPr="0025514C" w:rsidRDefault="006776BC" w:rsidP="00190B4D">
            <w:pPr>
              <w:spacing w:line="0" w:lineRule="atLeast"/>
              <w:ind w:left="357" w:hanging="357"/>
              <w:rPr>
                <w:szCs w:val="26"/>
                <w:lang w:val="en-GB"/>
              </w:rPr>
            </w:pPr>
            <w:r w:rsidRPr="0025514C">
              <w:rPr>
                <w:szCs w:val="26"/>
                <w:lang w:val="en-GB"/>
              </w:rPr>
              <w:t>5.</w:t>
            </w:r>
            <w:r w:rsidRPr="0025514C">
              <w:rPr>
                <w:szCs w:val="26"/>
                <w:lang w:val="en-GB"/>
              </w:rPr>
              <w:tab/>
            </w:r>
            <w:r w:rsidR="001304EE" w:rsidRPr="0025514C">
              <w:rPr>
                <w:szCs w:val="26"/>
                <w:lang w:val="en-GB"/>
              </w:rPr>
              <w:t>Security to Ensure No Leakage of Information</w:t>
            </w:r>
          </w:p>
        </w:tc>
        <w:tc>
          <w:tcPr>
            <w:tcW w:w="1134" w:type="dxa"/>
            <w:shd w:val="clear" w:color="auto" w:fill="auto"/>
          </w:tcPr>
          <w:p w14:paraId="0B55DCC2" w14:textId="52AD3037" w:rsidR="001304EE" w:rsidRPr="0025514C" w:rsidRDefault="006C1ABD"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7</w:t>
            </w:r>
            <w:r w:rsidRPr="0025514C">
              <w:rPr>
                <w:szCs w:val="26"/>
                <w:lang w:val="en-GB"/>
              </w:rPr>
              <w:t>-1</w:t>
            </w:r>
            <w:r w:rsidR="00D11002" w:rsidRPr="0025514C">
              <w:rPr>
                <w:szCs w:val="26"/>
                <w:lang w:val="en-GB"/>
              </w:rPr>
              <w:t>3</w:t>
            </w:r>
            <w:r w:rsidR="00E803B2" w:rsidRPr="0025514C">
              <w:rPr>
                <w:szCs w:val="26"/>
                <w:lang w:val="en-GB"/>
              </w:rPr>
              <w:t>8</w:t>
            </w:r>
          </w:p>
        </w:tc>
      </w:tr>
      <w:tr w:rsidR="001304EE" w:rsidRPr="0025514C" w14:paraId="33C1A7A0" w14:textId="77777777" w:rsidTr="00606833">
        <w:tc>
          <w:tcPr>
            <w:tcW w:w="1560" w:type="dxa"/>
            <w:shd w:val="clear" w:color="auto" w:fill="auto"/>
          </w:tcPr>
          <w:p w14:paraId="1C6B988E" w14:textId="77777777" w:rsidR="001304EE" w:rsidRPr="0025514C" w:rsidRDefault="001304EE" w:rsidP="00190B4D">
            <w:pPr>
              <w:spacing w:line="0" w:lineRule="atLeast"/>
              <w:rPr>
                <w:szCs w:val="26"/>
                <w:lang w:val="en-GB"/>
              </w:rPr>
            </w:pPr>
          </w:p>
        </w:tc>
        <w:tc>
          <w:tcPr>
            <w:tcW w:w="7088" w:type="dxa"/>
            <w:shd w:val="clear" w:color="auto" w:fill="auto"/>
          </w:tcPr>
          <w:p w14:paraId="66C8365B" w14:textId="77777777" w:rsidR="001304EE" w:rsidRPr="0025514C" w:rsidRDefault="006776BC" w:rsidP="00190B4D">
            <w:pPr>
              <w:spacing w:line="0" w:lineRule="atLeast"/>
              <w:ind w:left="357" w:hanging="357"/>
              <w:rPr>
                <w:szCs w:val="26"/>
                <w:lang w:val="en-GB"/>
              </w:rPr>
            </w:pPr>
            <w:r w:rsidRPr="0025514C">
              <w:rPr>
                <w:szCs w:val="26"/>
                <w:lang w:val="en-GB"/>
              </w:rPr>
              <w:t>6.</w:t>
            </w:r>
            <w:r w:rsidRPr="0025514C">
              <w:rPr>
                <w:szCs w:val="26"/>
                <w:lang w:val="en-GB"/>
              </w:rPr>
              <w:tab/>
            </w:r>
            <w:r w:rsidR="001304EE" w:rsidRPr="0025514C">
              <w:rPr>
                <w:szCs w:val="26"/>
                <w:lang w:val="en-GB"/>
              </w:rPr>
              <w:t>Statistical Report</w:t>
            </w:r>
          </w:p>
        </w:tc>
        <w:tc>
          <w:tcPr>
            <w:tcW w:w="1134" w:type="dxa"/>
            <w:shd w:val="clear" w:color="auto" w:fill="auto"/>
          </w:tcPr>
          <w:p w14:paraId="29DA38CC" w14:textId="2D36AC18" w:rsidR="001304EE" w:rsidRPr="0025514C" w:rsidRDefault="006C1ABD"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8</w:t>
            </w:r>
          </w:p>
        </w:tc>
      </w:tr>
      <w:tr w:rsidR="001304EE" w:rsidRPr="0025514C" w14:paraId="4DBE0B9B" w14:textId="77777777" w:rsidTr="00606833">
        <w:tc>
          <w:tcPr>
            <w:tcW w:w="1560" w:type="dxa"/>
            <w:shd w:val="clear" w:color="auto" w:fill="auto"/>
          </w:tcPr>
          <w:p w14:paraId="274883D6" w14:textId="77777777" w:rsidR="001304EE" w:rsidRPr="0025514C" w:rsidRDefault="001304EE" w:rsidP="00190B4D">
            <w:pPr>
              <w:spacing w:line="0" w:lineRule="atLeast"/>
              <w:rPr>
                <w:szCs w:val="26"/>
                <w:lang w:val="en-GB"/>
              </w:rPr>
            </w:pPr>
          </w:p>
        </w:tc>
        <w:tc>
          <w:tcPr>
            <w:tcW w:w="7088" w:type="dxa"/>
            <w:shd w:val="clear" w:color="auto" w:fill="auto"/>
          </w:tcPr>
          <w:p w14:paraId="23F67300" w14:textId="77777777" w:rsidR="001304EE" w:rsidRPr="0025514C" w:rsidRDefault="006776BC" w:rsidP="00190B4D">
            <w:pPr>
              <w:spacing w:line="0" w:lineRule="atLeast"/>
              <w:ind w:left="357" w:hanging="357"/>
              <w:rPr>
                <w:szCs w:val="26"/>
                <w:lang w:val="en-GB"/>
              </w:rPr>
            </w:pPr>
            <w:r w:rsidRPr="0025514C">
              <w:rPr>
                <w:szCs w:val="26"/>
                <w:lang w:val="en-GB"/>
              </w:rPr>
              <w:t>7.</w:t>
            </w:r>
            <w:r w:rsidRPr="0025514C">
              <w:rPr>
                <w:szCs w:val="26"/>
                <w:lang w:val="en-GB"/>
              </w:rPr>
              <w:tab/>
            </w:r>
            <w:r w:rsidR="001304EE" w:rsidRPr="0025514C">
              <w:rPr>
                <w:szCs w:val="26"/>
                <w:lang w:val="en-GB"/>
              </w:rPr>
              <w:t>System Review</w:t>
            </w:r>
          </w:p>
        </w:tc>
        <w:tc>
          <w:tcPr>
            <w:tcW w:w="1134" w:type="dxa"/>
            <w:shd w:val="clear" w:color="auto" w:fill="auto"/>
          </w:tcPr>
          <w:p w14:paraId="40A67AB3" w14:textId="122FF2C7" w:rsidR="001304EE" w:rsidRPr="0025514C" w:rsidRDefault="006C1ABD"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8</w:t>
            </w:r>
          </w:p>
        </w:tc>
      </w:tr>
      <w:tr w:rsidR="00D72643" w:rsidRPr="0025514C" w14:paraId="2F95C60E" w14:textId="77777777" w:rsidTr="00606833">
        <w:tc>
          <w:tcPr>
            <w:tcW w:w="1560" w:type="dxa"/>
            <w:shd w:val="clear" w:color="auto" w:fill="auto"/>
          </w:tcPr>
          <w:p w14:paraId="73A7E867" w14:textId="77777777" w:rsidR="00D72643" w:rsidRPr="0025514C" w:rsidRDefault="00BA14B7" w:rsidP="00190B4D">
            <w:pPr>
              <w:spacing w:line="0" w:lineRule="atLeast"/>
              <w:rPr>
                <w:szCs w:val="26"/>
                <w:u w:val="single"/>
                <w:lang w:val="en-GB"/>
              </w:rPr>
            </w:pPr>
            <w:r w:rsidRPr="0025514C">
              <w:rPr>
                <w:szCs w:val="26"/>
                <w:u w:val="single"/>
                <w:lang w:val="en-GB"/>
              </w:rPr>
              <w:t>Appendix</w:t>
            </w:r>
            <w:r w:rsidR="00D72643" w:rsidRPr="0025514C">
              <w:rPr>
                <w:szCs w:val="26"/>
                <w:u w:val="single"/>
                <w:lang w:val="en-GB"/>
              </w:rPr>
              <w:t>es</w:t>
            </w:r>
          </w:p>
        </w:tc>
        <w:tc>
          <w:tcPr>
            <w:tcW w:w="7088" w:type="dxa"/>
            <w:shd w:val="clear" w:color="auto" w:fill="auto"/>
          </w:tcPr>
          <w:p w14:paraId="0B8BB8AC" w14:textId="77777777" w:rsidR="00D72643" w:rsidRPr="0025514C" w:rsidRDefault="00D72643" w:rsidP="00190B4D">
            <w:pPr>
              <w:spacing w:line="0" w:lineRule="atLeast"/>
              <w:rPr>
                <w:szCs w:val="26"/>
                <w:lang w:val="en-GB"/>
              </w:rPr>
            </w:pPr>
          </w:p>
        </w:tc>
        <w:tc>
          <w:tcPr>
            <w:tcW w:w="1134" w:type="dxa"/>
            <w:shd w:val="clear" w:color="auto" w:fill="auto"/>
          </w:tcPr>
          <w:p w14:paraId="0A385EB4" w14:textId="77777777" w:rsidR="00D72643" w:rsidRPr="0025514C" w:rsidRDefault="00D72643" w:rsidP="00190B4D">
            <w:pPr>
              <w:spacing w:line="0" w:lineRule="atLeast"/>
              <w:rPr>
                <w:szCs w:val="26"/>
                <w:lang w:val="en-GB"/>
              </w:rPr>
            </w:pPr>
          </w:p>
        </w:tc>
      </w:tr>
      <w:tr w:rsidR="00D72643" w:rsidRPr="0025514C" w14:paraId="6ECCEBD7" w14:textId="77777777" w:rsidTr="00606833">
        <w:tc>
          <w:tcPr>
            <w:tcW w:w="1560" w:type="dxa"/>
            <w:shd w:val="clear" w:color="auto" w:fill="auto"/>
          </w:tcPr>
          <w:p w14:paraId="1FDBD670" w14:textId="77777777" w:rsidR="00D72643" w:rsidRPr="0025514C" w:rsidRDefault="00D72643" w:rsidP="00190B4D">
            <w:pPr>
              <w:spacing w:line="0" w:lineRule="atLeast"/>
              <w:rPr>
                <w:szCs w:val="26"/>
                <w:lang w:val="en-GB"/>
              </w:rPr>
            </w:pPr>
            <w:r w:rsidRPr="0025514C">
              <w:rPr>
                <w:szCs w:val="26"/>
                <w:lang w:val="en-GB"/>
              </w:rPr>
              <w:t>I</w:t>
            </w:r>
            <w:r w:rsidR="006776BC" w:rsidRPr="0025514C">
              <w:rPr>
                <w:szCs w:val="26"/>
                <w:lang w:val="en-GB"/>
              </w:rPr>
              <w:t>.</w:t>
            </w:r>
          </w:p>
        </w:tc>
        <w:tc>
          <w:tcPr>
            <w:tcW w:w="7088" w:type="dxa"/>
            <w:shd w:val="clear" w:color="auto" w:fill="auto"/>
          </w:tcPr>
          <w:p w14:paraId="4FBE47E0" w14:textId="77777777" w:rsidR="00D72643" w:rsidRPr="0025514C" w:rsidRDefault="001304EE" w:rsidP="00190B4D">
            <w:pPr>
              <w:spacing w:line="0" w:lineRule="atLeast"/>
              <w:rPr>
                <w:szCs w:val="26"/>
                <w:lang w:val="en-GB"/>
              </w:rPr>
            </w:pPr>
            <w:r w:rsidRPr="0025514C">
              <w:rPr>
                <w:szCs w:val="26"/>
                <w:lang w:val="en-GB"/>
              </w:rPr>
              <w:t>Reporting Guidelines for the “Central Information System on Elder Abuse Cases”</w:t>
            </w:r>
          </w:p>
        </w:tc>
        <w:tc>
          <w:tcPr>
            <w:tcW w:w="1134" w:type="dxa"/>
            <w:shd w:val="clear" w:color="auto" w:fill="auto"/>
          </w:tcPr>
          <w:p w14:paraId="51D83743" w14:textId="16C99356" w:rsidR="00D72643" w:rsidRPr="0025514C" w:rsidRDefault="00C13AF7" w:rsidP="00190B4D">
            <w:pPr>
              <w:spacing w:line="0" w:lineRule="atLeast"/>
              <w:rPr>
                <w:szCs w:val="26"/>
                <w:lang w:val="en-GB"/>
              </w:rPr>
            </w:pPr>
            <w:r w:rsidRPr="0025514C">
              <w:rPr>
                <w:szCs w:val="26"/>
                <w:lang w:val="en-GB"/>
              </w:rPr>
              <w:t>1</w:t>
            </w:r>
            <w:r w:rsidR="00D11002" w:rsidRPr="0025514C">
              <w:rPr>
                <w:szCs w:val="26"/>
                <w:lang w:val="en-GB"/>
              </w:rPr>
              <w:t>3</w:t>
            </w:r>
            <w:r w:rsidR="00E803B2" w:rsidRPr="0025514C">
              <w:rPr>
                <w:szCs w:val="26"/>
                <w:lang w:val="en-GB"/>
              </w:rPr>
              <w:t>9</w:t>
            </w:r>
            <w:r w:rsidRPr="0025514C">
              <w:rPr>
                <w:szCs w:val="26"/>
                <w:lang w:val="en-GB"/>
              </w:rPr>
              <w:t>-1</w:t>
            </w:r>
            <w:r w:rsidR="00E803B2" w:rsidRPr="0025514C">
              <w:rPr>
                <w:szCs w:val="26"/>
                <w:lang w:val="en-GB"/>
              </w:rPr>
              <w:t>40</w:t>
            </w:r>
          </w:p>
        </w:tc>
      </w:tr>
      <w:tr w:rsidR="00D72643" w:rsidRPr="0025514C" w14:paraId="1E969C81" w14:textId="77777777" w:rsidTr="00606833">
        <w:tc>
          <w:tcPr>
            <w:tcW w:w="1560" w:type="dxa"/>
            <w:shd w:val="clear" w:color="auto" w:fill="auto"/>
          </w:tcPr>
          <w:p w14:paraId="46808387" w14:textId="77777777" w:rsidR="00D72643" w:rsidRPr="0025514C" w:rsidRDefault="00D72643" w:rsidP="00190B4D">
            <w:pPr>
              <w:spacing w:line="0" w:lineRule="atLeast"/>
              <w:rPr>
                <w:szCs w:val="26"/>
                <w:lang w:val="en-GB"/>
              </w:rPr>
            </w:pPr>
            <w:r w:rsidRPr="0025514C">
              <w:rPr>
                <w:szCs w:val="26"/>
                <w:lang w:val="en-GB"/>
              </w:rPr>
              <w:t>II</w:t>
            </w:r>
            <w:r w:rsidR="006776BC" w:rsidRPr="0025514C">
              <w:rPr>
                <w:szCs w:val="26"/>
                <w:lang w:val="en-GB"/>
              </w:rPr>
              <w:t>.</w:t>
            </w:r>
          </w:p>
        </w:tc>
        <w:tc>
          <w:tcPr>
            <w:tcW w:w="7088" w:type="dxa"/>
            <w:shd w:val="clear" w:color="auto" w:fill="auto"/>
          </w:tcPr>
          <w:p w14:paraId="4B42A596" w14:textId="77777777" w:rsidR="00D72643" w:rsidRPr="0025514C" w:rsidRDefault="000222BE" w:rsidP="00190B4D">
            <w:pPr>
              <w:spacing w:line="0" w:lineRule="atLeast"/>
              <w:rPr>
                <w:szCs w:val="26"/>
                <w:lang w:val="en-GB"/>
              </w:rPr>
            </w:pPr>
            <w:r w:rsidRPr="0025514C">
              <w:rPr>
                <w:szCs w:val="26"/>
                <w:lang w:val="en-GB"/>
              </w:rPr>
              <w:t>Flow Chart for the "Central Information System on Elder Abuse Cases"</w:t>
            </w:r>
          </w:p>
        </w:tc>
        <w:tc>
          <w:tcPr>
            <w:tcW w:w="1134" w:type="dxa"/>
            <w:shd w:val="clear" w:color="auto" w:fill="auto"/>
          </w:tcPr>
          <w:p w14:paraId="56D759A3" w14:textId="23FEBC72" w:rsidR="00D72643" w:rsidRPr="0025514C" w:rsidRDefault="00C13AF7" w:rsidP="00190B4D">
            <w:pPr>
              <w:spacing w:line="0" w:lineRule="atLeast"/>
              <w:rPr>
                <w:szCs w:val="26"/>
                <w:lang w:val="en-GB"/>
              </w:rPr>
            </w:pPr>
            <w:r w:rsidRPr="0025514C">
              <w:rPr>
                <w:szCs w:val="26"/>
                <w:lang w:val="en-GB"/>
              </w:rPr>
              <w:t>1</w:t>
            </w:r>
            <w:r w:rsidR="00E803B2" w:rsidRPr="0025514C">
              <w:rPr>
                <w:szCs w:val="26"/>
                <w:lang w:val="en-GB"/>
              </w:rPr>
              <w:t>41</w:t>
            </w:r>
          </w:p>
        </w:tc>
      </w:tr>
      <w:tr w:rsidR="00D72643" w:rsidRPr="00DF4100" w14:paraId="32986458" w14:textId="77777777" w:rsidTr="00606833">
        <w:tc>
          <w:tcPr>
            <w:tcW w:w="1560" w:type="dxa"/>
            <w:shd w:val="clear" w:color="auto" w:fill="auto"/>
          </w:tcPr>
          <w:p w14:paraId="12FED5FC" w14:textId="77777777" w:rsidR="00D72643" w:rsidRPr="0025514C" w:rsidRDefault="00D72643" w:rsidP="00190B4D">
            <w:pPr>
              <w:spacing w:line="0" w:lineRule="atLeast"/>
              <w:rPr>
                <w:szCs w:val="26"/>
                <w:lang w:val="en-GB"/>
              </w:rPr>
            </w:pPr>
            <w:r w:rsidRPr="0025514C">
              <w:rPr>
                <w:szCs w:val="26"/>
                <w:lang w:val="en-GB"/>
              </w:rPr>
              <w:t>III</w:t>
            </w:r>
            <w:r w:rsidR="006776BC" w:rsidRPr="0025514C">
              <w:rPr>
                <w:szCs w:val="26"/>
                <w:lang w:val="en-GB"/>
              </w:rPr>
              <w:t>.</w:t>
            </w:r>
          </w:p>
        </w:tc>
        <w:tc>
          <w:tcPr>
            <w:tcW w:w="7088" w:type="dxa"/>
            <w:shd w:val="clear" w:color="auto" w:fill="auto"/>
          </w:tcPr>
          <w:p w14:paraId="5563E536" w14:textId="77777777" w:rsidR="00D72643" w:rsidRPr="0025514C" w:rsidRDefault="000222BE" w:rsidP="00237A1D">
            <w:pPr>
              <w:spacing w:line="0" w:lineRule="atLeast"/>
              <w:rPr>
                <w:szCs w:val="26"/>
                <w:lang w:val="en-GB"/>
              </w:rPr>
            </w:pPr>
            <w:r w:rsidRPr="0025514C">
              <w:rPr>
                <w:szCs w:val="26"/>
                <w:lang w:val="en-GB"/>
              </w:rPr>
              <w:t xml:space="preserve">Data Input Form </w:t>
            </w:r>
            <w:r w:rsidR="00237A1D" w:rsidRPr="0025514C">
              <w:rPr>
                <w:szCs w:val="26"/>
                <w:lang w:val="en-GB"/>
              </w:rPr>
              <w:t>of</w:t>
            </w:r>
            <w:r w:rsidRPr="0025514C">
              <w:rPr>
                <w:szCs w:val="26"/>
                <w:lang w:val="en-GB"/>
              </w:rPr>
              <w:t xml:space="preserve"> the “Central Information System on Elder Abuse Cases”</w:t>
            </w:r>
          </w:p>
        </w:tc>
        <w:tc>
          <w:tcPr>
            <w:tcW w:w="1134" w:type="dxa"/>
            <w:shd w:val="clear" w:color="auto" w:fill="auto"/>
          </w:tcPr>
          <w:p w14:paraId="745D1916" w14:textId="12FC438D" w:rsidR="00D72643" w:rsidRPr="00DF4100" w:rsidRDefault="00C13AF7" w:rsidP="00190B4D">
            <w:pPr>
              <w:spacing w:line="0" w:lineRule="atLeast"/>
              <w:rPr>
                <w:szCs w:val="26"/>
                <w:lang w:val="en-GB"/>
              </w:rPr>
            </w:pPr>
            <w:r w:rsidRPr="0025514C">
              <w:rPr>
                <w:szCs w:val="26"/>
                <w:lang w:val="en-GB"/>
              </w:rPr>
              <w:t>1</w:t>
            </w:r>
            <w:r w:rsidR="00A31F8B" w:rsidRPr="0025514C">
              <w:rPr>
                <w:szCs w:val="26"/>
                <w:lang w:val="en-GB"/>
              </w:rPr>
              <w:t>42</w:t>
            </w:r>
            <w:r w:rsidRPr="0025514C">
              <w:rPr>
                <w:szCs w:val="26"/>
                <w:lang w:val="en-GB"/>
              </w:rPr>
              <w:t>-1</w:t>
            </w:r>
            <w:r w:rsidR="00D11002" w:rsidRPr="0025514C">
              <w:rPr>
                <w:szCs w:val="26"/>
                <w:lang w:val="en-GB"/>
              </w:rPr>
              <w:t>4</w:t>
            </w:r>
            <w:r w:rsidR="00A31F8B" w:rsidRPr="0025514C">
              <w:rPr>
                <w:szCs w:val="26"/>
                <w:lang w:val="en-GB"/>
              </w:rPr>
              <w:t>4</w:t>
            </w:r>
          </w:p>
        </w:tc>
      </w:tr>
    </w:tbl>
    <w:p w14:paraId="1B4E477B" w14:textId="77777777" w:rsidR="00F935AB" w:rsidRPr="00DF4100" w:rsidRDefault="00F935AB" w:rsidP="00190B4D">
      <w:pPr>
        <w:spacing w:line="0" w:lineRule="atLeast"/>
        <w:rPr>
          <w:szCs w:val="26"/>
          <w:lang w:val="en-GB"/>
        </w:rPr>
      </w:pPr>
    </w:p>
    <w:tbl>
      <w:tblPr>
        <w:tblW w:w="9782" w:type="dxa"/>
        <w:tblInd w:w="-318" w:type="dxa"/>
        <w:tblLayout w:type="fixed"/>
        <w:tblLook w:val="04A0" w:firstRow="1" w:lastRow="0" w:firstColumn="1" w:lastColumn="0" w:noHBand="0" w:noVBand="1"/>
      </w:tblPr>
      <w:tblGrid>
        <w:gridCol w:w="1560"/>
        <w:gridCol w:w="7088"/>
        <w:gridCol w:w="1134"/>
      </w:tblGrid>
      <w:tr w:rsidR="00990735" w:rsidRPr="0025514C" w14:paraId="453279BC" w14:textId="77777777" w:rsidTr="00606833">
        <w:tc>
          <w:tcPr>
            <w:tcW w:w="1560" w:type="dxa"/>
            <w:shd w:val="clear" w:color="auto" w:fill="auto"/>
          </w:tcPr>
          <w:p w14:paraId="2519066A" w14:textId="77777777" w:rsidR="00990735" w:rsidRPr="0025514C" w:rsidRDefault="00990735" w:rsidP="00190B4D">
            <w:pPr>
              <w:spacing w:line="0" w:lineRule="atLeast"/>
              <w:rPr>
                <w:b/>
                <w:szCs w:val="26"/>
                <w:lang w:val="en-GB"/>
              </w:rPr>
            </w:pPr>
            <w:r w:rsidRPr="0025514C">
              <w:rPr>
                <w:b/>
                <w:szCs w:val="26"/>
                <w:lang w:val="en-GB"/>
              </w:rPr>
              <w:t>Chapter 12:</w:t>
            </w:r>
          </w:p>
        </w:tc>
        <w:tc>
          <w:tcPr>
            <w:tcW w:w="7088" w:type="dxa"/>
            <w:shd w:val="clear" w:color="auto" w:fill="auto"/>
          </w:tcPr>
          <w:p w14:paraId="4C17C3FC" w14:textId="77777777" w:rsidR="00D421AC" w:rsidRPr="0025514C" w:rsidRDefault="00990735" w:rsidP="00190B4D">
            <w:pPr>
              <w:spacing w:line="0" w:lineRule="atLeast"/>
              <w:rPr>
                <w:b/>
                <w:color w:val="C00000"/>
                <w:szCs w:val="26"/>
                <w:lang w:val="en-GB"/>
              </w:rPr>
            </w:pPr>
            <w:r w:rsidRPr="0025514C">
              <w:rPr>
                <w:b/>
                <w:szCs w:val="26"/>
                <w:lang w:val="en-GB"/>
              </w:rPr>
              <w:t>Support Services for Elderly Persons and Carers</w:t>
            </w:r>
          </w:p>
        </w:tc>
        <w:tc>
          <w:tcPr>
            <w:tcW w:w="1134" w:type="dxa"/>
            <w:shd w:val="clear" w:color="auto" w:fill="auto"/>
          </w:tcPr>
          <w:p w14:paraId="46C66C38" w14:textId="2CD1E243" w:rsidR="00990735" w:rsidRPr="0025514C" w:rsidRDefault="00C13AF7" w:rsidP="00190B4D">
            <w:pPr>
              <w:spacing w:line="0" w:lineRule="atLeast"/>
              <w:rPr>
                <w:b/>
                <w:szCs w:val="26"/>
                <w:lang w:val="en-GB"/>
              </w:rPr>
            </w:pPr>
            <w:r w:rsidRPr="0025514C">
              <w:rPr>
                <w:b/>
                <w:szCs w:val="26"/>
                <w:lang w:val="en-GB"/>
              </w:rPr>
              <w:t>1</w:t>
            </w:r>
            <w:r w:rsidR="00D11002" w:rsidRPr="0025514C">
              <w:rPr>
                <w:b/>
                <w:szCs w:val="26"/>
                <w:lang w:val="en-GB"/>
              </w:rPr>
              <w:t>4</w:t>
            </w:r>
            <w:r w:rsidR="00A31F8B" w:rsidRPr="0025514C">
              <w:rPr>
                <w:b/>
                <w:szCs w:val="26"/>
                <w:lang w:val="en-GB"/>
              </w:rPr>
              <w:t>5</w:t>
            </w:r>
            <w:r w:rsidRPr="0025514C">
              <w:rPr>
                <w:b/>
                <w:szCs w:val="26"/>
                <w:lang w:val="en-GB"/>
              </w:rPr>
              <w:t>-1</w:t>
            </w:r>
            <w:r w:rsidR="00D11002" w:rsidRPr="0025514C">
              <w:rPr>
                <w:b/>
                <w:szCs w:val="26"/>
                <w:lang w:val="en-GB"/>
              </w:rPr>
              <w:t>6</w:t>
            </w:r>
            <w:r w:rsidR="00A31F8B" w:rsidRPr="0025514C">
              <w:rPr>
                <w:b/>
                <w:szCs w:val="26"/>
                <w:lang w:val="en-GB"/>
              </w:rPr>
              <w:t>7</w:t>
            </w:r>
          </w:p>
        </w:tc>
      </w:tr>
      <w:tr w:rsidR="00990735" w:rsidRPr="0025514C" w14:paraId="0B4DEC02" w14:textId="77777777" w:rsidTr="00606833">
        <w:tc>
          <w:tcPr>
            <w:tcW w:w="1560" w:type="dxa"/>
            <w:shd w:val="clear" w:color="auto" w:fill="auto"/>
          </w:tcPr>
          <w:p w14:paraId="3C74EF86" w14:textId="77777777" w:rsidR="00990735" w:rsidRPr="0025514C" w:rsidRDefault="00990735" w:rsidP="00190B4D">
            <w:pPr>
              <w:spacing w:line="0" w:lineRule="atLeast"/>
              <w:rPr>
                <w:szCs w:val="26"/>
                <w:lang w:val="en-GB"/>
              </w:rPr>
            </w:pPr>
          </w:p>
        </w:tc>
        <w:tc>
          <w:tcPr>
            <w:tcW w:w="7088" w:type="dxa"/>
            <w:shd w:val="clear" w:color="auto" w:fill="auto"/>
          </w:tcPr>
          <w:p w14:paraId="6D15B36E" w14:textId="77777777" w:rsidR="00990735" w:rsidRPr="0025514C" w:rsidRDefault="003B6EE2" w:rsidP="003856B5">
            <w:pPr>
              <w:spacing w:line="0" w:lineRule="atLeast"/>
              <w:ind w:left="357" w:hanging="357"/>
              <w:rPr>
                <w:szCs w:val="26"/>
                <w:lang w:val="en-GB"/>
              </w:rPr>
            </w:pPr>
            <w:r w:rsidRPr="0025514C">
              <w:rPr>
                <w:szCs w:val="26"/>
                <w:lang w:val="en-GB"/>
              </w:rPr>
              <w:t>1.</w:t>
            </w:r>
            <w:r w:rsidRPr="0025514C">
              <w:rPr>
                <w:szCs w:val="26"/>
                <w:lang w:val="en-GB"/>
              </w:rPr>
              <w:tab/>
            </w:r>
            <w:r w:rsidR="00990735" w:rsidRPr="0025514C">
              <w:rPr>
                <w:szCs w:val="26"/>
                <w:lang w:val="en-GB"/>
              </w:rPr>
              <w:t>The Existing Support Services for Elderly Persons and Carers</w:t>
            </w:r>
          </w:p>
        </w:tc>
        <w:tc>
          <w:tcPr>
            <w:tcW w:w="1134" w:type="dxa"/>
            <w:shd w:val="clear" w:color="auto" w:fill="auto"/>
          </w:tcPr>
          <w:p w14:paraId="7491754C" w14:textId="5B01B5F7" w:rsidR="00990735" w:rsidRPr="0025514C" w:rsidRDefault="00C13AF7" w:rsidP="00190B4D">
            <w:pPr>
              <w:spacing w:line="0" w:lineRule="atLeast"/>
              <w:rPr>
                <w:szCs w:val="26"/>
                <w:lang w:val="en-GB"/>
              </w:rPr>
            </w:pPr>
            <w:r w:rsidRPr="0025514C">
              <w:rPr>
                <w:szCs w:val="26"/>
                <w:lang w:val="en-GB"/>
              </w:rPr>
              <w:t>1</w:t>
            </w:r>
            <w:r w:rsidR="00D11002" w:rsidRPr="0025514C">
              <w:rPr>
                <w:szCs w:val="26"/>
                <w:lang w:val="en-GB"/>
              </w:rPr>
              <w:t>4</w:t>
            </w:r>
            <w:r w:rsidR="00A31F8B" w:rsidRPr="0025514C">
              <w:rPr>
                <w:szCs w:val="26"/>
                <w:lang w:val="en-GB"/>
              </w:rPr>
              <w:t>5</w:t>
            </w:r>
            <w:r w:rsidRPr="0025514C">
              <w:rPr>
                <w:szCs w:val="26"/>
                <w:lang w:val="en-GB"/>
              </w:rPr>
              <w:t>-1</w:t>
            </w:r>
            <w:r w:rsidR="00D11002" w:rsidRPr="0025514C">
              <w:rPr>
                <w:szCs w:val="26"/>
                <w:lang w:val="en-GB"/>
              </w:rPr>
              <w:t>6</w:t>
            </w:r>
            <w:r w:rsidR="00A31F8B" w:rsidRPr="0025514C">
              <w:rPr>
                <w:szCs w:val="26"/>
                <w:lang w:val="en-GB"/>
              </w:rPr>
              <w:t>4</w:t>
            </w:r>
          </w:p>
        </w:tc>
      </w:tr>
      <w:tr w:rsidR="00990735" w:rsidRPr="0025514C" w14:paraId="3398E023" w14:textId="77777777" w:rsidTr="00606833">
        <w:tc>
          <w:tcPr>
            <w:tcW w:w="1560" w:type="dxa"/>
            <w:shd w:val="clear" w:color="auto" w:fill="auto"/>
          </w:tcPr>
          <w:p w14:paraId="4763C4E5" w14:textId="77777777" w:rsidR="00990735" w:rsidRPr="0025514C" w:rsidRDefault="00990735" w:rsidP="00190B4D">
            <w:pPr>
              <w:spacing w:line="0" w:lineRule="atLeast"/>
              <w:rPr>
                <w:szCs w:val="26"/>
                <w:lang w:val="en-GB"/>
              </w:rPr>
            </w:pPr>
          </w:p>
        </w:tc>
        <w:tc>
          <w:tcPr>
            <w:tcW w:w="7088" w:type="dxa"/>
            <w:shd w:val="clear" w:color="auto" w:fill="auto"/>
          </w:tcPr>
          <w:p w14:paraId="5985598F" w14:textId="77777777" w:rsidR="00990735" w:rsidRPr="0025514C" w:rsidRDefault="003B6EE2" w:rsidP="00190B4D">
            <w:pPr>
              <w:spacing w:line="0" w:lineRule="atLeast"/>
              <w:ind w:left="357" w:hanging="357"/>
              <w:rPr>
                <w:szCs w:val="26"/>
                <w:lang w:val="en-GB"/>
              </w:rPr>
            </w:pPr>
            <w:r w:rsidRPr="0025514C">
              <w:rPr>
                <w:szCs w:val="26"/>
                <w:lang w:val="en-GB"/>
              </w:rPr>
              <w:t>2.</w:t>
            </w:r>
            <w:r w:rsidRPr="0025514C">
              <w:rPr>
                <w:szCs w:val="26"/>
                <w:lang w:val="en-GB"/>
              </w:rPr>
              <w:tab/>
            </w:r>
            <w:r w:rsidR="00990735" w:rsidRPr="0025514C">
              <w:rPr>
                <w:szCs w:val="26"/>
                <w:lang w:val="en-GB"/>
              </w:rPr>
              <w:t>Suggestion</w:t>
            </w:r>
            <w:r w:rsidR="00457EAA" w:rsidRPr="0025514C">
              <w:rPr>
                <w:szCs w:val="26"/>
                <w:lang w:val="en-GB"/>
              </w:rPr>
              <w:t>s</w:t>
            </w:r>
            <w:r w:rsidR="00990735" w:rsidRPr="0025514C">
              <w:rPr>
                <w:szCs w:val="26"/>
                <w:lang w:val="en-GB"/>
              </w:rPr>
              <w:t xml:space="preserve"> on Promoting the Use of Support Services by the Elderly Persons </w:t>
            </w:r>
            <w:r w:rsidR="00C6626C" w:rsidRPr="0025514C">
              <w:rPr>
                <w:szCs w:val="26"/>
                <w:lang w:val="en-GB"/>
              </w:rPr>
              <w:t xml:space="preserve">Being Abused </w:t>
            </w:r>
            <w:r w:rsidR="00990735" w:rsidRPr="0025514C">
              <w:rPr>
                <w:szCs w:val="26"/>
                <w:lang w:val="en-GB"/>
              </w:rPr>
              <w:t>and Their Carers</w:t>
            </w:r>
          </w:p>
        </w:tc>
        <w:tc>
          <w:tcPr>
            <w:tcW w:w="1134" w:type="dxa"/>
            <w:shd w:val="clear" w:color="auto" w:fill="auto"/>
          </w:tcPr>
          <w:p w14:paraId="6BC9B104" w14:textId="215981D9" w:rsidR="00990735" w:rsidRPr="0025514C" w:rsidRDefault="00C13AF7" w:rsidP="00CC33B6">
            <w:pPr>
              <w:spacing w:line="0" w:lineRule="atLeast"/>
              <w:rPr>
                <w:szCs w:val="26"/>
                <w:lang w:val="en-GB"/>
              </w:rPr>
            </w:pPr>
            <w:r w:rsidRPr="0025514C">
              <w:rPr>
                <w:szCs w:val="26"/>
                <w:lang w:val="en-GB"/>
              </w:rPr>
              <w:t>1</w:t>
            </w:r>
            <w:r w:rsidR="00D11002" w:rsidRPr="0025514C">
              <w:rPr>
                <w:szCs w:val="26"/>
                <w:lang w:val="en-GB"/>
              </w:rPr>
              <w:t>6</w:t>
            </w:r>
            <w:r w:rsidR="00A31F8B" w:rsidRPr="0025514C">
              <w:rPr>
                <w:szCs w:val="26"/>
                <w:lang w:val="en-GB"/>
              </w:rPr>
              <w:t>4</w:t>
            </w:r>
            <w:r w:rsidRPr="0025514C">
              <w:rPr>
                <w:szCs w:val="26"/>
                <w:lang w:val="en-GB"/>
              </w:rPr>
              <w:t>-1</w:t>
            </w:r>
            <w:r w:rsidR="00D11002" w:rsidRPr="0025514C">
              <w:rPr>
                <w:szCs w:val="26"/>
                <w:lang w:val="en-GB"/>
              </w:rPr>
              <w:t>6</w:t>
            </w:r>
            <w:r w:rsidR="00A31F8B" w:rsidRPr="0025514C">
              <w:rPr>
                <w:szCs w:val="26"/>
                <w:lang w:val="en-GB"/>
              </w:rPr>
              <w:t>5</w:t>
            </w:r>
          </w:p>
        </w:tc>
      </w:tr>
      <w:tr w:rsidR="00990735" w:rsidRPr="0025514C" w14:paraId="6D4D04C0" w14:textId="77777777" w:rsidTr="00606833">
        <w:tc>
          <w:tcPr>
            <w:tcW w:w="1560" w:type="dxa"/>
            <w:shd w:val="clear" w:color="auto" w:fill="auto"/>
          </w:tcPr>
          <w:p w14:paraId="0ADB77F5" w14:textId="77777777" w:rsidR="00990735" w:rsidRPr="0025514C" w:rsidRDefault="00BA14B7" w:rsidP="00190B4D">
            <w:pPr>
              <w:spacing w:line="0" w:lineRule="atLeast"/>
              <w:rPr>
                <w:szCs w:val="26"/>
                <w:u w:val="single"/>
                <w:lang w:val="en-GB"/>
              </w:rPr>
            </w:pPr>
            <w:r w:rsidRPr="0025514C">
              <w:rPr>
                <w:szCs w:val="26"/>
                <w:u w:val="single"/>
                <w:lang w:val="en-GB"/>
              </w:rPr>
              <w:t>Appendix</w:t>
            </w:r>
          </w:p>
        </w:tc>
        <w:tc>
          <w:tcPr>
            <w:tcW w:w="7088" w:type="dxa"/>
            <w:shd w:val="clear" w:color="auto" w:fill="auto"/>
          </w:tcPr>
          <w:p w14:paraId="2095B24B" w14:textId="77777777" w:rsidR="00990735" w:rsidRPr="0025514C" w:rsidRDefault="00990735" w:rsidP="00190B4D">
            <w:pPr>
              <w:spacing w:line="0" w:lineRule="atLeast"/>
              <w:rPr>
                <w:szCs w:val="26"/>
                <w:lang w:val="en-GB"/>
              </w:rPr>
            </w:pPr>
          </w:p>
        </w:tc>
        <w:tc>
          <w:tcPr>
            <w:tcW w:w="1134" w:type="dxa"/>
            <w:shd w:val="clear" w:color="auto" w:fill="auto"/>
          </w:tcPr>
          <w:p w14:paraId="29E5BB3E" w14:textId="77777777" w:rsidR="00990735" w:rsidRPr="0025514C" w:rsidRDefault="00990735" w:rsidP="00190B4D">
            <w:pPr>
              <w:spacing w:line="0" w:lineRule="atLeast"/>
              <w:rPr>
                <w:szCs w:val="26"/>
                <w:lang w:val="en-GB"/>
              </w:rPr>
            </w:pPr>
          </w:p>
        </w:tc>
      </w:tr>
      <w:tr w:rsidR="00990735" w:rsidRPr="00DF4100" w14:paraId="12EDE590" w14:textId="77777777" w:rsidTr="00606833">
        <w:tc>
          <w:tcPr>
            <w:tcW w:w="1560" w:type="dxa"/>
            <w:shd w:val="clear" w:color="auto" w:fill="auto"/>
          </w:tcPr>
          <w:p w14:paraId="3EBC21AD" w14:textId="77777777" w:rsidR="00990735" w:rsidRPr="0025514C" w:rsidRDefault="00990735" w:rsidP="00190B4D">
            <w:pPr>
              <w:spacing w:line="0" w:lineRule="atLeast"/>
              <w:rPr>
                <w:szCs w:val="26"/>
                <w:lang w:val="en-GB"/>
              </w:rPr>
            </w:pPr>
            <w:r w:rsidRPr="0025514C">
              <w:rPr>
                <w:szCs w:val="26"/>
                <w:lang w:val="en-GB"/>
              </w:rPr>
              <w:t>I</w:t>
            </w:r>
            <w:r w:rsidR="003B6EE2" w:rsidRPr="0025514C">
              <w:rPr>
                <w:szCs w:val="26"/>
                <w:lang w:val="en-GB"/>
              </w:rPr>
              <w:t>.</w:t>
            </w:r>
          </w:p>
        </w:tc>
        <w:tc>
          <w:tcPr>
            <w:tcW w:w="7088" w:type="dxa"/>
            <w:shd w:val="clear" w:color="auto" w:fill="auto"/>
          </w:tcPr>
          <w:p w14:paraId="5264C14A" w14:textId="77777777" w:rsidR="00990735" w:rsidRPr="0025514C" w:rsidRDefault="005F0F97" w:rsidP="00206D6C">
            <w:pPr>
              <w:spacing w:line="0" w:lineRule="atLeast"/>
              <w:rPr>
                <w:szCs w:val="26"/>
                <w:lang w:val="en-GB"/>
              </w:rPr>
            </w:pPr>
            <w:r w:rsidRPr="0025514C">
              <w:rPr>
                <w:szCs w:val="26"/>
                <w:lang w:val="en-GB"/>
              </w:rPr>
              <w:t xml:space="preserve">A </w:t>
            </w:r>
            <w:r w:rsidR="00990735" w:rsidRPr="0025514C">
              <w:rPr>
                <w:szCs w:val="26"/>
                <w:lang w:val="en-GB"/>
              </w:rPr>
              <w:t>List of Web</w:t>
            </w:r>
            <w:r w:rsidR="00331F07" w:rsidRPr="0025514C">
              <w:rPr>
                <w:szCs w:val="26"/>
                <w:lang w:val="en-GB"/>
              </w:rPr>
              <w:t>s</w:t>
            </w:r>
            <w:r w:rsidR="00990735" w:rsidRPr="0025514C">
              <w:rPr>
                <w:szCs w:val="26"/>
                <w:lang w:val="en-GB"/>
              </w:rPr>
              <w:t xml:space="preserve">ites </w:t>
            </w:r>
            <w:r w:rsidRPr="0025514C">
              <w:rPr>
                <w:szCs w:val="26"/>
                <w:lang w:val="en-GB"/>
              </w:rPr>
              <w:t>on</w:t>
            </w:r>
            <w:r w:rsidR="00990735" w:rsidRPr="0025514C">
              <w:rPr>
                <w:szCs w:val="26"/>
                <w:lang w:val="en-GB"/>
              </w:rPr>
              <w:t xml:space="preserve"> Information o</w:t>
            </w:r>
            <w:r w:rsidR="00206D6C" w:rsidRPr="0025514C">
              <w:rPr>
                <w:szCs w:val="26"/>
                <w:lang w:val="en-GB"/>
              </w:rPr>
              <w:t>f</w:t>
            </w:r>
            <w:r w:rsidR="00990735" w:rsidRPr="0025514C">
              <w:rPr>
                <w:szCs w:val="26"/>
                <w:lang w:val="en-GB"/>
              </w:rPr>
              <w:t xml:space="preserve"> Various Services</w:t>
            </w:r>
          </w:p>
        </w:tc>
        <w:tc>
          <w:tcPr>
            <w:tcW w:w="1134" w:type="dxa"/>
            <w:shd w:val="clear" w:color="auto" w:fill="auto"/>
          </w:tcPr>
          <w:p w14:paraId="7E580CBF" w14:textId="384A1078" w:rsidR="00990735" w:rsidRPr="00DF4100" w:rsidRDefault="00C13AF7" w:rsidP="00190B4D">
            <w:pPr>
              <w:spacing w:line="0" w:lineRule="atLeast"/>
              <w:rPr>
                <w:szCs w:val="26"/>
                <w:lang w:val="en-GB"/>
              </w:rPr>
            </w:pPr>
            <w:r w:rsidRPr="0025514C">
              <w:rPr>
                <w:szCs w:val="26"/>
                <w:lang w:val="en-GB"/>
              </w:rPr>
              <w:t>1</w:t>
            </w:r>
            <w:r w:rsidR="00D11002" w:rsidRPr="0025514C">
              <w:rPr>
                <w:szCs w:val="26"/>
                <w:lang w:val="en-GB"/>
              </w:rPr>
              <w:t>6</w:t>
            </w:r>
            <w:r w:rsidR="00A31F8B" w:rsidRPr="0025514C">
              <w:rPr>
                <w:szCs w:val="26"/>
                <w:lang w:val="en-GB"/>
              </w:rPr>
              <w:t>6-167</w:t>
            </w:r>
          </w:p>
        </w:tc>
      </w:tr>
    </w:tbl>
    <w:p w14:paraId="4B8C87A0" w14:textId="77777777" w:rsidR="00C14658" w:rsidRPr="00DF4100" w:rsidRDefault="00C14658" w:rsidP="00132655">
      <w:pPr>
        <w:spacing w:line="240" w:lineRule="atLeast"/>
        <w:rPr>
          <w:b/>
          <w:sz w:val="28"/>
          <w:szCs w:val="28"/>
          <w:lang w:val="en-GB"/>
        </w:rPr>
        <w:sectPr w:rsidR="00C14658" w:rsidRPr="00DF4100" w:rsidSect="00606833">
          <w:footerReference w:type="default" r:id="rId9"/>
          <w:pgSz w:w="11906" w:h="16838" w:code="9"/>
          <w:pgMar w:top="1418" w:right="1418" w:bottom="1418" w:left="1418" w:header="851" w:footer="680" w:gutter="0"/>
          <w:pgNumType w:fmt="lowerRoman" w:start="1"/>
          <w:cols w:space="425"/>
          <w:docGrid w:linePitch="360"/>
        </w:sectPr>
      </w:pPr>
    </w:p>
    <w:p w14:paraId="693BD572" w14:textId="77777777" w:rsidR="003A363A" w:rsidRPr="00DF4100" w:rsidRDefault="003A363A" w:rsidP="003A363A">
      <w:pPr>
        <w:jc w:val="both"/>
        <w:rPr>
          <w:lang w:val="en-GB"/>
        </w:rPr>
      </w:pPr>
      <w:bookmarkStart w:id="3" w:name="_Toc134329629"/>
    </w:p>
    <w:p w14:paraId="37786BD4" w14:textId="77777777" w:rsidR="003A363A" w:rsidRPr="0025514C" w:rsidRDefault="003A363A" w:rsidP="003A363A">
      <w:pPr>
        <w:pStyle w:val="1"/>
        <w:spacing w:before="120"/>
        <w:rPr>
          <w:rFonts w:ascii="Times New Roman" w:hAnsi="Times New Roman" w:cs="Times New Roman"/>
          <w:bCs/>
          <w:sz w:val="32"/>
          <w:szCs w:val="32"/>
          <w:lang w:val="en-GB"/>
        </w:rPr>
      </w:pPr>
      <w:r w:rsidRPr="003A1A56">
        <w:rPr>
          <w:rFonts w:ascii="Times New Roman" w:hAnsi="Times New Roman" w:cs="Times New Roman"/>
          <w:bCs/>
          <w:sz w:val="32"/>
          <w:szCs w:val="32"/>
          <w:lang w:val="en-GB"/>
        </w:rPr>
        <w:t>F</w:t>
      </w:r>
      <w:r w:rsidRPr="0025514C">
        <w:rPr>
          <w:rFonts w:ascii="Times New Roman" w:hAnsi="Times New Roman" w:cs="Times New Roman"/>
          <w:bCs/>
          <w:sz w:val="32"/>
          <w:szCs w:val="32"/>
          <w:lang w:val="en-GB"/>
        </w:rPr>
        <w:t>oreword</w:t>
      </w:r>
    </w:p>
    <w:p w14:paraId="21CD6FB2" w14:textId="0C669ACC" w:rsidR="003A363A" w:rsidRPr="0025514C" w:rsidRDefault="00860BEF" w:rsidP="003A363A">
      <w:pPr>
        <w:jc w:val="center"/>
        <w:rPr>
          <w:b/>
          <w:sz w:val="32"/>
          <w:szCs w:val="32"/>
          <w:lang w:val="en-GB"/>
        </w:rPr>
      </w:pPr>
      <w:r w:rsidRPr="0025514C">
        <w:rPr>
          <w:b/>
          <w:sz w:val="32"/>
          <w:szCs w:val="32"/>
          <w:lang w:val="en-GB"/>
        </w:rPr>
        <w:t xml:space="preserve">(2025 </w:t>
      </w:r>
      <w:r w:rsidRPr="0025514C">
        <w:rPr>
          <w:b/>
          <w:sz w:val="32"/>
          <w:szCs w:val="32"/>
          <w:lang w:val="en-GB" w:eastAsia="zh-HK"/>
        </w:rPr>
        <w:t>Edition)</w:t>
      </w:r>
    </w:p>
    <w:p w14:paraId="6142C4AC" w14:textId="77777777" w:rsidR="003A363A" w:rsidRPr="0025514C" w:rsidRDefault="003A363A" w:rsidP="003A363A">
      <w:pPr>
        <w:rPr>
          <w:lang w:val="en-GB"/>
        </w:rPr>
      </w:pPr>
    </w:p>
    <w:p w14:paraId="597FDF7D" w14:textId="77777777" w:rsidR="003A363A" w:rsidRPr="0025514C" w:rsidRDefault="003A363A" w:rsidP="003A363A">
      <w:pPr>
        <w:rPr>
          <w:lang w:val="en-GB"/>
        </w:rPr>
      </w:pPr>
    </w:p>
    <w:p w14:paraId="19AD928F" w14:textId="5E767E22" w:rsidR="003A363A" w:rsidRPr="0025514C" w:rsidRDefault="003A363A" w:rsidP="003A363A">
      <w:pPr>
        <w:ind w:firstLine="910"/>
        <w:jc w:val="both"/>
        <w:rPr>
          <w:szCs w:val="26"/>
          <w:lang w:val="en-GB"/>
        </w:rPr>
      </w:pPr>
      <w:r w:rsidRPr="0025514C">
        <w:rPr>
          <w:szCs w:val="26"/>
          <w:lang w:val="en-GB"/>
        </w:rPr>
        <w:t>The Procedural Guidelines for Handling Elder Abuse Cases (Revised 2006) (the Guidelines) were published in December 2003 and revised in 2006.  With development of social services and changes in service information, the Social Welfare Department (SWD) formed a “Task Group on Review of Procedural Guidelines for Handling Elder Abuse Cases” (Task Group)</w:t>
      </w:r>
      <w:r w:rsidRPr="0025514C" w:rsidDel="00E04D36">
        <w:rPr>
          <w:szCs w:val="26"/>
          <w:lang w:val="en-GB"/>
        </w:rPr>
        <w:t xml:space="preserve"> </w:t>
      </w:r>
      <w:r w:rsidRPr="0025514C">
        <w:rPr>
          <w:szCs w:val="26"/>
          <w:lang w:val="en-GB"/>
        </w:rPr>
        <w:t xml:space="preserve">under the “Working Group on Elder Abuse” (WGEA) in 2015 to update the Guidelines so as to facilitate government departments and non-governmental organisations (NGOs) in handling of elder abuse cases.  The Task Group had members representing different government departments and NGOs, including the Department of Health, Hong Kong Police Force, Hospital Authority, Elderly Branch, Rehabilitation and Medical Social Services Branch, Integrated Family Service Centres of SWD, elderly services units of NGOs and the Hong Kong Council of Social Service, etc.  The Task Group prepared draft revised Guidelines after nine meetings.  Upon consultations with stakeholders conducted by SWD since late 2018 and endorsement of the final draft by the WGEA in September 2019, the Guidelines were revised and renamed as the Procedural Guidelines for Handling Elder Abuse Cases (Revised 2019).  </w:t>
      </w:r>
      <w:r w:rsidRPr="0025514C">
        <w:rPr>
          <w:rFonts w:hint="eastAsia"/>
          <w:szCs w:val="26"/>
          <w:lang w:val="en-GB"/>
        </w:rPr>
        <w:t>T</w:t>
      </w:r>
      <w:r w:rsidRPr="0025514C">
        <w:rPr>
          <w:szCs w:val="26"/>
          <w:lang w:val="en-GB" w:eastAsia="zh-HK"/>
        </w:rPr>
        <w:t xml:space="preserve">he English translation of the Guidelines was released in March 2021 subsequent to the consultation with the WGEA and the Chinese version of the Guidelines was also revised to incorporate the revisions proposed by the WGEA at the same time.  The revised Guidelines were renamed as </w:t>
      </w:r>
      <w:r w:rsidRPr="0025514C">
        <w:rPr>
          <w:szCs w:val="26"/>
          <w:lang w:val="en-GB"/>
        </w:rPr>
        <w:t>the Procedural Guidelines for Handling Elder Abuse Cases (Revised 2021)</w:t>
      </w:r>
      <w:r w:rsidR="00407C7E" w:rsidRPr="0025514C">
        <w:rPr>
          <w:szCs w:val="26"/>
          <w:lang w:val="en-GB"/>
        </w:rPr>
        <w:t>.</w:t>
      </w:r>
      <w:r w:rsidR="00630D90" w:rsidRPr="0025514C">
        <w:rPr>
          <w:szCs w:val="26"/>
          <w:lang w:val="en-GB"/>
        </w:rPr>
        <w:t xml:space="preserve"> The Guideline</w:t>
      </w:r>
      <w:r w:rsidR="005F4ADE">
        <w:rPr>
          <w:szCs w:val="26"/>
          <w:lang w:val="en-GB"/>
        </w:rPr>
        <w:t>s</w:t>
      </w:r>
      <w:r w:rsidR="00FE75E0" w:rsidRPr="0025514C">
        <w:rPr>
          <w:szCs w:val="26"/>
          <w:lang w:val="en-GB"/>
        </w:rPr>
        <w:t xml:space="preserve"> w</w:t>
      </w:r>
      <w:r w:rsidR="005F4ADE">
        <w:rPr>
          <w:szCs w:val="26"/>
          <w:lang w:val="en-GB"/>
        </w:rPr>
        <w:t>ere</w:t>
      </w:r>
      <w:r w:rsidR="00FE75E0" w:rsidRPr="0025514C">
        <w:rPr>
          <w:szCs w:val="26"/>
          <w:lang w:val="en-GB"/>
        </w:rPr>
        <w:t xml:space="preserve"> </w:t>
      </w:r>
      <w:r w:rsidR="00407C7E" w:rsidRPr="0025514C">
        <w:rPr>
          <w:szCs w:val="26"/>
          <w:lang w:val="en-GB"/>
        </w:rPr>
        <w:t>updated</w:t>
      </w:r>
      <w:r w:rsidR="00A25752" w:rsidRPr="0025514C">
        <w:rPr>
          <w:szCs w:val="26"/>
          <w:lang w:val="en-GB"/>
        </w:rPr>
        <w:t xml:space="preserve"> in 202</w:t>
      </w:r>
      <w:r w:rsidR="00FE75E0" w:rsidRPr="0025514C">
        <w:rPr>
          <w:szCs w:val="26"/>
          <w:lang w:val="en-GB"/>
        </w:rPr>
        <w:t xml:space="preserve">5 to include </w:t>
      </w:r>
      <w:r w:rsidR="000E5B4D" w:rsidRPr="0025514C">
        <w:rPr>
          <w:szCs w:val="26"/>
          <w:lang w:val="en-GB"/>
        </w:rPr>
        <w:t>updated</w:t>
      </w:r>
      <w:r w:rsidR="00FE75E0" w:rsidRPr="0025514C">
        <w:rPr>
          <w:szCs w:val="26"/>
          <w:lang w:val="en-GB"/>
        </w:rPr>
        <w:t xml:space="preserve"> information on s</w:t>
      </w:r>
      <w:r w:rsidR="00630D90" w:rsidRPr="0025514C">
        <w:rPr>
          <w:szCs w:val="26"/>
          <w:lang w:val="en-GB"/>
        </w:rPr>
        <w:t xml:space="preserve">upport </w:t>
      </w:r>
      <w:r w:rsidR="00FE75E0" w:rsidRPr="0025514C">
        <w:rPr>
          <w:szCs w:val="26"/>
          <w:lang w:val="en-GB"/>
        </w:rPr>
        <w:t>s</w:t>
      </w:r>
      <w:r w:rsidR="00630D90" w:rsidRPr="0025514C">
        <w:rPr>
          <w:szCs w:val="26"/>
          <w:lang w:val="en-GB"/>
        </w:rPr>
        <w:t xml:space="preserve">ervices for </w:t>
      </w:r>
      <w:r w:rsidR="00FE75E0" w:rsidRPr="0025514C">
        <w:rPr>
          <w:szCs w:val="26"/>
          <w:lang w:val="en-GB"/>
        </w:rPr>
        <w:t>e</w:t>
      </w:r>
      <w:r w:rsidR="00630D90" w:rsidRPr="0025514C">
        <w:rPr>
          <w:szCs w:val="26"/>
          <w:lang w:val="en-GB"/>
        </w:rPr>
        <w:t xml:space="preserve">lderly </w:t>
      </w:r>
      <w:r w:rsidR="00FE75E0" w:rsidRPr="0025514C">
        <w:rPr>
          <w:szCs w:val="26"/>
          <w:lang w:val="en-GB"/>
        </w:rPr>
        <w:t>p</w:t>
      </w:r>
      <w:r w:rsidR="00630D90" w:rsidRPr="0025514C">
        <w:rPr>
          <w:szCs w:val="26"/>
          <w:lang w:val="en-GB"/>
        </w:rPr>
        <w:t xml:space="preserve">ersons and </w:t>
      </w:r>
      <w:r w:rsidR="00034EE5" w:rsidRPr="0025514C">
        <w:rPr>
          <w:szCs w:val="26"/>
          <w:lang w:val="en-GB"/>
        </w:rPr>
        <w:t xml:space="preserve">their </w:t>
      </w:r>
      <w:proofErr w:type="spellStart"/>
      <w:r w:rsidR="00FE75E0" w:rsidRPr="0025514C">
        <w:rPr>
          <w:szCs w:val="26"/>
          <w:lang w:val="en-GB"/>
        </w:rPr>
        <w:t>c</w:t>
      </w:r>
      <w:r w:rsidR="00860BEF" w:rsidRPr="0025514C">
        <w:rPr>
          <w:szCs w:val="26"/>
          <w:lang w:val="en-GB"/>
        </w:rPr>
        <w:t>arers</w:t>
      </w:r>
      <w:proofErr w:type="spellEnd"/>
      <w:r w:rsidR="00FE75E0" w:rsidRPr="0025514C">
        <w:rPr>
          <w:szCs w:val="26"/>
          <w:lang w:val="en-GB"/>
        </w:rPr>
        <w:t>, link</w:t>
      </w:r>
      <w:r w:rsidR="00860BEF" w:rsidRPr="0025514C">
        <w:rPr>
          <w:szCs w:val="26"/>
          <w:lang w:val="en-GB"/>
        </w:rPr>
        <w:t>s</w:t>
      </w:r>
      <w:r w:rsidR="00FE75E0" w:rsidRPr="0025514C">
        <w:rPr>
          <w:szCs w:val="26"/>
          <w:lang w:val="en-GB"/>
        </w:rPr>
        <w:t xml:space="preserve"> for related services, and s</w:t>
      </w:r>
      <w:r w:rsidR="00630D90" w:rsidRPr="0025514C">
        <w:rPr>
          <w:szCs w:val="26"/>
          <w:lang w:val="en-GB"/>
        </w:rPr>
        <w:t xml:space="preserve">ample </w:t>
      </w:r>
      <w:r w:rsidR="00A25752" w:rsidRPr="0025514C">
        <w:rPr>
          <w:szCs w:val="26"/>
          <w:lang w:val="en-GB"/>
        </w:rPr>
        <w:t xml:space="preserve">reference </w:t>
      </w:r>
      <w:r w:rsidR="00630D90" w:rsidRPr="0025514C">
        <w:rPr>
          <w:szCs w:val="26"/>
          <w:lang w:val="en-GB"/>
        </w:rPr>
        <w:t>documents f</w:t>
      </w:r>
      <w:r w:rsidR="00630D90" w:rsidRPr="0025514C">
        <w:rPr>
          <w:szCs w:val="26"/>
          <w:lang w:val="en-GB" w:eastAsia="zh-HK"/>
        </w:rPr>
        <w:t>or Multi-disciplinary Case Conference on Protection of Elderly Persons Suspected of Being Abused.</w:t>
      </w:r>
    </w:p>
    <w:p w14:paraId="32DC2AC0" w14:textId="77777777" w:rsidR="003A363A" w:rsidRPr="0025514C" w:rsidRDefault="003A363A" w:rsidP="003A363A">
      <w:pPr>
        <w:jc w:val="both"/>
        <w:rPr>
          <w:szCs w:val="26"/>
          <w:lang w:val="en-GB"/>
        </w:rPr>
      </w:pPr>
    </w:p>
    <w:p w14:paraId="4360E76F" w14:textId="77777777" w:rsidR="003A363A" w:rsidRPr="0025514C" w:rsidRDefault="003A363A" w:rsidP="003A363A">
      <w:pPr>
        <w:jc w:val="both"/>
        <w:rPr>
          <w:szCs w:val="26"/>
          <w:lang w:val="en-GB"/>
        </w:rPr>
      </w:pPr>
    </w:p>
    <w:p w14:paraId="779B6570" w14:textId="77777777" w:rsidR="003A363A" w:rsidRPr="0025514C" w:rsidRDefault="003A363A" w:rsidP="003A363A">
      <w:pPr>
        <w:jc w:val="both"/>
        <w:rPr>
          <w:szCs w:val="26"/>
          <w:lang w:val="en-GB"/>
        </w:rPr>
      </w:pPr>
    </w:p>
    <w:p w14:paraId="1F8F6AE8" w14:textId="77777777" w:rsidR="003A363A" w:rsidRPr="0025514C" w:rsidRDefault="003A363A" w:rsidP="003A363A">
      <w:pPr>
        <w:jc w:val="both"/>
        <w:rPr>
          <w:szCs w:val="26"/>
          <w:lang w:val="en-GB"/>
        </w:rPr>
      </w:pPr>
    </w:p>
    <w:p w14:paraId="4894BAA1" w14:textId="574D4E5D" w:rsidR="003B08BC" w:rsidRPr="0025514C" w:rsidRDefault="003A363A" w:rsidP="003A363A">
      <w:pPr>
        <w:jc w:val="both"/>
        <w:rPr>
          <w:szCs w:val="26"/>
          <w:lang w:val="en-GB"/>
        </w:rPr>
      </w:pPr>
      <w:r w:rsidRPr="0025514C">
        <w:rPr>
          <w:szCs w:val="26"/>
          <w:lang w:val="en-GB"/>
        </w:rPr>
        <w:t>Social Welfare Department</w:t>
      </w:r>
    </w:p>
    <w:p w14:paraId="0CC87E65" w14:textId="4BC41FD9" w:rsidR="003A363A" w:rsidRPr="00DF4100" w:rsidRDefault="003B08BC" w:rsidP="003A363A">
      <w:pPr>
        <w:jc w:val="both"/>
        <w:rPr>
          <w:lang w:val="en-GB"/>
        </w:rPr>
        <w:sectPr w:rsidR="003A363A" w:rsidRPr="00DF4100" w:rsidSect="003A363A">
          <w:footerReference w:type="first" r:id="rId10"/>
          <w:pgSz w:w="11906" w:h="16838" w:code="9"/>
          <w:pgMar w:top="1418" w:right="1418" w:bottom="1418" w:left="1418" w:header="851" w:footer="680" w:gutter="0"/>
          <w:pgNumType w:start="1"/>
          <w:cols w:space="425"/>
          <w:titlePg/>
          <w:docGrid w:linePitch="360"/>
        </w:sectPr>
      </w:pPr>
      <w:r w:rsidRPr="0025514C">
        <w:rPr>
          <w:szCs w:val="26"/>
          <w:lang w:val="en-GB"/>
        </w:rPr>
        <w:t xml:space="preserve">May </w:t>
      </w:r>
      <w:r w:rsidR="00630D90" w:rsidRPr="0025514C">
        <w:rPr>
          <w:szCs w:val="26"/>
          <w:lang w:val="en-GB"/>
        </w:rPr>
        <w:t>2025</w:t>
      </w:r>
    </w:p>
    <w:p w14:paraId="55E94B93" w14:textId="77777777" w:rsidR="00E679AE" w:rsidRPr="002D0406" w:rsidRDefault="00E679AE" w:rsidP="00E679AE">
      <w:pPr>
        <w:rPr>
          <w:lang w:val="en-GB"/>
        </w:rPr>
      </w:pPr>
    </w:p>
    <w:p w14:paraId="02A59C3F" w14:textId="76848B84" w:rsidR="00E679AE" w:rsidRPr="00E679AE" w:rsidRDefault="00E679AE" w:rsidP="00E679AE">
      <w:pPr>
        <w:rPr>
          <w:lang w:val="en-GB"/>
        </w:rPr>
        <w:sectPr w:rsidR="00E679AE" w:rsidRPr="00E679AE" w:rsidSect="00606833">
          <w:footerReference w:type="first" r:id="rId11"/>
          <w:pgSz w:w="11906" w:h="16838" w:code="9"/>
          <w:pgMar w:top="1418" w:right="1418" w:bottom="1418" w:left="1418" w:header="851" w:footer="680" w:gutter="0"/>
          <w:pgNumType w:start="1"/>
          <w:cols w:space="425"/>
          <w:titlePg/>
          <w:docGrid w:linePitch="360"/>
        </w:sectPr>
      </w:pPr>
    </w:p>
    <w:p w14:paraId="2667CF2A" w14:textId="77777777" w:rsidR="003A363A" w:rsidRPr="00DF4100" w:rsidRDefault="003A363A" w:rsidP="003A363A">
      <w:pPr>
        <w:rPr>
          <w:lang w:val="en-GB"/>
        </w:rPr>
      </w:pPr>
    </w:p>
    <w:p w14:paraId="77835387" w14:textId="77777777" w:rsidR="00911FB2" w:rsidRPr="00DF4100" w:rsidRDefault="00911FB2" w:rsidP="00911FB2">
      <w:pPr>
        <w:rPr>
          <w:lang w:val="en-GB"/>
        </w:rPr>
      </w:pPr>
    </w:p>
    <w:p w14:paraId="042847A6" w14:textId="77777777" w:rsidR="00911FB2" w:rsidRPr="00DF4100" w:rsidRDefault="00911FB2" w:rsidP="00911FB2">
      <w:pPr>
        <w:rPr>
          <w:lang w:val="en-GB"/>
        </w:rPr>
      </w:pPr>
    </w:p>
    <w:p w14:paraId="63293523" w14:textId="77777777" w:rsidR="00911FB2" w:rsidRPr="00DF4100" w:rsidRDefault="00911FB2" w:rsidP="00911FB2">
      <w:pPr>
        <w:rPr>
          <w:lang w:val="en-GB"/>
        </w:rPr>
      </w:pPr>
    </w:p>
    <w:p w14:paraId="748C5990" w14:textId="77777777" w:rsidR="00911FB2" w:rsidRPr="00DF4100" w:rsidRDefault="00911FB2" w:rsidP="00911FB2">
      <w:pPr>
        <w:rPr>
          <w:lang w:val="en-GB"/>
        </w:rPr>
      </w:pPr>
    </w:p>
    <w:p w14:paraId="4754E1DF" w14:textId="77777777" w:rsidR="00911FB2" w:rsidRPr="00DF4100" w:rsidRDefault="00911FB2" w:rsidP="00911FB2">
      <w:pPr>
        <w:rPr>
          <w:lang w:val="en-GB"/>
        </w:rPr>
      </w:pPr>
    </w:p>
    <w:p w14:paraId="1E6A0BE5" w14:textId="77777777" w:rsidR="00911FB2" w:rsidRPr="00DF4100" w:rsidRDefault="00911FB2" w:rsidP="00911FB2">
      <w:pPr>
        <w:rPr>
          <w:lang w:val="en-GB"/>
        </w:rPr>
      </w:pPr>
    </w:p>
    <w:p w14:paraId="65570889" w14:textId="77777777" w:rsidR="00911FB2" w:rsidRPr="00DF4100" w:rsidRDefault="00911FB2" w:rsidP="00911FB2">
      <w:pPr>
        <w:rPr>
          <w:lang w:val="en-GB"/>
        </w:rPr>
      </w:pPr>
    </w:p>
    <w:p w14:paraId="56EF6063" w14:textId="77777777" w:rsidR="00911FB2" w:rsidRPr="00DF4100" w:rsidRDefault="00911FB2" w:rsidP="00911FB2">
      <w:pPr>
        <w:rPr>
          <w:lang w:val="en-GB"/>
        </w:rPr>
      </w:pPr>
    </w:p>
    <w:p w14:paraId="38519008" w14:textId="77777777" w:rsidR="00911FB2" w:rsidRPr="00DF4100" w:rsidRDefault="00911FB2" w:rsidP="00911FB2">
      <w:pPr>
        <w:rPr>
          <w:lang w:val="en-GB"/>
        </w:rPr>
      </w:pPr>
    </w:p>
    <w:p w14:paraId="2C0F431F" w14:textId="77777777" w:rsidR="00911FB2" w:rsidRPr="00DF4100" w:rsidRDefault="00911FB2" w:rsidP="00911FB2">
      <w:pPr>
        <w:rPr>
          <w:lang w:val="en-GB"/>
        </w:rPr>
      </w:pPr>
    </w:p>
    <w:p w14:paraId="608EC949" w14:textId="77777777" w:rsidR="00911FB2" w:rsidRPr="00DF4100" w:rsidRDefault="00911FB2" w:rsidP="00911FB2">
      <w:pPr>
        <w:rPr>
          <w:lang w:val="en-GB"/>
        </w:rPr>
      </w:pPr>
    </w:p>
    <w:p w14:paraId="60CCEB3B" w14:textId="732C2E7B" w:rsidR="00AE7DAE" w:rsidRPr="00DF4100" w:rsidRDefault="00AE7DAE" w:rsidP="00B804C9">
      <w:pPr>
        <w:pStyle w:val="1"/>
        <w:spacing w:before="120"/>
        <w:rPr>
          <w:lang w:val="en-GB"/>
        </w:rPr>
      </w:pPr>
      <w:r w:rsidRPr="00DF4100">
        <w:rPr>
          <w:szCs w:val="48"/>
          <w:lang w:val="en-GB"/>
        </w:rPr>
        <w:t>Part 1</w:t>
      </w:r>
      <w:r w:rsidR="004071E1" w:rsidRPr="00DF4100">
        <w:rPr>
          <w:szCs w:val="48"/>
          <w:lang w:val="en-GB"/>
        </w:rPr>
        <w:t xml:space="preserve"> </w:t>
      </w:r>
      <w:r w:rsidR="00464284" w:rsidRPr="00DF4100">
        <w:rPr>
          <w:szCs w:val="48"/>
          <w:lang w:val="en-GB"/>
        </w:rPr>
        <w:br/>
      </w:r>
      <w:r w:rsidRPr="00DF4100">
        <w:rPr>
          <w:lang w:val="en-GB"/>
        </w:rPr>
        <w:t>Basic Information</w:t>
      </w:r>
      <w:bookmarkEnd w:id="3"/>
    </w:p>
    <w:p w14:paraId="30691DFC" w14:textId="77777777" w:rsidR="004365EF" w:rsidRPr="00DF4100" w:rsidRDefault="004365EF" w:rsidP="004365EF">
      <w:pPr>
        <w:rPr>
          <w:lang w:val="en-GB"/>
        </w:rPr>
      </w:pPr>
    </w:p>
    <w:p w14:paraId="4BB0276F" w14:textId="77777777" w:rsidR="00225E3A" w:rsidRPr="00DF4100" w:rsidRDefault="00225E3A" w:rsidP="00E46CD9">
      <w:pPr>
        <w:rPr>
          <w:lang w:val="en-GB"/>
        </w:rPr>
        <w:sectPr w:rsidR="00225E3A" w:rsidRPr="00DF4100" w:rsidSect="00606833">
          <w:footerReference w:type="first" r:id="rId12"/>
          <w:pgSz w:w="11906" w:h="16838" w:code="9"/>
          <w:pgMar w:top="1418" w:right="1418" w:bottom="1418" w:left="1418" w:header="851" w:footer="680" w:gutter="0"/>
          <w:pgNumType w:start="1"/>
          <w:cols w:space="425"/>
          <w:titlePg/>
          <w:docGrid w:linePitch="360"/>
        </w:sectPr>
      </w:pPr>
    </w:p>
    <w:p w14:paraId="3FE5B3D4" w14:textId="77777777" w:rsidR="006F631F" w:rsidRPr="00DF4100" w:rsidRDefault="006F631F" w:rsidP="009266B8">
      <w:pPr>
        <w:rPr>
          <w:lang w:val="en-GB"/>
        </w:rPr>
        <w:sectPr w:rsidR="006F631F" w:rsidRPr="00DF4100" w:rsidSect="00190B4D">
          <w:footerReference w:type="default" r:id="rId13"/>
          <w:footerReference w:type="first" r:id="rId14"/>
          <w:pgSz w:w="11906" w:h="16838" w:code="9"/>
          <w:pgMar w:top="1440" w:right="1797" w:bottom="1797" w:left="1797" w:header="851" w:footer="680" w:gutter="0"/>
          <w:pgNumType w:start="1"/>
          <w:cols w:space="425"/>
          <w:docGrid w:linePitch="360"/>
        </w:sectPr>
      </w:pPr>
      <w:bookmarkStart w:id="4" w:name="_Toc134329630"/>
    </w:p>
    <w:p w14:paraId="6A309212" w14:textId="77777777" w:rsidR="00AE7DAE" w:rsidRPr="00DF4100" w:rsidRDefault="00AE7DAE" w:rsidP="00194EFD">
      <w:pPr>
        <w:pStyle w:val="2"/>
        <w:spacing w:line="400" w:lineRule="exact"/>
        <w:jc w:val="both"/>
        <w:rPr>
          <w:rFonts w:ascii="Times New Roman" w:hAnsi="Times New Roman"/>
          <w:bCs w:val="0"/>
          <w:sz w:val="32"/>
          <w:lang w:val="en-GB"/>
        </w:rPr>
      </w:pPr>
      <w:r w:rsidRPr="00DF4100">
        <w:rPr>
          <w:rFonts w:ascii="Times New Roman" w:hAnsi="Times New Roman"/>
          <w:bCs w:val="0"/>
          <w:sz w:val="32"/>
          <w:lang w:val="en-GB"/>
        </w:rPr>
        <w:t>Chapter 1:</w:t>
      </w:r>
      <w:r w:rsidRPr="00DF4100">
        <w:rPr>
          <w:rFonts w:ascii="Times New Roman" w:hAnsi="Times New Roman"/>
          <w:bCs w:val="0"/>
          <w:sz w:val="32"/>
          <w:lang w:val="en-GB"/>
        </w:rPr>
        <w:tab/>
        <w:t xml:space="preserve">Objectives, </w:t>
      </w:r>
      <w:r w:rsidR="00864206" w:rsidRPr="00DF4100">
        <w:rPr>
          <w:rFonts w:ascii="Times New Roman" w:hAnsi="Times New Roman"/>
          <w:bCs w:val="0"/>
          <w:sz w:val="32"/>
          <w:lang w:val="en-GB"/>
        </w:rPr>
        <w:t xml:space="preserve">Beliefs </w:t>
      </w:r>
      <w:r w:rsidRPr="00DF4100">
        <w:rPr>
          <w:rFonts w:ascii="Times New Roman" w:hAnsi="Times New Roman"/>
          <w:bCs w:val="0"/>
          <w:sz w:val="32"/>
          <w:lang w:val="en-GB"/>
        </w:rPr>
        <w:t>and Principles</w:t>
      </w:r>
      <w:bookmarkEnd w:id="4"/>
    </w:p>
    <w:p w14:paraId="6460B65F" w14:textId="77777777" w:rsidR="00AE7DAE" w:rsidRPr="00DF4100" w:rsidRDefault="00AE7DAE" w:rsidP="00885E75">
      <w:pPr>
        <w:jc w:val="both"/>
        <w:rPr>
          <w:b/>
          <w:bCs w:val="0"/>
          <w:sz w:val="28"/>
          <w:lang w:val="en-GB"/>
        </w:rPr>
      </w:pPr>
    </w:p>
    <w:p w14:paraId="6D4141AF" w14:textId="77777777" w:rsidR="008B321F" w:rsidRPr="00DF4100" w:rsidRDefault="008B321F" w:rsidP="00885E75">
      <w:pPr>
        <w:jc w:val="both"/>
        <w:rPr>
          <w:b/>
          <w:bCs w:val="0"/>
          <w:sz w:val="28"/>
          <w:lang w:val="en-GB"/>
        </w:rPr>
      </w:pPr>
    </w:p>
    <w:p w14:paraId="7B81DB58" w14:textId="77777777" w:rsidR="00AE7DAE" w:rsidRPr="00DF4100" w:rsidRDefault="00AE7DAE" w:rsidP="00E46CD9">
      <w:pPr>
        <w:pStyle w:val="3"/>
        <w:numPr>
          <w:ilvl w:val="0"/>
          <w:numId w:val="89"/>
        </w:numPr>
        <w:spacing w:line="240" w:lineRule="auto"/>
        <w:ind w:left="981" w:hangingChars="350" w:hanging="981"/>
        <w:rPr>
          <w:rFonts w:ascii="Times New Roman" w:hAnsi="Times New Roman"/>
          <w:bCs w:val="0"/>
          <w:sz w:val="28"/>
          <w:szCs w:val="28"/>
          <w:lang w:val="en-GB"/>
        </w:rPr>
      </w:pPr>
      <w:bookmarkStart w:id="5" w:name="_Toc134329631"/>
      <w:r w:rsidRPr="00DF4100">
        <w:rPr>
          <w:rFonts w:ascii="Times New Roman" w:hAnsi="Times New Roman"/>
          <w:bCs w:val="0"/>
          <w:sz w:val="28"/>
          <w:szCs w:val="28"/>
          <w:lang w:val="en-GB"/>
        </w:rPr>
        <w:t>Objectives</w:t>
      </w:r>
      <w:bookmarkEnd w:id="5"/>
    </w:p>
    <w:p w14:paraId="3FC8BA14" w14:textId="77777777" w:rsidR="00147394" w:rsidRPr="00DF4100" w:rsidRDefault="00147394" w:rsidP="00147394">
      <w:pPr>
        <w:rPr>
          <w:lang w:val="en-GB"/>
        </w:rPr>
      </w:pPr>
    </w:p>
    <w:p w14:paraId="12975587" w14:textId="77777777" w:rsidR="00AE7DAE" w:rsidRPr="00DF4100" w:rsidRDefault="00AE7DAE" w:rsidP="00E46CD9">
      <w:pPr>
        <w:pStyle w:val="a6"/>
        <w:spacing w:beforeLines="0" w:before="0" w:line="240" w:lineRule="auto"/>
        <w:rPr>
          <w:lang w:val="en-GB"/>
        </w:rPr>
      </w:pPr>
      <w:r w:rsidRPr="00DF4100">
        <w:rPr>
          <w:lang w:val="en-GB"/>
        </w:rPr>
        <w:t>The welfare of elder</w:t>
      </w:r>
      <w:r w:rsidR="0086279B" w:rsidRPr="00DF4100">
        <w:rPr>
          <w:lang w:val="en-GB"/>
        </w:rPr>
        <w:t>ly person</w:t>
      </w:r>
      <w:r w:rsidRPr="00DF4100">
        <w:rPr>
          <w:lang w:val="en-GB"/>
        </w:rPr>
        <w:t>s is param</w:t>
      </w:r>
      <w:r w:rsidR="0005167B" w:rsidRPr="00DF4100">
        <w:rPr>
          <w:lang w:val="en-GB"/>
        </w:rPr>
        <w:t>ount in this Guidelines which are</w:t>
      </w:r>
      <w:r w:rsidRPr="00DF4100">
        <w:rPr>
          <w:lang w:val="en-GB"/>
        </w:rPr>
        <w:t xml:space="preserve"> developed on the basis of sincere cooperation and mutual trust of </w:t>
      </w:r>
      <w:r w:rsidR="00864206" w:rsidRPr="00DF4100">
        <w:rPr>
          <w:lang w:val="en-GB"/>
        </w:rPr>
        <w:t xml:space="preserve">various </w:t>
      </w:r>
      <w:r w:rsidRPr="00DF4100">
        <w:rPr>
          <w:lang w:val="en-GB"/>
        </w:rPr>
        <w:t>departments/</w:t>
      </w:r>
      <w:r w:rsidR="009C3BF8" w:rsidRPr="00DF4100">
        <w:rPr>
          <w:lang w:val="en-GB"/>
        </w:rPr>
        <w:t xml:space="preserve"> </w:t>
      </w:r>
      <w:r w:rsidRPr="00DF4100">
        <w:rPr>
          <w:lang w:val="en-GB"/>
        </w:rPr>
        <w:t>units with the following objectives:</w:t>
      </w:r>
    </w:p>
    <w:p w14:paraId="52B8E1BA" w14:textId="77777777" w:rsidR="00896798" w:rsidRPr="00DF4100" w:rsidRDefault="00896798" w:rsidP="00E46CD9">
      <w:pPr>
        <w:pStyle w:val="a6"/>
        <w:spacing w:beforeLines="0" w:before="0" w:line="240" w:lineRule="auto"/>
        <w:rPr>
          <w:lang w:val="en-GB"/>
        </w:rPr>
      </w:pPr>
    </w:p>
    <w:p w14:paraId="19B87391" w14:textId="77777777" w:rsidR="007D1B72" w:rsidRPr="00DF4100" w:rsidRDefault="00816CB4" w:rsidP="003471D5">
      <w:pPr>
        <w:pStyle w:val="a6"/>
        <w:numPr>
          <w:ilvl w:val="0"/>
          <w:numId w:val="6"/>
        </w:numPr>
        <w:tabs>
          <w:tab w:val="clear" w:pos="480"/>
        </w:tabs>
        <w:spacing w:beforeLines="0" w:before="0" w:line="240" w:lineRule="auto"/>
        <w:ind w:left="910" w:hangingChars="350" w:hanging="910"/>
        <w:rPr>
          <w:lang w:val="en-GB"/>
        </w:rPr>
      </w:pPr>
      <w:r w:rsidRPr="00DF4100">
        <w:rPr>
          <w:lang w:val="en-GB"/>
        </w:rPr>
        <w:t>provide a definition of elder abuse and the beliefs and principles on handling incidents of elder abuse;</w:t>
      </w:r>
    </w:p>
    <w:p w14:paraId="543630BB" w14:textId="77777777" w:rsidR="00617052" w:rsidRPr="00DF4100" w:rsidRDefault="00617052" w:rsidP="00617052">
      <w:pPr>
        <w:pStyle w:val="a6"/>
        <w:spacing w:beforeLines="0" w:before="0" w:line="240" w:lineRule="auto"/>
        <w:ind w:left="910"/>
        <w:rPr>
          <w:lang w:val="en-GB"/>
        </w:rPr>
      </w:pPr>
    </w:p>
    <w:p w14:paraId="3DF85278" w14:textId="77777777" w:rsidR="00147394" w:rsidRPr="00DF4100" w:rsidRDefault="007D1B72" w:rsidP="003471D5">
      <w:pPr>
        <w:pStyle w:val="a6"/>
        <w:spacing w:beforeLines="0" w:before="0" w:line="240" w:lineRule="auto"/>
        <w:ind w:left="910" w:hangingChars="350" w:hanging="910"/>
        <w:rPr>
          <w:lang w:val="en-GB"/>
        </w:rPr>
      </w:pPr>
      <w:r w:rsidRPr="00DF4100">
        <w:rPr>
          <w:lang w:val="en-GB"/>
        </w:rPr>
        <w:t>1.2</w:t>
      </w:r>
      <w:r w:rsidRPr="00DF4100">
        <w:rPr>
          <w:lang w:val="en-GB"/>
        </w:rPr>
        <w:tab/>
      </w:r>
      <w:r w:rsidR="00AE7DAE" w:rsidRPr="00DF4100">
        <w:rPr>
          <w:lang w:val="en-GB"/>
        </w:rPr>
        <w:t xml:space="preserve">promote the awareness </w:t>
      </w:r>
      <w:r w:rsidR="00864206" w:rsidRPr="00DF4100">
        <w:rPr>
          <w:lang w:val="en-GB"/>
        </w:rPr>
        <w:t>of the problem of</w:t>
      </w:r>
      <w:r w:rsidR="00AE7DAE" w:rsidRPr="00DF4100">
        <w:rPr>
          <w:lang w:val="en-GB"/>
        </w:rPr>
        <w:t xml:space="preserve"> elder abuse among personnel providing services for </w:t>
      </w:r>
      <w:r w:rsidR="00617052" w:rsidRPr="00DF4100">
        <w:rPr>
          <w:lang w:val="en-GB"/>
        </w:rPr>
        <w:t>elderly persons</w:t>
      </w:r>
      <w:r w:rsidR="00F90726" w:rsidRPr="00DF4100">
        <w:rPr>
          <w:lang w:val="en-GB"/>
        </w:rPr>
        <w:t>, so as to prevent</w:t>
      </w:r>
      <w:r w:rsidR="003471D5" w:rsidRPr="00DF4100">
        <w:rPr>
          <w:lang w:val="en-GB"/>
        </w:rPr>
        <w:t xml:space="preserve"> </w:t>
      </w:r>
      <w:r w:rsidR="00F90726" w:rsidRPr="00DF4100">
        <w:rPr>
          <w:lang w:val="en-GB"/>
        </w:rPr>
        <w:t>elder abuse</w:t>
      </w:r>
      <w:r w:rsidR="00AE7DAE" w:rsidRPr="00DF4100">
        <w:rPr>
          <w:lang w:val="en-GB"/>
        </w:rPr>
        <w:t>;</w:t>
      </w:r>
    </w:p>
    <w:p w14:paraId="7A80ABF1" w14:textId="77777777" w:rsidR="007D1B72" w:rsidRPr="00DF4100" w:rsidRDefault="007D1B72" w:rsidP="003471D5">
      <w:pPr>
        <w:pStyle w:val="a6"/>
        <w:spacing w:beforeLines="0" w:before="0" w:line="240" w:lineRule="auto"/>
        <w:ind w:left="910" w:hangingChars="350" w:hanging="910"/>
        <w:rPr>
          <w:lang w:val="en-GB"/>
        </w:rPr>
      </w:pPr>
    </w:p>
    <w:p w14:paraId="35514166" w14:textId="77777777" w:rsidR="00AE7DAE" w:rsidRPr="00DF4100" w:rsidRDefault="003471D5" w:rsidP="003471D5">
      <w:pPr>
        <w:pStyle w:val="a6"/>
        <w:numPr>
          <w:ilvl w:val="1"/>
          <w:numId w:val="83"/>
        </w:numPr>
        <w:spacing w:beforeLines="0" w:before="0" w:line="240" w:lineRule="auto"/>
        <w:ind w:left="910" w:hangingChars="350" w:hanging="910"/>
        <w:rPr>
          <w:lang w:val="en-GB"/>
        </w:rPr>
      </w:pPr>
      <w:r w:rsidRPr="00DF4100">
        <w:rPr>
          <w:lang w:val="en-GB"/>
        </w:rPr>
        <w:t>p</w:t>
      </w:r>
      <w:r w:rsidR="005772B0" w:rsidRPr="00DF4100">
        <w:rPr>
          <w:lang w:val="en-GB"/>
        </w:rPr>
        <w:t>rovide</w:t>
      </w:r>
      <w:r w:rsidR="00AE7DAE" w:rsidRPr="00DF4100">
        <w:rPr>
          <w:lang w:val="en-GB"/>
        </w:rPr>
        <w:t xml:space="preserve"> guidelines on handling suspected elder abuse cases and </w:t>
      </w:r>
      <w:r w:rsidR="00864206" w:rsidRPr="00DF4100">
        <w:rPr>
          <w:lang w:val="en-GB"/>
        </w:rPr>
        <w:t xml:space="preserve">the </w:t>
      </w:r>
      <w:r w:rsidR="00AE7DAE" w:rsidRPr="00DF4100">
        <w:rPr>
          <w:lang w:val="en-GB"/>
        </w:rPr>
        <w:t>standard of cooperation</w:t>
      </w:r>
      <w:r w:rsidR="00864206" w:rsidRPr="00DF4100">
        <w:rPr>
          <w:lang w:val="en-GB"/>
        </w:rPr>
        <w:t xml:space="preserve"> among relevant departments/</w:t>
      </w:r>
      <w:r w:rsidR="00D43D93" w:rsidRPr="00DF4100">
        <w:rPr>
          <w:lang w:val="en-GB"/>
        </w:rPr>
        <w:t xml:space="preserve"> </w:t>
      </w:r>
      <w:r w:rsidR="00864206" w:rsidRPr="00DF4100">
        <w:rPr>
          <w:lang w:val="en-GB"/>
        </w:rPr>
        <w:t>units</w:t>
      </w:r>
      <w:r w:rsidR="00AE7DAE" w:rsidRPr="00DF4100">
        <w:rPr>
          <w:lang w:val="en-GB"/>
        </w:rPr>
        <w:t xml:space="preserve">, so as to provide </w:t>
      </w:r>
      <w:r w:rsidR="006C53A2" w:rsidRPr="00DF4100">
        <w:rPr>
          <w:lang w:val="en-GB"/>
        </w:rPr>
        <w:t xml:space="preserve">the </w:t>
      </w:r>
      <w:r w:rsidR="00AE7DAE" w:rsidRPr="00DF4100">
        <w:rPr>
          <w:lang w:val="en-GB"/>
        </w:rPr>
        <w:t>elder</w:t>
      </w:r>
      <w:r w:rsidR="0086279B" w:rsidRPr="00DF4100">
        <w:rPr>
          <w:lang w:val="en-GB"/>
        </w:rPr>
        <w:t>ly person</w:t>
      </w:r>
      <w:r w:rsidR="00AE7DAE" w:rsidRPr="00DF4100">
        <w:rPr>
          <w:lang w:val="en-GB"/>
        </w:rPr>
        <w:t xml:space="preserve"> </w:t>
      </w:r>
      <w:r w:rsidR="00C6626C" w:rsidRPr="00DF4100">
        <w:rPr>
          <w:lang w:val="en-GB"/>
        </w:rPr>
        <w:t xml:space="preserve">being abused </w:t>
      </w:r>
      <w:r w:rsidR="00AE7DAE" w:rsidRPr="00DF4100">
        <w:rPr>
          <w:lang w:val="en-GB"/>
        </w:rPr>
        <w:t xml:space="preserve">with </w:t>
      </w:r>
      <w:r w:rsidR="00864206" w:rsidRPr="00DF4100">
        <w:rPr>
          <w:lang w:val="en-GB"/>
        </w:rPr>
        <w:t xml:space="preserve">the most appropriate </w:t>
      </w:r>
      <w:r w:rsidR="00AE7DAE" w:rsidRPr="00DF4100">
        <w:rPr>
          <w:lang w:val="en-GB"/>
        </w:rPr>
        <w:t>services and care and to prevent the recurrence of elder abuse.</w:t>
      </w:r>
    </w:p>
    <w:p w14:paraId="0946C1D8" w14:textId="77777777" w:rsidR="00AE7DAE" w:rsidRPr="00DF4100" w:rsidRDefault="00AE7DAE" w:rsidP="00DB6E58">
      <w:pPr>
        <w:pStyle w:val="a6"/>
        <w:spacing w:beforeLines="0" w:before="0" w:line="240" w:lineRule="auto"/>
        <w:rPr>
          <w:lang w:val="en-GB"/>
        </w:rPr>
      </w:pPr>
    </w:p>
    <w:p w14:paraId="7A87427F" w14:textId="77777777" w:rsidR="008B321F" w:rsidRPr="00DF4100" w:rsidRDefault="008B321F" w:rsidP="00885E75">
      <w:pPr>
        <w:pStyle w:val="a6"/>
        <w:spacing w:beforeLines="0" w:before="0" w:line="240" w:lineRule="auto"/>
        <w:rPr>
          <w:lang w:val="en-GB"/>
        </w:rPr>
      </w:pPr>
    </w:p>
    <w:p w14:paraId="320F09D5" w14:textId="77777777" w:rsidR="00AE7DAE" w:rsidRPr="00DF4100" w:rsidRDefault="00AE7DAE" w:rsidP="00147394">
      <w:pPr>
        <w:pStyle w:val="3"/>
        <w:numPr>
          <w:ilvl w:val="0"/>
          <w:numId w:val="89"/>
        </w:numPr>
        <w:spacing w:line="240" w:lineRule="auto"/>
        <w:ind w:left="981" w:hangingChars="350" w:hanging="981"/>
        <w:rPr>
          <w:rFonts w:ascii="Times New Roman" w:hAnsi="Times New Roman"/>
          <w:bCs w:val="0"/>
          <w:sz w:val="28"/>
          <w:szCs w:val="28"/>
          <w:lang w:val="en-GB"/>
        </w:rPr>
      </w:pPr>
      <w:bookmarkStart w:id="6" w:name="_Toc134329632"/>
      <w:r w:rsidRPr="00DF4100">
        <w:rPr>
          <w:rFonts w:ascii="Times New Roman" w:hAnsi="Times New Roman"/>
          <w:bCs w:val="0"/>
          <w:sz w:val="28"/>
          <w:szCs w:val="28"/>
          <w:lang w:val="en-GB"/>
        </w:rPr>
        <w:t>Beliefs</w:t>
      </w:r>
      <w:bookmarkEnd w:id="6"/>
    </w:p>
    <w:p w14:paraId="05F9086C" w14:textId="77777777" w:rsidR="00147394" w:rsidRPr="00DF4100" w:rsidRDefault="00147394" w:rsidP="00147394">
      <w:pPr>
        <w:rPr>
          <w:lang w:val="en-GB"/>
        </w:rPr>
      </w:pPr>
    </w:p>
    <w:p w14:paraId="3DC4DB1F" w14:textId="77777777" w:rsidR="00AE7DAE" w:rsidRPr="00DF4100" w:rsidRDefault="00AE7DAE" w:rsidP="00F3716C">
      <w:pPr>
        <w:pStyle w:val="a6"/>
        <w:spacing w:beforeLines="0" w:before="0" w:line="240" w:lineRule="auto"/>
        <w:ind w:left="910" w:hangingChars="350" w:hanging="910"/>
        <w:rPr>
          <w:lang w:val="en-GB"/>
        </w:rPr>
      </w:pPr>
      <w:r w:rsidRPr="00DF4100">
        <w:rPr>
          <w:lang w:val="en-GB"/>
        </w:rPr>
        <w:t xml:space="preserve">This Guidelines </w:t>
      </w:r>
      <w:r w:rsidR="00147394" w:rsidRPr="00DF4100">
        <w:rPr>
          <w:lang w:val="en-GB"/>
        </w:rPr>
        <w:t xml:space="preserve">are </w:t>
      </w:r>
      <w:r w:rsidRPr="00DF4100">
        <w:rPr>
          <w:lang w:val="en-GB"/>
        </w:rPr>
        <w:t>based on the following beliefs:</w:t>
      </w:r>
    </w:p>
    <w:p w14:paraId="4416FD77" w14:textId="77777777" w:rsidR="00147394" w:rsidRPr="00DF4100" w:rsidRDefault="00147394" w:rsidP="00F3716C">
      <w:pPr>
        <w:pStyle w:val="a6"/>
        <w:spacing w:beforeLines="0" w:before="0" w:line="240" w:lineRule="auto"/>
        <w:ind w:left="910" w:hangingChars="350" w:hanging="910"/>
        <w:rPr>
          <w:lang w:val="en-GB"/>
        </w:rPr>
      </w:pPr>
    </w:p>
    <w:p w14:paraId="4106A9D4" w14:textId="77777777" w:rsidR="00AE7DAE" w:rsidRPr="00DF4100" w:rsidRDefault="00BD745A" w:rsidP="00F015F2">
      <w:pPr>
        <w:pStyle w:val="a6"/>
        <w:spacing w:beforeLines="0" w:before="0" w:line="240" w:lineRule="auto"/>
        <w:ind w:left="910" w:hangingChars="350" w:hanging="910"/>
        <w:rPr>
          <w:lang w:val="en-GB"/>
        </w:rPr>
      </w:pPr>
      <w:r w:rsidRPr="00DF4100">
        <w:rPr>
          <w:lang w:val="en-GB"/>
        </w:rPr>
        <w:t>2.1</w:t>
      </w:r>
      <w:r w:rsidRPr="00DF4100">
        <w:rPr>
          <w:lang w:val="en-GB"/>
        </w:rPr>
        <w:tab/>
      </w:r>
      <w:r w:rsidR="00AE7DAE" w:rsidRPr="00DF4100">
        <w:rPr>
          <w:lang w:val="en-GB"/>
        </w:rPr>
        <w:t>Everybody, including all elder</w:t>
      </w:r>
      <w:r w:rsidR="0086279B" w:rsidRPr="00DF4100">
        <w:rPr>
          <w:lang w:val="en-GB"/>
        </w:rPr>
        <w:t>ly persons</w:t>
      </w:r>
      <w:r w:rsidR="00AE7DAE" w:rsidRPr="00DF4100">
        <w:rPr>
          <w:lang w:val="en-GB"/>
        </w:rPr>
        <w:t>, has the right to survival, freedom and personal safety.</w:t>
      </w:r>
    </w:p>
    <w:p w14:paraId="37ADFD90" w14:textId="77777777" w:rsidR="007D1B72" w:rsidRPr="00DF4100" w:rsidRDefault="007D1B72" w:rsidP="00F015F2">
      <w:pPr>
        <w:pStyle w:val="a6"/>
        <w:spacing w:beforeLines="0" w:before="0" w:line="240" w:lineRule="auto"/>
        <w:ind w:left="910" w:hangingChars="350" w:hanging="910"/>
        <w:rPr>
          <w:lang w:val="en-GB"/>
        </w:rPr>
      </w:pPr>
    </w:p>
    <w:p w14:paraId="28E54518" w14:textId="77777777" w:rsidR="00AE7DAE" w:rsidRPr="00DF4100" w:rsidRDefault="00BD745A" w:rsidP="00F015F2">
      <w:pPr>
        <w:pStyle w:val="a6"/>
        <w:spacing w:beforeLines="0" w:before="0" w:line="240" w:lineRule="auto"/>
        <w:ind w:left="910" w:hangingChars="350" w:hanging="910"/>
        <w:rPr>
          <w:lang w:val="en-GB"/>
        </w:rPr>
      </w:pPr>
      <w:r w:rsidRPr="00DF4100">
        <w:rPr>
          <w:lang w:val="en-GB"/>
        </w:rPr>
        <w:t>2.2</w:t>
      </w:r>
      <w:r w:rsidRPr="00DF4100">
        <w:rPr>
          <w:lang w:val="en-GB"/>
        </w:rPr>
        <w:tab/>
      </w:r>
      <w:r w:rsidR="00AE7DAE" w:rsidRPr="00DF4100">
        <w:rPr>
          <w:lang w:val="en-GB"/>
        </w:rPr>
        <w:t>Everybody, including all elder</w:t>
      </w:r>
      <w:r w:rsidR="0086279B" w:rsidRPr="00DF4100">
        <w:rPr>
          <w:lang w:val="en-GB"/>
        </w:rPr>
        <w:t>ly person</w:t>
      </w:r>
      <w:r w:rsidR="00AE7DAE" w:rsidRPr="00DF4100">
        <w:rPr>
          <w:lang w:val="en-GB"/>
        </w:rPr>
        <w:t>s, has the right to receive basic provisions for living</w:t>
      </w:r>
      <w:r w:rsidR="004B0AC6" w:rsidRPr="00DF4100">
        <w:rPr>
          <w:lang w:val="en-GB"/>
        </w:rPr>
        <w:t xml:space="preserve"> with dignity</w:t>
      </w:r>
      <w:r w:rsidR="00AE7DAE" w:rsidRPr="00DF4100">
        <w:rPr>
          <w:lang w:val="en-GB"/>
        </w:rPr>
        <w:t>.</w:t>
      </w:r>
    </w:p>
    <w:p w14:paraId="7E988401" w14:textId="77777777" w:rsidR="007D1B72" w:rsidRPr="00DF4100" w:rsidRDefault="007D1B72" w:rsidP="00F015F2">
      <w:pPr>
        <w:pStyle w:val="a6"/>
        <w:spacing w:beforeLines="0" w:before="0" w:line="240" w:lineRule="auto"/>
        <w:ind w:left="910" w:hangingChars="350" w:hanging="910"/>
        <w:rPr>
          <w:lang w:val="en-GB"/>
        </w:rPr>
      </w:pPr>
    </w:p>
    <w:p w14:paraId="3C0D15D8" w14:textId="77777777" w:rsidR="00AE7DAE" w:rsidRPr="00DF4100" w:rsidRDefault="00BD745A" w:rsidP="00F015F2">
      <w:pPr>
        <w:pStyle w:val="a6"/>
        <w:spacing w:beforeLines="0" w:before="0" w:line="240" w:lineRule="auto"/>
        <w:ind w:left="910" w:hangingChars="350" w:hanging="910"/>
        <w:rPr>
          <w:lang w:val="en-GB"/>
        </w:rPr>
      </w:pPr>
      <w:r w:rsidRPr="00DF4100">
        <w:rPr>
          <w:lang w:val="en-GB"/>
        </w:rPr>
        <w:t>2.3</w:t>
      </w:r>
      <w:r w:rsidRPr="00DF4100">
        <w:rPr>
          <w:lang w:val="en-GB"/>
        </w:rPr>
        <w:tab/>
      </w:r>
      <w:r w:rsidR="00AE7DAE" w:rsidRPr="00DF4100">
        <w:rPr>
          <w:lang w:val="en-GB"/>
        </w:rPr>
        <w:t>Everybody, including elder</w:t>
      </w:r>
      <w:r w:rsidR="0086279B" w:rsidRPr="00DF4100">
        <w:rPr>
          <w:lang w:val="en-GB"/>
        </w:rPr>
        <w:t>ly person</w:t>
      </w:r>
      <w:r w:rsidR="00AE7DAE" w:rsidRPr="00DF4100">
        <w:rPr>
          <w:lang w:val="en-GB"/>
        </w:rPr>
        <w:t>s, should not be treated with cruelty, inhumanity or insult.</w:t>
      </w:r>
    </w:p>
    <w:p w14:paraId="5D0BE67E" w14:textId="77777777" w:rsidR="00AE7DAE" w:rsidRPr="00DF4100" w:rsidRDefault="00AE7DAE" w:rsidP="00885E75">
      <w:pPr>
        <w:pStyle w:val="a6"/>
        <w:spacing w:beforeLines="0" w:before="0" w:line="240" w:lineRule="auto"/>
        <w:rPr>
          <w:sz w:val="28"/>
          <w:lang w:val="en-GB"/>
        </w:rPr>
      </w:pPr>
    </w:p>
    <w:p w14:paraId="2C96669C" w14:textId="77777777" w:rsidR="008B321F" w:rsidRPr="00DF4100" w:rsidRDefault="008B321F" w:rsidP="00885E75">
      <w:pPr>
        <w:pStyle w:val="a6"/>
        <w:spacing w:beforeLines="0" w:before="0" w:line="240" w:lineRule="auto"/>
        <w:rPr>
          <w:sz w:val="28"/>
          <w:lang w:val="en-GB"/>
        </w:rPr>
      </w:pPr>
    </w:p>
    <w:p w14:paraId="20EB4BA9" w14:textId="77777777" w:rsidR="00AE7DAE" w:rsidRPr="00DF4100" w:rsidRDefault="00AE7DAE" w:rsidP="00F3716C">
      <w:pPr>
        <w:pStyle w:val="3"/>
        <w:numPr>
          <w:ilvl w:val="0"/>
          <w:numId w:val="89"/>
        </w:numPr>
        <w:spacing w:line="240" w:lineRule="auto"/>
        <w:ind w:left="981" w:hangingChars="350" w:hanging="981"/>
        <w:rPr>
          <w:rFonts w:ascii="Times New Roman" w:hAnsi="Times New Roman"/>
          <w:bCs w:val="0"/>
          <w:sz w:val="28"/>
          <w:lang w:val="en-GB"/>
        </w:rPr>
      </w:pPr>
      <w:bookmarkStart w:id="7" w:name="_Toc134329633"/>
      <w:r w:rsidRPr="00DF4100">
        <w:rPr>
          <w:rFonts w:ascii="Times New Roman" w:hAnsi="Times New Roman"/>
          <w:bCs w:val="0"/>
          <w:sz w:val="28"/>
          <w:lang w:val="en-GB"/>
        </w:rPr>
        <w:t>Principles</w:t>
      </w:r>
      <w:bookmarkEnd w:id="7"/>
    </w:p>
    <w:p w14:paraId="7DC255D4" w14:textId="77777777" w:rsidR="00F3716C" w:rsidRPr="00DF4100" w:rsidRDefault="00F3716C" w:rsidP="009C3BF8">
      <w:pPr>
        <w:rPr>
          <w:lang w:val="en-GB"/>
        </w:rPr>
      </w:pPr>
    </w:p>
    <w:p w14:paraId="23639224" w14:textId="77777777" w:rsidR="00AE7DAE" w:rsidRPr="00DF4100" w:rsidRDefault="00AE7DAE" w:rsidP="00885E75">
      <w:pPr>
        <w:pStyle w:val="a6"/>
        <w:spacing w:beforeLines="0" w:before="0" w:line="240" w:lineRule="auto"/>
        <w:rPr>
          <w:lang w:val="en-GB"/>
        </w:rPr>
      </w:pPr>
      <w:r w:rsidRPr="00DF4100">
        <w:rPr>
          <w:lang w:val="en-GB"/>
        </w:rPr>
        <w:t>Intervention work mentioned in this Guidelines follow</w:t>
      </w:r>
      <w:r w:rsidR="00307023" w:rsidRPr="00DF4100">
        <w:rPr>
          <w:lang w:val="en-GB"/>
        </w:rPr>
        <w:t>s</w:t>
      </w:r>
      <w:r w:rsidRPr="00DF4100">
        <w:rPr>
          <w:lang w:val="en-GB"/>
        </w:rPr>
        <w:t xml:space="preserve"> the principles listed below:</w:t>
      </w:r>
    </w:p>
    <w:p w14:paraId="3DEA26C0" w14:textId="77777777" w:rsidR="009C3BF8" w:rsidRPr="00DF4100" w:rsidRDefault="009C3BF8" w:rsidP="00885E75">
      <w:pPr>
        <w:pStyle w:val="a6"/>
        <w:spacing w:beforeLines="0" w:before="0" w:line="240" w:lineRule="auto"/>
        <w:rPr>
          <w:lang w:val="en-GB"/>
        </w:rPr>
      </w:pPr>
    </w:p>
    <w:p w14:paraId="5ADD6C04" w14:textId="77777777" w:rsidR="00E91145" w:rsidRPr="00DF4100" w:rsidRDefault="00266DDC" w:rsidP="00F015F2">
      <w:pPr>
        <w:pStyle w:val="a6"/>
        <w:spacing w:beforeLines="0" w:before="0" w:line="240" w:lineRule="auto"/>
        <w:ind w:left="910" w:hangingChars="350" w:hanging="910"/>
        <w:rPr>
          <w:lang w:val="en-GB"/>
        </w:rPr>
      </w:pPr>
      <w:r w:rsidRPr="00DF4100">
        <w:rPr>
          <w:lang w:val="en-GB"/>
        </w:rPr>
        <w:t>3.1</w:t>
      </w:r>
      <w:r w:rsidRPr="00DF4100">
        <w:rPr>
          <w:lang w:val="en-GB"/>
        </w:rPr>
        <w:tab/>
      </w:r>
      <w:r w:rsidR="00AE7DAE" w:rsidRPr="00DF4100">
        <w:rPr>
          <w:lang w:val="en-GB"/>
        </w:rPr>
        <w:t>All departments/</w:t>
      </w:r>
      <w:r w:rsidR="00D43D93" w:rsidRPr="00DF4100">
        <w:rPr>
          <w:lang w:val="en-GB"/>
        </w:rPr>
        <w:t xml:space="preserve"> </w:t>
      </w:r>
      <w:r w:rsidR="00AE7DAE" w:rsidRPr="00DF4100">
        <w:rPr>
          <w:lang w:val="en-GB"/>
        </w:rPr>
        <w:t>units providing services to elder</w:t>
      </w:r>
      <w:r w:rsidR="0086279B" w:rsidRPr="00DF4100">
        <w:rPr>
          <w:lang w:val="en-GB"/>
        </w:rPr>
        <w:t>ly person</w:t>
      </w:r>
      <w:r w:rsidR="00AE7DAE" w:rsidRPr="00DF4100">
        <w:rPr>
          <w:lang w:val="en-GB"/>
        </w:rPr>
        <w:t xml:space="preserve">s are responsible for providing assistance to protect </w:t>
      </w:r>
      <w:r w:rsidR="00617052" w:rsidRPr="00DF4100">
        <w:rPr>
          <w:lang w:val="en-GB"/>
        </w:rPr>
        <w:t xml:space="preserve">elderly persons </w:t>
      </w:r>
      <w:r w:rsidR="00AE7DAE" w:rsidRPr="00DF4100">
        <w:rPr>
          <w:lang w:val="en-GB"/>
        </w:rPr>
        <w:t>against abuse.</w:t>
      </w:r>
      <w:r w:rsidR="00642F90" w:rsidRPr="00DF4100">
        <w:rPr>
          <w:lang w:val="en-GB"/>
        </w:rPr>
        <w:br/>
      </w:r>
    </w:p>
    <w:p w14:paraId="7B85AE3D" w14:textId="77777777" w:rsidR="00E91145" w:rsidRPr="00DF4100" w:rsidRDefault="00266DDC" w:rsidP="00F015F2">
      <w:pPr>
        <w:pStyle w:val="a6"/>
        <w:spacing w:beforeLines="0" w:before="0" w:line="240" w:lineRule="auto"/>
        <w:ind w:left="910" w:hangingChars="350" w:hanging="910"/>
        <w:rPr>
          <w:lang w:val="en-GB"/>
        </w:rPr>
      </w:pPr>
      <w:r w:rsidRPr="00DF4100">
        <w:rPr>
          <w:lang w:val="en-GB"/>
        </w:rPr>
        <w:t>3.2</w:t>
      </w:r>
      <w:r w:rsidRPr="00DF4100">
        <w:rPr>
          <w:lang w:val="en-GB"/>
        </w:rPr>
        <w:tab/>
      </w:r>
      <w:r w:rsidR="00AE7DAE" w:rsidRPr="00DF4100">
        <w:rPr>
          <w:lang w:val="en-GB"/>
        </w:rPr>
        <w:t>Ensuring elder</w:t>
      </w:r>
      <w:r w:rsidR="000C08F3" w:rsidRPr="00DF4100">
        <w:rPr>
          <w:lang w:val="en-GB"/>
        </w:rPr>
        <w:t>ly person’</w:t>
      </w:r>
      <w:r w:rsidR="00263BDB" w:rsidRPr="00DF4100">
        <w:rPr>
          <w:lang w:val="en-GB"/>
        </w:rPr>
        <w:t>s</w:t>
      </w:r>
      <w:r w:rsidR="00AE7DAE" w:rsidRPr="00DF4100">
        <w:rPr>
          <w:lang w:val="en-GB"/>
        </w:rPr>
        <w:t xml:space="preserve"> immediate safety is the paramount concern in handling the elder abuse</w:t>
      </w:r>
      <w:r w:rsidR="006C53A2" w:rsidRPr="00DF4100">
        <w:rPr>
          <w:lang w:val="en-GB"/>
        </w:rPr>
        <w:t xml:space="preserve"> cases</w:t>
      </w:r>
      <w:r w:rsidR="00AE7DAE" w:rsidRPr="00DF4100">
        <w:rPr>
          <w:lang w:val="en-GB"/>
        </w:rPr>
        <w:t>.</w:t>
      </w:r>
      <w:r w:rsidR="00642F90" w:rsidRPr="00DF4100">
        <w:rPr>
          <w:lang w:val="en-GB"/>
        </w:rPr>
        <w:br/>
      </w:r>
    </w:p>
    <w:p w14:paraId="527A63BA" w14:textId="77777777" w:rsidR="00911FB2" w:rsidRPr="00DF4100" w:rsidRDefault="00911FB2" w:rsidP="00F015F2">
      <w:pPr>
        <w:pStyle w:val="a6"/>
        <w:spacing w:beforeLines="0" w:before="0" w:line="240" w:lineRule="auto"/>
        <w:ind w:left="910" w:hangingChars="350" w:hanging="910"/>
        <w:rPr>
          <w:lang w:val="en-GB"/>
        </w:rPr>
      </w:pPr>
    </w:p>
    <w:p w14:paraId="3C50C34B" w14:textId="77777777" w:rsidR="00E91145" w:rsidRPr="00DF4100" w:rsidRDefault="00266DDC" w:rsidP="00F015F2">
      <w:pPr>
        <w:pStyle w:val="a6"/>
        <w:spacing w:beforeLines="0" w:before="0" w:line="240" w:lineRule="auto"/>
        <w:ind w:left="910" w:hangingChars="350" w:hanging="910"/>
        <w:rPr>
          <w:lang w:val="en-GB"/>
        </w:rPr>
      </w:pPr>
      <w:r w:rsidRPr="00DF4100">
        <w:rPr>
          <w:lang w:val="en-GB"/>
        </w:rPr>
        <w:t>3.3</w:t>
      </w:r>
      <w:r w:rsidRPr="00DF4100">
        <w:rPr>
          <w:lang w:val="en-GB"/>
        </w:rPr>
        <w:tab/>
      </w:r>
      <w:r w:rsidR="00AE7DAE" w:rsidRPr="00DF4100">
        <w:rPr>
          <w:lang w:val="en-GB"/>
        </w:rPr>
        <w:t xml:space="preserve">Though confirmed to be a mentally incapacitated person </w:t>
      </w:r>
      <w:r w:rsidR="00532143" w:rsidRPr="00DF4100">
        <w:rPr>
          <w:lang w:val="en-GB"/>
        </w:rPr>
        <w:t xml:space="preserve">(MIP) </w:t>
      </w:r>
      <w:r w:rsidR="00AE7DAE" w:rsidRPr="00DF4100">
        <w:rPr>
          <w:lang w:val="en-GB"/>
        </w:rPr>
        <w:t>(</w:t>
      </w:r>
      <w:r w:rsidR="000C41FF" w:rsidRPr="00DF4100">
        <w:rPr>
          <w:lang w:val="en-GB"/>
        </w:rPr>
        <w:t>N</w:t>
      </w:r>
      <w:r w:rsidR="00AE7DAE" w:rsidRPr="00DF4100">
        <w:rPr>
          <w:lang w:val="en-GB"/>
        </w:rPr>
        <w:t>ote) by a psychiatrist/</w:t>
      </w:r>
      <w:r w:rsidR="00642F90" w:rsidRPr="00DF4100">
        <w:rPr>
          <w:lang w:val="en-GB"/>
        </w:rPr>
        <w:t xml:space="preserve"> </w:t>
      </w:r>
      <w:r w:rsidR="00AE7DAE" w:rsidRPr="00DF4100">
        <w:rPr>
          <w:lang w:val="en-GB"/>
        </w:rPr>
        <w:t>clinical psychologist, an elder</w:t>
      </w:r>
      <w:r w:rsidR="000C08F3" w:rsidRPr="00DF4100">
        <w:rPr>
          <w:lang w:val="en-GB"/>
        </w:rPr>
        <w:t>ly person</w:t>
      </w:r>
      <w:r w:rsidR="00AE7DAE" w:rsidRPr="00DF4100">
        <w:rPr>
          <w:lang w:val="en-GB"/>
        </w:rPr>
        <w:t xml:space="preserve">, as an adult, has the right of self-determination as far as practicable.  So long as </w:t>
      </w:r>
      <w:r w:rsidR="00307023" w:rsidRPr="00DF4100">
        <w:rPr>
          <w:lang w:val="en-GB"/>
        </w:rPr>
        <w:t>his/</w:t>
      </w:r>
      <w:r w:rsidR="00642F90" w:rsidRPr="00DF4100">
        <w:rPr>
          <w:lang w:val="en-GB"/>
        </w:rPr>
        <w:t xml:space="preserve"> </w:t>
      </w:r>
      <w:r w:rsidR="00307023" w:rsidRPr="00DF4100">
        <w:rPr>
          <w:lang w:val="en-GB"/>
        </w:rPr>
        <w:t>her choice does</w:t>
      </w:r>
      <w:r w:rsidR="00AE7DAE" w:rsidRPr="00DF4100">
        <w:rPr>
          <w:lang w:val="en-GB"/>
        </w:rPr>
        <w:t xml:space="preserve"> not breach the law and constitutes no threats to his/</w:t>
      </w:r>
      <w:r w:rsidR="00642F90" w:rsidRPr="00DF4100">
        <w:rPr>
          <w:lang w:val="en-GB"/>
        </w:rPr>
        <w:t xml:space="preserve"> </w:t>
      </w:r>
      <w:r w:rsidR="00AE7DAE" w:rsidRPr="00DF4100">
        <w:rPr>
          <w:lang w:val="en-GB"/>
        </w:rPr>
        <w:t>her own and others’ rights and safety, he/</w:t>
      </w:r>
      <w:r w:rsidR="00642F90" w:rsidRPr="00DF4100">
        <w:rPr>
          <w:lang w:val="en-GB"/>
        </w:rPr>
        <w:t xml:space="preserve"> </w:t>
      </w:r>
      <w:r w:rsidR="00AE7DAE" w:rsidRPr="00DF4100">
        <w:rPr>
          <w:lang w:val="en-GB"/>
        </w:rPr>
        <w:t>she may choose his/</w:t>
      </w:r>
      <w:r w:rsidR="00642F90" w:rsidRPr="00DF4100">
        <w:rPr>
          <w:lang w:val="en-GB"/>
        </w:rPr>
        <w:t xml:space="preserve"> </w:t>
      </w:r>
      <w:r w:rsidR="00AE7DAE" w:rsidRPr="00DF4100">
        <w:rPr>
          <w:lang w:val="en-GB"/>
        </w:rPr>
        <w:t>her preferred way of life.</w:t>
      </w:r>
      <w:r w:rsidR="00642F90" w:rsidRPr="00DF4100">
        <w:rPr>
          <w:lang w:val="en-GB"/>
        </w:rPr>
        <w:br/>
      </w:r>
    </w:p>
    <w:p w14:paraId="0160DD3B" w14:textId="77777777" w:rsidR="008D26DD" w:rsidRPr="00DF4100" w:rsidRDefault="00266DDC" w:rsidP="00F015F2">
      <w:pPr>
        <w:pStyle w:val="a6"/>
        <w:spacing w:beforeLines="0" w:before="0" w:line="240" w:lineRule="auto"/>
        <w:ind w:left="910" w:hangingChars="350" w:hanging="910"/>
        <w:rPr>
          <w:lang w:val="en-GB"/>
        </w:rPr>
      </w:pPr>
      <w:r w:rsidRPr="00DF4100">
        <w:rPr>
          <w:lang w:val="en-GB"/>
        </w:rPr>
        <w:t>3.4</w:t>
      </w:r>
      <w:r w:rsidRPr="00DF4100">
        <w:rPr>
          <w:lang w:val="en-GB"/>
        </w:rPr>
        <w:tab/>
      </w:r>
      <w:r w:rsidR="00AE7DAE" w:rsidRPr="00DF4100">
        <w:rPr>
          <w:lang w:val="en-GB"/>
        </w:rPr>
        <w:t xml:space="preserve">Though confirmed to be a </w:t>
      </w:r>
      <w:r w:rsidR="00532143" w:rsidRPr="00DF4100">
        <w:rPr>
          <w:lang w:val="en-GB"/>
        </w:rPr>
        <w:t>MIP</w:t>
      </w:r>
      <w:r w:rsidR="00AE7DAE" w:rsidRPr="00DF4100">
        <w:rPr>
          <w:lang w:val="en-GB"/>
        </w:rPr>
        <w:t xml:space="preserve"> by a psychiatrist/</w:t>
      </w:r>
      <w:r w:rsidR="00642F90" w:rsidRPr="00DF4100">
        <w:rPr>
          <w:lang w:val="en-GB"/>
        </w:rPr>
        <w:t xml:space="preserve"> </w:t>
      </w:r>
      <w:r w:rsidR="00AE7DAE" w:rsidRPr="00DF4100">
        <w:rPr>
          <w:lang w:val="en-GB"/>
        </w:rPr>
        <w:t>clinical psychologist, an elder</w:t>
      </w:r>
      <w:r w:rsidR="000C08F3" w:rsidRPr="00DF4100">
        <w:rPr>
          <w:lang w:val="en-GB"/>
        </w:rPr>
        <w:t>ly person</w:t>
      </w:r>
      <w:r w:rsidR="00AE7DAE" w:rsidRPr="00DF4100">
        <w:rPr>
          <w:lang w:val="en-GB"/>
        </w:rPr>
        <w:t>, as an adult, may enjoy the right to privacy for personal data as far as practicable</w:t>
      </w:r>
      <w:r w:rsidR="00136485" w:rsidRPr="00DF4100">
        <w:rPr>
          <w:lang w:val="en-GB"/>
        </w:rPr>
        <w:t>,</w:t>
      </w:r>
      <w:r w:rsidR="00AE7DAE" w:rsidRPr="00DF4100">
        <w:rPr>
          <w:lang w:val="en-GB"/>
        </w:rPr>
        <w:t xml:space="preserve"> and may decide what personal information could be disclosed to others and how the relevant departments/</w:t>
      </w:r>
      <w:r w:rsidR="00642F90" w:rsidRPr="00DF4100">
        <w:rPr>
          <w:lang w:val="en-GB"/>
        </w:rPr>
        <w:t xml:space="preserve"> </w:t>
      </w:r>
      <w:r w:rsidR="00AE7DAE" w:rsidRPr="00DF4100">
        <w:rPr>
          <w:lang w:val="en-GB"/>
        </w:rPr>
        <w:t>units may use his/</w:t>
      </w:r>
      <w:r w:rsidR="00642F90" w:rsidRPr="00DF4100">
        <w:rPr>
          <w:lang w:val="en-GB"/>
        </w:rPr>
        <w:t xml:space="preserve"> </w:t>
      </w:r>
      <w:r w:rsidR="00AE7DAE" w:rsidRPr="00DF4100">
        <w:rPr>
          <w:lang w:val="en-GB"/>
        </w:rPr>
        <w:t>her personal information.</w:t>
      </w:r>
      <w:r w:rsidR="00642F90" w:rsidRPr="00DF4100">
        <w:rPr>
          <w:lang w:val="en-GB"/>
        </w:rPr>
        <w:br/>
      </w:r>
    </w:p>
    <w:p w14:paraId="7C13D0C2" w14:textId="77777777" w:rsidR="008D26DD" w:rsidRPr="00DF4100" w:rsidRDefault="008D26DD" w:rsidP="00E46CD9">
      <w:pPr>
        <w:pStyle w:val="a6"/>
        <w:spacing w:beforeLines="0" w:before="0" w:line="240" w:lineRule="auto"/>
        <w:ind w:left="910" w:hangingChars="350" w:hanging="910"/>
        <w:rPr>
          <w:lang w:val="en-GB"/>
        </w:rPr>
      </w:pPr>
      <w:r w:rsidRPr="00DF4100">
        <w:rPr>
          <w:lang w:val="en-GB"/>
        </w:rPr>
        <w:t>3.5</w:t>
      </w:r>
      <w:r w:rsidRPr="00DF4100">
        <w:rPr>
          <w:lang w:val="en-GB"/>
        </w:rPr>
        <w:tab/>
      </w:r>
      <w:r w:rsidR="00AE7DAE" w:rsidRPr="00DF4100">
        <w:rPr>
          <w:lang w:val="en-GB"/>
        </w:rPr>
        <w:t xml:space="preserve">The ultimate goal of handling elder abuse in a family is to </w:t>
      </w:r>
      <w:r w:rsidR="0086279B" w:rsidRPr="00DF4100">
        <w:rPr>
          <w:lang w:val="en-GB"/>
        </w:rPr>
        <w:t xml:space="preserve">protect the </w:t>
      </w:r>
      <w:r w:rsidR="00C95DDB" w:rsidRPr="00DF4100">
        <w:rPr>
          <w:lang w:val="en-GB"/>
        </w:rPr>
        <w:t>welfare</w:t>
      </w:r>
      <w:r w:rsidR="006E333B" w:rsidRPr="00DF4100">
        <w:rPr>
          <w:lang w:val="en-GB"/>
        </w:rPr>
        <w:t xml:space="preserve"> of the elderly person</w:t>
      </w:r>
      <w:r w:rsidR="00642F90" w:rsidRPr="00DF4100">
        <w:rPr>
          <w:lang w:val="en-GB"/>
        </w:rPr>
        <w:t xml:space="preserve">, </w:t>
      </w:r>
      <w:r w:rsidR="00A31840" w:rsidRPr="00DF4100">
        <w:rPr>
          <w:lang w:val="en-GB"/>
        </w:rPr>
        <w:t xml:space="preserve">and to encourage </w:t>
      </w:r>
      <w:r w:rsidR="00AE7DAE" w:rsidRPr="00DF4100">
        <w:rPr>
          <w:lang w:val="en-GB"/>
        </w:rPr>
        <w:t xml:space="preserve">reconciliation </w:t>
      </w:r>
      <w:r w:rsidR="004B0AC6" w:rsidRPr="00DF4100">
        <w:rPr>
          <w:lang w:val="en-GB"/>
        </w:rPr>
        <w:t>between</w:t>
      </w:r>
      <w:r w:rsidR="00AE7DAE" w:rsidRPr="00DF4100">
        <w:rPr>
          <w:lang w:val="en-GB"/>
        </w:rPr>
        <w:t xml:space="preserve"> </w:t>
      </w:r>
      <w:r w:rsidR="00F807CA" w:rsidRPr="00DF4100">
        <w:rPr>
          <w:lang w:val="en-GB"/>
        </w:rPr>
        <w:t>the elder</w:t>
      </w:r>
      <w:r w:rsidR="000C08F3" w:rsidRPr="00DF4100">
        <w:rPr>
          <w:lang w:val="en-GB"/>
        </w:rPr>
        <w:t>ly person</w:t>
      </w:r>
      <w:r w:rsidR="00C6626C" w:rsidRPr="00DF4100">
        <w:rPr>
          <w:lang w:val="en-GB"/>
        </w:rPr>
        <w:t xml:space="preserve"> being abused</w:t>
      </w:r>
      <w:r w:rsidR="00F807CA" w:rsidRPr="00DF4100">
        <w:rPr>
          <w:lang w:val="en-GB"/>
        </w:rPr>
        <w:t xml:space="preserve"> </w:t>
      </w:r>
      <w:r w:rsidR="00AE7DAE" w:rsidRPr="00DF4100">
        <w:rPr>
          <w:lang w:val="en-GB"/>
        </w:rPr>
        <w:t xml:space="preserve">and </w:t>
      </w:r>
      <w:r w:rsidR="00DC49D2" w:rsidRPr="00DF4100">
        <w:rPr>
          <w:lang w:val="en-GB"/>
        </w:rPr>
        <w:t xml:space="preserve">the </w:t>
      </w:r>
      <w:r w:rsidR="00F807CA" w:rsidRPr="00DF4100">
        <w:rPr>
          <w:lang w:val="en-GB"/>
        </w:rPr>
        <w:t>abuser</w:t>
      </w:r>
      <w:r w:rsidR="00AE7DAE" w:rsidRPr="00DF4100">
        <w:rPr>
          <w:lang w:val="en-GB"/>
        </w:rPr>
        <w:t xml:space="preserve"> </w:t>
      </w:r>
      <w:r w:rsidR="00A31840" w:rsidRPr="00DF4100">
        <w:rPr>
          <w:lang w:val="en-GB"/>
        </w:rPr>
        <w:t>as well as</w:t>
      </w:r>
      <w:r w:rsidR="004B0AC6" w:rsidRPr="00DF4100">
        <w:rPr>
          <w:lang w:val="en-GB"/>
        </w:rPr>
        <w:t xml:space="preserve"> to</w:t>
      </w:r>
      <w:r w:rsidR="00A31840" w:rsidRPr="00DF4100">
        <w:rPr>
          <w:lang w:val="en-GB"/>
        </w:rPr>
        <w:t xml:space="preserve"> </w:t>
      </w:r>
      <w:r w:rsidR="00AE7DAE" w:rsidRPr="00DF4100">
        <w:rPr>
          <w:lang w:val="en-GB"/>
        </w:rPr>
        <w:t>rebuild</w:t>
      </w:r>
      <w:r w:rsidR="004B0AC6" w:rsidRPr="00DF4100">
        <w:rPr>
          <w:lang w:val="en-GB"/>
        </w:rPr>
        <w:t xml:space="preserve"> the</w:t>
      </w:r>
      <w:r w:rsidR="00AE7DAE" w:rsidRPr="00DF4100">
        <w:rPr>
          <w:lang w:val="en-GB"/>
        </w:rPr>
        <w:t xml:space="preserve"> family </w:t>
      </w:r>
      <w:r w:rsidR="005772B0" w:rsidRPr="00DF4100">
        <w:rPr>
          <w:lang w:val="en-GB"/>
        </w:rPr>
        <w:t>relationship</w:t>
      </w:r>
      <w:r w:rsidR="00642F90" w:rsidRPr="00DF4100">
        <w:rPr>
          <w:lang w:val="en-GB"/>
        </w:rPr>
        <w:t xml:space="preserve"> where </w:t>
      </w:r>
      <w:r w:rsidR="00A31840" w:rsidRPr="00DF4100">
        <w:rPr>
          <w:lang w:val="en-GB"/>
        </w:rPr>
        <w:t>possible</w:t>
      </w:r>
      <w:r w:rsidR="00642F90" w:rsidRPr="00DF4100">
        <w:rPr>
          <w:lang w:val="en-GB"/>
        </w:rPr>
        <w:t>.</w:t>
      </w:r>
      <w:r w:rsidR="005B77A4" w:rsidRPr="00DF4100">
        <w:rPr>
          <w:lang w:val="en-GB"/>
        </w:rPr>
        <w:t xml:space="preserve"> </w:t>
      </w:r>
      <w:r w:rsidR="00642F90" w:rsidRPr="00DF4100">
        <w:rPr>
          <w:lang w:val="en-GB"/>
        </w:rPr>
        <w:t xml:space="preserve"> T</w:t>
      </w:r>
      <w:r w:rsidR="005B77A4" w:rsidRPr="00DF4100">
        <w:rPr>
          <w:lang w:val="en-GB"/>
        </w:rPr>
        <w:t xml:space="preserve">he elderly person </w:t>
      </w:r>
      <w:r w:rsidR="00642F90" w:rsidRPr="00DF4100">
        <w:rPr>
          <w:lang w:val="en-GB"/>
        </w:rPr>
        <w:t>should understand that</w:t>
      </w:r>
      <w:r w:rsidR="005B77A4" w:rsidRPr="00DF4100">
        <w:rPr>
          <w:lang w:val="en-GB"/>
        </w:rPr>
        <w:t xml:space="preserve"> his/</w:t>
      </w:r>
      <w:r w:rsidR="00642F90" w:rsidRPr="00DF4100">
        <w:rPr>
          <w:lang w:val="en-GB"/>
        </w:rPr>
        <w:t xml:space="preserve"> </w:t>
      </w:r>
      <w:r w:rsidR="005B77A4" w:rsidRPr="00DF4100">
        <w:rPr>
          <w:lang w:val="en-GB"/>
        </w:rPr>
        <w:t>her safety is the paramount concern.</w:t>
      </w:r>
      <w:r w:rsidR="00642F90" w:rsidRPr="00DF4100">
        <w:rPr>
          <w:lang w:val="en-GB"/>
        </w:rPr>
        <w:br/>
      </w:r>
    </w:p>
    <w:p w14:paraId="1F3CA8C0" w14:textId="77777777" w:rsidR="00E91145" w:rsidRPr="00DF4100" w:rsidRDefault="006E333B" w:rsidP="00E46CD9">
      <w:pPr>
        <w:pStyle w:val="a6"/>
        <w:numPr>
          <w:ilvl w:val="1"/>
          <w:numId w:val="91"/>
        </w:numPr>
        <w:spacing w:beforeLines="0" w:before="0" w:line="240" w:lineRule="auto"/>
        <w:ind w:left="910" w:hangingChars="350" w:hanging="910"/>
        <w:rPr>
          <w:lang w:val="en-GB"/>
        </w:rPr>
      </w:pPr>
      <w:r w:rsidRPr="00DF4100">
        <w:rPr>
          <w:color w:val="222222"/>
          <w:lang w:val="en-GB" w:eastAsia="zh-HK"/>
        </w:rPr>
        <w:t>The elderly person</w:t>
      </w:r>
      <w:r w:rsidR="00642F90" w:rsidRPr="00DF4100">
        <w:rPr>
          <w:color w:val="222222"/>
          <w:lang w:val="en-GB" w:eastAsia="zh-HK"/>
        </w:rPr>
        <w:t>s</w:t>
      </w:r>
      <w:r w:rsidR="009855A9" w:rsidRPr="00DF4100">
        <w:rPr>
          <w:color w:val="222222"/>
          <w:lang w:val="en-GB" w:eastAsia="zh-HK"/>
        </w:rPr>
        <w:t xml:space="preserve"> </w:t>
      </w:r>
      <w:r w:rsidR="00C6626C" w:rsidRPr="00DF4100">
        <w:rPr>
          <w:color w:val="222222"/>
          <w:lang w:val="en-GB" w:eastAsia="zh-HK"/>
        </w:rPr>
        <w:t xml:space="preserve">being abused </w:t>
      </w:r>
      <w:r w:rsidR="009855A9" w:rsidRPr="00DF4100">
        <w:rPr>
          <w:color w:val="222222"/>
          <w:lang w:val="en-GB" w:eastAsia="zh-HK"/>
        </w:rPr>
        <w:t xml:space="preserve">should be encouraged to </w:t>
      </w:r>
      <w:r w:rsidR="00642F90" w:rsidRPr="00DF4100">
        <w:rPr>
          <w:color w:val="222222"/>
          <w:lang w:val="en-GB" w:eastAsia="zh-HK"/>
        </w:rPr>
        <w:t>disclose</w:t>
      </w:r>
      <w:r w:rsidR="009855A9" w:rsidRPr="00DF4100">
        <w:rPr>
          <w:color w:val="222222"/>
          <w:lang w:val="en-GB" w:eastAsia="zh-HK"/>
        </w:rPr>
        <w:t xml:space="preserve"> the incident</w:t>
      </w:r>
      <w:r w:rsidRPr="00DF4100">
        <w:rPr>
          <w:color w:val="222222"/>
          <w:lang w:val="en-GB" w:eastAsia="zh-HK"/>
        </w:rPr>
        <w:t>s</w:t>
      </w:r>
      <w:r w:rsidR="009855A9" w:rsidRPr="00DF4100">
        <w:rPr>
          <w:color w:val="222222"/>
          <w:lang w:val="en-GB" w:eastAsia="zh-HK"/>
        </w:rPr>
        <w:t xml:space="preserve"> and the truth </w:t>
      </w:r>
      <w:r w:rsidR="00142008" w:rsidRPr="00DF4100">
        <w:rPr>
          <w:color w:val="222222"/>
          <w:lang w:val="en-GB" w:eastAsia="zh-HK"/>
        </w:rPr>
        <w:t xml:space="preserve">for </w:t>
      </w:r>
      <w:r w:rsidR="009855A9" w:rsidRPr="00DF4100">
        <w:rPr>
          <w:color w:val="222222"/>
          <w:lang w:val="en-GB" w:eastAsia="zh-HK"/>
        </w:rPr>
        <w:t>prevent</w:t>
      </w:r>
      <w:r w:rsidR="00142008" w:rsidRPr="00DF4100">
        <w:rPr>
          <w:color w:val="222222"/>
          <w:lang w:val="en-GB" w:eastAsia="zh-HK"/>
        </w:rPr>
        <w:t>ion of</w:t>
      </w:r>
      <w:r w:rsidR="009855A9" w:rsidRPr="00DF4100">
        <w:rPr>
          <w:color w:val="222222"/>
          <w:lang w:val="en-GB" w:eastAsia="zh-HK"/>
        </w:rPr>
        <w:t xml:space="preserve"> recurrence of the incidents</w:t>
      </w:r>
      <w:r w:rsidR="00142008" w:rsidRPr="00DF4100">
        <w:rPr>
          <w:color w:val="222222"/>
          <w:lang w:val="en-GB" w:eastAsia="zh-HK"/>
        </w:rPr>
        <w:t xml:space="preserve"> and</w:t>
      </w:r>
      <w:r w:rsidR="009855A9" w:rsidRPr="00DF4100">
        <w:rPr>
          <w:color w:val="222222"/>
          <w:lang w:val="en-GB" w:eastAsia="zh-HK"/>
        </w:rPr>
        <w:t xml:space="preserve"> </w:t>
      </w:r>
      <w:r w:rsidR="00142008" w:rsidRPr="00DF4100">
        <w:rPr>
          <w:color w:val="222222"/>
          <w:lang w:val="en-GB" w:eastAsia="zh-HK"/>
        </w:rPr>
        <w:t xml:space="preserve">understanding of </w:t>
      </w:r>
      <w:r w:rsidR="009855A9" w:rsidRPr="00DF4100">
        <w:rPr>
          <w:color w:val="222222"/>
          <w:lang w:val="en-GB" w:eastAsia="zh-HK"/>
        </w:rPr>
        <w:t>their service needs</w:t>
      </w:r>
      <w:r w:rsidR="00142008" w:rsidRPr="00DF4100">
        <w:rPr>
          <w:color w:val="222222"/>
          <w:lang w:val="en-GB" w:eastAsia="zh-HK"/>
        </w:rPr>
        <w:t>.  T</w:t>
      </w:r>
      <w:r w:rsidR="00E22D0C" w:rsidRPr="00DF4100">
        <w:rPr>
          <w:color w:val="222222"/>
          <w:lang w:val="en-GB" w:eastAsia="zh-HK"/>
        </w:rPr>
        <w:t xml:space="preserve">hey should be </w:t>
      </w:r>
      <w:r w:rsidR="009855A9" w:rsidRPr="00DF4100">
        <w:rPr>
          <w:color w:val="222222"/>
          <w:lang w:val="en-GB" w:eastAsia="zh-HK"/>
        </w:rPr>
        <w:t>allow</w:t>
      </w:r>
      <w:r w:rsidR="00E22D0C" w:rsidRPr="00DF4100">
        <w:rPr>
          <w:color w:val="222222"/>
          <w:lang w:val="en-GB" w:eastAsia="zh-HK"/>
        </w:rPr>
        <w:t>ed</w:t>
      </w:r>
      <w:r w:rsidR="009855A9" w:rsidRPr="00DF4100">
        <w:rPr>
          <w:color w:val="222222"/>
          <w:lang w:val="en-GB" w:eastAsia="zh-HK"/>
        </w:rPr>
        <w:t xml:space="preserve"> to express their views at different stages</w:t>
      </w:r>
      <w:r w:rsidR="00E22D0C" w:rsidRPr="00DF4100">
        <w:rPr>
          <w:color w:val="222222"/>
          <w:lang w:val="en-GB" w:eastAsia="zh-HK"/>
        </w:rPr>
        <w:t xml:space="preserve"> (</w:t>
      </w:r>
      <w:r w:rsidR="009855A9" w:rsidRPr="00DF4100">
        <w:rPr>
          <w:color w:val="222222"/>
          <w:lang w:val="en-GB" w:eastAsia="zh-HK"/>
        </w:rPr>
        <w:t xml:space="preserve">including </w:t>
      </w:r>
      <w:r w:rsidR="00142008" w:rsidRPr="00DF4100">
        <w:rPr>
          <w:color w:val="222222"/>
          <w:lang w:val="en-GB" w:eastAsia="zh-HK"/>
        </w:rPr>
        <w:t xml:space="preserve">during </w:t>
      </w:r>
      <w:r w:rsidR="009855A9" w:rsidRPr="00DF4100">
        <w:rPr>
          <w:color w:val="222222"/>
          <w:lang w:val="en-GB" w:eastAsia="zh-HK"/>
        </w:rPr>
        <w:t>investigation and assessment</w:t>
      </w:r>
      <w:r w:rsidR="00E22D0C" w:rsidRPr="00DF4100">
        <w:rPr>
          <w:color w:val="222222"/>
          <w:lang w:val="en-GB" w:eastAsia="zh-HK"/>
        </w:rPr>
        <w:t>)</w:t>
      </w:r>
      <w:r w:rsidR="009855A9" w:rsidRPr="00DF4100">
        <w:rPr>
          <w:color w:val="222222"/>
          <w:lang w:val="en-GB" w:eastAsia="zh-HK"/>
        </w:rPr>
        <w:t>.  When formulating the follow-up plans for the elderly person</w:t>
      </w:r>
      <w:r w:rsidR="004B0AC6" w:rsidRPr="00DF4100">
        <w:rPr>
          <w:color w:val="222222"/>
          <w:lang w:val="en-GB" w:eastAsia="zh-HK"/>
        </w:rPr>
        <w:t>s</w:t>
      </w:r>
      <w:r w:rsidR="00C6626C" w:rsidRPr="00DF4100">
        <w:rPr>
          <w:color w:val="222222"/>
          <w:lang w:val="en-GB" w:eastAsia="zh-HK"/>
        </w:rPr>
        <w:t xml:space="preserve"> being abused</w:t>
      </w:r>
      <w:r w:rsidR="009855A9" w:rsidRPr="00DF4100">
        <w:rPr>
          <w:color w:val="222222"/>
          <w:lang w:val="en-GB" w:eastAsia="zh-HK"/>
        </w:rPr>
        <w:t xml:space="preserve">, their </w:t>
      </w:r>
      <w:r w:rsidR="002716C1" w:rsidRPr="00DF4100">
        <w:rPr>
          <w:color w:val="222222"/>
          <w:lang w:val="en-GB" w:eastAsia="zh-HK"/>
        </w:rPr>
        <w:t xml:space="preserve">views, wishes </w:t>
      </w:r>
      <w:r w:rsidR="009855A9" w:rsidRPr="00DF4100">
        <w:rPr>
          <w:color w:val="222222"/>
          <w:lang w:val="en-GB" w:eastAsia="zh-HK"/>
        </w:rPr>
        <w:t xml:space="preserve">and feelings </w:t>
      </w:r>
      <w:r w:rsidR="00D146A9" w:rsidRPr="00DF4100">
        <w:rPr>
          <w:color w:val="222222"/>
          <w:lang w:val="en-GB" w:eastAsia="zh-HK"/>
        </w:rPr>
        <w:t>should be</w:t>
      </w:r>
      <w:r w:rsidR="009855A9" w:rsidRPr="00DF4100">
        <w:rPr>
          <w:color w:val="222222"/>
          <w:lang w:val="en-GB" w:eastAsia="zh-HK"/>
        </w:rPr>
        <w:t xml:space="preserve"> understood and taken into account, </w:t>
      </w:r>
      <w:r w:rsidR="002716C1" w:rsidRPr="00DF4100">
        <w:rPr>
          <w:color w:val="222222"/>
          <w:lang w:val="en-GB" w:eastAsia="zh-HK"/>
        </w:rPr>
        <w:t xml:space="preserve">yet </w:t>
      </w:r>
      <w:r w:rsidR="009855A9" w:rsidRPr="00DF4100">
        <w:rPr>
          <w:color w:val="222222"/>
          <w:lang w:val="en-GB" w:eastAsia="zh-HK"/>
        </w:rPr>
        <w:t xml:space="preserve">at the same time be prudent to </w:t>
      </w:r>
      <w:r w:rsidR="00E36641" w:rsidRPr="00DF4100">
        <w:rPr>
          <w:color w:val="222222"/>
          <w:lang w:val="en-GB" w:eastAsia="zh-HK"/>
        </w:rPr>
        <w:t xml:space="preserve">strike </w:t>
      </w:r>
      <w:r w:rsidR="009855A9" w:rsidRPr="00DF4100">
        <w:rPr>
          <w:color w:val="222222"/>
          <w:lang w:val="en-GB" w:eastAsia="zh-HK"/>
        </w:rPr>
        <w:t xml:space="preserve">a balance between their safety and </w:t>
      </w:r>
      <w:r w:rsidR="002716C1" w:rsidRPr="00DF4100">
        <w:rPr>
          <w:color w:val="222222"/>
          <w:lang w:val="en-GB" w:eastAsia="zh-HK"/>
        </w:rPr>
        <w:t>wishes</w:t>
      </w:r>
      <w:r w:rsidR="009855A9" w:rsidRPr="00DF4100">
        <w:rPr>
          <w:color w:val="222222"/>
          <w:lang w:val="en-GB" w:eastAsia="zh-HK"/>
        </w:rPr>
        <w:t xml:space="preserve"> </w:t>
      </w:r>
      <w:r w:rsidR="002716C1" w:rsidRPr="00DF4100">
        <w:rPr>
          <w:color w:val="222222"/>
          <w:lang w:val="en-GB" w:eastAsia="zh-HK"/>
        </w:rPr>
        <w:t xml:space="preserve">for </w:t>
      </w:r>
      <w:r w:rsidR="00384F10" w:rsidRPr="00DF4100">
        <w:rPr>
          <w:color w:val="222222"/>
          <w:lang w:val="en-GB" w:eastAsia="zh-HK"/>
        </w:rPr>
        <w:t>protect</w:t>
      </w:r>
      <w:r w:rsidR="002716C1" w:rsidRPr="00DF4100">
        <w:rPr>
          <w:color w:val="222222"/>
          <w:lang w:val="en-GB" w:eastAsia="zh-HK"/>
        </w:rPr>
        <w:t>ion of</w:t>
      </w:r>
      <w:r w:rsidR="009855A9" w:rsidRPr="00DF4100">
        <w:rPr>
          <w:color w:val="222222"/>
          <w:lang w:val="en-GB" w:eastAsia="zh-HK"/>
        </w:rPr>
        <w:t xml:space="preserve"> the immediate safety of the elderly person</w:t>
      </w:r>
      <w:r w:rsidR="00E22D0C" w:rsidRPr="00DF4100">
        <w:rPr>
          <w:color w:val="222222"/>
          <w:lang w:val="en-GB" w:eastAsia="zh-HK"/>
        </w:rPr>
        <w:t>s</w:t>
      </w:r>
      <w:r w:rsidR="009855A9" w:rsidRPr="00DF4100">
        <w:rPr>
          <w:color w:val="222222"/>
          <w:lang w:val="en-GB" w:eastAsia="zh-HK"/>
        </w:rPr>
        <w:t>.</w:t>
      </w:r>
    </w:p>
    <w:p w14:paraId="75229FF2" w14:textId="77777777" w:rsidR="009855A9" w:rsidRPr="00DF4100" w:rsidRDefault="009855A9" w:rsidP="00E46CD9">
      <w:pPr>
        <w:pStyle w:val="a6"/>
        <w:spacing w:beforeLines="0" w:before="0" w:line="240" w:lineRule="auto"/>
        <w:ind w:left="360"/>
        <w:rPr>
          <w:lang w:val="en-GB"/>
        </w:rPr>
      </w:pPr>
    </w:p>
    <w:p w14:paraId="4C5EEAB8" w14:textId="77777777" w:rsidR="00AE7DAE" w:rsidRPr="00DF4100" w:rsidRDefault="00266DDC" w:rsidP="00E46CD9">
      <w:pPr>
        <w:pStyle w:val="a6"/>
        <w:spacing w:beforeLines="0" w:before="0" w:line="240" w:lineRule="auto"/>
        <w:ind w:left="910" w:hangingChars="350" w:hanging="910"/>
        <w:rPr>
          <w:lang w:val="en-GB"/>
        </w:rPr>
      </w:pPr>
      <w:r w:rsidRPr="00DF4100">
        <w:rPr>
          <w:lang w:val="en-GB"/>
        </w:rPr>
        <w:t>3.7</w:t>
      </w:r>
      <w:r w:rsidRPr="00DF4100">
        <w:rPr>
          <w:lang w:val="en-GB"/>
        </w:rPr>
        <w:tab/>
      </w:r>
      <w:r w:rsidR="00AE7DAE" w:rsidRPr="00DF4100">
        <w:rPr>
          <w:lang w:val="en-GB"/>
        </w:rPr>
        <w:t xml:space="preserve">Elder abuse is generally </w:t>
      </w:r>
      <w:r w:rsidR="004B0AC6" w:rsidRPr="00DF4100">
        <w:rPr>
          <w:lang w:val="en-GB"/>
        </w:rPr>
        <w:t xml:space="preserve">a </w:t>
      </w:r>
      <w:r w:rsidR="00AE7DAE" w:rsidRPr="00DF4100">
        <w:rPr>
          <w:lang w:val="en-GB"/>
        </w:rPr>
        <w:t>complicated</w:t>
      </w:r>
      <w:r w:rsidR="004B0AC6" w:rsidRPr="00DF4100">
        <w:rPr>
          <w:lang w:val="en-GB"/>
        </w:rPr>
        <w:t xml:space="preserve"> subject</w:t>
      </w:r>
      <w:r w:rsidR="00AE7DAE" w:rsidRPr="00DF4100">
        <w:rPr>
          <w:lang w:val="en-GB"/>
        </w:rPr>
        <w:t xml:space="preserve">.  </w:t>
      </w:r>
      <w:r w:rsidR="004B0AC6" w:rsidRPr="00DF4100">
        <w:rPr>
          <w:lang w:val="en-GB"/>
        </w:rPr>
        <w:t>In</w:t>
      </w:r>
      <w:r w:rsidR="00AE7DAE" w:rsidRPr="00DF4100">
        <w:rPr>
          <w:lang w:val="en-GB"/>
        </w:rPr>
        <w:t xml:space="preserve"> this regard, in the course of understanding and intervention </w:t>
      </w:r>
      <w:r w:rsidR="00136485" w:rsidRPr="00DF4100">
        <w:rPr>
          <w:lang w:val="en-GB"/>
        </w:rPr>
        <w:t>in</w:t>
      </w:r>
      <w:r w:rsidR="00AE7DAE" w:rsidRPr="00DF4100">
        <w:rPr>
          <w:lang w:val="en-GB"/>
        </w:rPr>
        <w:t xml:space="preserve"> suspected elder abuse cases, all professionals concerned should adopt an open attitude so as to understand the whole matter from the perspective</w:t>
      </w:r>
      <w:r w:rsidR="00136485" w:rsidRPr="00DF4100">
        <w:rPr>
          <w:lang w:val="en-GB"/>
        </w:rPr>
        <w:t>s</w:t>
      </w:r>
      <w:r w:rsidR="00AE7DAE" w:rsidRPr="00DF4100">
        <w:rPr>
          <w:lang w:val="en-GB"/>
        </w:rPr>
        <w:t xml:space="preserve"> of both the </w:t>
      </w:r>
      <w:r w:rsidR="00F807CA" w:rsidRPr="00DF4100">
        <w:rPr>
          <w:lang w:val="en-GB"/>
        </w:rPr>
        <w:t>elder</w:t>
      </w:r>
      <w:r w:rsidR="00526422" w:rsidRPr="00DF4100">
        <w:rPr>
          <w:lang w:val="en-GB"/>
        </w:rPr>
        <w:t>ly person</w:t>
      </w:r>
      <w:r w:rsidR="00F807CA" w:rsidRPr="00DF4100">
        <w:rPr>
          <w:lang w:val="en-GB"/>
        </w:rPr>
        <w:t xml:space="preserve"> </w:t>
      </w:r>
      <w:r w:rsidR="00AE7DAE" w:rsidRPr="00DF4100">
        <w:rPr>
          <w:lang w:val="en-GB"/>
        </w:rPr>
        <w:t xml:space="preserve">suspected </w:t>
      </w:r>
      <w:r w:rsidR="00F807CA" w:rsidRPr="00DF4100">
        <w:rPr>
          <w:lang w:val="en-GB"/>
        </w:rPr>
        <w:t>of being abused</w:t>
      </w:r>
      <w:r w:rsidR="00AE7DAE" w:rsidRPr="00DF4100">
        <w:rPr>
          <w:lang w:val="en-GB"/>
        </w:rPr>
        <w:t xml:space="preserve"> and </w:t>
      </w:r>
      <w:r w:rsidR="00F807CA" w:rsidRPr="00DF4100">
        <w:rPr>
          <w:lang w:val="en-GB"/>
        </w:rPr>
        <w:t>the suspected abuser</w:t>
      </w:r>
      <w:r w:rsidR="00AE7DAE" w:rsidRPr="00DF4100">
        <w:rPr>
          <w:lang w:val="en-GB"/>
        </w:rPr>
        <w:t xml:space="preserve"> in an impartial manner.</w:t>
      </w:r>
    </w:p>
    <w:p w14:paraId="705F6C95" w14:textId="77777777" w:rsidR="00AE7DAE" w:rsidRPr="00DF4100" w:rsidRDefault="00B561C9" w:rsidP="00B561C9">
      <w:pPr>
        <w:pStyle w:val="a6"/>
        <w:spacing w:beforeLines="0" w:before="0" w:line="240" w:lineRule="auto"/>
        <w:ind w:left="907" w:hangingChars="349" w:hanging="907"/>
        <w:rPr>
          <w:lang w:val="en-GB"/>
        </w:rPr>
      </w:pPr>
      <w:r w:rsidRPr="00DF4100">
        <w:rPr>
          <w:lang w:val="en-GB"/>
        </w:rPr>
        <w:br w:type="page"/>
      </w:r>
      <w:r w:rsidR="00AE7DAE" w:rsidRPr="00DF4100">
        <w:rPr>
          <w:lang w:val="en-GB"/>
        </w:rPr>
        <w:t>Note:</w:t>
      </w:r>
      <w:r w:rsidR="00AE7DAE" w:rsidRPr="00DF4100">
        <w:rPr>
          <w:lang w:val="en-GB"/>
        </w:rPr>
        <w:tab/>
        <w:t>Under the Mental Health Ordinance, Chapter 136, Laws of Hong Kong,</w:t>
      </w:r>
      <w:r w:rsidR="00695E95" w:rsidRPr="00DF4100">
        <w:rPr>
          <w:lang w:val="en-GB"/>
        </w:rPr>
        <w:t xml:space="preserve"> </w:t>
      </w:r>
      <w:r w:rsidR="00AE7DAE" w:rsidRPr="00DF4100">
        <w:rPr>
          <w:lang w:val="en-GB"/>
        </w:rPr>
        <w:t>“</w:t>
      </w:r>
      <w:r w:rsidR="00695E95" w:rsidRPr="00DF4100">
        <w:rPr>
          <w:lang w:val="en-GB"/>
        </w:rPr>
        <w:t>m</w:t>
      </w:r>
      <w:r w:rsidR="00AE7DAE" w:rsidRPr="00DF4100">
        <w:rPr>
          <w:lang w:val="en-GB"/>
        </w:rPr>
        <w:t>ental incapacity” means-</w:t>
      </w:r>
    </w:p>
    <w:p w14:paraId="17D584DF" w14:textId="77777777" w:rsidR="00AE7DAE" w:rsidRPr="00DF4100" w:rsidRDefault="00AE7DAE" w:rsidP="00E46CD9">
      <w:pPr>
        <w:pStyle w:val="a6"/>
        <w:numPr>
          <w:ilvl w:val="0"/>
          <w:numId w:val="2"/>
        </w:numPr>
        <w:tabs>
          <w:tab w:val="clear" w:pos="1080"/>
        </w:tabs>
        <w:spacing w:beforeLines="0" w:before="0" w:line="240" w:lineRule="auto"/>
        <w:ind w:left="910" w:hangingChars="350" w:hanging="910"/>
        <w:rPr>
          <w:lang w:val="en-GB"/>
        </w:rPr>
      </w:pPr>
      <w:r w:rsidRPr="00DF4100">
        <w:rPr>
          <w:lang w:val="en-GB"/>
        </w:rPr>
        <w:t>mental disorder;</w:t>
      </w:r>
    </w:p>
    <w:p w14:paraId="7557127C" w14:textId="77777777" w:rsidR="00AE7DAE" w:rsidRPr="00DF4100" w:rsidRDefault="00AE7DAE" w:rsidP="00E46CD9">
      <w:pPr>
        <w:pStyle w:val="a6"/>
        <w:spacing w:beforeLines="0" w:before="0" w:line="240" w:lineRule="auto"/>
        <w:ind w:leftChars="350" w:left="910"/>
        <w:rPr>
          <w:lang w:val="en-GB"/>
        </w:rPr>
      </w:pPr>
      <w:r w:rsidRPr="00DF4100">
        <w:rPr>
          <w:lang w:val="en-GB"/>
        </w:rPr>
        <w:t>“</w:t>
      </w:r>
      <w:proofErr w:type="gramStart"/>
      <w:r w:rsidRPr="00DF4100">
        <w:rPr>
          <w:lang w:val="en-GB"/>
        </w:rPr>
        <w:t>mental</w:t>
      </w:r>
      <w:proofErr w:type="gramEnd"/>
      <w:r w:rsidRPr="00DF4100">
        <w:rPr>
          <w:lang w:val="en-GB"/>
        </w:rPr>
        <w:t xml:space="preserve"> disorder” means- </w:t>
      </w:r>
    </w:p>
    <w:p w14:paraId="286D1715" w14:textId="77777777" w:rsidR="00E91145" w:rsidRPr="00DF4100" w:rsidRDefault="00AE7DAE" w:rsidP="00E46CD9">
      <w:pPr>
        <w:pStyle w:val="a6"/>
        <w:numPr>
          <w:ilvl w:val="1"/>
          <w:numId w:val="2"/>
        </w:numPr>
        <w:tabs>
          <w:tab w:val="clear" w:pos="1560"/>
        </w:tabs>
        <w:spacing w:beforeLines="0" w:before="0" w:line="240" w:lineRule="auto"/>
        <w:ind w:leftChars="350" w:left="910" w:firstLine="0"/>
        <w:rPr>
          <w:lang w:val="en-GB"/>
        </w:rPr>
      </w:pPr>
      <w:r w:rsidRPr="00DF4100">
        <w:rPr>
          <w:lang w:val="en-GB"/>
        </w:rPr>
        <w:t>mental illness;</w:t>
      </w:r>
    </w:p>
    <w:p w14:paraId="7C1B5A2A" w14:textId="77777777" w:rsidR="00E91145" w:rsidRPr="00DF4100" w:rsidRDefault="00AE7DAE" w:rsidP="00E46CD9">
      <w:pPr>
        <w:pStyle w:val="a6"/>
        <w:numPr>
          <w:ilvl w:val="1"/>
          <w:numId w:val="2"/>
        </w:numPr>
        <w:tabs>
          <w:tab w:val="clear" w:pos="1560"/>
        </w:tabs>
        <w:spacing w:beforeLines="0" w:before="0" w:line="240" w:lineRule="auto"/>
        <w:ind w:leftChars="350" w:left="1820" w:hangingChars="350" w:hanging="910"/>
        <w:rPr>
          <w:lang w:val="en-GB"/>
        </w:rPr>
      </w:pPr>
      <w:r w:rsidRPr="00DF4100">
        <w:rPr>
          <w:lang w:val="en-GB"/>
        </w:rPr>
        <w:t>a state of arrested or incomplete development of mind which amounts to a significant impairment of intelligence and social functioning which is associated with abnormally aggressive or seriously irresponsible conduct on the part of the person concerned;</w:t>
      </w:r>
    </w:p>
    <w:p w14:paraId="405EFFC9" w14:textId="77777777" w:rsidR="00E91145" w:rsidRPr="00DF4100" w:rsidRDefault="00AE7DAE" w:rsidP="00E46CD9">
      <w:pPr>
        <w:pStyle w:val="a6"/>
        <w:numPr>
          <w:ilvl w:val="1"/>
          <w:numId w:val="2"/>
        </w:numPr>
        <w:tabs>
          <w:tab w:val="clear" w:pos="1560"/>
        </w:tabs>
        <w:spacing w:beforeLines="0" w:before="0" w:line="240" w:lineRule="auto"/>
        <w:ind w:leftChars="350" w:left="910" w:firstLine="0"/>
        <w:rPr>
          <w:lang w:val="en-GB"/>
        </w:rPr>
      </w:pPr>
      <w:r w:rsidRPr="00DF4100">
        <w:rPr>
          <w:lang w:val="en-GB"/>
        </w:rPr>
        <w:t>psychopathic disorder; or</w:t>
      </w:r>
    </w:p>
    <w:p w14:paraId="178785AF" w14:textId="77777777" w:rsidR="00AE7DAE" w:rsidRPr="00DF4100" w:rsidRDefault="00AE7DAE" w:rsidP="00E46CD9">
      <w:pPr>
        <w:pStyle w:val="a6"/>
        <w:numPr>
          <w:ilvl w:val="1"/>
          <w:numId w:val="2"/>
        </w:numPr>
        <w:tabs>
          <w:tab w:val="clear" w:pos="1560"/>
        </w:tabs>
        <w:spacing w:beforeLines="0" w:before="0" w:line="240" w:lineRule="auto"/>
        <w:ind w:leftChars="350" w:left="1820" w:hangingChars="350" w:hanging="910"/>
        <w:rPr>
          <w:lang w:val="en-GB"/>
        </w:rPr>
      </w:pPr>
      <w:r w:rsidRPr="00DF4100">
        <w:rPr>
          <w:lang w:val="en-GB"/>
        </w:rPr>
        <w:t>any other disorder or disability of mind which does not amount to mental handicap,</w:t>
      </w:r>
    </w:p>
    <w:p w14:paraId="45203EE0" w14:textId="77777777" w:rsidR="00B561C9" w:rsidRPr="00DF4100" w:rsidRDefault="00B561C9" w:rsidP="00B561C9">
      <w:pPr>
        <w:pStyle w:val="a6"/>
        <w:spacing w:beforeLines="0" w:before="0" w:line="240" w:lineRule="auto"/>
        <w:ind w:left="1820"/>
        <w:rPr>
          <w:lang w:val="en-GB"/>
        </w:rPr>
      </w:pPr>
    </w:p>
    <w:p w14:paraId="0118E8FA" w14:textId="77777777" w:rsidR="00AE7DAE" w:rsidRPr="00DF4100" w:rsidRDefault="00AE7DAE" w:rsidP="00E46CD9">
      <w:pPr>
        <w:pStyle w:val="a6"/>
        <w:spacing w:beforeLines="0" w:before="0" w:line="240" w:lineRule="auto"/>
        <w:ind w:leftChars="350" w:left="910"/>
        <w:rPr>
          <w:lang w:val="en-GB"/>
        </w:rPr>
      </w:pPr>
      <w:r w:rsidRPr="00DF4100">
        <w:rPr>
          <w:lang w:val="en-GB"/>
        </w:rPr>
        <w:t>and “mentally disordered” shall be construed accordingly; (Replaced 81 of 1997 s.3)</w:t>
      </w:r>
    </w:p>
    <w:p w14:paraId="33AE6AE1" w14:textId="77777777" w:rsidR="00B561C9" w:rsidRPr="00DF4100" w:rsidRDefault="00B561C9" w:rsidP="00E46CD9">
      <w:pPr>
        <w:pStyle w:val="a6"/>
        <w:spacing w:beforeLines="0" w:before="0" w:line="240" w:lineRule="auto"/>
        <w:ind w:leftChars="350" w:left="910"/>
        <w:rPr>
          <w:lang w:val="en-GB"/>
        </w:rPr>
      </w:pPr>
    </w:p>
    <w:p w14:paraId="45470C16" w14:textId="77777777" w:rsidR="00AE7DAE" w:rsidRPr="00DF4100" w:rsidRDefault="00AE7DAE" w:rsidP="00E46CD9">
      <w:pPr>
        <w:pStyle w:val="a6"/>
        <w:spacing w:beforeLines="0" w:before="0" w:line="240" w:lineRule="auto"/>
        <w:ind w:leftChars="350" w:left="910"/>
        <w:rPr>
          <w:lang w:val="en-GB"/>
        </w:rPr>
      </w:pPr>
      <w:r w:rsidRPr="00DF4100">
        <w:rPr>
          <w:lang w:val="en-GB"/>
        </w:rPr>
        <w:t>“</w:t>
      </w:r>
      <w:proofErr w:type="gramStart"/>
      <w:r w:rsidRPr="00DF4100">
        <w:rPr>
          <w:lang w:val="en-GB"/>
        </w:rPr>
        <w:t>mentally</w:t>
      </w:r>
      <w:proofErr w:type="gramEnd"/>
      <w:r w:rsidRPr="00DF4100">
        <w:rPr>
          <w:lang w:val="en-GB"/>
        </w:rPr>
        <w:t xml:space="preserve"> disordered person” means a person suffering from mental disorder; (Added 81 of 1997 s.3)</w:t>
      </w:r>
    </w:p>
    <w:p w14:paraId="51A77EDF" w14:textId="77777777" w:rsidR="00B561C9" w:rsidRPr="00DF4100" w:rsidRDefault="00B561C9" w:rsidP="00E46CD9">
      <w:pPr>
        <w:pStyle w:val="a6"/>
        <w:spacing w:beforeLines="0" w:before="0" w:line="240" w:lineRule="auto"/>
        <w:ind w:leftChars="350" w:left="910"/>
        <w:rPr>
          <w:lang w:val="en-GB"/>
        </w:rPr>
      </w:pPr>
    </w:p>
    <w:p w14:paraId="21BB0F20" w14:textId="77777777" w:rsidR="00AE7DAE" w:rsidRPr="00DF4100" w:rsidRDefault="00AE7DAE" w:rsidP="00E46CD9">
      <w:pPr>
        <w:pStyle w:val="a6"/>
        <w:numPr>
          <w:ilvl w:val="0"/>
          <w:numId w:val="2"/>
        </w:numPr>
        <w:tabs>
          <w:tab w:val="clear" w:pos="1080"/>
        </w:tabs>
        <w:spacing w:beforeLines="0" w:before="0" w:line="240" w:lineRule="auto"/>
        <w:ind w:left="910" w:hangingChars="350" w:hanging="910"/>
        <w:rPr>
          <w:lang w:val="en-GB"/>
        </w:rPr>
      </w:pPr>
      <w:r w:rsidRPr="00DF4100">
        <w:rPr>
          <w:lang w:val="en-GB"/>
        </w:rPr>
        <w:t>mental handicap;</w:t>
      </w:r>
    </w:p>
    <w:p w14:paraId="203FF77F" w14:textId="77777777" w:rsidR="00B561C9" w:rsidRPr="00DF4100" w:rsidRDefault="00B561C9" w:rsidP="00B561C9">
      <w:pPr>
        <w:pStyle w:val="a6"/>
        <w:numPr>
          <w:ilvl w:val="1"/>
          <w:numId w:val="2"/>
        </w:numPr>
        <w:tabs>
          <w:tab w:val="clear" w:pos="1560"/>
        </w:tabs>
        <w:spacing w:beforeLines="0" w:before="0" w:line="240" w:lineRule="auto"/>
        <w:ind w:leftChars="350" w:left="1820" w:hangingChars="350" w:hanging="910"/>
        <w:rPr>
          <w:lang w:val="en-GB"/>
        </w:rPr>
      </w:pPr>
      <w:r w:rsidRPr="00DF4100">
        <w:rPr>
          <w:lang w:val="en-GB"/>
        </w:rPr>
        <w:t>“</w:t>
      </w:r>
      <w:proofErr w:type="gramStart"/>
      <w:r w:rsidRPr="00DF4100">
        <w:rPr>
          <w:lang w:val="en-GB"/>
        </w:rPr>
        <w:t>mental</w:t>
      </w:r>
      <w:proofErr w:type="gramEnd"/>
      <w:r w:rsidRPr="00DF4100">
        <w:rPr>
          <w:lang w:val="en-GB"/>
        </w:rPr>
        <w:t xml:space="preserve"> handicap” means sub-average general intellectual functioning with deficiencies in adaptive behaviour, and “mentally handicapped” shall be construed accordingly; (Added 81 of 1997 s.3)</w:t>
      </w:r>
    </w:p>
    <w:p w14:paraId="510697CE" w14:textId="77777777" w:rsidR="00B561C9" w:rsidRPr="00DF4100" w:rsidRDefault="00B561C9" w:rsidP="00B561C9">
      <w:pPr>
        <w:pStyle w:val="a6"/>
        <w:numPr>
          <w:ilvl w:val="1"/>
          <w:numId w:val="2"/>
        </w:numPr>
        <w:tabs>
          <w:tab w:val="clear" w:pos="1560"/>
        </w:tabs>
        <w:spacing w:beforeLines="0" w:before="0" w:line="240" w:lineRule="auto"/>
        <w:ind w:leftChars="350" w:left="1820" w:hangingChars="350" w:hanging="910"/>
        <w:rPr>
          <w:lang w:val="en-GB"/>
        </w:rPr>
      </w:pPr>
      <w:r w:rsidRPr="00DF4100">
        <w:rPr>
          <w:lang w:val="en-GB"/>
        </w:rPr>
        <w:t>“sub-average general intellectual functioning” means an IQ of 70 or below according to the Wechsler Intelligence Scales for Children or an equivalent scale in a standardised intelligence test; (Added 81 of 1997 s.3)</w:t>
      </w:r>
    </w:p>
    <w:p w14:paraId="04FA9D6B" w14:textId="77777777" w:rsidR="00AE7DAE" w:rsidRPr="00DF4100" w:rsidRDefault="00AE7DAE" w:rsidP="00B561C9">
      <w:pPr>
        <w:pStyle w:val="a6"/>
        <w:spacing w:beforeLines="0" w:before="0" w:line="240" w:lineRule="auto"/>
        <w:rPr>
          <w:lang w:val="en-GB"/>
        </w:rPr>
      </w:pPr>
    </w:p>
    <w:p w14:paraId="1D75D4B6" w14:textId="77777777" w:rsidR="00AE7DAE" w:rsidRPr="00DF4100" w:rsidRDefault="00AE7DAE" w:rsidP="00E46CD9">
      <w:pPr>
        <w:pStyle w:val="a6"/>
        <w:spacing w:beforeLines="0" w:before="0" w:line="240" w:lineRule="auto"/>
        <w:rPr>
          <w:lang w:val="en-GB"/>
        </w:rPr>
      </w:pPr>
      <w:r w:rsidRPr="00DF4100">
        <w:rPr>
          <w:lang w:val="en-GB"/>
        </w:rPr>
        <w:t>and “mentally incapacitated” shall be construed accordingly. (Added 81 of 1997 s.3)</w:t>
      </w:r>
    </w:p>
    <w:p w14:paraId="4C6DFE7E" w14:textId="77777777" w:rsidR="00AE7DAE" w:rsidRPr="00DF4100" w:rsidRDefault="00AE7DAE" w:rsidP="00F827E8">
      <w:pPr>
        <w:pStyle w:val="a6"/>
        <w:spacing w:beforeLines="0" w:before="0" w:line="240" w:lineRule="auto"/>
        <w:ind w:leftChars="138" w:left="359"/>
        <w:rPr>
          <w:lang w:val="en-GB"/>
        </w:rPr>
      </w:pPr>
    </w:p>
    <w:p w14:paraId="32C90057" w14:textId="77777777" w:rsidR="00AE7DAE" w:rsidRPr="00DF4100" w:rsidRDefault="00AE7DAE" w:rsidP="00E46CD9">
      <w:pPr>
        <w:pStyle w:val="a6"/>
        <w:spacing w:beforeLines="0" w:before="0" w:line="240" w:lineRule="auto"/>
        <w:rPr>
          <w:lang w:val="en-GB"/>
        </w:rPr>
      </w:pPr>
      <w:r w:rsidRPr="00DF4100">
        <w:rPr>
          <w:lang w:val="en-GB"/>
        </w:rPr>
        <w:t>“</w:t>
      </w:r>
      <w:r w:rsidR="00D3495C" w:rsidRPr="00DF4100">
        <w:rPr>
          <w:lang w:val="en-GB"/>
        </w:rPr>
        <w:t>Mentally incapacitated person</w:t>
      </w:r>
      <w:r w:rsidRPr="00DF4100">
        <w:rPr>
          <w:lang w:val="en-GB"/>
        </w:rPr>
        <w:t>” means-</w:t>
      </w:r>
    </w:p>
    <w:p w14:paraId="641ED7E7" w14:textId="77777777" w:rsidR="00AE7DAE" w:rsidRPr="00DF4100" w:rsidRDefault="001E2F5E" w:rsidP="00E46CD9">
      <w:pPr>
        <w:pStyle w:val="a6"/>
        <w:spacing w:beforeLines="0" w:before="0" w:line="240" w:lineRule="auto"/>
        <w:ind w:left="910" w:hangingChars="350" w:hanging="910"/>
        <w:rPr>
          <w:lang w:val="en-GB"/>
        </w:rPr>
      </w:pPr>
      <w:r w:rsidRPr="00DF4100">
        <w:rPr>
          <w:lang w:val="en-GB"/>
        </w:rPr>
        <w:t>(a)</w:t>
      </w:r>
      <w:r w:rsidRPr="00DF4100">
        <w:rPr>
          <w:lang w:val="en-GB"/>
        </w:rPr>
        <w:tab/>
      </w:r>
      <w:r w:rsidR="00AE7DAE" w:rsidRPr="00DF4100">
        <w:rPr>
          <w:lang w:val="en-GB"/>
        </w:rPr>
        <w:t>for the purposes of Part II, a person who is incapable, by reason of mental incapacity, of managing and administering his property and affairs; or</w:t>
      </w:r>
    </w:p>
    <w:p w14:paraId="0E4DB201" w14:textId="77777777" w:rsidR="001E2F5E" w:rsidRPr="00DF4100" w:rsidRDefault="001E2F5E" w:rsidP="001E2F5E">
      <w:pPr>
        <w:pStyle w:val="a6"/>
        <w:spacing w:beforeLines="0" w:before="0" w:line="240" w:lineRule="auto"/>
        <w:ind w:left="910" w:hangingChars="350" w:hanging="910"/>
        <w:rPr>
          <w:lang w:val="en-GB"/>
        </w:rPr>
      </w:pPr>
    </w:p>
    <w:p w14:paraId="55B29838" w14:textId="77777777" w:rsidR="001E2F5E" w:rsidRPr="00DF4100" w:rsidRDefault="00955B45" w:rsidP="009266B8">
      <w:pPr>
        <w:pStyle w:val="a6"/>
        <w:spacing w:beforeLines="0" w:before="0" w:line="240" w:lineRule="auto"/>
        <w:ind w:left="910" w:hangingChars="350" w:hanging="910"/>
        <w:rPr>
          <w:lang w:val="en-GB"/>
        </w:rPr>
        <w:sectPr w:rsidR="001E2F5E" w:rsidRPr="00DF4100" w:rsidSect="00D304CA">
          <w:footerReference w:type="even" r:id="rId15"/>
          <w:footerReference w:type="default" r:id="rId16"/>
          <w:pgSz w:w="11906" w:h="16838" w:code="9"/>
          <w:pgMar w:top="1418" w:right="1418" w:bottom="1418" w:left="1418" w:header="851" w:footer="680" w:gutter="0"/>
          <w:cols w:space="425"/>
          <w:docGrid w:linePitch="360"/>
        </w:sectPr>
      </w:pPr>
      <w:r w:rsidRPr="00DF4100">
        <w:rPr>
          <w:lang w:val="en-GB"/>
        </w:rPr>
        <w:t>(b)</w:t>
      </w:r>
      <w:r w:rsidR="001E2F5E" w:rsidRPr="00DF4100">
        <w:rPr>
          <w:lang w:val="en-GB"/>
        </w:rPr>
        <w:tab/>
      </w:r>
      <w:r w:rsidR="00AE7DAE" w:rsidRPr="00DF4100">
        <w:rPr>
          <w:lang w:val="en-GB"/>
        </w:rPr>
        <w:t>for all other purposes, a patient or a mentally handicapped person, as the case may be. (Added 81 or 1997 s.3)</w:t>
      </w:r>
    </w:p>
    <w:p w14:paraId="3F867D9A" w14:textId="77777777" w:rsidR="00806689" w:rsidRPr="00DF4100" w:rsidRDefault="00806689" w:rsidP="00194EFD">
      <w:pPr>
        <w:pStyle w:val="2"/>
        <w:spacing w:line="400" w:lineRule="exact"/>
        <w:ind w:left="1041" w:hangingChars="325" w:hanging="1041"/>
        <w:jc w:val="both"/>
        <w:rPr>
          <w:rFonts w:ascii="Times New Roman" w:hAnsi="Times New Roman"/>
          <w:sz w:val="32"/>
          <w:lang w:val="en-GB"/>
        </w:rPr>
      </w:pPr>
      <w:bookmarkStart w:id="8" w:name="_Toc134329634"/>
      <w:r w:rsidRPr="00DF4100">
        <w:rPr>
          <w:rFonts w:ascii="Times New Roman" w:hAnsi="Times New Roman"/>
          <w:sz w:val="32"/>
          <w:lang w:val="en-GB"/>
        </w:rPr>
        <w:t>Chapter 2:</w:t>
      </w:r>
      <w:r w:rsidRPr="00DF4100">
        <w:rPr>
          <w:rFonts w:ascii="Times New Roman" w:hAnsi="Times New Roman"/>
          <w:sz w:val="32"/>
          <w:lang w:val="en-GB"/>
        </w:rPr>
        <w:tab/>
        <w:t>Basic Knowledge on Elder Abuse</w:t>
      </w:r>
      <w:bookmarkEnd w:id="8"/>
    </w:p>
    <w:p w14:paraId="258D4DF2" w14:textId="77777777" w:rsidR="00806689" w:rsidRPr="00DF4100" w:rsidRDefault="00806689" w:rsidP="00885E75">
      <w:pPr>
        <w:jc w:val="both"/>
        <w:rPr>
          <w:lang w:val="en-GB"/>
        </w:rPr>
      </w:pPr>
    </w:p>
    <w:p w14:paraId="38F3FDF4" w14:textId="77777777" w:rsidR="00D401CE" w:rsidRPr="00DF4100" w:rsidRDefault="00D401CE" w:rsidP="00885E75">
      <w:pPr>
        <w:jc w:val="both"/>
        <w:rPr>
          <w:lang w:val="en-GB"/>
        </w:rPr>
      </w:pPr>
    </w:p>
    <w:p w14:paraId="03624699" w14:textId="77777777" w:rsidR="00806689" w:rsidRPr="00DF4100" w:rsidRDefault="00806689" w:rsidP="00CF084B">
      <w:pPr>
        <w:pStyle w:val="3"/>
        <w:numPr>
          <w:ilvl w:val="0"/>
          <w:numId w:val="109"/>
        </w:numPr>
        <w:spacing w:line="240" w:lineRule="auto"/>
        <w:ind w:left="981" w:hangingChars="350" w:hanging="981"/>
        <w:rPr>
          <w:rFonts w:ascii="Times New Roman" w:hAnsi="Times New Roman"/>
          <w:bCs w:val="0"/>
          <w:sz w:val="28"/>
          <w:lang w:val="en-GB"/>
        </w:rPr>
      </w:pPr>
      <w:bookmarkStart w:id="9" w:name="_Toc134329635"/>
      <w:r w:rsidRPr="00DF4100">
        <w:rPr>
          <w:rFonts w:ascii="Times New Roman" w:hAnsi="Times New Roman"/>
          <w:bCs w:val="0"/>
          <w:sz w:val="28"/>
          <w:lang w:val="en-GB"/>
        </w:rPr>
        <w:t>Definition of Elder Abuse</w:t>
      </w:r>
      <w:bookmarkEnd w:id="9"/>
    </w:p>
    <w:p w14:paraId="6C3AFD99" w14:textId="77777777" w:rsidR="00D401CE" w:rsidRPr="00DF4100" w:rsidRDefault="00D401CE" w:rsidP="00E46CD9">
      <w:pPr>
        <w:rPr>
          <w:lang w:val="en-GB"/>
        </w:rPr>
      </w:pPr>
    </w:p>
    <w:p w14:paraId="2E1FC241" w14:textId="77777777" w:rsidR="00806689" w:rsidRPr="00DF4100" w:rsidRDefault="00806689" w:rsidP="00142F8E">
      <w:pPr>
        <w:jc w:val="both"/>
        <w:rPr>
          <w:lang w:val="en-GB"/>
        </w:rPr>
      </w:pPr>
      <w:r w:rsidRPr="00DF4100">
        <w:rPr>
          <w:lang w:val="en-GB"/>
        </w:rPr>
        <w:t>Everybody has the right to survival, freedom and personal safety, and the right to obtain basic provisions for living.  No one, including elder</w:t>
      </w:r>
      <w:r w:rsidR="006951C1" w:rsidRPr="00DF4100">
        <w:rPr>
          <w:lang w:val="en-GB"/>
        </w:rPr>
        <w:t>ly person</w:t>
      </w:r>
      <w:r w:rsidRPr="00DF4100">
        <w:rPr>
          <w:lang w:val="en-GB"/>
        </w:rPr>
        <w:t>s, should be treated with cruelty, inhumanity or insult.  Based on the above beliefs, elder abuse is defined as follows:</w:t>
      </w:r>
    </w:p>
    <w:p w14:paraId="136C1234" w14:textId="77777777" w:rsidR="00806689" w:rsidRPr="00DF4100" w:rsidRDefault="00806689" w:rsidP="00F827E8">
      <w:pPr>
        <w:jc w:val="both"/>
        <w:rPr>
          <w:lang w:val="en-GB"/>
        </w:rPr>
      </w:pPr>
    </w:p>
    <w:p w14:paraId="34031F85" w14:textId="77777777" w:rsidR="00806689" w:rsidRPr="00DF4100" w:rsidRDefault="00806689" w:rsidP="00F827E8">
      <w:pPr>
        <w:pStyle w:val="ae"/>
        <w:ind w:left="889" w:right="889"/>
        <w:rPr>
          <w:b/>
          <w:bCs/>
          <w:sz w:val="26"/>
          <w:lang w:val="en-GB"/>
        </w:rPr>
      </w:pPr>
      <w:r w:rsidRPr="00DF4100">
        <w:rPr>
          <w:b/>
          <w:bCs/>
          <w:sz w:val="26"/>
          <w:lang w:val="en-GB"/>
        </w:rPr>
        <w:t>Generally speaking, elder abuse refers to the commission or omission of any act that endangers the welfare or safety of an elder</w:t>
      </w:r>
      <w:r w:rsidR="006951C1" w:rsidRPr="00DF4100">
        <w:rPr>
          <w:b/>
          <w:bCs/>
          <w:sz w:val="26"/>
          <w:lang w:val="en-GB"/>
        </w:rPr>
        <w:t>ly person</w:t>
      </w:r>
      <w:r w:rsidR="00CF084B" w:rsidRPr="00DF4100">
        <w:rPr>
          <w:b/>
          <w:bCs/>
          <w:sz w:val="26"/>
          <w:lang w:val="en-GB"/>
        </w:rPr>
        <w:t xml:space="preserve">. </w:t>
      </w:r>
      <w:r w:rsidR="003D2AE6" w:rsidRPr="00DF4100">
        <w:rPr>
          <w:b/>
          <w:bCs/>
          <w:sz w:val="26"/>
          <w:lang w:val="en-GB"/>
        </w:rPr>
        <w:t xml:space="preserve"> </w:t>
      </w:r>
      <w:proofErr w:type="gramStart"/>
      <w:r w:rsidR="00CF084B" w:rsidRPr="00DF4100">
        <w:rPr>
          <w:b/>
          <w:bCs/>
          <w:sz w:val="26"/>
          <w:lang w:val="en-GB"/>
        </w:rPr>
        <w:t>U</w:t>
      </w:r>
      <w:r w:rsidR="005772B0" w:rsidRPr="00DF4100">
        <w:rPr>
          <w:b/>
          <w:bCs/>
          <w:sz w:val="26"/>
          <w:lang w:val="en-GB"/>
        </w:rPr>
        <w:t>sually</w:t>
      </w:r>
      <w:proofErr w:type="gramEnd"/>
      <w:r w:rsidR="003D2AE6" w:rsidRPr="00DF4100">
        <w:rPr>
          <w:b/>
          <w:bCs/>
          <w:sz w:val="26"/>
          <w:lang w:val="en-GB"/>
        </w:rPr>
        <w:t xml:space="preserve"> </w:t>
      </w:r>
      <w:r w:rsidR="006951C1" w:rsidRPr="00DF4100">
        <w:rPr>
          <w:b/>
          <w:bCs/>
          <w:sz w:val="26"/>
          <w:lang w:val="en-GB"/>
        </w:rPr>
        <w:t xml:space="preserve">the </w:t>
      </w:r>
      <w:r w:rsidR="006951C1" w:rsidRPr="00DF4100">
        <w:rPr>
          <w:b/>
          <w:sz w:val="26"/>
          <w:szCs w:val="26"/>
          <w:lang w:val="en-GB"/>
        </w:rPr>
        <w:t>elderly person</w:t>
      </w:r>
      <w:r w:rsidR="003D2AE6" w:rsidRPr="00DF4100">
        <w:rPr>
          <w:b/>
          <w:sz w:val="26"/>
          <w:szCs w:val="26"/>
          <w:lang w:val="en-GB"/>
        </w:rPr>
        <w:t xml:space="preserve"> </w:t>
      </w:r>
      <w:r w:rsidR="00C6626C" w:rsidRPr="00DF4100">
        <w:rPr>
          <w:b/>
          <w:sz w:val="26"/>
          <w:szCs w:val="26"/>
          <w:lang w:val="en-GB"/>
        </w:rPr>
        <w:t xml:space="preserve">being abused </w:t>
      </w:r>
      <w:r w:rsidR="003D2AE6" w:rsidRPr="00DF4100">
        <w:rPr>
          <w:b/>
          <w:sz w:val="26"/>
          <w:szCs w:val="26"/>
          <w:lang w:val="en-GB"/>
        </w:rPr>
        <w:t>and abuser</w:t>
      </w:r>
      <w:r w:rsidR="006951C1" w:rsidRPr="00DF4100">
        <w:rPr>
          <w:b/>
          <w:sz w:val="26"/>
          <w:szCs w:val="26"/>
          <w:lang w:val="en-GB"/>
        </w:rPr>
        <w:t xml:space="preserve"> </w:t>
      </w:r>
      <w:r w:rsidR="00CF084B" w:rsidRPr="00DF4100">
        <w:rPr>
          <w:b/>
          <w:sz w:val="26"/>
          <w:szCs w:val="26"/>
          <w:lang w:val="en-GB"/>
        </w:rPr>
        <w:t xml:space="preserve">are </w:t>
      </w:r>
      <w:r w:rsidR="006951C1" w:rsidRPr="00DF4100">
        <w:rPr>
          <w:b/>
          <w:sz w:val="26"/>
          <w:szCs w:val="26"/>
          <w:lang w:val="en-GB"/>
        </w:rPr>
        <w:t>know</w:t>
      </w:r>
      <w:r w:rsidR="00CF084B" w:rsidRPr="00DF4100">
        <w:rPr>
          <w:b/>
          <w:sz w:val="26"/>
          <w:szCs w:val="26"/>
          <w:lang w:val="en-GB"/>
        </w:rPr>
        <w:t>n</w:t>
      </w:r>
      <w:r w:rsidR="003D2AE6" w:rsidRPr="00DF4100">
        <w:rPr>
          <w:b/>
          <w:sz w:val="26"/>
          <w:szCs w:val="26"/>
          <w:lang w:val="en-GB"/>
        </w:rPr>
        <w:t xml:space="preserve"> </w:t>
      </w:r>
      <w:r w:rsidR="006951C1" w:rsidRPr="00DF4100">
        <w:rPr>
          <w:b/>
          <w:sz w:val="26"/>
          <w:szCs w:val="26"/>
          <w:lang w:val="en-GB"/>
        </w:rPr>
        <w:t xml:space="preserve">to each other, or abusers are responsible for </w:t>
      </w:r>
      <w:r w:rsidR="00381E86" w:rsidRPr="00DF4100">
        <w:rPr>
          <w:b/>
          <w:sz w:val="26"/>
          <w:szCs w:val="26"/>
          <w:lang w:val="en-GB"/>
        </w:rPr>
        <w:t xml:space="preserve">the </w:t>
      </w:r>
      <w:r w:rsidR="006951C1" w:rsidRPr="00DF4100">
        <w:rPr>
          <w:b/>
          <w:sz w:val="26"/>
          <w:szCs w:val="26"/>
          <w:lang w:val="en-GB"/>
        </w:rPr>
        <w:t>car</w:t>
      </w:r>
      <w:r w:rsidR="00381E86" w:rsidRPr="00DF4100">
        <w:rPr>
          <w:b/>
          <w:sz w:val="26"/>
          <w:szCs w:val="26"/>
          <w:lang w:val="en-GB"/>
        </w:rPr>
        <w:t>e</w:t>
      </w:r>
      <w:r w:rsidR="006951C1" w:rsidRPr="00DF4100">
        <w:rPr>
          <w:b/>
          <w:sz w:val="26"/>
          <w:szCs w:val="26"/>
          <w:lang w:val="en-GB"/>
        </w:rPr>
        <w:t xml:space="preserve"> of the elderly person</w:t>
      </w:r>
      <w:r w:rsidR="00C6626C" w:rsidRPr="00DF4100">
        <w:rPr>
          <w:b/>
          <w:sz w:val="26"/>
          <w:szCs w:val="26"/>
          <w:lang w:val="en-GB"/>
        </w:rPr>
        <w:t xml:space="preserve"> being abused</w:t>
      </w:r>
      <w:r w:rsidRPr="00DF4100">
        <w:rPr>
          <w:b/>
          <w:bCs/>
          <w:sz w:val="26"/>
          <w:szCs w:val="26"/>
          <w:lang w:val="en-GB"/>
        </w:rPr>
        <w:t>.</w:t>
      </w:r>
    </w:p>
    <w:p w14:paraId="76DD07DB" w14:textId="77777777" w:rsidR="00806689" w:rsidRPr="00DF4100" w:rsidRDefault="00806689" w:rsidP="00F827E8">
      <w:pPr>
        <w:rPr>
          <w:lang w:val="en-GB"/>
        </w:rPr>
      </w:pPr>
    </w:p>
    <w:p w14:paraId="188354E5" w14:textId="77777777" w:rsidR="00806689" w:rsidRPr="00DF4100" w:rsidRDefault="00806689" w:rsidP="00142F8E">
      <w:pPr>
        <w:jc w:val="both"/>
        <w:rPr>
          <w:lang w:val="en-GB"/>
        </w:rPr>
      </w:pPr>
      <w:r w:rsidRPr="00DF4100">
        <w:rPr>
          <w:lang w:val="en-GB"/>
        </w:rPr>
        <w:t>We will assess whether these acts cause harm to an elder</w:t>
      </w:r>
      <w:r w:rsidR="006951C1" w:rsidRPr="00DF4100">
        <w:rPr>
          <w:lang w:val="en-GB"/>
        </w:rPr>
        <w:t>ly person</w:t>
      </w:r>
      <w:r w:rsidRPr="00DF4100">
        <w:rPr>
          <w:lang w:val="en-GB"/>
        </w:rPr>
        <w:t xml:space="preserve"> according to the social standard and our professional knowledge.  When assessing whether a certain act constitutes elder abuse, we should take note of the following:</w:t>
      </w:r>
    </w:p>
    <w:p w14:paraId="015CA43F" w14:textId="77777777" w:rsidR="00806689" w:rsidRPr="00DF4100" w:rsidRDefault="00806689" w:rsidP="00F827E8">
      <w:pPr>
        <w:ind w:leftChars="171" w:left="445"/>
        <w:jc w:val="both"/>
        <w:rPr>
          <w:lang w:val="en-GB"/>
        </w:rPr>
      </w:pPr>
    </w:p>
    <w:p w14:paraId="5A15AA33" w14:textId="77777777" w:rsidR="00806689" w:rsidRPr="00DF4100" w:rsidRDefault="00806689" w:rsidP="00E46CD9">
      <w:pPr>
        <w:numPr>
          <w:ilvl w:val="0"/>
          <w:numId w:val="7"/>
        </w:numPr>
        <w:tabs>
          <w:tab w:val="clear" w:pos="1320"/>
        </w:tabs>
        <w:ind w:left="910" w:hangingChars="350" w:hanging="910"/>
        <w:jc w:val="both"/>
        <w:rPr>
          <w:lang w:val="en-GB"/>
        </w:rPr>
      </w:pPr>
      <w:r w:rsidRPr="00DF4100">
        <w:rPr>
          <w:lang w:val="en-GB"/>
        </w:rPr>
        <w:t>The abusive act itself may constitute elder abuse, regardless of whether the elder</w:t>
      </w:r>
      <w:r w:rsidR="00582E4B" w:rsidRPr="00DF4100">
        <w:rPr>
          <w:lang w:val="en-GB"/>
        </w:rPr>
        <w:t>ly person</w:t>
      </w:r>
      <w:r w:rsidRPr="00DF4100">
        <w:rPr>
          <w:lang w:val="en-GB"/>
        </w:rPr>
        <w:t xml:space="preserve"> considers himself/</w:t>
      </w:r>
      <w:r w:rsidR="00D43D93" w:rsidRPr="00DF4100">
        <w:rPr>
          <w:lang w:val="en-GB"/>
        </w:rPr>
        <w:t xml:space="preserve"> </w:t>
      </w:r>
      <w:r w:rsidRPr="00DF4100">
        <w:rPr>
          <w:lang w:val="en-GB"/>
        </w:rPr>
        <w:t>herself being abused.</w:t>
      </w:r>
    </w:p>
    <w:p w14:paraId="0C2F51E7" w14:textId="77777777" w:rsidR="00806689" w:rsidRPr="00DF4100" w:rsidRDefault="00806689" w:rsidP="00E46CD9">
      <w:pPr>
        <w:numPr>
          <w:ilvl w:val="0"/>
          <w:numId w:val="7"/>
        </w:numPr>
        <w:tabs>
          <w:tab w:val="clear" w:pos="1320"/>
        </w:tabs>
        <w:ind w:left="910" w:hangingChars="350" w:hanging="910"/>
        <w:jc w:val="both"/>
        <w:rPr>
          <w:lang w:val="en-GB"/>
        </w:rPr>
      </w:pPr>
      <w:r w:rsidRPr="00DF4100">
        <w:rPr>
          <w:lang w:val="en-GB"/>
        </w:rPr>
        <w:t xml:space="preserve">Elder abuse may occur </w:t>
      </w:r>
      <w:r w:rsidR="007E3A8B" w:rsidRPr="00DF4100">
        <w:rPr>
          <w:lang w:val="en-GB" w:eastAsia="zh-HK"/>
        </w:rPr>
        <w:t>in anywhere, including residential care homes for the elderly (RCHEs), residential premises and public places</w:t>
      </w:r>
      <w:r w:rsidRPr="00DF4100">
        <w:rPr>
          <w:lang w:val="en-GB"/>
        </w:rPr>
        <w:t>.</w:t>
      </w:r>
    </w:p>
    <w:p w14:paraId="0E65D507" w14:textId="77777777" w:rsidR="00806689" w:rsidRPr="00DF4100" w:rsidRDefault="00806689" w:rsidP="00E46CD9">
      <w:pPr>
        <w:numPr>
          <w:ilvl w:val="0"/>
          <w:numId w:val="7"/>
        </w:numPr>
        <w:tabs>
          <w:tab w:val="clear" w:pos="1320"/>
        </w:tabs>
        <w:ind w:left="910" w:hangingChars="350" w:hanging="910"/>
        <w:jc w:val="both"/>
        <w:rPr>
          <w:lang w:val="en-GB"/>
        </w:rPr>
      </w:pPr>
      <w:r w:rsidRPr="00DF4100">
        <w:rPr>
          <w:lang w:val="en-GB"/>
        </w:rPr>
        <w:t>An elder abuse act may occur once or repeatedly, or within a short period or for a long duration</w:t>
      </w:r>
      <w:r w:rsidR="005C34E2" w:rsidRPr="00DF4100">
        <w:rPr>
          <w:lang w:val="en-GB"/>
        </w:rPr>
        <w:t>; and</w:t>
      </w:r>
    </w:p>
    <w:p w14:paraId="73AA134E" w14:textId="77777777" w:rsidR="00806689" w:rsidRPr="00DF4100" w:rsidRDefault="00806689" w:rsidP="00E46CD9">
      <w:pPr>
        <w:numPr>
          <w:ilvl w:val="0"/>
          <w:numId w:val="7"/>
        </w:numPr>
        <w:tabs>
          <w:tab w:val="clear" w:pos="1320"/>
        </w:tabs>
        <w:ind w:left="910" w:hangingChars="350" w:hanging="910"/>
        <w:jc w:val="both"/>
        <w:rPr>
          <w:lang w:val="en-GB"/>
        </w:rPr>
      </w:pPr>
      <w:r w:rsidRPr="00DF4100">
        <w:rPr>
          <w:lang w:val="en-GB"/>
        </w:rPr>
        <w:t>An act that may cause harm to an elder</w:t>
      </w:r>
      <w:r w:rsidR="005C34E2" w:rsidRPr="00DF4100">
        <w:rPr>
          <w:lang w:val="en-GB"/>
        </w:rPr>
        <w:t>ly person</w:t>
      </w:r>
      <w:r w:rsidRPr="00DF4100">
        <w:rPr>
          <w:lang w:val="en-GB"/>
        </w:rPr>
        <w:t>, though not being committed intentionally, may also constitute elder abuse.</w:t>
      </w:r>
    </w:p>
    <w:p w14:paraId="5EB38627" w14:textId="77777777" w:rsidR="00806689" w:rsidRPr="00DF4100" w:rsidRDefault="00806689" w:rsidP="00F827E8">
      <w:pPr>
        <w:ind w:left="482"/>
        <w:jc w:val="both"/>
        <w:rPr>
          <w:lang w:val="en-GB"/>
        </w:rPr>
      </w:pPr>
    </w:p>
    <w:p w14:paraId="282E78E3" w14:textId="77777777" w:rsidR="00806689" w:rsidRPr="00DF4100" w:rsidRDefault="00806689" w:rsidP="00142F8E">
      <w:pPr>
        <w:jc w:val="both"/>
        <w:rPr>
          <w:lang w:val="en-GB"/>
        </w:rPr>
      </w:pPr>
      <w:r w:rsidRPr="00DF4100">
        <w:rPr>
          <w:lang w:val="en-GB"/>
        </w:rPr>
        <w:t xml:space="preserve">Broadly speaking, abusers may be known or unknown to the </w:t>
      </w:r>
      <w:r w:rsidR="00392037" w:rsidRPr="00DF4100">
        <w:rPr>
          <w:lang w:val="en-GB"/>
        </w:rPr>
        <w:t>elderly persons</w:t>
      </w:r>
      <w:r w:rsidRPr="00DF4100">
        <w:rPr>
          <w:lang w:val="en-GB"/>
        </w:rPr>
        <w:t xml:space="preserve">.  However, </w:t>
      </w:r>
      <w:r w:rsidRPr="00DF4100">
        <w:rPr>
          <w:u w:val="single"/>
          <w:lang w:val="en-GB"/>
        </w:rPr>
        <w:t xml:space="preserve">cases covered by this Guidelines are confined to those involving </w:t>
      </w:r>
      <w:r w:rsidR="00AD1C4C" w:rsidRPr="00DF4100">
        <w:rPr>
          <w:u w:val="single"/>
          <w:lang w:val="en-GB"/>
        </w:rPr>
        <w:t xml:space="preserve">elderly persons </w:t>
      </w:r>
      <w:r w:rsidR="00C6626C" w:rsidRPr="00DF4100">
        <w:rPr>
          <w:u w:val="single"/>
          <w:lang w:val="en-GB"/>
        </w:rPr>
        <w:t xml:space="preserve">being abused </w:t>
      </w:r>
      <w:r w:rsidRPr="00DF4100">
        <w:rPr>
          <w:u w:val="single"/>
          <w:lang w:val="en-GB"/>
        </w:rPr>
        <w:t>and abusers being known to each other, or involving abusers who are responsible for the care of the elder</w:t>
      </w:r>
      <w:r w:rsidR="00AD1C4C" w:rsidRPr="00DF4100">
        <w:rPr>
          <w:u w:val="single"/>
          <w:lang w:val="en-GB"/>
        </w:rPr>
        <w:t>ly persons</w:t>
      </w:r>
      <w:r w:rsidR="00C6626C" w:rsidRPr="00DF4100">
        <w:rPr>
          <w:u w:val="single"/>
          <w:lang w:val="en-GB"/>
        </w:rPr>
        <w:t xml:space="preserve"> being abused</w:t>
      </w:r>
      <w:r w:rsidRPr="00DF4100">
        <w:rPr>
          <w:u w:val="single"/>
          <w:lang w:val="en-GB"/>
        </w:rPr>
        <w:t>.</w:t>
      </w:r>
      <w:r w:rsidRPr="00DF4100">
        <w:rPr>
          <w:lang w:val="en-GB"/>
        </w:rPr>
        <w:t xml:space="preserve">  In this Guidelines, elder</w:t>
      </w:r>
      <w:r w:rsidR="00AD1C4C" w:rsidRPr="00DF4100">
        <w:rPr>
          <w:lang w:val="en-GB"/>
        </w:rPr>
        <w:t>ly persons</w:t>
      </w:r>
      <w:r w:rsidRPr="00DF4100">
        <w:rPr>
          <w:lang w:val="en-GB"/>
        </w:rPr>
        <w:t xml:space="preserve"> are defined as persons aged 60 or above.</w:t>
      </w:r>
    </w:p>
    <w:p w14:paraId="19E05377" w14:textId="77777777" w:rsidR="00806689" w:rsidRPr="00DF4100" w:rsidRDefault="00806689" w:rsidP="00F827E8">
      <w:pPr>
        <w:ind w:left="482"/>
        <w:jc w:val="both"/>
        <w:rPr>
          <w:lang w:val="en-GB"/>
        </w:rPr>
      </w:pPr>
    </w:p>
    <w:p w14:paraId="4DEEBC25" w14:textId="77777777" w:rsidR="00806689" w:rsidRPr="00DF4100" w:rsidRDefault="00806689" w:rsidP="00142F8E">
      <w:pPr>
        <w:jc w:val="both"/>
        <w:rPr>
          <w:lang w:val="en-GB"/>
        </w:rPr>
      </w:pPr>
      <w:r w:rsidRPr="00DF4100">
        <w:rPr>
          <w:lang w:val="en-GB"/>
        </w:rPr>
        <w:t>The</w:t>
      </w:r>
      <w:r w:rsidR="00E70306" w:rsidRPr="00DF4100">
        <w:rPr>
          <w:lang w:val="en-GB"/>
        </w:rPr>
        <w:t xml:space="preserve">re is no </w:t>
      </w:r>
      <w:r w:rsidR="005B2F6A" w:rsidRPr="00DF4100">
        <w:rPr>
          <w:lang w:val="en-GB"/>
        </w:rPr>
        <w:t>specific</w:t>
      </w:r>
      <w:r w:rsidR="00E70306" w:rsidRPr="00DF4100">
        <w:rPr>
          <w:lang w:val="en-GB"/>
        </w:rPr>
        <w:t xml:space="preserve"> offence </w:t>
      </w:r>
      <w:r w:rsidR="0006536B" w:rsidRPr="00DF4100">
        <w:rPr>
          <w:lang w:val="en-GB"/>
        </w:rPr>
        <w:t xml:space="preserve">and legal </w:t>
      </w:r>
      <w:r w:rsidR="00D146A9" w:rsidRPr="00DF4100">
        <w:rPr>
          <w:lang w:val="en-GB"/>
        </w:rPr>
        <w:t>definition</w:t>
      </w:r>
      <w:r w:rsidR="0006536B" w:rsidRPr="00DF4100">
        <w:rPr>
          <w:lang w:val="en-GB"/>
        </w:rPr>
        <w:t xml:space="preserve"> of </w:t>
      </w:r>
      <w:r w:rsidR="00E70306" w:rsidRPr="00DF4100">
        <w:rPr>
          <w:lang w:val="en-GB"/>
        </w:rPr>
        <w:t xml:space="preserve">elder abuse in </w:t>
      </w:r>
      <w:r w:rsidR="005B2F6A" w:rsidRPr="00DF4100">
        <w:rPr>
          <w:lang w:val="en-GB"/>
        </w:rPr>
        <w:t xml:space="preserve">the Laws of </w:t>
      </w:r>
      <w:r w:rsidR="00E70306" w:rsidRPr="00DF4100">
        <w:rPr>
          <w:lang w:val="en-GB"/>
        </w:rPr>
        <w:t>Hong Kong.</w:t>
      </w:r>
      <w:r w:rsidRPr="00DF4100">
        <w:rPr>
          <w:lang w:val="en-GB"/>
        </w:rPr>
        <w:t xml:space="preserve"> </w:t>
      </w:r>
      <w:r w:rsidR="00E70306" w:rsidRPr="00DF4100">
        <w:rPr>
          <w:lang w:val="en-GB"/>
        </w:rPr>
        <w:t xml:space="preserve"> </w:t>
      </w:r>
      <w:r w:rsidR="00E70306" w:rsidRPr="00DF4100">
        <w:rPr>
          <w:u w:val="single"/>
          <w:lang w:val="en-GB"/>
        </w:rPr>
        <w:t xml:space="preserve">The </w:t>
      </w:r>
      <w:r w:rsidR="00D3495C" w:rsidRPr="00DF4100">
        <w:rPr>
          <w:u w:val="single"/>
          <w:lang w:val="en-GB"/>
        </w:rPr>
        <w:t xml:space="preserve">definition </w:t>
      </w:r>
      <w:r w:rsidRPr="00DF4100">
        <w:rPr>
          <w:u w:val="single"/>
          <w:lang w:val="en-GB"/>
        </w:rPr>
        <w:t>above only serves as an operational reference for handling elder abuse cases.  It does not have any legal binding force nor legal implications.</w:t>
      </w:r>
    </w:p>
    <w:p w14:paraId="5AB4AEF5" w14:textId="77777777" w:rsidR="0017194B" w:rsidRPr="00DF4100" w:rsidRDefault="0017194B" w:rsidP="00142F8E">
      <w:pPr>
        <w:jc w:val="both"/>
        <w:rPr>
          <w:lang w:val="en-GB"/>
        </w:rPr>
      </w:pPr>
    </w:p>
    <w:p w14:paraId="60A8CCD6" w14:textId="77777777" w:rsidR="00806689" w:rsidRPr="00DF4100" w:rsidRDefault="00806689" w:rsidP="00F9608C">
      <w:pPr>
        <w:rPr>
          <w:lang w:val="en-GB"/>
        </w:rPr>
      </w:pPr>
    </w:p>
    <w:p w14:paraId="46C713CB" w14:textId="77777777" w:rsidR="0017194B" w:rsidRPr="00DF4100" w:rsidRDefault="005B2F6A" w:rsidP="005B2F6A">
      <w:pPr>
        <w:pStyle w:val="3"/>
        <w:numPr>
          <w:ilvl w:val="0"/>
          <w:numId w:val="109"/>
        </w:numPr>
        <w:spacing w:line="240" w:lineRule="auto"/>
        <w:ind w:left="981" w:hangingChars="350" w:hanging="981"/>
        <w:rPr>
          <w:rFonts w:ascii="Times New Roman" w:hAnsi="Times New Roman"/>
          <w:bCs w:val="0"/>
          <w:sz w:val="28"/>
          <w:lang w:val="en-GB"/>
        </w:rPr>
      </w:pPr>
      <w:r w:rsidRPr="00DF4100">
        <w:rPr>
          <w:rFonts w:ascii="Times New Roman" w:hAnsi="Times New Roman"/>
          <w:bCs w:val="0"/>
          <w:sz w:val="28"/>
          <w:lang w:val="en-GB"/>
        </w:rPr>
        <w:t xml:space="preserve">Types </w:t>
      </w:r>
      <w:r w:rsidR="002504B2" w:rsidRPr="00DF4100">
        <w:rPr>
          <w:rFonts w:ascii="Times New Roman" w:hAnsi="Times New Roman"/>
          <w:bCs w:val="0"/>
          <w:sz w:val="28"/>
          <w:lang w:val="en-GB"/>
        </w:rPr>
        <w:t>of Elder Abuse</w:t>
      </w:r>
    </w:p>
    <w:p w14:paraId="5E4F3BB8" w14:textId="77777777" w:rsidR="002504B2" w:rsidRPr="00DF4100" w:rsidRDefault="002504B2" w:rsidP="002504B2">
      <w:pPr>
        <w:rPr>
          <w:lang w:val="en-GB"/>
        </w:rPr>
      </w:pPr>
    </w:p>
    <w:p w14:paraId="20B2EE0B" w14:textId="77777777" w:rsidR="00806689" w:rsidRPr="00DF4100" w:rsidRDefault="00806689" w:rsidP="00885E75">
      <w:pPr>
        <w:jc w:val="both"/>
        <w:rPr>
          <w:lang w:val="en-GB"/>
        </w:rPr>
      </w:pPr>
      <w:r w:rsidRPr="00DF4100">
        <w:rPr>
          <w:lang w:val="en-GB"/>
        </w:rPr>
        <w:t xml:space="preserve">There are six </w:t>
      </w:r>
      <w:r w:rsidR="005B2F6A" w:rsidRPr="00DF4100">
        <w:rPr>
          <w:lang w:val="en-GB"/>
        </w:rPr>
        <w:t xml:space="preserve">types </w:t>
      </w:r>
      <w:r w:rsidRPr="00DF4100">
        <w:rPr>
          <w:lang w:val="en-GB"/>
        </w:rPr>
        <w:t>of elder abuse as follows:</w:t>
      </w:r>
    </w:p>
    <w:p w14:paraId="0B62DA91" w14:textId="77777777" w:rsidR="00806689" w:rsidRPr="00DF4100" w:rsidRDefault="0022157F" w:rsidP="0022157F">
      <w:pPr>
        <w:jc w:val="both"/>
        <w:rPr>
          <w:b/>
          <w:bCs w:val="0"/>
          <w:lang w:val="en-GB"/>
        </w:rPr>
      </w:pPr>
      <w:r w:rsidRPr="00DF4100">
        <w:rPr>
          <w:lang w:val="en-GB"/>
        </w:rPr>
        <w:br w:type="page"/>
      </w:r>
      <w:r w:rsidR="00806689" w:rsidRPr="00DF4100">
        <w:rPr>
          <w:b/>
          <w:bCs w:val="0"/>
          <w:lang w:val="en-GB"/>
        </w:rPr>
        <w:t>2.1</w:t>
      </w:r>
      <w:r w:rsidR="00806689" w:rsidRPr="00DF4100">
        <w:rPr>
          <w:b/>
          <w:bCs w:val="0"/>
          <w:lang w:val="en-GB"/>
        </w:rPr>
        <w:tab/>
        <w:t>Physical Abuse</w:t>
      </w:r>
    </w:p>
    <w:p w14:paraId="6A67937D" w14:textId="77777777" w:rsidR="008D7ED9" w:rsidRPr="00DF4100" w:rsidRDefault="008D7ED9" w:rsidP="00E46CD9">
      <w:pPr>
        <w:ind w:left="911" w:hangingChars="350" w:hanging="911"/>
        <w:jc w:val="both"/>
        <w:rPr>
          <w:b/>
          <w:bCs w:val="0"/>
          <w:lang w:val="en-GB"/>
        </w:rPr>
      </w:pPr>
    </w:p>
    <w:p w14:paraId="2291FFB3" w14:textId="77777777" w:rsidR="00806689" w:rsidRPr="00DF4100" w:rsidRDefault="00806689" w:rsidP="00E46CD9">
      <w:pPr>
        <w:ind w:leftChars="350" w:left="910"/>
        <w:jc w:val="both"/>
        <w:rPr>
          <w:lang w:val="en-GB"/>
        </w:rPr>
      </w:pPr>
      <w:r w:rsidRPr="00DF4100">
        <w:rPr>
          <w:lang w:val="en-GB"/>
        </w:rPr>
        <w:t>Physical abuse is physical injury or suffering inflicted on an elder</w:t>
      </w:r>
      <w:r w:rsidR="00526422" w:rsidRPr="00DF4100">
        <w:rPr>
          <w:lang w:val="en-GB"/>
        </w:rPr>
        <w:t>ly person</w:t>
      </w:r>
      <w:r w:rsidRPr="00DF4100">
        <w:rPr>
          <w:lang w:val="en-GB"/>
        </w:rPr>
        <w:t xml:space="preserve"> non-accidentally or due to the absence of any preventive measures.</w:t>
      </w:r>
    </w:p>
    <w:p w14:paraId="560B2EF9" w14:textId="77777777" w:rsidR="00806689" w:rsidRPr="00DF4100" w:rsidRDefault="00806689" w:rsidP="00F827E8">
      <w:pPr>
        <w:ind w:leftChars="350" w:left="910"/>
        <w:jc w:val="both"/>
        <w:rPr>
          <w:lang w:val="en-GB"/>
        </w:rPr>
      </w:pPr>
    </w:p>
    <w:p w14:paraId="0615E219" w14:textId="77777777" w:rsidR="00806689" w:rsidRPr="00DF4100" w:rsidRDefault="00806689" w:rsidP="00E46CD9">
      <w:pPr>
        <w:ind w:left="911" w:hangingChars="350" w:hanging="911"/>
        <w:jc w:val="both"/>
        <w:rPr>
          <w:b/>
          <w:bCs w:val="0"/>
          <w:lang w:val="en-GB"/>
        </w:rPr>
      </w:pPr>
      <w:r w:rsidRPr="00DF4100">
        <w:rPr>
          <w:b/>
          <w:bCs w:val="0"/>
          <w:lang w:val="en-GB"/>
        </w:rPr>
        <w:t>2.2</w:t>
      </w:r>
      <w:r w:rsidRPr="00DF4100">
        <w:rPr>
          <w:b/>
          <w:bCs w:val="0"/>
          <w:lang w:val="en-GB"/>
        </w:rPr>
        <w:tab/>
        <w:t>Psychological Abuse</w:t>
      </w:r>
    </w:p>
    <w:p w14:paraId="108F922E" w14:textId="77777777" w:rsidR="008D7ED9" w:rsidRPr="00DF4100" w:rsidRDefault="008D7ED9" w:rsidP="00E46CD9">
      <w:pPr>
        <w:ind w:left="911" w:hangingChars="350" w:hanging="911"/>
        <w:jc w:val="both"/>
        <w:rPr>
          <w:b/>
          <w:bCs w:val="0"/>
          <w:lang w:val="en-GB"/>
        </w:rPr>
      </w:pPr>
    </w:p>
    <w:p w14:paraId="6EE7B1EB" w14:textId="77777777" w:rsidR="00806689" w:rsidRPr="00DF4100" w:rsidRDefault="00806689" w:rsidP="00E46CD9">
      <w:pPr>
        <w:ind w:leftChars="350" w:left="910"/>
        <w:jc w:val="both"/>
        <w:rPr>
          <w:lang w:val="en-GB"/>
        </w:rPr>
      </w:pPr>
      <w:r w:rsidRPr="00DF4100">
        <w:rPr>
          <w:lang w:val="en-GB"/>
        </w:rPr>
        <w:t>Psychological abuse is the pattern of behaviour and/</w:t>
      </w:r>
      <w:r w:rsidR="00E62CA9" w:rsidRPr="00DF4100">
        <w:rPr>
          <w:lang w:val="en-GB"/>
        </w:rPr>
        <w:t xml:space="preserve"> </w:t>
      </w:r>
      <w:r w:rsidRPr="00DF4100">
        <w:rPr>
          <w:lang w:val="en-GB"/>
        </w:rPr>
        <w:t>or attitudes towards an elder</w:t>
      </w:r>
      <w:r w:rsidR="00526422" w:rsidRPr="00DF4100">
        <w:rPr>
          <w:lang w:val="en-GB"/>
        </w:rPr>
        <w:t>l</w:t>
      </w:r>
      <w:r w:rsidR="00E62CA9" w:rsidRPr="00DF4100">
        <w:rPr>
          <w:lang w:val="en-GB"/>
        </w:rPr>
        <w:t>y</w:t>
      </w:r>
      <w:r w:rsidR="00526422" w:rsidRPr="00DF4100">
        <w:rPr>
          <w:lang w:val="en-GB"/>
        </w:rPr>
        <w:t xml:space="preserve"> person</w:t>
      </w:r>
      <w:r w:rsidRPr="00DF4100">
        <w:rPr>
          <w:lang w:val="en-GB"/>
        </w:rPr>
        <w:t xml:space="preserve"> that endangers or impairs the elder</w:t>
      </w:r>
      <w:r w:rsidR="00526422" w:rsidRPr="00DF4100">
        <w:rPr>
          <w:lang w:val="en-GB"/>
        </w:rPr>
        <w:t>ly person</w:t>
      </w:r>
      <w:r w:rsidRPr="00DF4100">
        <w:rPr>
          <w:lang w:val="en-GB"/>
        </w:rPr>
        <w:t xml:space="preserve">’s psychological health, </w:t>
      </w:r>
      <w:r w:rsidR="00CE2500" w:rsidRPr="00DF4100">
        <w:rPr>
          <w:lang w:val="en-GB"/>
        </w:rPr>
        <w:t>such as</w:t>
      </w:r>
      <w:r w:rsidRPr="00DF4100">
        <w:rPr>
          <w:lang w:val="en-GB"/>
        </w:rPr>
        <w:t xml:space="preserve"> acts of insult, scolding, isolation, causing fear to the elder</w:t>
      </w:r>
      <w:r w:rsidR="00526422" w:rsidRPr="00DF4100">
        <w:rPr>
          <w:lang w:val="en-GB"/>
        </w:rPr>
        <w:t>ly person</w:t>
      </w:r>
      <w:r w:rsidRPr="00DF4100">
        <w:rPr>
          <w:lang w:val="en-GB"/>
        </w:rPr>
        <w:t xml:space="preserve"> for a long duration, intrusion into the elder</w:t>
      </w:r>
      <w:r w:rsidR="00526422" w:rsidRPr="00DF4100">
        <w:rPr>
          <w:lang w:val="en-GB"/>
        </w:rPr>
        <w:t>ly person</w:t>
      </w:r>
      <w:r w:rsidRPr="00DF4100">
        <w:rPr>
          <w:lang w:val="en-GB"/>
        </w:rPr>
        <w:t>’s privacy and unnecessary restriction of the elder</w:t>
      </w:r>
      <w:r w:rsidR="00526422" w:rsidRPr="00DF4100">
        <w:rPr>
          <w:lang w:val="en-GB"/>
        </w:rPr>
        <w:t>ly person</w:t>
      </w:r>
      <w:r w:rsidRPr="00DF4100">
        <w:rPr>
          <w:lang w:val="en-GB"/>
        </w:rPr>
        <w:t>’s freedom of access and movement.</w:t>
      </w:r>
    </w:p>
    <w:p w14:paraId="49A181F3" w14:textId="77777777" w:rsidR="00806689" w:rsidRPr="00DF4100" w:rsidRDefault="00806689" w:rsidP="00F827E8">
      <w:pPr>
        <w:ind w:leftChars="350" w:left="910"/>
        <w:jc w:val="both"/>
        <w:rPr>
          <w:lang w:val="en-GB"/>
        </w:rPr>
      </w:pPr>
    </w:p>
    <w:p w14:paraId="5403319A" w14:textId="77777777" w:rsidR="00E70306" w:rsidRPr="00DF4100" w:rsidRDefault="00E70306" w:rsidP="008D7ED9">
      <w:pPr>
        <w:numPr>
          <w:ilvl w:val="1"/>
          <w:numId w:val="109"/>
        </w:numPr>
        <w:jc w:val="both"/>
        <w:rPr>
          <w:b/>
          <w:bCs w:val="0"/>
          <w:lang w:val="en-GB" w:eastAsia="zh-HK"/>
        </w:rPr>
      </w:pPr>
      <w:r w:rsidRPr="00DF4100">
        <w:rPr>
          <w:b/>
          <w:bCs w:val="0"/>
          <w:lang w:val="en-GB" w:eastAsia="zh-HK"/>
        </w:rPr>
        <w:t>Financial Abuse</w:t>
      </w:r>
    </w:p>
    <w:p w14:paraId="1992B11F" w14:textId="77777777" w:rsidR="008D7ED9" w:rsidRPr="00DF4100" w:rsidRDefault="008D7ED9" w:rsidP="008D7ED9">
      <w:pPr>
        <w:ind w:left="915"/>
        <w:jc w:val="both"/>
        <w:rPr>
          <w:b/>
          <w:bCs w:val="0"/>
          <w:lang w:val="en-GB"/>
        </w:rPr>
      </w:pPr>
    </w:p>
    <w:p w14:paraId="2BA1B360" w14:textId="77777777" w:rsidR="00E70306" w:rsidRPr="00DF4100" w:rsidRDefault="00E70306" w:rsidP="00E46CD9">
      <w:pPr>
        <w:ind w:leftChars="350" w:left="910"/>
        <w:jc w:val="both"/>
        <w:rPr>
          <w:b/>
          <w:bCs w:val="0"/>
          <w:lang w:val="en-GB"/>
        </w:rPr>
      </w:pPr>
      <w:r w:rsidRPr="00DF4100">
        <w:rPr>
          <w:lang w:val="en-GB"/>
        </w:rPr>
        <w:t>Financial abuse is any act which involves depriving an elder</w:t>
      </w:r>
      <w:r w:rsidR="00526422" w:rsidRPr="00DF4100">
        <w:rPr>
          <w:lang w:val="en-GB"/>
        </w:rPr>
        <w:t>ly person</w:t>
      </w:r>
      <w:r w:rsidRPr="00DF4100">
        <w:rPr>
          <w:lang w:val="en-GB"/>
        </w:rPr>
        <w:t xml:space="preserve"> of his/</w:t>
      </w:r>
      <w:r w:rsidR="00E62CA9" w:rsidRPr="00DF4100">
        <w:rPr>
          <w:lang w:val="en-GB"/>
        </w:rPr>
        <w:t xml:space="preserve"> </w:t>
      </w:r>
      <w:r w:rsidRPr="00DF4100">
        <w:rPr>
          <w:lang w:val="en-GB"/>
        </w:rPr>
        <w:t>her wealth, or not acting in an elder</w:t>
      </w:r>
      <w:r w:rsidR="009A7CD4" w:rsidRPr="00DF4100">
        <w:rPr>
          <w:lang w:val="en-GB"/>
        </w:rPr>
        <w:t>ly person</w:t>
      </w:r>
      <w:r w:rsidRPr="00DF4100">
        <w:rPr>
          <w:lang w:val="en-GB"/>
        </w:rPr>
        <w:t xml:space="preserve">’s interests, </w:t>
      </w:r>
      <w:r w:rsidR="00922D0D" w:rsidRPr="00DF4100">
        <w:rPr>
          <w:lang w:val="en-GB"/>
        </w:rPr>
        <w:t>such as</w:t>
      </w:r>
      <w:r w:rsidRPr="00DF4100">
        <w:rPr>
          <w:lang w:val="en-GB"/>
        </w:rPr>
        <w:t xml:space="preserve"> taking away an elder</w:t>
      </w:r>
      <w:r w:rsidR="00922D0D" w:rsidRPr="00DF4100">
        <w:rPr>
          <w:lang w:val="en-GB"/>
        </w:rPr>
        <w:t>ly person</w:t>
      </w:r>
      <w:r w:rsidRPr="00DF4100">
        <w:rPr>
          <w:lang w:val="en-GB"/>
        </w:rPr>
        <w:t xml:space="preserve">’s possessions, money or </w:t>
      </w:r>
      <w:r w:rsidR="00E62CA9" w:rsidRPr="00DF4100">
        <w:rPr>
          <w:lang w:val="en-GB"/>
        </w:rPr>
        <w:t xml:space="preserve">transferring his/ her assets </w:t>
      </w:r>
      <w:r w:rsidRPr="00DF4100">
        <w:rPr>
          <w:lang w:val="en-GB"/>
        </w:rPr>
        <w:t>without consent.</w:t>
      </w:r>
    </w:p>
    <w:p w14:paraId="756B3DCB" w14:textId="77777777" w:rsidR="00806689" w:rsidRPr="00DF4100" w:rsidRDefault="00806689" w:rsidP="00F827E8">
      <w:pPr>
        <w:ind w:leftChars="436" w:left="1134"/>
        <w:jc w:val="both"/>
        <w:rPr>
          <w:lang w:val="en-GB"/>
        </w:rPr>
      </w:pPr>
    </w:p>
    <w:p w14:paraId="2E2E7F5F" w14:textId="77777777" w:rsidR="00E70306" w:rsidRPr="00DF4100" w:rsidRDefault="00E70306" w:rsidP="008D7ED9">
      <w:pPr>
        <w:numPr>
          <w:ilvl w:val="1"/>
          <w:numId w:val="109"/>
        </w:numPr>
        <w:jc w:val="both"/>
        <w:rPr>
          <w:b/>
          <w:bCs w:val="0"/>
          <w:lang w:val="en-GB"/>
        </w:rPr>
      </w:pPr>
      <w:r w:rsidRPr="00DF4100">
        <w:rPr>
          <w:b/>
          <w:bCs w:val="0"/>
          <w:lang w:val="en-GB"/>
        </w:rPr>
        <w:t>Neglect</w:t>
      </w:r>
    </w:p>
    <w:p w14:paraId="48D92545" w14:textId="77777777" w:rsidR="008D7ED9" w:rsidRPr="00DF4100" w:rsidRDefault="008D7ED9" w:rsidP="008D7ED9">
      <w:pPr>
        <w:ind w:left="915"/>
        <w:jc w:val="both"/>
        <w:rPr>
          <w:b/>
          <w:bCs w:val="0"/>
          <w:lang w:val="en-GB"/>
        </w:rPr>
      </w:pPr>
    </w:p>
    <w:p w14:paraId="4D77A607" w14:textId="77777777" w:rsidR="00806689" w:rsidRPr="00DF4100" w:rsidRDefault="00E70306" w:rsidP="00E46CD9">
      <w:pPr>
        <w:ind w:leftChars="350" w:left="910"/>
        <w:jc w:val="both"/>
        <w:rPr>
          <w:lang w:val="en-GB"/>
        </w:rPr>
      </w:pPr>
      <w:r w:rsidRPr="00DF4100">
        <w:rPr>
          <w:lang w:val="en-GB"/>
        </w:rPr>
        <w:t>Neglect is severe or persistent lack of attention to an elder</w:t>
      </w:r>
      <w:r w:rsidR="00922D0D" w:rsidRPr="00DF4100">
        <w:rPr>
          <w:lang w:val="en-GB"/>
        </w:rPr>
        <w:t>ly person</w:t>
      </w:r>
      <w:r w:rsidRPr="00DF4100">
        <w:rPr>
          <w:lang w:val="en-GB"/>
        </w:rPr>
        <w:t>’s basic needs (</w:t>
      </w:r>
      <w:proofErr w:type="gramStart"/>
      <w:r w:rsidRPr="00DF4100">
        <w:rPr>
          <w:lang w:val="en-GB"/>
        </w:rPr>
        <w:t>e.g.</w:t>
      </w:r>
      <w:proofErr w:type="gramEnd"/>
      <w:r w:rsidRPr="00DF4100">
        <w:rPr>
          <w:lang w:val="en-GB"/>
        </w:rPr>
        <w:t xml:space="preserve"> adequate food, clothing, shelter, medical treatment, nursing care, etc.) that endangers or impairs the elder</w:t>
      </w:r>
      <w:r w:rsidR="009A7CD4" w:rsidRPr="00DF4100">
        <w:rPr>
          <w:lang w:val="en-GB"/>
        </w:rPr>
        <w:t>ly person</w:t>
      </w:r>
      <w:r w:rsidRPr="00DF4100">
        <w:rPr>
          <w:lang w:val="en-GB"/>
        </w:rPr>
        <w:t>’s health and safety.  Neglect also includes the failure of provision of medicine and aids according to medical advice, which causes physical harm to the elder</w:t>
      </w:r>
      <w:r w:rsidR="009A7CD4" w:rsidRPr="00DF4100">
        <w:rPr>
          <w:lang w:val="en-GB"/>
        </w:rPr>
        <w:t>ly person</w:t>
      </w:r>
      <w:r w:rsidRPr="00DF4100">
        <w:rPr>
          <w:lang w:val="en-GB"/>
        </w:rPr>
        <w:t>.</w:t>
      </w:r>
      <w:r w:rsidR="00FD3A07" w:rsidRPr="00DF4100">
        <w:rPr>
          <w:lang w:val="en-GB"/>
        </w:rPr>
        <w:t xml:space="preserve">  </w:t>
      </w:r>
      <w:r w:rsidRPr="00DF4100">
        <w:rPr>
          <w:lang w:val="en-GB"/>
        </w:rPr>
        <w:t xml:space="preserve">If </w:t>
      </w:r>
      <w:r w:rsidRPr="0025514C">
        <w:rPr>
          <w:lang w:val="en-GB"/>
        </w:rPr>
        <w:t>a formal service provider (</w:t>
      </w:r>
      <w:proofErr w:type="gramStart"/>
      <w:r w:rsidRPr="0025514C">
        <w:rPr>
          <w:lang w:val="en-GB"/>
        </w:rPr>
        <w:t>e.g.</w:t>
      </w:r>
      <w:proofErr w:type="gramEnd"/>
      <w:r w:rsidRPr="0025514C">
        <w:rPr>
          <w:lang w:val="en-GB"/>
        </w:rPr>
        <w:t xml:space="preserve"> RCHEs, Integrated Home Care Services</w:t>
      </w:r>
      <w:r w:rsidR="00B5058E" w:rsidRPr="0025514C">
        <w:rPr>
          <w:lang w:val="en-GB"/>
        </w:rPr>
        <w:t xml:space="preserve"> (IHCS)</w:t>
      </w:r>
      <w:r w:rsidRPr="00DF4100">
        <w:rPr>
          <w:lang w:val="en-GB"/>
        </w:rPr>
        <w:t xml:space="preserve"> Teams, Hospitals, etc.) fails to perform its caring responsibility and causes harm to an elder</w:t>
      </w:r>
      <w:r w:rsidR="009A7CD4" w:rsidRPr="00DF4100">
        <w:rPr>
          <w:lang w:val="en-GB"/>
        </w:rPr>
        <w:t>ly person</w:t>
      </w:r>
      <w:r w:rsidRPr="00DF4100">
        <w:rPr>
          <w:lang w:val="en-GB"/>
        </w:rPr>
        <w:t>, the case can also be considered as neglect.</w:t>
      </w:r>
    </w:p>
    <w:p w14:paraId="02292BD8" w14:textId="77777777" w:rsidR="00806689" w:rsidRPr="00DF4100" w:rsidRDefault="00806689" w:rsidP="00F827E8">
      <w:pPr>
        <w:ind w:leftChars="350" w:left="910"/>
        <w:jc w:val="both"/>
        <w:rPr>
          <w:lang w:val="en-GB"/>
        </w:rPr>
      </w:pPr>
    </w:p>
    <w:p w14:paraId="0083B405" w14:textId="77777777" w:rsidR="00806689" w:rsidRPr="00DF4100" w:rsidRDefault="00806689" w:rsidP="009266B8">
      <w:pPr>
        <w:numPr>
          <w:ilvl w:val="1"/>
          <w:numId w:val="109"/>
        </w:numPr>
        <w:jc w:val="both"/>
        <w:rPr>
          <w:b/>
          <w:bCs w:val="0"/>
          <w:lang w:val="en-GB"/>
        </w:rPr>
      </w:pPr>
      <w:r w:rsidRPr="00DF4100">
        <w:rPr>
          <w:b/>
          <w:bCs w:val="0"/>
          <w:lang w:val="en-GB"/>
        </w:rPr>
        <w:t>Abandonment</w:t>
      </w:r>
    </w:p>
    <w:p w14:paraId="579DE049" w14:textId="77777777" w:rsidR="008D7ED9" w:rsidRPr="00DF4100" w:rsidRDefault="008D7ED9" w:rsidP="009266B8">
      <w:pPr>
        <w:ind w:left="915"/>
        <w:jc w:val="both"/>
        <w:rPr>
          <w:b/>
          <w:bCs w:val="0"/>
          <w:lang w:val="en-GB"/>
        </w:rPr>
      </w:pPr>
    </w:p>
    <w:p w14:paraId="5EB23165" w14:textId="77777777" w:rsidR="00806689" w:rsidRPr="00DF4100" w:rsidRDefault="00806689" w:rsidP="00E46CD9">
      <w:pPr>
        <w:widowControl/>
        <w:ind w:leftChars="350" w:left="910"/>
        <w:jc w:val="both"/>
        <w:rPr>
          <w:lang w:val="en-GB"/>
        </w:rPr>
      </w:pPr>
      <w:r w:rsidRPr="00DF4100">
        <w:rPr>
          <w:lang w:val="en-GB"/>
        </w:rPr>
        <w:t>Abandonment is the act of abandoning an elder</w:t>
      </w:r>
      <w:r w:rsidR="00FD3A07" w:rsidRPr="00DF4100">
        <w:rPr>
          <w:lang w:val="en-GB"/>
        </w:rPr>
        <w:t>ly person</w:t>
      </w:r>
      <w:r w:rsidRPr="00DF4100">
        <w:rPr>
          <w:lang w:val="en-GB"/>
        </w:rPr>
        <w:t xml:space="preserve"> without justifiable reasons committed by a carer or guardian, which endangers or impairs the elder</w:t>
      </w:r>
      <w:r w:rsidR="009A7CD4" w:rsidRPr="00DF4100">
        <w:rPr>
          <w:lang w:val="en-GB"/>
        </w:rPr>
        <w:t>ly person</w:t>
      </w:r>
      <w:r w:rsidRPr="00DF4100">
        <w:rPr>
          <w:lang w:val="en-GB"/>
        </w:rPr>
        <w:t xml:space="preserve"> physically or psychologically.  For example, a family member deliberately abandons a</w:t>
      </w:r>
      <w:r w:rsidR="00FD3A07" w:rsidRPr="00DF4100">
        <w:rPr>
          <w:lang w:val="en-GB"/>
        </w:rPr>
        <w:t>n</w:t>
      </w:r>
      <w:r w:rsidRPr="00DF4100">
        <w:rPr>
          <w:lang w:val="en-GB"/>
        </w:rPr>
        <w:t xml:space="preserve"> elder</w:t>
      </w:r>
      <w:r w:rsidR="00FD3A07" w:rsidRPr="00DF4100">
        <w:rPr>
          <w:lang w:val="en-GB"/>
        </w:rPr>
        <w:t>ly person with dementia</w:t>
      </w:r>
      <w:r w:rsidRPr="00DF4100">
        <w:rPr>
          <w:lang w:val="en-GB"/>
        </w:rPr>
        <w:t xml:space="preserve"> after taking him/</w:t>
      </w:r>
      <w:r w:rsidR="00E62CA9" w:rsidRPr="00DF4100">
        <w:rPr>
          <w:lang w:val="en-GB"/>
        </w:rPr>
        <w:t xml:space="preserve"> </w:t>
      </w:r>
      <w:r w:rsidRPr="00DF4100">
        <w:rPr>
          <w:lang w:val="en-GB"/>
        </w:rPr>
        <w:t>her to an unfamiliar place, making him/</w:t>
      </w:r>
      <w:r w:rsidR="00E62CA9" w:rsidRPr="00DF4100">
        <w:rPr>
          <w:lang w:val="en-GB"/>
        </w:rPr>
        <w:t xml:space="preserve"> </w:t>
      </w:r>
      <w:r w:rsidRPr="00DF4100">
        <w:rPr>
          <w:lang w:val="en-GB"/>
        </w:rPr>
        <w:t>her unable to go back home on his/</w:t>
      </w:r>
      <w:r w:rsidR="00E62CA9" w:rsidRPr="00DF4100">
        <w:rPr>
          <w:lang w:val="en-GB"/>
        </w:rPr>
        <w:t xml:space="preserve"> </w:t>
      </w:r>
      <w:r w:rsidRPr="00DF4100">
        <w:rPr>
          <w:lang w:val="en-GB"/>
        </w:rPr>
        <w:t xml:space="preserve">her own, or </w:t>
      </w:r>
      <w:r w:rsidR="00CE2500" w:rsidRPr="00DF4100">
        <w:rPr>
          <w:lang w:val="en-GB"/>
        </w:rPr>
        <w:t xml:space="preserve">upon the elderly person’s </w:t>
      </w:r>
      <w:r w:rsidR="009406D9" w:rsidRPr="00DF4100">
        <w:rPr>
          <w:lang w:val="en-GB"/>
        </w:rPr>
        <w:t>hospitalization,</w:t>
      </w:r>
      <w:r w:rsidR="00CE2500" w:rsidRPr="00DF4100">
        <w:rPr>
          <w:lang w:val="en-GB"/>
        </w:rPr>
        <w:t xml:space="preserve"> </w:t>
      </w:r>
      <w:r w:rsidRPr="00DF4100">
        <w:rPr>
          <w:lang w:val="en-GB"/>
        </w:rPr>
        <w:t xml:space="preserve">gives a wrong </w:t>
      </w:r>
      <w:r w:rsidR="005772B0" w:rsidRPr="00DF4100">
        <w:rPr>
          <w:lang w:val="en-GB"/>
        </w:rPr>
        <w:t>correspondence</w:t>
      </w:r>
      <w:r w:rsidRPr="00DF4100">
        <w:rPr>
          <w:lang w:val="en-GB"/>
        </w:rPr>
        <w:t xml:space="preserve"> address</w:t>
      </w:r>
      <w:r w:rsidR="00FD3A07" w:rsidRPr="00DF4100">
        <w:rPr>
          <w:lang w:val="en-GB"/>
        </w:rPr>
        <w:t>/</w:t>
      </w:r>
      <w:r w:rsidR="00E62CA9" w:rsidRPr="00DF4100">
        <w:rPr>
          <w:lang w:val="en-GB"/>
        </w:rPr>
        <w:t xml:space="preserve"> phone</w:t>
      </w:r>
      <w:r w:rsidR="00FD3A07" w:rsidRPr="00DF4100">
        <w:rPr>
          <w:lang w:val="en-GB"/>
        </w:rPr>
        <w:t xml:space="preserve"> number</w:t>
      </w:r>
      <w:r w:rsidR="00E62CA9" w:rsidRPr="00DF4100">
        <w:rPr>
          <w:lang w:val="en-GB"/>
        </w:rPr>
        <w:t xml:space="preserve">, </w:t>
      </w:r>
      <w:r w:rsidR="00FD3A07" w:rsidRPr="00DF4100">
        <w:rPr>
          <w:lang w:val="en-GB"/>
        </w:rPr>
        <w:t>resist</w:t>
      </w:r>
      <w:r w:rsidR="00E62CA9" w:rsidRPr="00DF4100">
        <w:rPr>
          <w:lang w:val="en-GB"/>
        </w:rPr>
        <w:t>s</w:t>
      </w:r>
      <w:r w:rsidR="00FD3A07" w:rsidRPr="00DF4100">
        <w:rPr>
          <w:lang w:val="en-GB"/>
        </w:rPr>
        <w:t>/</w:t>
      </w:r>
      <w:r w:rsidR="00E62CA9" w:rsidRPr="00DF4100">
        <w:rPr>
          <w:lang w:val="en-GB"/>
        </w:rPr>
        <w:t xml:space="preserve"> </w:t>
      </w:r>
      <w:r w:rsidR="00FD3A07" w:rsidRPr="00DF4100">
        <w:rPr>
          <w:lang w:val="en-GB"/>
        </w:rPr>
        <w:t>avoid</w:t>
      </w:r>
      <w:r w:rsidR="00E62CA9" w:rsidRPr="00DF4100">
        <w:rPr>
          <w:lang w:val="en-GB"/>
        </w:rPr>
        <w:t>s</w:t>
      </w:r>
      <w:r w:rsidR="00FD3A07" w:rsidRPr="00DF4100">
        <w:rPr>
          <w:lang w:val="en-GB"/>
        </w:rPr>
        <w:t xml:space="preserve"> contact repeatedly, or refuse</w:t>
      </w:r>
      <w:r w:rsidR="00E62CA9" w:rsidRPr="00DF4100">
        <w:rPr>
          <w:lang w:val="en-GB"/>
        </w:rPr>
        <w:t>s</w:t>
      </w:r>
      <w:r w:rsidR="00FD3A07" w:rsidRPr="00DF4100">
        <w:rPr>
          <w:lang w:val="en-GB"/>
        </w:rPr>
        <w:t xml:space="preserve"> to provide correspondence address/</w:t>
      </w:r>
      <w:r w:rsidR="00E62CA9" w:rsidRPr="00DF4100">
        <w:rPr>
          <w:lang w:val="en-GB"/>
        </w:rPr>
        <w:t xml:space="preserve"> phone</w:t>
      </w:r>
      <w:r w:rsidR="00FD3A07" w:rsidRPr="00DF4100">
        <w:rPr>
          <w:lang w:val="en-GB"/>
        </w:rPr>
        <w:t xml:space="preserve"> number</w:t>
      </w:r>
      <w:r w:rsidRPr="00DF4100">
        <w:rPr>
          <w:lang w:val="en-GB"/>
        </w:rPr>
        <w:t xml:space="preserve"> to the hospital which makes it impossible for the hospital to contact the carer or guardian to discuss the medical and welfare issues of the elder</w:t>
      </w:r>
      <w:r w:rsidR="009A7CD4" w:rsidRPr="00DF4100">
        <w:rPr>
          <w:lang w:val="en-GB"/>
        </w:rPr>
        <w:t>ly person</w:t>
      </w:r>
      <w:r w:rsidRPr="00DF4100">
        <w:rPr>
          <w:lang w:val="en-GB"/>
        </w:rPr>
        <w:t>.</w:t>
      </w:r>
    </w:p>
    <w:p w14:paraId="751DD777" w14:textId="77777777" w:rsidR="00806689" w:rsidRPr="00DF4100" w:rsidRDefault="0022157F" w:rsidP="0022157F">
      <w:pPr>
        <w:numPr>
          <w:ilvl w:val="1"/>
          <w:numId w:val="109"/>
        </w:numPr>
        <w:jc w:val="both"/>
        <w:rPr>
          <w:b/>
          <w:bCs w:val="0"/>
          <w:lang w:val="en-GB"/>
        </w:rPr>
      </w:pPr>
      <w:r w:rsidRPr="00DF4100">
        <w:rPr>
          <w:lang w:val="en-GB"/>
        </w:rPr>
        <w:br w:type="page"/>
      </w:r>
      <w:r w:rsidR="00806689" w:rsidRPr="00DF4100">
        <w:rPr>
          <w:b/>
          <w:bCs w:val="0"/>
          <w:lang w:val="en-GB"/>
        </w:rPr>
        <w:t>Sexual Abuse</w:t>
      </w:r>
    </w:p>
    <w:p w14:paraId="14DFE007" w14:textId="77777777" w:rsidR="008D7ED9" w:rsidRPr="00DF4100" w:rsidRDefault="008D7ED9" w:rsidP="008D7ED9">
      <w:pPr>
        <w:ind w:left="915"/>
        <w:jc w:val="both"/>
        <w:rPr>
          <w:b/>
          <w:bCs w:val="0"/>
          <w:lang w:val="en-GB"/>
        </w:rPr>
      </w:pPr>
    </w:p>
    <w:p w14:paraId="6BA22051" w14:textId="77777777" w:rsidR="00806689" w:rsidRPr="00DF4100" w:rsidRDefault="00806689" w:rsidP="00E46CD9">
      <w:pPr>
        <w:ind w:leftChars="350" w:left="910"/>
        <w:jc w:val="both"/>
        <w:rPr>
          <w:lang w:val="en-GB"/>
        </w:rPr>
      </w:pPr>
      <w:r w:rsidRPr="00DF4100">
        <w:rPr>
          <w:lang w:val="en-GB"/>
        </w:rPr>
        <w:t>Sexual abuse is the act of sexual assault on an elder</w:t>
      </w:r>
      <w:r w:rsidR="00017D28" w:rsidRPr="00DF4100">
        <w:rPr>
          <w:lang w:val="en-GB"/>
        </w:rPr>
        <w:t>ly person</w:t>
      </w:r>
      <w:r w:rsidRPr="00DF4100">
        <w:rPr>
          <w:lang w:val="en-GB"/>
        </w:rPr>
        <w:t xml:space="preserve"> </w:t>
      </w:r>
      <w:r w:rsidR="00017D28" w:rsidRPr="00DF4100">
        <w:rPr>
          <w:lang w:val="en-GB"/>
        </w:rPr>
        <w:t>such as</w:t>
      </w:r>
      <w:r w:rsidRPr="00DF4100">
        <w:rPr>
          <w:lang w:val="en-GB"/>
        </w:rPr>
        <w:t xml:space="preserve"> exposure of sexual organ to an elder</w:t>
      </w:r>
      <w:r w:rsidR="009A7CD4" w:rsidRPr="00DF4100">
        <w:rPr>
          <w:lang w:val="en-GB"/>
        </w:rPr>
        <w:t>ly person</w:t>
      </w:r>
      <w:r w:rsidRPr="00DF4100">
        <w:rPr>
          <w:lang w:val="en-GB"/>
        </w:rPr>
        <w:t xml:space="preserve">, indecent </w:t>
      </w:r>
      <w:r w:rsidR="005772B0" w:rsidRPr="00DF4100">
        <w:rPr>
          <w:lang w:val="en-GB"/>
        </w:rPr>
        <w:t xml:space="preserve">assault </w:t>
      </w:r>
      <w:r w:rsidR="00D52379" w:rsidRPr="00DF4100">
        <w:rPr>
          <w:lang w:val="en-GB"/>
        </w:rPr>
        <w:t>and</w:t>
      </w:r>
      <w:r w:rsidRPr="00DF4100">
        <w:rPr>
          <w:lang w:val="en-GB"/>
        </w:rPr>
        <w:t xml:space="preserve"> rape, etc.</w:t>
      </w:r>
    </w:p>
    <w:p w14:paraId="45BEB0F9" w14:textId="77777777" w:rsidR="0022157F" w:rsidRPr="00DF4100" w:rsidRDefault="0022157F" w:rsidP="00E46CD9">
      <w:pPr>
        <w:ind w:leftChars="350" w:left="910"/>
        <w:jc w:val="both"/>
        <w:rPr>
          <w:lang w:val="en-GB"/>
        </w:rPr>
      </w:pPr>
    </w:p>
    <w:p w14:paraId="3F980983" w14:textId="77777777" w:rsidR="0022157F" w:rsidRPr="00DF4100" w:rsidRDefault="0022157F" w:rsidP="00E46CD9">
      <w:pPr>
        <w:ind w:leftChars="350" w:left="910"/>
        <w:jc w:val="both"/>
        <w:rPr>
          <w:lang w:val="en-GB"/>
        </w:rPr>
      </w:pPr>
    </w:p>
    <w:p w14:paraId="46B1C440" w14:textId="77777777" w:rsidR="00806689" w:rsidRPr="00DF4100" w:rsidRDefault="00DF1ABB" w:rsidP="00D52379">
      <w:pPr>
        <w:pStyle w:val="3"/>
        <w:spacing w:line="240" w:lineRule="auto"/>
        <w:ind w:left="981" w:hangingChars="350" w:hanging="981"/>
        <w:jc w:val="both"/>
        <w:rPr>
          <w:rFonts w:ascii="Times New Roman" w:hAnsi="Times New Roman"/>
          <w:bCs w:val="0"/>
          <w:sz w:val="28"/>
          <w:lang w:val="en-GB"/>
        </w:rPr>
      </w:pPr>
      <w:bookmarkStart w:id="10" w:name="_Toc134329637"/>
      <w:r w:rsidRPr="00DF4100">
        <w:rPr>
          <w:rFonts w:ascii="Times New Roman" w:hAnsi="Times New Roman"/>
          <w:sz w:val="28"/>
          <w:lang w:val="en-GB"/>
        </w:rPr>
        <w:t>3.</w:t>
      </w:r>
      <w:r w:rsidRPr="00DF4100">
        <w:rPr>
          <w:rFonts w:ascii="Times New Roman" w:hAnsi="Times New Roman"/>
          <w:sz w:val="28"/>
          <w:lang w:val="en-GB"/>
        </w:rPr>
        <w:tab/>
      </w:r>
      <w:r w:rsidR="00806689" w:rsidRPr="00DF4100">
        <w:rPr>
          <w:rFonts w:ascii="Times New Roman" w:hAnsi="Times New Roman"/>
          <w:bCs w:val="0"/>
          <w:sz w:val="28"/>
          <w:lang w:val="en-GB"/>
        </w:rPr>
        <w:t>Risk Factors Leading to Elder Abuse</w:t>
      </w:r>
      <w:bookmarkEnd w:id="10"/>
    </w:p>
    <w:p w14:paraId="2CC2A70A" w14:textId="77777777" w:rsidR="00806689" w:rsidRPr="00DF4100" w:rsidRDefault="00806689" w:rsidP="00885E75">
      <w:pPr>
        <w:pStyle w:val="20"/>
        <w:spacing w:line="240" w:lineRule="auto"/>
        <w:ind w:left="476" w:firstLine="0"/>
        <w:rPr>
          <w:lang w:val="en-GB"/>
        </w:rPr>
      </w:pPr>
    </w:p>
    <w:p w14:paraId="428EF1AA" w14:textId="77777777" w:rsidR="00806689" w:rsidRPr="00DF4100" w:rsidRDefault="00806689" w:rsidP="00D143D8">
      <w:pPr>
        <w:pStyle w:val="20"/>
        <w:spacing w:line="240" w:lineRule="auto"/>
        <w:ind w:left="911" w:hangingChars="350" w:hanging="911"/>
        <w:rPr>
          <w:b/>
          <w:bCs w:val="0"/>
          <w:lang w:val="en-GB"/>
        </w:rPr>
      </w:pPr>
      <w:r w:rsidRPr="00DF4100">
        <w:rPr>
          <w:b/>
          <w:bCs w:val="0"/>
          <w:lang w:val="en-GB"/>
        </w:rPr>
        <w:t>3.1</w:t>
      </w:r>
      <w:r w:rsidRPr="00DF4100">
        <w:rPr>
          <w:b/>
          <w:bCs w:val="0"/>
          <w:lang w:val="en-GB"/>
        </w:rPr>
        <w:tab/>
        <w:t>Poor Family Relationship</w:t>
      </w:r>
    </w:p>
    <w:p w14:paraId="00D9E818" w14:textId="77777777" w:rsidR="00F856DB" w:rsidRPr="00DF4100" w:rsidRDefault="00F856DB" w:rsidP="00D143D8">
      <w:pPr>
        <w:pStyle w:val="20"/>
        <w:spacing w:line="240" w:lineRule="auto"/>
        <w:ind w:left="911" w:hangingChars="350" w:hanging="911"/>
        <w:rPr>
          <w:b/>
          <w:bCs w:val="0"/>
          <w:lang w:val="en-GB"/>
        </w:rPr>
      </w:pPr>
    </w:p>
    <w:p w14:paraId="42A99252" w14:textId="77777777" w:rsidR="00806689" w:rsidRPr="00DF4100" w:rsidRDefault="00806689" w:rsidP="00E46CD9">
      <w:pPr>
        <w:pStyle w:val="20"/>
        <w:spacing w:line="240" w:lineRule="auto"/>
        <w:ind w:leftChars="350" w:left="910" w:firstLine="0"/>
        <w:rPr>
          <w:lang w:val="en-GB"/>
        </w:rPr>
      </w:pPr>
      <w:r w:rsidRPr="00DF4100">
        <w:rPr>
          <w:lang w:val="en-GB"/>
        </w:rPr>
        <w:t>If an elder</w:t>
      </w:r>
      <w:r w:rsidR="0030070B" w:rsidRPr="00DF4100">
        <w:rPr>
          <w:lang w:val="en-GB"/>
        </w:rPr>
        <w:t>ly person</w:t>
      </w:r>
      <w:r w:rsidRPr="00DF4100">
        <w:rPr>
          <w:lang w:val="en-GB"/>
        </w:rPr>
        <w:t xml:space="preserve"> has a poor relationship with his/</w:t>
      </w:r>
      <w:r w:rsidR="00D52379" w:rsidRPr="00DF4100">
        <w:rPr>
          <w:lang w:val="en-GB"/>
        </w:rPr>
        <w:t xml:space="preserve"> </w:t>
      </w:r>
      <w:r w:rsidRPr="00DF4100">
        <w:rPr>
          <w:lang w:val="en-GB"/>
        </w:rPr>
        <w:t>her family members, where there is a lack of communication but full of hostility among them, clashes and disputes would be inevitable.  If the family problems accumulated over time are not resolved, and the elder</w:t>
      </w:r>
      <w:r w:rsidR="0030070B" w:rsidRPr="00DF4100">
        <w:rPr>
          <w:lang w:val="en-GB"/>
        </w:rPr>
        <w:t>ly person</w:t>
      </w:r>
      <w:r w:rsidRPr="00DF4100">
        <w:rPr>
          <w:lang w:val="en-GB"/>
        </w:rPr>
        <w:t xml:space="preserve"> and his/</w:t>
      </w:r>
      <w:r w:rsidR="00D52379" w:rsidRPr="00DF4100">
        <w:rPr>
          <w:lang w:val="en-GB"/>
        </w:rPr>
        <w:t xml:space="preserve"> </w:t>
      </w:r>
      <w:r w:rsidRPr="00DF4100">
        <w:rPr>
          <w:lang w:val="en-GB"/>
        </w:rPr>
        <w:t>her family members fail to adjust to the changes brought about by his/</w:t>
      </w:r>
      <w:r w:rsidR="00D52379" w:rsidRPr="00DF4100">
        <w:rPr>
          <w:lang w:val="en-GB"/>
        </w:rPr>
        <w:t xml:space="preserve"> </w:t>
      </w:r>
      <w:r w:rsidRPr="00DF4100">
        <w:rPr>
          <w:lang w:val="en-GB"/>
        </w:rPr>
        <w:t>her ageing (</w:t>
      </w:r>
      <w:proofErr w:type="gramStart"/>
      <w:r w:rsidRPr="00DF4100">
        <w:rPr>
          <w:lang w:val="en-GB"/>
        </w:rPr>
        <w:t>e.g.</w:t>
      </w:r>
      <w:proofErr w:type="gramEnd"/>
      <w:r w:rsidRPr="00DF4100">
        <w:rPr>
          <w:lang w:val="en-GB"/>
        </w:rPr>
        <w:t xml:space="preserve"> spending a long period of time at home after retirement, or relying more on others’ care), the likelihood of an elder</w:t>
      </w:r>
      <w:r w:rsidR="0030070B" w:rsidRPr="00DF4100">
        <w:rPr>
          <w:lang w:val="en-GB"/>
        </w:rPr>
        <w:t>ly person</w:t>
      </w:r>
      <w:r w:rsidRPr="00DF4100">
        <w:rPr>
          <w:lang w:val="en-GB"/>
        </w:rPr>
        <w:t xml:space="preserve"> subject to the abuse by his/</w:t>
      </w:r>
      <w:r w:rsidR="00D52379" w:rsidRPr="00DF4100">
        <w:rPr>
          <w:lang w:val="en-GB"/>
        </w:rPr>
        <w:t xml:space="preserve"> </w:t>
      </w:r>
      <w:r w:rsidRPr="00DF4100">
        <w:rPr>
          <w:lang w:val="en-GB"/>
        </w:rPr>
        <w:t>her family member</w:t>
      </w:r>
      <w:r w:rsidR="00FD7A7F" w:rsidRPr="00DF4100">
        <w:rPr>
          <w:lang w:val="en-GB"/>
        </w:rPr>
        <w:t>s</w:t>
      </w:r>
      <w:r w:rsidRPr="00DF4100">
        <w:rPr>
          <w:lang w:val="en-GB"/>
        </w:rPr>
        <w:t xml:space="preserve"> would increase.</w:t>
      </w:r>
    </w:p>
    <w:p w14:paraId="7E5F3711" w14:textId="77777777" w:rsidR="00806689" w:rsidRPr="00DF4100" w:rsidRDefault="00806689" w:rsidP="00F827E8">
      <w:pPr>
        <w:pStyle w:val="20"/>
        <w:spacing w:line="240" w:lineRule="auto"/>
        <w:ind w:leftChars="436" w:left="1134" w:firstLine="0"/>
        <w:rPr>
          <w:lang w:val="en-GB"/>
        </w:rPr>
      </w:pPr>
    </w:p>
    <w:p w14:paraId="25D08655" w14:textId="77777777" w:rsidR="00806689" w:rsidRPr="00DF4100" w:rsidRDefault="00806689" w:rsidP="00E46CD9">
      <w:pPr>
        <w:pStyle w:val="20"/>
        <w:spacing w:line="240" w:lineRule="auto"/>
        <w:ind w:left="911" w:hangingChars="350" w:hanging="911"/>
        <w:rPr>
          <w:b/>
          <w:bCs w:val="0"/>
          <w:lang w:val="en-GB"/>
        </w:rPr>
      </w:pPr>
      <w:r w:rsidRPr="00DF4100">
        <w:rPr>
          <w:b/>
          <w:bCs w:val="0"/>
          <w:lang w:val="en-GB"/>
        </w:rPr>
        <w:t>3.2</w:t>
      </w:r>
      <w:r w:rsidRPr="00DF4100">
        <w:rPr>
          <w:b/>
          <w:bCs w:val="0"/>
          <w:lang w:val="en-GB"/>
        </w:rPr>
        <w:tab/>
        <w:t>Failing to Adapt to the Changes in Family Structure</w:t>
      </w:r>
    </w:p>
    <w:p w14:paraId="4BBE27CC" w14:textId="77777777" w:rsidR="00F856DB" w:rsidRPr="00DF4100" w:rsidRDefault="00F856DB" w:rsidP="00F856DB">
      <w:pPr>
        <w:pStyle w:val="20"/>
        <w:spacing w:line="240" w:lineRule="auto"/>
        <w:ind w:firstLineChars="346" w:firstLine="900"/>
        <w:rPr>
          <w:b/>
          <w:bCs w:val="0"/>
          <w:lang w:val="en-GB"/>
        </w:rPr>
      </w:pPr>
    </w:p>
    <w:p w14:paraId="59098A6F" w14:textId="77777777" w:rsidR="00806689" w:rsidRPr="00DF4100" w:rsidRDefault="00806689" w:rsidP="00E46CD9">
      <w:pPr>
        <w:pStyle w:val="20"/>
        <w:spacing w:line="240" w:lineRule="auto"/>
        <w:ind w:leftChars="350" w:left="910" w:firstLine="0"/>
        <w:rPr>
          <w:lang w:val="en-GB"/>
        </w:rPr>
      </w:pPr>
      <w:r w:rsidRPr="00DF4100">
        <w:rPr>
          <w:lang w:val="en-GB"/>
        </w:rPr>
        <w:t xml:space="preserve">Should there be changes in family structure, </w:t>
      </w:r>
      <w:proofErr w:type="gramStart"/>
      <w:r w:rsidRPr="00DF4100">
        <w:rPr>
          <w:lang w:val="en-GB"/>
        </w:rPr>
        <w:t>e.g.</w:t>
      </w:r>
      <w:proofErr w:type="gramEnd"/>
      <w:r w:rsidRPr="00DF4100">
        <w:rPr>
          <w:lang w:val="en-GB"/>
        </w:rPr>
        <w:t xml:space="preserve"> the passing </w:t>
      </w:r>
      <w:r w:rsidR="000C41FF" w:rsidRPr="00DF4100">
        <w:rPr>
          <w:lang w:val="en-GB"/>
        </w:rPr>
        <w:t xml:space="preserve">away </w:t>
      </w:r>
      <w:r w:rsidRPr="00DF4100">
        <w:rPr>
          <w:lang w:val="en-GB"/>
        </w:rPr>
        <w:t>of the elder</w:t>
      </w:r>
      <w:r w:rsidR="0030070B" w:rsidRPr="00DF4100">
        <w:rPr>
          <w:lang w:val="en-GB"/>
        </w:rPr>
        <w:t>ly person’s</w:t>
      </w:r>
      <w:r w:rsidRPr="00DF4100">
        <w:rPr>
          <w:lang w:val="en-GB"/>
        </w:rPr>
        <w:t xml:space="preserve"> spouse, or the long-separated relatives (e.g. adult child or daughter-in-law) emigrating to Hong Kong and moving in with the elder</w:t>
      </w:r>
      <w:r w:rsidR="0030070B" w:rsidRPr="00DF4100">
        <w:rPr>
          <w:lang w:val="en-GB"/>
        </w:rPr>
        <w:t>ly person</w:t>
      </w:r>
      <w:r w:rsidRPr="00DF4100">
        <w:rPr>
          <w:lang w:val="en-GB"/>
        </w:rPr>
        <w:t xml:space="preserve">, and the family members fail to make the adjustment to accommodate each other, clashes and disputes would become </w:t>
      </w:r>
      <w:r w:rsidR="009406D9" w:rsidRPr="00DF4100">
        <w:rPr>
          <w:lang w:val="en-GB"/>
        </w:rPr>
        <w:t xml:space="preserve">a </w:t>
      </w:r>
      <w:r w:rsidRPr="00DF4100">
        <w:rPr>
          <w:lang w:val="en-GB"/>
        </w:rPr>
        <w:t>commonplace.  Elder abuse may arise once these clashes and disputes escalate.</w:t>
      </w:r>
    </w:p>
    <w:p w14:paraId="5E10AF8C" w14:textId="77777777" w:rsidR="00806689" w:rsidRPr="00DF4100" w:rsidRDefault="00806689" w:rsidP="00F827E8">
      <w:pPr>
        <w:pStyle w:val="20"/>
        <w:spacing w:line="240" w:lineRule="auto"/>
        <w:rPr>
          <w:lang w:val="en-GB"/>
        </w:rPr>
      </w:pPr>
    </w:p>
    <w:p w14:paraId="412B64ED" w14:textId="77777777" w:rsidR="00806689" w:rsidRPr="00DF4100" w:rsidRDefault="00806689" w:rsidP="00E46CD9">
      <w:pPr>
        <w:pStyle w:val="20"/>
        <w:spacing w:line="240" w:lineRule="auto"/>
        <w:ind w:left="911" w:hangingChars="350" w:hanging="911"/>
        <w:rPr>
          <w:b/>
          <w:bCs w:val="0"/>
          <w:lang w:val="en-GB"/>
        </w:rPr>
      </w:pPr>
      <w:r w:rsidRPr="00DF4100">
        <w:rPr>
          <w:b/>
          <w:bCs w:val="0"/>
          <w:lang w:val="en-GB"/>
        </w:rPr>
        <w:t>3.3</w:t>
      </w:r>
      <w:r w:rsidRPr="00DF4100">
        <w:rPr>
          <w:b/>
          <w:bCs w:val="0"/>
          <w:lang w:val="en-GB"/>
        </w:rPr>
        <w:tab/>
        <w:t>Relatives</w:t>
      </w:r>
      <w:r w:rsidR="003E4923" w:rsidRPr="00DF4100">
        <w:rPr>
          <w:b/>
          <w:bCs w:val="0"/>
          <w:lang w:val="en-GB"/>
        </w:rPr>
        <w:t xml:space="preserve"> or Friends</w:t>
      </w:r>
      <w:r w:rsidRPr="00DF4100">
        <w:rPr>
          <w:b/>
          <w:bCs w:val="0"/>
          <w:lang w:val="en-GB"/>
        </w:rPr>
        <w:t>/</w:t>
      </w:r>
      <w:r w:rsidR="00D52379" w:rsidRPr="00DF4100">
        <w:rPr>
          <w:b/>
          <w:bCs w:val="0"/>
          <w:lang w:val="en-GB"/>
        </w:rPr>
        <w:t xml:space="preserve"> </w:t>
      </w:r>
      <w:r w:rsidRPr="00DF4100">
        <w:rPr>
          <w:b/>
          <w:bCs w:val="0"/>
          <w:lang w:val="en-GB"/>
        </w:rPr>
        <w:t>Carers Suffering from Health Problems</w:t>
      </w:r>
    </w:p>
    <w:p w14:paraId="38CBB47C" w14:textId="77777777" w:rsidR="00F856DB" w:rsidRPr="00DF4100" w:rsidRDefault="00F856DB" w:rsidP="00E46CD9">
      <w:pPr>
        <w:pStyle w:val="20"/>
        <w:spacing w:line="240" w:lineRule="auto"/>
        <w:ind w:left="911" w:hangingChars="350" w:hanging="911"/>
        <w:rPr>
          <w:b/>
          <w:bCs w:val="0"/>
          <w:lang w:val="en-GB"/>
        </w:rPr>
      </w:pPr>
    </w:p>
    <w:p w14:paraId="79D7D176" w14:textId="77777777" w:rsidR="00806689" w:rsidRPr="00DF4100" w:rsidRDefault="00806689" w:rsidP="00E46CD9">
      <w:pPr>
        <w:pStyle w:val="20"/>
        <w:spacing w:line="240" w:lineRule="auto"/>
        <w:ind w:leftChars="350" w:left="910" w:firstLine="0"/>
        <w:rPr>
          <w:lang w:val="en-GB"/>
        </w:rPr>
      </w:pPr>
      <w:r w:rsidRPr="00DF4100">
        <w:rPr>
          <w:lang w:val="en-GB"/>
        </w:rPr>
        <w:t>If the relatives</w:t>
      </w:r>
      <w:r w:rsidR="003E4923" w:rsidRPr="00DF4100">
        <w:rPr>
          <w:lang w:val="en-GB"/>
        </w:rPr>
        <w:t xml:space="preserve"> or friends</w:t>
      </w:r>
      <w:r w:rsidRPr="00DF4100">
        <w:rPr>
          <w:lang w:val="en-GB"/>
        </w:rPr>
        <w:t>/</w:t>
      </w:r>
      <w:r w:rsidR="00D52379" w:rsidRPr="00DF4100">
        <w:rPr>
          <w:lang w:val="en-GB"/>
        </w:rPr>
        <w:t xml:space="preserve"> </w:t>
      </w:r>
      <w:r w:rsidRPr="00DF4100">
        <w:rPr>
          <w:lang w:val="en-GB"/>
        </w:rPr>
        <w:t>carers are suffering from health/</w:t>
      </w:r>
      <w:r w:rsidR="00D52379" w:rsidRPr="00DF4100">
        <w:rPr>
          <w:lang w:val="en-GB"/>
        </w:rPr>
        <w:t xml:space="preserve"> </w:t>
      </w:r>
      <w:r w:rsidRPr="00DF4100">
        <w:rPr>
          <w:lang w:val="en-GB"/>
        </w:rPr>
        <w:t>mental problems/</w:t>
      </w:r>
      <w:r w:rsidR="00D52379" w:rsidRPr="00DF4100">
        <w:rPr>
          <w:lang w:val="en-GB"/>
        </w:rPr>
        <w:t xml:space="preserve"> </w:t>
      </w:r>
      <w:r w:rsidRPr="00DF4100">
        <w:rPr>
          <w:lang w:val="en-GB"/>
        </w:rPr>
        <w:t>alcoholism, the likelihood of elder abuse may increase.</w:t>
      </w:r>
    </w:p>
    <w:p w14:paraId="678B8297" w14:textId="77777777" w:rsidR="00806689" w:rsidRPr="00DF4100" w:rsidRDefault="00806689" w:rsidP="00F827E8">
      <w:pPr>
        <w:pStyle w:val="20"/>
        <w:spacing w:line="240" w:lineRule="auto"/>
        <w:rPr>
          <w:lang w:val="en-GB"/>
        </w:rPr>
      </w:pPr>
    </w:p>
    <w:p w14:paraId="6E1DDC41" w14:textId="77777777" w:rsidR="00806689" w:rsidRPr="00DF4100" w:rsidRDefault="00806689" w:rsidP="00F856DB">
      <w:pPr>
        <w:pStyle w:val="20"/>
        <w:numPr>
          <w:ilvl w:val="1"/>
          <w:numId w:val="89"/>
        </w:numPr>
        <w:spacing w:line="240" w:lineRule="auto"/>
        <w:rPr>
          <w:b/>
          <w:bCs w:val="0"/>
          <w:lang w:val="en-GB"/>
        </w:rPr>
      </w:pPr>
      <w:r w:rsidRPr="00DF4100">
        <w:rPr>
          <w:b/>
          <w:bCs w:val="0"/>
          <w:lang w:val="en-GB"/>
        </w:rPr>
        <w:t>Elder</w:t>
      </w:r>
      <w:r w:rsidR="0030070B" w:rsidRPr="00DF4100">
        <w:rPr>
          <w:b/>
          <w:bCs w:val="0"/>
          <w:lang w:val="en-GB"/>
        </w:rPr>
        <w:t>ly Person</w:t>
      </w:r>
      <w:r w:rsidRPr="00DF4100">
        <w:rPr>
          <w:b/>
          <w:bCs w:val="0"/>
          <w:lang w:val="en-GB"/>
        </w:rPr>
        <w:t>s Relying on Others Physically and Mentally</w:t>
      </w:r>
    </w:p>
    <w:p w14:paraId="0A979E0E" w14:textId="77777777" w:rsidR="00F856DB" w:rsidRPr="00DF4100" w:rsidRDefault="00F856DB" w:rsidP="00F856DB">
      <w:pPr>
        <w:pStyle w:val="20"/>
        <w:spacing w:line="240" w:lineRule="auto"/>
        <w:ind w:left="915" w:firstLine="0"/>
        <w:rPr>
          <w:b/>
          <w:bCs w:val="0"/>
          <w:lang w:val="en-GB"/>
        </w:rPr>
      </w:pPr>
    </w:p>
    <w:p w14:paraId="75973D0C" w14:textId="77777777" w:rsidR="00806689" w:rsidRPr="00DF4100" w:rsidRDefault="00806689" w:rsidP="00E46CD9">
      <w:pPr>
        <w:pStyle w:val="20"/>
        <w:spacing w:line="240" w:lineRule="auto"/>
        <w:ind w:leftChars="350" w:left="910" w:firstLine="0"/>
        <w:rPr>
          <w:lang w:val="en-GB"/>
        </w:rPr>
      </w:pPr>
      <w:r w:rsidRPr="00DF4100">
        <w:rPr>
          <w:lang w:val="en-GB"/>
        </w:rPr>
        <w:t>Elder</w:t>
      </w:r>
      <w:r w:rsidR="0030070B" w:rsidRPr="00DF4100">
        <w:rPr>
          <w:lang w:val="en-GB"/>
        </w:rPr>
        <w:t>ly person</w:t>
      </w:r>
      <w:r w:rsidRPr="00DF4100">
        <w:rPr>
          <w:lang w:val="en-GB"/>
        </w:rPr>
        <w:t xml:space="preserve">s who are relying on others’ physical care or suffering from mental incapacity often find it hard to make effective decisions for themselves and to carry out their </w:t>
      </w:r>
      <w:r w:rsidR="00A609EC" w:rsidRPr="00DF4100">
        <w:rPr>
          <w:lang w:val="en-GB"/>
        </w:rPr>
        <w:t>views and wishes</w:t>
      </w:r>
      <w:r w:rsidRPr="00DF4100">
        <w:rPr>
          <w:lang w:val="en-GB"/>
        </w:rPr>
        <w:t>.  When subject to cruel and unfair treatment, they would have difficulty in defending themselves due to their physical or mental impairment, thus easily falling victims to elder abuse.</w:t>
      </w:r>
    </w:p>
    <w:p w14:paraId="460DFDE1" w14:textId="77777777" w:rsidR="00F856DB" w:rsidRPr="00DF4100" w:rsidRDefault="00F856DB" w:rsidP="00E46CD9">
      <w:pPr>
        <w:pStyle w:val="20"/>
        <w:spacing w:line="240" w:lineRule="auto"/>
        <w:ind w:left="911" w:hangingChars="350" w:hanging="911"/>
        <w:rPr>
          <w:b/>
          <w:bCs w:val="0"/>
          <w:lang w:val="en-GB"/>
        </w:rPr>
      </w:pPr>
    </w:p>
    <w:p w14:paraId="21D178C8" w14:textId="77777777" w:rsidR="00806689" w:rsidRPr="00DF4100" w:rsidRDefault="000C41FF" w:rsidP="00F856DB">
      <w:pPr>
        <w:pStyle w:val="20"/>
        <w:numPr>
          <w:ilvl w:val="1"/>
          <w:numId w:val="89"/>
        </w:numPr>
        <w:spacing w:line="240" w:lineRule="auto"/>
        <w:rPr>
          <w:b/>
          <w:bCs w:val="0"/>
          <w:lang w:val="en-GB"/>
        </w:rPr>
      </w:pPr>
      <w:r w:rsidRPr="00DF4100">
        <w:rPr>
          <w:b/>
          <w:bCs w:val="0"/>
          <w:lang w:val="en-GB"/>
        </w:rPr>
        <w:t>Stress</w:t>
      </w:r>
      <w:r w:rsidR="00806689" w:rsidRPr="00DF4100">
        <w:rPr>
          <w:b/>
          <w:bCs w:val="0"/>
          <w:lang w:val="en-GB"/>
        </w:rPr>
        <w:t xml:space="preserve"> of Providing Care</w:t>
      </w:r>
    </w:p>
    <w:p w14:paraId="7C13548A" w14:textId="77777777" w:rsidR="00F856DB" w:rsidRPr="00DF4100" w:rsidRDefault="00F856DB" w:rsidP="00F856DB">
      <w:pPr>
        <w:pStyle w:val="20"/>
        <w:spacing w:line="240" w:lineRule="auto"/>
        <w:ind w:left="915" w:firstLine="0"/>
        <w:rPr>
          <w:b/>
          <w:bCs w:val="0"/>
          <w:lang w:val="en-GB"/>
        </w:rPr>
      </w:pPr>
    </w:p>
    <w:p w14:paraId="0C9F21B4" w14:textId="77777777" w:rsidR="00806689" w:rsidRPr="00DF4100" w:rsidRDefault="00806689" w:rsidP="00E46CD9">
      <w:pPr>
        <w:pStyle w:val="20"/>
        <w:spacing w:line="240" w:lineRule="auto"/>
        <w:ind w:leftChars="350" w:left="910" w:firstLine="0"/>
        <w:rPr>
          <w:lang w:val="en-GB"/>
        </w:rPr>
      </w:pPr>
      <w:r w:rsidRPr="00DF4100">
        <w:rPr>
          <w:lang w:val="en-GB"/>
        </w:rPr>
        <w:t>F</w:t>
      </w:r>
      <w:r w:rsidR="009406D9" w:rsidRPr="00DF4100">
        <w:rPr>
          <w:lang w:val="en-GB"/>
        </w:rPr>
        <w:t xml:space="preserve">or some carers, taking care of </w:t>
      </w:r>
      <w:r w:rsidRPr="00DF4100">
        <w:rPr>
          <w:lang w:val="en-GB"/>
        </w:rPr>
        <w:t>elder</w:t>
      </w:r>
      <w:r w:rsidR="0030070B" w:rsidRPr="00DF4100">
        <w:rPr>
          <w:lang w:val="en-GB"/>
        </w:rPr>
        <w:t>ly person</w:t>
      </w:r>
      <w:r w:rsidRPr="00DF4100">
        <w:rPr>
          <w:lang w:val="en-GB"/>
        </w:rPr>
        <w:t xml:space="preserve">s </w:t>
      </w:r>
      <w:r w:rsidR="009406D9" w:rsidRPr="00DF4100">
        <w:rPr>
          <w:lang w:val="en-GB"/>
        </w:rPr>
        <w:t xml:space="preserve">in frail condition or </w:t>
      </w:r>
      <w:r w:rsidR="00BB79C3" w:rsidRPr="00DF4100">
        <w:rPr>
          <w:lang w:val="en-GB"/>
        </w:rPr>
        <w:t>with</w:t>
      </w:r>
      <w:r w:rsidR="00464C3A" w:rsidRPr="00DF4100">
        <w:rPr>
          <w:lang w:val="en-GB"/>
        </w:rPr>
        <w:t xml:space="preserve"> mental incapacit</w:t>
      </w:r>
      <w:r w:rsidR="00BB79C3" w:rsidRPr="00DF4100">
        <w:rPr>
          <w:lang w:val="en-GB"/>
        </w:rPr>
        <w:t>y</w:t>
      </w:r>
      <w:r w:rsidR="00464C3A" w:rsidRPr="00DF4100">
        <w:rPr>
          <w:lang w:val="en-GB"/>
        </w:rPr>
        <w:t xml:space="preserve"> </w:t>
      </w:r>
      <w:r w:rsidRPr="00DF4100">
        <w:rPr>
          <w:lang w:val="en-GB"/>
        </w:rPr>
        <w:t>brings them enormous pressure.  If, for some reason</w:t>
      </w:r>
      <w:r w:rsidR="009406D9" w:rsidRPr="00DF4100">
        <w:rPr>
          <w:lang w:val="en-GB"/>
        </w:rPr>
        <w:t xml:space="preserve"> or other</w:t>
      </w:r>
      <w:r w:rsidRPr="00DF4100">
        <w:rPr>
          <w:lang w:val="en-GB"/>
        </w:rPr>
        <w:t>, elder</w:t>
      </w:r>
      <w:r w:rsidR="0030070B" w:rsidRPr="00DF4100">
        <w:rPr>
          <w:lang w:val="en-GB"/>
        </w:rPr>
        <w:t>ly person</w:t>
      </w:r>
      <w:r w:rsidRPr="00DF4100">
        <w:rPr>
          <w:lang w:val="en-GB"/>
        </w:rPr>
        <w:t>s in need of others’ care remain uncooperative, such as elder</w:t>
      </w:r>
      <w:r w:rsidR="0030070B" w:rsidRPr="00DF4100">
        <w:rPr>
          <w:lang w:val="en-GB"/>
        </w:rPr>
        <w:t>ly person</w:t>
      </w:r>
      <w:r w:rsidRPr="00DF4100">
        <w:rPr>
          <w:lang w:val="en-GB"/>
        </w:rPr>
        <w:t>s in need of others’ feeding persistently refuse to eat, carers without adequate support would easily become discontent and the likelihood of elder abuse would increase.</w:t>
      </w:r>
    </w:p>
    <w:p w14:paraId="4FDCBBB3" w14:textId="77777777" w:rsidR="009266B8" w:rsidRPr="00DF4100" w:rsidRDefault="009266B8" w:rsidP="009467AA">
      <w:pPr>
        <w:pStyle w:val="20"/>
        <w:spacing w:line="240" w:lineRule="auto"/>
        <w:ind w:firstLine="0"/>
        <w:rPr>
          <w:lang w:val="en-GB"/>
        </w:rPr>
      </w:pPr>
    </w:p>
    <w:p w14:paraId="62199C8A" w14:textId="77777777" w:rsidR="00806689" w:rsidRPr="00DF4100" w:rsidRDefault="00806689" w:rsidP="009467AA">
      <w:pPr>
        <w:pStyle w:val="20"/>
        <w:numPr>
          <w:ilvl w:val="1"/>
          <w:numId w:val="89"/>
        </w:numPr>
        <w:spacing w:line="240" w:lineRule="auto"/>
        <w:rPr>
          <w:b/>
          <w:bCs w:val="0"/>
          <w:lang w:val="en-GB"/>
        </w:rPr>
      </w:pPr>
      <w:r w:rsidRPr="00DF4100">
        <w:rPr>
          <w:b/>
          <w:bCs w:val="0"/>
          <w:lang w:val="en-GB"/>
        </w:rPr>
        <w:t>Elder</w:t>
      </w:r>
      <w:r w:rsidR="0030070B" w:rsidRPr="00DF4100">
        <w:rPr>
          <w:b/>
          <w:bCs w:val="0"/>
          <w:lang w:val="en-GB"/>
        </w:rPr>
        <w:t>ly Person</w:t>
      </w:r>
      <w:r w:rsidRPr="00DF4100">
        <w:rPr>
          <w:b/>
          <w:bCs w:val="0"/>
          <w:lang w:val="en-GB"/>
        </w:rPr>
        <w:t>s with a Weak Social Network</w:t>
      </w:r>
    </w:p>
    <w:p w14:paraId="0B974429" w14:textId="77777777" w:rsidR="00F856DB" w:rsidRPr="00DF4100" w:rsidRDefault="00F856DB" w:rsidP="00F856DB">
      <w:pPr>
        <w:pStyle w:val="20"/>
        <w:spacing w:line="240" w:lineRule="auto"/>
        <w:ind w:left="915" w:firstLine="0"/>
        <w:rPr>
          <w:b/>
          <w:bCs w:val="0"/>
          <w:lang w:val="en-GB"/>
        </w:rPr>
      </w:pPr>
    </w:p>
    <w:p w14:paraId="451E8D32" w14:textId="77777777" w:rsidR="00806689" w:rsidRPr="00DF4100" w:rsidRDefault="00806689" w:rsidP="00E46CD9">
      <w:pPr>
        <w:pStyle w:val="20"/>
        <w:spacing w:line="240" w:lineRule="auto"/>
        <w:ind w:leftChars="350" w:left="910" w:firstLine="0"/>
        <w:rPr>
          <w:lang w:val="en-GB"/>
        </w:rPr>
      </w:pPr>
      <w:r w:rsidRPr="00DF4100">
        <w:rPr>
          <w:lang w:val="en-GB"/>
        </w:rPr>
        <w:t>Elder</w:t>
      </w:r>
      <w:r w:rsidR="0030070B" w:rsidRPr="00DF4100">
        <w:rPr>
          <w:lang w:val="en-GB"/>
        </w:rPr>
        <w:t>ly person</w:t>
      </w:r>
      <w:r w:rsidRPr="00DF4100">
        <w:rPr>
          <w:lang w:val="en-GB"/>
        </w:rPr>
        <w:t>s with few friends and limited contact with the outside world would place more trust and rely more on the only relatives</w:t>
      </w:r>
      <w:r w:rsidR="003E4923" w:rsidRPr="00DF4100">
        <w:rPr>
          <w:lang w:val="en-GB"/>
        </w:rPr>
        <w:t xml:space="preserve"> or friends</w:t>
      </w:r>
      <w:r w:rsidRPr="00DF4100">
        <w:rPr>
          <w:lang w:val="en-GB"/>
        </w:rPr>
        <w:t xml:space="preserve"> they maintain contact with.  As a result, it would be difficult for them to seek outside assistance when subject to abuse.</w:t>
      </w:r>
    </w:p>
    <w:p w14:paraId="401B88C3" w14:textId="77777777" w:rsidR="00806689" w:rsidRPr="00DF4100" w:rsidRDefault="00806689" w:rsidP="00F827E8">
      <w:pPr>
        <w:pStyle w:val="20"/>
        <w:spacing w:line="240" w:lineRule="auto"/>
        <w:rPr>
          <w:lang w:val="en-GB"/>
        </w:rPr>
      </w:pPr>
    </w:p>
    <w:p w14:paraId="7B5A7342" w14:textId="77777777" w:rsidR="00806689" w:rsidRPr="00DF4100" w:rsidRDefault="00806689" w:rsidP="00885E75">
      <w:pPr>
        <w:pStyle w:val="20"/>
        <w:spacing w:line="240" w:lineRule="auto"/>
        <w:ind w:firstLine="0"/>
        <w:rPr>
          <w:lang w:val="en-GB"/>
        </w:rPr>
      </w:pPr>
      <w:r w:rsidRPr="00DF4100">
        <w:rPr>
          <w:lang w:val="en-GB"/>
        </w:rPr>
        <w:t>The above list of risk factors contributing to elder abuse is by no means exhaustive and is for reference by the workers (Note) only.  Should any of the above be found to have arisen among the elder</w:t>
      </w:r>
      <w:r w:rsidR="0030070B" w:rsidRPr="00DF4100">
        <w:rPr>
          <w:lang w:val="en-GB"/>
        </w:rPr>
        <w:t>ly person</w:t>
      </w:r>
      <w:r w:rsidRPr="00DF4100">
        <w:rPr>
          <w:lang w:val="en-GB"/>
        </w:rPr>
        <w:t xml:space="preserve">s and their </w:t>
      </w:r>
      <w:proofErr w:type="spellStart"/>
      <w:r w:rsidRPr="00DF4100">
        <w:rPr>
          <w:lang w:val="en-GB"/>
        </w:rPr>
        <w:t>carers</w:t>
      </w:r>
      <w:proofErr w:type="spellEnd"/>
      <w:r w:rsidRPr="00DF4100">
        <w:rPr>
          <w:lang w:val="en-GB"/>
        </w:rPr>
        <w:t>, workers should be alerted and provide appropriate services according to the needs of the case to prevent elder abuse.</w:t>
      </w:r>
    </w:p>
    <w:p w14:paraId="5804A3AF" w14:textId="77777777" w:rsidR="00806689" w:rsidRPr="00DF4100" w:rsidRDefault="00806689" w:rsidP="00F827E8">
      <w:pPr>
        <w:pStyle w:val="20"/>
        <w:pBdr>
          <w:bottom w:val="single" w:sz="4" w:space="1" w:color="auto"/>
        </w:pBdr>
        <w:spacing w:line="240" w:lineRule="auto"/>
        <w:rPr>
          <w:lang w:val="en-GB"/>
        </w:rPr>
      </w:pPr>
    </w:p>
    <w:p w14:paraId="45086264" w14:textId="77777777" w:rsidR="00806689" w:rsidRPr="00DF4100" w:rsidRDefault="00806689" w:rsidP="00E46CD9">
      <w:pPr>
        <w:pStyle w:val="20"/>
        <w:spacing w:line="240" w:lineRule="auto"/>
        <w:ind w:left="910" w:hangingChars="350" w:hanging="910"/>
        <w:rPr>
          <w:lang w:val="en-GB"/>
        </w:rPr>
      </w:pPr>
      <w:r w:rsidRPr="00DF4100">
        <w:rPr>
          <w:lang w:val="en-GB"/>
        </w:rPr>
        <w:t>Note:</w:t>
      </w:r>
      <w:r w:rsidRPr="00DF4100">
        <w:rPr>
          <w:lang w:val="en-GB"/>
        </w:rPr>
        <w:tab/>
        <w:t>In this Guidelines, unless otherwise specified, “workers” refer to staff of all service units who have the chance to come across or handle suspected elder abuse cases.</w:t>
      </w:r>
    </w:p>
    <w:p w14:paraId="6DB36CCB" w14:textId="77777777" w:rsidR="00A72628" w:rsidRPr="00DF4100" w:rsidRDefault="00A72628" w:rsidP="00F827E8">
      <w:pPr>
        <w:pStyle w:val="20"/>
        <w:tabs>
          <w:tab w:val="left" w:pos="900"/>
        </w:tabs>
        <w:spacing w:line="240" w:lineRule="auto"/>
        <w:ind w:leftChars="2" w:left="902" w:hangingChars="345" w:hanging="897"/>
        <w:rPr>
          <w:lang w:val="en-GB"/>
        </w:rPr>
      </w:pPr>
    </w:p>
    <w:p w14:paraId="1761991E" w14:textId="77777777" w:rsidR="00E27E1E" w:rsidRPr="00DF4100" w:rsidRDefault="00E27E1E" w:rsidP="00885E75">
      <w:pPr>
        <w:pStyle w:val="20"/>
        <w:tabs>
          <w:tab w:val="left" w:pos="900"/>
        </w:tabs>
        <w:spacing w:line="240" w:lineRule="auto"/>
        <w:ind w:leftChars="2" w:left="902" w:hangingChars="345" w:hanging="897"/>
        <w:rPr>
          <w:lang w:val="en-GB"/>
        </w:rPr>
      </w:pPr>
    </w:p>
    <w:p w14:paraId="163BC0A2" w14:textId="77777777" w:rsidR="00806689" w:rsidRPr="00DF4100" w:rsidRDefault="00806689" w:rsidP="00D143D8">
      <w:pPr>
        <w:pStyle w:val="3"/>
        <w:spacing w:line="240" w:lineRule="auto"/>
        <w:ind w:left="981" w:hangingChars="350" w:hanging="981"/>
        <w:rPr>
          <w:rFonts w:ascii="Times New Roman" w:hAnsi="Times New Roman"/>
          <w:bCs w:val="0"/>
          <w:sz w:val="28"/>
          <w:lang w:val="en-GB"/>
        </w:rPr>
      </w:pPr>
      <w:bookmarkStart w:id="11" w:name="_Toc134329638"/>
      <w:r w:rsidRPr="00DF4100">
        <w:rPr>
          <w:rFonts w:ascii="Times New Roman" w:hAnsi="Times New Roman"/>
          <w:bCs w:val="0"/>
          <w:sz w:val="28"/>
          <w:lang w:val="en-GB"/>
        </w:rPr>
        <w:t>4.</w:t>
      </w:r>
      <w:r w:rsidRPr="00DF4100">
        <w:rPr>
          <w:rFonts w:ascii="Times New Roman" w:hAnsi="Times New Roman"/>
          <w:bCs w:val="0"/>
          <w:sz w:val="28"/>
          <w:lang w:val="en-GB"/>
        </w:rPr>
        <w:tab/>
        <w:t>Indicators of Elder Abuse</w:t>
      </w:r>
      <w:bookmarkEnd w:id="11"/>
    </w:p>
    <w:p w14:paraId="0D59CB31" w14:textId="77777777" w:rsidR="00E27E1E" w:rsidRPr="00DF4100" w:rsidRDefault="00E27E1E" w:rsidP="00E46CD9">
      <w:pPr>
        <w:rPr>
          <w:lang w:val="en-GB"/>
        </w:rPr>
      </w:pPr>
    </w:p>
    <w:p w14:paraId="48D4BD17" w14:textId="77777777" w:rsidR="00806689" w:rsidRPr="00DF4100" w:rsidRDefault="00806689" w:rsidP="00E46CD9">
      <w:pPr>
        <w:pStyle w:val="20"/>
        <w:spacing w:line="240" w:lineRule="auto"/>
        <w:ind w:firstLine="0"/>
        <w:rPr>
          <w:lang w:val="en-GB"/>
        </w:rPr>
      </w:pPr>
      <w:r w:rsidRPr="00DF4100">
        <w:rPr>
          <w:lang w:val="en-GB"/>
        </w:rPr>
        <w:t>When elder</w:t>
      </w:r>
      <w:r w:rsidR="0030070B" w:rsidRPr="00DF4100">
        <w:rPr>
          <w:lang w:val="en-GB"/>
        </w:rPr>
        <w:t>ly person</w:t>
      </w:r>
      <w:r w:rsidRPr="00DF4100">
        <w:rPr>
          <w:lang w:val="en-GB"/>
        </w:rPr>
        <w:t xml:space="preserve">s are abused, they often exhibit unusual behaviour, such as apprehension, withdrawal, in low mood, depression, becoming passive or being absent from activities in which they used to participate without cause.  If workers encounter the above situations, they should take the initiative to </w:t>
      </w:r>
      <w:r w:rsidR="009406D9" w:rsidRPr="00DF4100">
        <w:rPr>
          <w:lang w:val="en-GB"/>
        </w:rPr>
        <w:t>express concerns</w:t>
      </w:r>
      <w:r w:rsidRPr="00DF4100">
        <w:rPr>
          <w:lang w:val="en-GB"/>
        </w:rPr>
        <w:t xml:space="preserve"> to the </w:t>
      </w:r>
      <w:r w:rsidR="00EF0085" w:rsidRPr="00DF4100">
        <w:rPr>
          <w:lang w:val="en-GB"/>
        </w:rPr>
        <w:t>elderly persons</w:t>
      </w:r>
      <w:r w:rsidRPr="00DF4100">
        <w:rPr>
          <w:lang w:val="en-GB"/>
        </w:rPr>
        <w:t>, and assess whether the elder</w:t>
      </w:r>
      <w:r w:rsidR="00EF0085" w:rsidRPr="00DF4100">
        <w:rPr>
          <w:lang w:val="en-GB"/>
        </w:rPr>
        <w:t>ly persons</w:t>
      </w:r>
      <w:r w:rsidRPr="00DF4100">
        <w:rPr>
          <w:lang w:val="en-GB"/>
        </w:rPr>
        <w:t xml:space="preserve"> have been abused.</w:t>
      </w:r>
    </w:p>
    <w:p w14:paraId="2466EE3A" w14:textId="77777777" w:rsidR="00806689" w:rsidRPr="00DF4100" w:rsidRDefault="00806689" w:rsidP="00F827E8">
      <w:pPr>
        <w:pStyle w:val="20"/>
        <w:spacing w:line="240" w:lineRule="auto"/>
        <w:ind w:leftChars="185" w:left="481" w:firstLine="0"/>
        <w:rPr>
          <w:lang w:val="en-GB"/>
        </w:rPr>
      </w:pPr>
    </w:p>
    <w:p w14:paraId="1BCDFCDE" w14:textId="77777777" w:rsidR="00806689" w:rsidRPr="00DF4100" w:rsidRDefault="00806689" w:rsidP="00E46CD9">
      <w:pPr>
        <w:pStyle w:val="20"/>
        <w:spacing w:line="240" w:lineRule="auto"/>
        <w:ind w:firstLine="0"/>
        <w:rPr>
          <w:lang w:val="en-GB"/>
        </w:rPr>
      </w:pPr>
      <w:r w:rsidRPr="00DF4100">
        <w:rPr>
          <w:lang w:val="en-GB"/>
        </w:rPr>
        <w:t>The following is a list of indicators of elder abuse, including physical and behavioural indicators of the elder</w:t>
      </w:r>
      <w:r w:rsidR="00EF0085" w:rsidRPr="00DF4100">
        <w:rPr>
          <w:lang w:val="en-GB"/>
        </w:rPr>
        <w:t>ly persons</w:t>
      </w:r>
      <w:r w:rsidRPr="00DF4100">
        <w:rPr>
          <w:lang w:val="en-GB"/>
        </w:rPr>
        <w:t>, behavioural indicators of the carers and environmental indicators, to assist the workers in assessing whether the elder</w:t>
      </w:r>
      <w:r w:rsidR="00EF0085" w:rsidRPr="00DF4100">
        <w:rPr>
          <w:lang w:val="en-GB"/>
        </w:rPr>
        <w:t>ly persons</w:t>
      </w:r>
      <w:r w:rsidRPr="00DF4100">
        <w:rPr>
          <w:lang w:val="en-GB"/>
        </w:rPr>
        <w:t xml:space="preserve"> have been abused or not.</w:t>
      </w:r>
    </w:p>
    <w:p w14:paraId="486A834D" w14:textId="77777777" w:rsidR="00806689" w:rsidRPr="00DF4100" w:rsidRDefault="00806689" w:rsidP="00F827E8">
      <w:pPr>
        <w:pStyle w:val="20"/>
        <w:spacing w:line="240" w:lineRule="auto"/>
        <w:ind w:leftChars="185" w:left="481" w:firstLine="0"/>
        <w:rPr>
          <w:lang w:val="en-GB"/>
        </w:rPr>
      </w:pPr>
    </w:p>
    <w:p w14:paraId="393BF2B8" w14:textId="77777777" w:rsidR="00806689" w:rsidRPr="00DF4100" w:rsidRDefault="00806689" w:rsidP="00E46CD9">
      <w:pPr>
        <w:pStyle w:val="20"/>
        <w:spacing w:line="240" w:lineRule="auto"/>
        <w:ind w:firstLine="0"/>
        <w:rPr>
          <w:lang w:val="en-GB"/>
        </w:rPr>
      </w:pPr>
      <w:r w:rsidRPr="00DF4100">
        <w:rPr>
          <w:u w:val="single"/>
          <w:lang w:val="en-GB"/>
        </w:rPr>
        <w:t xml:space="preserve">These behaviours or signs may not necessarily be evidence of elder abuse.  However, once they appear, especially when more than one indicator </w:t>
      </w:r>
      <w:proofErr w:type="gramStart"/>
      <w:r w:rsidRPr="00DF4100">
        <w:rPr>
          <w:u w:val="single"/>
          <w:lang w:val="en-GB"/>
        </w:rPr>
        <w:t>appear</w:t>
      </w:r>
      <w:proofErr w:type="gramEnd"/>
      <w:r w:rsidRPr="00DF4100">
        <w:rPr>
          <w:u w:val="single"/>
          <w:lang w:val="en-GB"/>
        </w:rPr>
        <w:t xml:space="preserve"> at the same time, the department/</w:t>
      </w:r>
      <w:r w:rsidR="00CF257B" w:rsidRPr="00DF4100">
        <w:rPr>
          <w:u w:val="single"/>
          <w:lang w:val="en-GB"/>
        </w:rPr>
        <w:t xml:space="preserve"> </w:t>
      </w:r>
      <w:r w:rsidRPr="00DF4100">
        <w:rPr>
          <w:u w:val="single"/>
          <w:lang w:val="en-GB"/>
        </w:rPr>
        <w:t xml:space="preserve">unit staff concerned must take notice and be alerted, assess the possibility of elder abuse, and make a comprehensive assessment on the situation of the </w:t>
      </w:r>
      <w:r w:rsidR="00392037" w:rsidRPr="00DF4100">
        <w:rPr>
          <w:u w:val="single"/>
          <w:lang w:val="en-GB"/>
        </w:rPr>
        <w:t xml:space="preserve">elderly persons </w:t>
      </w:r>
      <w:r w:rsidRPr="00DF4100">
        <w:rPr>
          <w:u w:val="single"/>
          <w:lang w:val="en-GB"/>
        </w:rPr>
        <w:t>(including family background and support network, etc.) as far as possible,</w:t>
      </w:r>
      <w:r w:rsidRPr="00DF4100">
        <w:rPr>
          <w:lang w:val="en-GB"/>
        </w:rPr>
        <w:t xml:space="preserve"> in order to consider whether further intervention is needed.  Besides, this list of indicators is inexhaustive and the same indicator may be identified under different </w:t>
      </w:r>
      <w:r w:rsidR="00D52379" w:rsidRPr="00DF4100">
        <w:rPr>
          <w:lang w:val="en-GB"/>
        </w:rPr>
        <w:t>types</w:t>
      </w:r>
      <w:r w:rsidRPr="00DF4100">
        <w:rPr>
          <w:lang w:val="en-GB"/>
        </w:rPr>
        <w:t xml:space="preserve"> of abuse.  Hence, the list is mainly for reference</w:t>
      </w:r>
      <w:r w:rsidR="000C41FF" w:rsidRPr="00DF4100">
        <w:rPr>
          <w:lang w:val="en-GB"/>
        </w:rPr>
        <w:t xml:space="preserve"> by workers</w:t>
      </w:r>
      <w:r w:rsidRPr="00DF4100">
        <w:rPr>
          <w:lang w:val="en-GB"/>
        </w:rPr>
        <w:t>.</w:t>
      </w:r>
    </w:p>
    <w:p w14:paraId="4BDB5D33" w14:textId="77777777" w:rsidR="00806689" w:rsidRPr="00DF4100" w:rsidRDefault="0022157F" w:rsidP="0022157F">
      <w:pPr>
        <w:pStyle w:val="20"/>
        <w:numPr>
          <w:ilvl w:val="1"/>
          <w:numId w:val="84"/>
        </w:numPr>
        <w:spacing w:line="240" w:lineRule="auto"/>
        <w:ind w:left="910" w:hangingChars="350" w:hanging="910"/>
        <w:rPr>
          <w:b/>
          <w:bCs w:val="0"/>
          <w:lang w:val="en-GB"/>
        </w:rPr>
      </w:pPr>
      <w:r w:rsidRPr="00DF4100">
        <w:rPr>
          <w:lang w:val="en-GB"/>
        </w:rPr>
        <w:br w:type="page"/>
      </w:r>
      <w:r w:rsidR="00806689" w:rsidRPr="00DF4100">
        <w:rPr>
          <w:b/>
          <w:bCs w:val="0"/>
          <w:lang w:val="en-GB"/>
        </w:rPr>
        <w:t>Indicators of Physical Abuse</w:t>
      </w:r>
    </w:p>
    <w:p w14:paraId="39935DFF" w14:textId="77777777" w:rsidR="00E27E1E" w:rsidRPr="00DF4100" w:rsidRDefault="00E27E1E" w:rsidP="00E46CD9">
      <w:pPr>
        <w:pStyle w:val="20"/>
        <w:spacing w:line="240" w:lineRule="auto"/>
        <w:ind w:firstLine="0"/>
        <w:rPr>
          <w:b/>
          <w:bCs w:val="0"/>
          <w:lang w:val="en-GB"/>
        </w:rPr>
      </w:pPr>
    </w:p>
    <w:p w14:paraId="6589CBC3" w14:textId="77777777" w:rsidR="00806689" w:rsidRPr="00DF4100" w:rsidRDefault="00806689" w:rsidP="00E46CD9">
      <w:pPr>
        <w:pStyle w:val="20"/>
        <w:numPr>
          <w:ilvl w:val="2"/>
          <w:numId w:val="84"/>
        </w:numPr>
        <w:spacing w:line="240" w:lineRule="auto"/>
        <w:ind w:left="910" w:hangingChars="350" w:hanging="910"/>
        <w:rPr>
          <w:u w:val="single"/>
          <w:lang w:val="en-GB"/>
        </w:rPr>
      </w:pPr>
      <w:r w:rsidRPr="00DF4100">
        <w:rPr>
          <w:u w:val="single"/>
          <w:lang w:val="en-GB"/>
        </w:rPr>
        <w:t>Physical Indicators of the Elder</w:t>
      </w:r>
      <w:r w:rsidR="0030070B" w:rsidRPr="00DF4100">
        <w:rPr>
          <w:u w:val="single"/>
          <w:lang w:val="en-GB"/>
        </w:rPr>
        <w:t>ly Person</w:t>
      </w:r>
    </w:p>
    <w:p w14:paraId="725AE6A8" w14:textId="77777777" w:rsidR="00E27E1E" w:rsidRPr="00DF4100" w:rsidRDefault="00E27E1E" w:rsidP="00E46CD9">
      <w:pPr>
        <w:pStyle w:val="20"/>
        <w:spacing w:line="240" w:lineRule="auto"/>
        <w:ind w:left="1240" w:firstLine="0"/>
        <w:rPr>
          <w:lang w:val="en-GB"/>
        </w:rPr>
      </w:pPr>
    </w:p>
    <w:p w14:paraId="244FADAC" w14:textId="77777777" w:rsidR="00806689" w:rsidRPr="00DF4100" w:rsidRDefault="00806689" w:rsidP="00601534">
      <w:pPr>
        <w:pStyle w:val="20"/>
        <w:numPr>
          <w:ilvl w:val="3"/>
          <w:numId w:val="84"/>
        </w:numPr>
        <w:spacing w:line="240" w:lineRule="auto"/>
        <w:ind w:left="910" w:hangingChars="350" w:hanging="910"/>
        <w:rPr>
          <w:lang w:val="en-GB"/>
        </w:rPr>
      </w:pPr>
      <w:r w:rsidRPr="00DF4100">
        <w:rPr>
          <w:lang w:val="en-GB"/>
        </w:rPr>
        <w:t>Bruises</w:t>
      </w:r>
    </w:p>
    <w:p w14:paraId="1FC67607" w14:textId="77777777" w:rsidR="009F6B24" w:rsidRPr="00DF4100" w:rsidRDefault="00806689" w:rsidP="00276C87">
      <w:pPr>
        <w:pStyle w:val="20"/>
        <w:numPr>
          <w:ilvl w:val="0"/>
          <w:numId w:val="8"/>
        </w:numPr>
        <w:tabs>
          <w:tab w:val="clear" w:pos="2400"/>
        </w:tabs>
        <w:spacing w:line="240" w:lineRule="auto"/>
        <w:ind w:left="910" w:hangingChars="350" w:hanging="910"/>
        <w:rPr>
          <w:lang w:val="en-GB"/>
        </w:rPr>
      </w:pPr>
      <w:r w:rsidRPr="00DF4100">
        <w:rPr>
          <w:lang w:val="en-GB"/>
        </w:rPr>
        <w:t>Unexplainable bruises at multiple parts of the body (</w:t>
      </w:r>
      <w:proofErr w:type="gramStart"/>
      <w:r w:rsidRPr="00DF4100">
        <w:rPr>
          <w:lang w:val="en-GB"/>
        </w:rPr>
        <w:t>e.g.</w:t>
      </w:r>
      <w:proofErr w:type="gramEnd"/>
      <w:r w:rsidRPr="00DF4100">
        <w:rPr>
          <w:lang w:val="en-GB"/>
        </w:rPr>
        <w:t xml:space="preserve"> trunk, </w:t>
      </w:r>
      <w:r w:rsidR="000C41FF" w:rsidRPr="00DF4100">
        <w:rPr>
          <w:lang w:val="en-GB"/>
        </w:rPr>
        <w:t>hands, legs,</w:t>
      </w:r>
      <w:r w:rsidRPr="00DF4100">
        <w:rPr>
          <w:lang w:val="en-GB"/>
        </w:rPr>
        <w:t xml:space="preserve"> etc.), which do not appear to be caused by accidents</w:t>
      </w:r>
    </w:p>
    <w:p w14:paraId="1BAABC84" w14:textId="77777777" w:rsidR="009F6B24" w:rsidRPr="00DF4100" w:rsidRDefault="00806689" w:rsidP="00276C87">
      <w:pPr>
        <w:pStyle w:val="20"/>
        <w:numPr>
          <w:ilvl w:val="0"/>
          <w:numId w:val="8"/>
        </w:numPr>
        <w:tabs>
          <w:tab w:val="clear" w:pos="2400"/>
        </w:tabs>
        <w:spacing w:line="240" w:lineRule="auto"/>
        <w:ind w:left="910" w:hangingChars="350" w:hanging="910"/>
        <w:rPr>
          <w:lang w:val="en-GB"/>
        </w:rPr>
      </w:pPr>
      <w:r w:rsidRPr="00DF4100">
        <w:rPr>
          <w:lang w:val="en-GB"/>
        </w:rPr>
        <w:t>Bruises on the face, which do not appear to be caused by accidents</w:t>
      </w:r>
    </w:p>
    <w:p w14:paraId="000EE2DB" w14:textId="77777777" w:rsidR="009F6B24" w:rsidRPr="00DF4100" w:rsidRDefault="00806689" w:rsidP="00276C87">
      <w:pPr>
        <w:pStyle w:val="20"/>
        <w:numPr>
          <w:ilvl w:val="0"/>
          <w:numId w:val="8"/>
        </w:numPr>
        <w:tabs>
          <w:tab w:val="clear" w:pos="2400"/>
        </w:tabs>
        <w:spacing w:line="240" w:lineRule="auto"/>
        <w:ind w:left="910" w:hangingChars="350" w:hanging="910"/>
        <w:rPr>
          <w:lang w:val="en-GB"/>
        </w:rPr>
      </w:pPr>
      <w:r w:rsidRPr="00DF4100">
        <w:rPr>
          <w:lang w:val="en-GB"/>
        </w:rPr>
        <w:t>Bruises in cluster or patterns reflecting the shape of an object such as cane, belt, clothes hanger, hands or feet, etc.</w:t>
      </w:r>
    </w:p>
    <w:p w14:paraId="5621A94C" w14:textId="77777777" w:rsidR="009F6B24" w:rsidRPr="00DF4100" w:rsidRDefault="00806689" w:rsidP="00276C87">
      <w:pPr>
        <w:pStyle w:val="20"/>
        <w:numPr>
          <w:ilvl w:val="0"/>
          <w:numId w:val="8"/>
        </w:numPr>
        <w:tabs>
          <w:tab w:val="clear" w:pos="2400"/>
        </w:tabs>
        <w:spacing w:line="240" w:lineRule="auto"/>
        <w:ind w:left="910" w:hangingChars="350" w:hanging="910"/>
        <w:rPr>
          <w:lang w:val="en-GB"/>
        </w:rPr>
      </w:pPr>
      <w:r w:rsidRPr="00DF4100">
        <w:rPr>
          <w:lang w:val="en-GB"/>
        </w:rPr>
        <w:t>Bruises of different colours at multiple parts of the body, indicating injuries inflicted at different time or being in various stages of healing</w:t>
      </w:r>
    </w:p>
    <w:p w14:paraId="6468BC39" w14:textId="77777777" w:rsidR="00806689" w:rsidRPr="00DF4100" w:rsidRDefault="00806689" w:rsidP="00276C87">
      <w:pPr>
        <w:pStyle w:val="20"/>
        <w:numPr>
          <w:ilvl w:val="0"/>
          <w:numId w:val="8"/>
        </w:numPr>
        <w:tabs>
          <w:tab w:val="clear" w:pos="2400"/>
        </w:tabs>
        <w:spacing w:line="240" w:lineRule="auto"/>
        <w:ind w:left="910" w:hangingChars="350" w:hanging="910"/>
        <w:rPr>
          <w:lang w:val="en-GB"/>
        </w:rPr>
      </w:pPr>
      <w:r w:rsidRPr="00DF4100">
        <w:rPr>
          <w:lang w:val="en-GB"/>
        </w:rPr>
        <w:t>Repeated bruises over time</w:t>
      </w:r>
    </w:p>
    <w:p w14:paraId="2109C89A" w14:textId="77777777" w:rsidR="009F6B24" w:rsidRPr="00DF4100" w:rsidRDefault="009F6B24" w:rsidP="00E46CD9">
      <w:pPr>
        <w:pStyle w:val="20"/>
        <w:spacing w:line="240" w:lineRule="auto"/>
        <w:ind w:left="1560" w:firstLine="0"/>
        <w:rPr>
          <w:lang w:val="en-GB"/>
        </w:rPr>
      </w:pPr>
    </w:p>
    <w:p w14:paraId="0F617305" w14:textId="77777777" w:rsidR="00806689" w:rsidRPr="00DF4100" w:rsidRDefault="00806689" w:rsidP="00665BC4">
      <w:pPr>
        <w:pStyle w:val="20"/>
        <w:numPr>
          <w:ilvl w:val="3"/>
          <w:numId w:val="84"/>
        </w:numPr>
        <w:spacing w:line="240" w:lineRule="auto"/>
        <w:ind w:left="910" w:hangingChars="350" w:hanging="910"/>
        <w:rPr>
          <w:lang w:val="en-GB"/>
        </w:rPr>
      </w:pPr>
      <w:r w:rsidRPr="00DF4100">
        <w:rPr>
          <w:lang w:val="en-GB"/>
        </w:rPr>
        <w:t>Fracture</w:t>
      </w:r>
    </w:p>
    <w:p w14:paraId="28864DB3" w14:textId="77777777" w:rsidR="00FD1FD8" w:rsidRPr="00DF4100" w:rsidRDefault="009F6B24" w:rsidP="00665BC4">
      <w:pPr>
        <w:pStyle w:val="20"/>
        <w:spacing w:line="240" w:lineRule="auto"/>
        <w:ind w:left="910" w:hangingChars="350" w:hanging="910"/>
        <w:rPr>
          <w:lang w:val="en-GB"/>
        </w:rPr>
      </w:pPr>
      <w:r w:rsidRPr="00DF4100">
        <w:rPr>
          <w:lang w:val="en-GB" w:eastAsia="zh-HK"/>
        </w:rPr>
        <w:t>a.</w:t>
      </w:r>
      <w:r w:rsidRPr="00DF4100">
        <w:rPr>
          <w:lang w:val="en-GB" w:eastAsia="zh-HK"/>
        </w:rPr>
        <w:tab/>
      </w:r>
      <w:r w:rsidR="00806689" w:rsidRPr="00DF4100">
        <w:rPr>
          <w:lang w:val="en-GB"/>
        </w:rPr>
        <w:t>Swollen or tender limbs caused by fractures or dislocation</w:t>
      </w:r>
    </w:p>
    <w:p w14:paraId="435F9F6C" w14:textId="77777777" w:rsidR="00FD1FD8" w:rsidRPr="00DF4100" w:rsidRDefault="005772B0" w:rsidP="00665BC4">
      <w:pPr>
        <w:pStyle w:val="20"/>
        <w:spacing w:line="240" w:lineRule="auto"/>
        <w:ind w:left="910" w:hangingChars="350" w:hanging="910"/>
        <w:rPr>
          <w:lang w:val="en-GB"/>
        </w:rPr>
      </w:pPr>
      <w:r w:rsidRPr="00DF4100">
        <w:rPr>
          <w:lang w:val="en-GB"/>
        </w:rPr>
        <w:t>b.</w:t>
      </w:r>
      <w:r w:rsidRPr="00DF4100">
        <w:rPr>
          <w:lang w:val="en-GB"/>
        </w:rPr>
        <w:tab/>
      </w:r>
      <w:r w:rsidR="00806689" w:rsidRPr="00DF4100">
        <w:rPr>
          <w:lang w:val="en-GB"/>
        </w:rPr>
        <w:t>Multiple fractures in various stages of healing</w:t>
      </w:r>
    </w:p>
    <w:p w14:paraId="4673D271" w14:textId="77777777" w:rsidR="00806689" w:rsidRPr="00DF4100" w:rsidRDefault="005772B0" w:rsidP="00665BC4">
      <w:pPr>
        <w:pStyle w:val="20"/>
        <w:spacing w:line="240" w:lineRule="auto"/>
        <w:ind w:left="910" w:hangingChars="350" w:hanging="910"/>
        <w:rPr>
          <w:lang w:val="en-GB"/>
        </w:rPr>
      </w:pPr>
      <w:r w:rsidRPr="00DF4100">
        <w:rPr>
          <w:lang w:val="en-GB"/>
        </w:rPr>
        <w:t>c</w:t>
      </w:r>
      <w:r w:rsidR="009F6B24" w:rsidRPr="00DF4100">
        <w:rPr>
          <w:lang w:val="en-GB"/>
        </w:rPr>
        <w:t>.</w:t>
      </w:r>
      <w:r w:rsidR="009F6B24" w:rsidRPr="00DF4100">
        <w:rPr>
          <w:lang w:val="en-GB"/>
        </w:rPr>
        <w:tab/>
      </w:r>
      <w:r w:rsidR="00806689" w:rsidRPr="00DF4100">
        <w:rPr>
          <w:lang w:val="en-GB"/>
        </w:rPr>
        <w:t>Unexplainable fractures found at clinical examinations</w:t>
      </w:r>
    </w:p>
    <w:p w14:paraId="645D1B94" w14:textId="77777777" w:rsidR="009F6B24" w:rsidRPr="00DF4100" w:rsidRDefault="009F6B24" w:rsidP="00665BC4">
      <w:pPr>
        <w:pStyle w:val="20"/>
        <w:spacing w:line="240" w:lineRule="auto"/>
        <w:ind w:leftChars="300" w:left="1560" w:hangingChars="300" w:hanging="780"/>
        <w:rPr>
          <w:lang w:val="en-GB"/>
        </w:rPr>
      </w:pPr>
    </w:p>
    <w:p w14:paraId="62F7F77F" w14:textId="77777777" w:rsidR="00806689" w:rsidRPr="00DF4100" w:rsidRDefault="002C3C23" w:rsidP="00665BC4">
      <w:pPr>
        <w:pStyle w:val="20"/>
        <w:spacing w:line="240" w:lineRule="auto"/>
        <w:ind w:left="910" w:hangingChars="350" w:hanging="910"/>
        <w:rPr>
          <w:lang w:val="en-GB"/>
        </w:rPr>
      </w:pPr>
      <w:r w:rsidRPr="00DF4100">
        <w:rPr>
          <w:lang w:val="en-GB"/>
        </w:rPr>
        <w:t>4.1.1</w:t>
      </w:r>
      <w:r w:rsidR="00FD1FD8" w:rsidRPr="00DF4100">
        <w:rPr>
          <w:lang w:val="en-GB"/>
        </w:rPr>
        <w:t>.</w:t>
      </w:r>
      <w:r w:rsidRPr="00DF4100">
        <w:rPr>
          <w:lang w:val="en-GB"/>
        </w:rPr>
        <w:t>3</w:t>
      </w:r>
      <w:r w:rsidR="00806689" w:rsidRPr="00DF4100">
        <w:rPr>
          <w:lang w:val="en-GB"/>
        </w:rPr>
        <w:tab/>
        <w:t>Laceration</w:t>
      </w:r>
    </w:p>
    <w:p w14:paraId="5DDEB134" w14:textId="77777777" w:rsidR="009F6B24" w:rsidRPr="00DF4100" w:rsidRDefault="00806689" w:rsidP="00665BC4">
      <w:pPr>
        <w:pStyle w:val="20"/>
        <w:numPr>
          <w:ilvl w:val="0"/>
          <w:numId w:val="10"/>
        </w:numPr>
        <w:tabs>
          <w:tab w:val="clear" w:pos="2400"/>
        </w:tabs>
        <w:spacing w:line="240" w:lineRule="auto"/>
        <w:ind w:left="910" w:hangingChars="350" w:hanging="910"/>
        <w:rPr>
          <w:lang w:val="en-GB"/>
        </w:rPr>
      </w:pPr>
      <w:r w:rsidRPr="00DF4100">
        <w:rPr>
          <w:lang w:val="en-GB"/>
        </w:rPr>
        <w:t>Unexplainable lacerations</w:t>
      </w:r>
    </w:p>
    <w:p w14:paraId="43411193" w14:textId="77777777" w:rsidR="00806689" w:rsidRPr="00DF4100" w:rsidRDefault="00806689" w:rsidP="00665BC4">
      <w:pPr>
        <w:pStyle w:val="20"/>
        <w:numPr>
          <w:ilvl w:val="0"/>
          <w:numId w:val="10"/>
        </w:numPr>
        <w:tabs>
          <w:tab w:val="clear" w:pos="2400"/>
        </w:tabs>
        <w:spacing w:line="240" w:lineRule="auto"/>
        <w:ind w:left="910" w:hangingChars="350" w:hanging="910"/>
        <w:rPr>
          <w:lang w:val="en-GB"/>
        </w:rPr>
      </w:pPr>
      <w:r w:rsidRPr="00DF4100">
        <w:rPr>
          <w:lang w:val="en-GB"/>
        </w:rPr>
        <w:t>Multiple scars of different stages</w:t>
      </w:r>
    </w:p>
    <w:p w14:paraId="324C0DA5" w14:textId="77777777" w:rsidR="009F6B24" w:rsidRPr="00DF4100" w:rsidRDefault="009F6B24" w:rsidP="00665BC4">
      <w:pPr>
        <w:pStyle w:val="20"/>
        <w:spacing w:line="240" w:lineRule="auto"/>
        <w:ind w:left="1560" w:firstLine="0"/>
        <w:rPr>
          <w:lang w:val="en-GB"/>
        </w:rPr>
      </w:pPr>
    </w:p>
    <w:p w14:paraId="2AB4333B" w14:textId="77777777" w:rsidR="00806689" w:rsidRPr="00DF4100" w:rsidRDefault="002C3C23" w:rsidP="00665BC4">
      <w:pPr>
        <w:pStyle w:val="20"/>
        <w:tabs>
          <w:tab w:val="left" w:pos="1560"/>
        </w:tabs>
        <w:spacing w:line="240" w:lineRule="auto"/>
        <w:ind w:left="910" w:hangingChars="350" w:hanging="910"/>
        <w:rPr>
          <w:lang w:val="en-GB"/>
        </w:rPr>
      </w:pPr>
      <w:r w:rsidRPr="00DF4100">
        <w:rPr>
          <w:lang w:val="en-GB"/>
        </w:rPr>
        <w:t>4.1.1.4</w:t>
      </w:r>
      <w:r w:rsidR="003E6D84" w:rsidRPr="00DF4100">
        <w:rPr>
          <w:lang w:val="en-GB"/>
        </w:rPr>
        <w:tab/>
      </w:r>
      <w:r w:rsidR="00806689" w:rsidRPr="00DF4100">
        <w:rPr>
          <w:lang w:val="en-GB"/>
        </w:rPr>
        <w:t>Internal Injuries</w:t>
      </w:r>
    </w:p>
    <w:p w14:paraId="5E1E326D" w14:textId="77777777" w:rsidR="003E6D84" w:rsidRPr="00DF4100" w:rsidRDefault="00806689" w:rsidP="00665BC4">
      <w:pPr>
        <w:pStyle w:val="20"/>
        <w:numPr>
          <w:ilvl w:val="0"/>
          <w:numId w:val="11"/>
        </w:numPr>
        <w:tabs>
          <w:tab w:val="clear" w:pos="2400"/>
        </w:tabs>
        <w:spacing w:line="240" w:lineRule="auto"/>
        <w:ind w:left="910" w:hangingChars="350" w:hanging="910"/>
        <w:rPr>
          <w:lang w:val="en-GB"/>
        </w:rPr>
      </w:pPr>
      <w:r w:rsidRPr="00DF4100">
        <w:rPr>
          <w:lang w:val="en-GB"/>
        </w:rPr>
        <w:t>Unexplainable ruptures to organs</w:t>
      </w:r>
    </w:p>
    <w:p w14:paraId="47817130" w14:textId="77777777" w:rsidR="00806689" w:rsidRPr="00DF4100" w:rsidRDefault="00806689" w:rsidP="00665BC4">
      <w:pPr>
        <w:pStyle w:val="20"/>
        <w:numPr>
          <w:ilvl w:val="0"/>
          <w:numId w:val="11"/>
        </w:numPr>
        <w:tabs>
          <w:tab w:val="clear" w:pos="2400"/>
        </w:tabs>
        <w:spacing w:line="240" w:lineRule="auto"/>
        <w:ind w:left="910" w:hangingChars="350" w:hanging="910"/>
        <w:rPr>
          <w:lang w:val="en-GB"/>
        </w:rPr>
      </w:pPr>
      <w:r w:rsidRPr="00DF4100">
        <w:rPr>
          <w:lang w:val="en-GB"/>
        </w:rPr>
        <w:t xml:space="preserve">Unexplainable intracranial </w:t>
      </w:r>
      <w:r w:rsidR="00764675" w:rsidRPr="00DF4100">
        <w:rPr>
          <w:lang w:val="en-GB"/>
        </w:rPr>
        <w:t>h</w:t>
      </w:r>
      <w:r w:rsidR="00FD1FD8" w:rsidRPr="00DF4100">
        <w:rPr>
          <w:lang w:val="en-GB"/>
        </w:rPr>
        <w:t>a</w:t>
      </w:r>
      <w:r w:rsidR="00764675" w:rsidRPr="00DF4100">
        <w:rPr>
          <w:lang w:val="en-GB"/>
        </w:rPr>
        <w:t>ematoma</w:t>
      </w:r>
    </w:p>
    <w:p w14:paraId="4BE0265D" w14:textId="77777777" w:rsidR="003E6D84" w:rsidRPr="00DF4100" w:rsidRDefault="003E6D84" w:rsidP="00665BC4">
      <w:pPr>
        <w:pStyle w:val="20"/>
        <w:spacing w:line="240" w:lineRule="auto"/>
        <w:ind w:left="1560" w:firstLine="0"/>
        <w:rPr>
          <w:lang w:val="en-GB"/>
        </w:rPr>
      </w:pPr>
    </w:p>
    <w:p w14:paraId="712C9526" w14:textId="77777777" w:rsidR="00806689" w:rsidRPr="00DF4100" w:rsidRDefault="002C3C23" w:rsidP="00665BC4">
      <w:pPr>
        <w:pStyle w:val="20"/>
        <w:tabs>
          <w:tab w:val="left" w:pos="1560"/>
        </w:tabs>
        <w:spacing w:line="240" w:lineRule="auto"/>
        <w:ind w:left="910" w:hangingChars="350" w:hanging="910"/>
        <w:rPr>
          <w:lang w:val="en-GB"/>
        </w:rPr>
      </w:pPr>
      <w:r w:rsidRPr="00DF4100">
        <w:rPr>
          <w:lang w:val="en-GB"/>
        </w:rPr>
        <w:t>4.1.1.5</w:t>
      </w:r>
      <w:r w:rsidR="00806689" w:rsidRPr="00DF4100">
        <w:rPr>
          <w:lang w:val="en-GB"/>
        </w:rPr>
        <w:tab/>
        <w:t>Burns/</w:t>
      </w:r>
      <w:r w:rsidR="00FD1FD8" w:rsidRPr="00DF4100">
        <w:rPr>
          <w:lang w:val="en-GB"/>
        </w:rPr>
        <w:t xml:space="preserve"> </w:t>
      </w:r>
      <w:r w:rsidR="00806689" w:rsidRPr="00DF4100">
        <w:rPr>
          <w:lang w:val="en-GB"/>
        </w:rPr>
        <w:t>Scalds</w:t>
      </w:r>
    </w:p>
    <w:p w14:paraId="5662CB10" w14:textId="77777777" w:rsidR="00806689" w:rsidRPr="00DF4100" w:rsidRDefault="00806689" w:rsidP="00665BC4">
      <w:pPr>
        <w:pStyle w:val="20"/>
        <w:numPr>
          <w:ilvl w:val="0"/>
          <w:numId w:val="12"/>
        </w:numPr>
        <w:tabs>
          <w:tab w:val="clear" w:pos="2400"/>
        </w:tabs>
        <w:spacing w:line="240" w:lineRule="auto"/>
        <w:ind w:left="910" w:hangingChars="350" w:hanging="910"/>
        <w:rPr>
          <w:lang w:val="en-GB"/>
        </w:rPr>
      </w:pPr>
      <w:r w:rsidRPr="00DF4100">
        <w:rPr>
          <w:lang w:val="en-GB"/>
        </w:rPr>
        <w:t>Cigar/</w:t>
      </w:r>
      <w:r w:rsidR="00FD1FD8" w:rsidRPr="00DF4100">
        <w:rPr>
          <w:lang w:val="en-GB"/>
        </w:rPr>
        <w:t xml:space="preserve"> </w:t>
      </w:r>
      <w:r w:rsidRPr="00DF4100">
        <w:rPr>
          <w:lang w:val="en-GB"/>
        </w:rPr>
        <w:t>cigarette/</w:t>
      </w:r>
      <w:r w:rsidR="00FD1FD8" w:rsidRPr="00DF4100">
        <w:rPr>
          <w:lang w:val="en-GB"/>
        </w:rPr>
        <w:t xml:space="preserve"> </w:t>
      </w:r>
      <w:r w:rsidRPr="00DF4100">
        <w:rPr>
          <w:lang w:val="en-GB"/>
        </w:rPr>
        <w:t>joss-stick burns, which do not appear to be caused by accidents</w:t>
      </w:r>
    </w:p>
    <w:p w14:paraId="2715132F" w14:textId="77777777" w:rsidR="00806689" w:rsidRPr="00DF4100" w:rsidRDefault="00806689" w:rsidP="00665BC4">
      <w:pPr>
        <w:pStyle w:val="20"/>
        <w:numPr>
          <w:ilvl w:val="0"/>
          <w:numId w:val="12"/>
        </w:numPr>
        <w:tabs>
          <w:tab w:val="clear" w:pos="2400"/>
        </w:tabs>
        <w:spacing w:line="240" w:lineRule="auto"/>
        <w:ind w:left="910" w:hangingChars="350" w:hanging="910"/>
        <w:rPr>
          <w:lang w:val="en-GB"/>
        </w:rPr>
      </w:pPr>
      <w:r w:rsidRPr="00DF4100">
        <w:rPr>
          <w:lang w:val="en-GB"/>
        </w:rPr>
        <w:t>Burns/</w:t>
      </w:r>
      <w:r w:rsidR="00FD1FD8" w:rsidRPr="00DF4100">
        <w:rPr>
          <w:lang w:val="en-GB"/>
        </w:rPr>
        <w:t xml:space="preserve"> </w:t>
      </w:r>
      <w:r w:rsidRPr="00DF4100">
        <w:rPr>
          <w:lang w:val="en-GB"/>
        </w:rPr>
        <w:t xml:space="preserve">scalds at the mouth and oesophagus caused by feeding of hot food suffered by </w:t>
      </w:r>
      <w:r w:rsidR="00EF0085" w:rsidRPr="00DF4100">
        <w:rPr>
          <w:lang w:val="en-GB"/>
        </w:rPr>
        <w:t xml:space="preserve">elderly persons </w:t>
      </w:r>
      <w:r w:rsidRPr="00DF4100">
        <w:rPr>
          <w:lang w:val="en-GB"/>
        </w:rPr>
        <w:t>in need of others’ feeding</w:t>
      </w:r>
    </w:p>
    <w:p w14:paraId="6E8DBAE7" w14:textId="77777777" w:rsidR="00806689" w:rsidRPr="00DF4100" w:rsidRDefault="00806689" w:rsidP="00665BC4">
      <w:pPr>
        <w:pStyle w:val="20"/>
        <w:numPr>
          <w:ilvl w:val="0"/>
          <w:numId w:val="12"/>
        </w:numPr>
        <w:tabs>
          <w:tab w:val="clear" w:pos="2400"/>
        </w:tabs>
        <w:spacing w:line="240" w:lineRule="auto"/>
        <w:ind w:left="910" w:hangingChars="350" w:hanging="910"/>
        <w:rPr>
          <w:lang w:val="en-GB"/>
        </w:rPr>
      </w:pPr>
      <w:r w:rsidRPr="00DF4100">
        <w:rPr>
          <w:lang w:val="en-GB"/>
        </w:rPr>
        <w:t>Burns/</w:t>
      </w:r>
      <w:r w:rsidR="00FD1FD8" w:rsidRPr="00DF4100">
        <w:rPr>
          <w:lang w:val="en-GB"/>
        </w:rPr>
        <w:t xml:space="preserve"> </w:t>
      </w:r>
      <w:r w:rsidRPr="00DF4100">
        <w:rPr>
          <w:lang w:val="en-GB"/>
        </w:rPr>
        <w:t>scalds at any part of the body</w:t>
      </w:r>
    </w:p>
    <w:p w14:paraId="4E481F09" w14:textId="77777777" w:rsidR="00806689" w:rsidRPr="00DF4100" w:rsidRDefault="00806689" w:rsidP="00F827E8">
      <w:pPr>
        <w:pStyle w:val="20"/>
        <w:spacing w:line="240" w:lineRule="auto"/>
        <w:ind w:left="845" w:hangingChars="325" w:hanging="845"/>
        <w:rPr>
          <w:lang w:val="en-GB"/>
        </w:rPr>
      </w:pPr>
    </w:p>
    <w:p w14:paraId="3FDB847F" w14:textId="77777777" w:rsidR="00806689" w:rsidRPr="00DF4100" w:rsidRDefault="00806689" w:rsidP="00E46CD9">
      <w:pPr>
        <w:pStyle w:val="20"/>
        <w:spacing w:line="240" w:lineRule="auto"/>
        <w:ind w:left="910" w:hangingChars="350" w:hanging="910"/>
        <w:rPr>
          <w:u w:val="single"/>
          <w:lang w:val="en-GB"/>
        </w:rPr>
      </w:pPr>
      <w:r w:rsidRPr="00DF4100">
        <w:rPr>
          <w:lang w:val="en-GB"/>
        </w:rPr>
        <w:t>4.1.2</w:t>
      </w:r>
      <w:r w:rsidRPr="00DF4100">
        <w:rPr>
          <w:lang w:val="en-GB"/>
        </w:rPr>
        <w:tab/>
      </w:r>
      <w:r w:rsidRPr="00DF4100">
        <w:rPr>
          <w:u w:val="single"/>
          <w:lang w:val="en-GB"/>
        </w:rPr>
        <w:t>Behavioural Indicators of the Elder</w:t>
      </w:r>
      <w:r w:rsidR="0030070B" w:rsidRPr="00DF4100">
        <w:rPr>
          <w:u w:val="single"/>
          <w:lang w:val="en-GB"/>
        </w:rPr>
        <w:t>ly Person</w:t>
      </w:r>
    </w:p>
    <w:p w14:paraId="6376C903" w14:textId="77777777" w:rsidR="00E459A2" w:rsidRPr="00DF4100" w:rsidRDefault="00E459A2" w:rsidP="00E46CD9">
      <w:pPr>
        <w:pStyle w:val="20"/>
        <w:spacing w:line="240" w:lineRule="auto"/>
        <w:ind w:left="910" w:hangingChars="350" w:hanging="910"/>
        <w:rPr>
          <w:lang w:val="en-GB"/>
        </w:rPr>
      </w:pPr>
    </w:p>
    <w:p w14:paraId="5F0A5FDD" w14:textId="77777777" w:rsidR="00806689" w:rsidRPr="00DF4100" w:rsidRDefault="00015011" w:rsidP="00E46CD9">
      <w:pPr>
        <w:pStyle w:val="20"/>
        <w:tabs>
          <w:tab w:val="left" w:pos="1560"/>
        </w:tabs>
        <w:spacing w:line="240" w:lineRule="auto"/>
        <w:ind w:left="910" w:hangingChars="350" w:hanging="910"/>
        <w:rPr>
          <w:lang w:val="en-GB"/>
        </w:rPr>
      </w:pPr>
      <w:r w:rsidRPr="00DF4100">
        <w:rPr>
          <w:lang w:val="en-GB"/>
        </w:rPr>
        <w:t>4.1.2.1</w:t>
      </w:r>
      <w:r w:rsidR="00806689" w:rsidRPr="00DF4100">
        <w:rPr>
          <w:lang w:val="en-GB"/>
        </w:rPr>
        <w:tab/>
        <w:t>Unwilling to receive medical examination</w:t>
      </w:r>
    </w:p>
    <w:p w14:paraId="2C0C9114" w14:textId="77777777" w:rsidR="00806689" w:rsidRPr="00DF4100" w:rsidRDefault="00015011" w:rsidP="00E46CD9">
      <w:pPr>
        <w:pStyle w:val="20"/>
        <w:tabs>
          <w:tab w:val="left" w:pos="1560"/>
        </w:tabs>
        <w:spacing w:line="240" w:lineRule="auto"/>
        <w:ind w:left="910" w:hangingChars="350" w:hanging="910"/>
        <w:rPr>
          <w:lang w:val="en-GB"/>
        </w:rPr>
      </w:pPr>
      <w:r w:rsidRPr="00DF4100">
        <w:rPr>
          <w:lang w:val="en-GB"/>
        </w:rPr>
        <w:t>4.1.2.2</w:t>
      </w:r>
      <w:r w:rsidR="00806689" w:rsidRPr="00DF4100">
        <w:rPr>
          <w:lang w:val="en-GB"/>
        </w:rPr>
        <w:tab/>
        <w:t xml:space="preserve">Unwilling to disclose </w:t>
      </w:r>
      <w:r w:rsidR="00611AEA" w:rsidRPr="00DF4100">
        <w:rPr>
          <w:lang w:val="en-GB"/>
        </w:rPr>
        <w:t>information</w:t>
      </w:r>
      <w:r w:rsidR="00806689" w:rsidRPr="00DF4100">
        <w:rPr>
          <w:lang w:val="en-GB"/>
        </w:rPr>
        <w:t xml:space="preserve"> </w:t>
      </w:r>
      <w:r w:rsidR="006B6A89" w:rsidRPr="00DF4100">
        <w:rPr>
          <w:lang w:val="en-GB"/>
        </w:rPr>
        <w:t xml:space="preserve">relating to the injury </w:t>
      </w:r>
      <w:r w:rsidR="00806689" w:rsidRPr="00DF4100">
        <w:rPr>
          <w:lang w:val="en-GB"/>
        </w:rPr>
        <w:t xml:space="preserve">when asked about the </w:t>
      </w:r>
      <w:r w:rsidR="006B6A89" w:rsidRPr="00DF4100">
        <w:rPr>
          <w:lang w:val="en-GB"/>
        </w:rPr>
        <w:t>cause</w:t>
      </w:r>
      <w:r w:rsidR="00611AEA" w:rsidRPr="00DF4100">
        <w:rPr>
          <w:lang w:val="en-GB"/>
        </w:rPr>
        <w:t xml:space="preserve"> </w:t>
      </w:r>
      <w:r w:rsidR="00806689" w:rsidRPr="00DF4100">
        <w:rPr>
          <w:lang w:val="en-GB"/>
        </w:rPr>
        <w:t>of injury</w:t>
      </w:r>
    </w:p>
    <w:p w14:paraId="79268667" w14:textId="77777777" w:rsidR="00806689" w:rsidRPr="00DF4100" w:rsidRDefault="00015011" w:rsidP="00E46CD9">
      <w:pPr>
        <w:pStyle w:val="20"/>
        <w:tabs>
          <w:tab w:val="left" w:pos="1560"/>
        </w:tabs>
        <w:spacing w:line="240" w:lineRule="auto"/>
        <w:ind w:left="910" w:hangingChars="350" w:hanging="910"/>
        <w:rPr>
          <w:lang w:val="en-GB"/>
        </w:rPr>
      </w:pPr>
      <w:r w:rsidRPr="00DF4100">
        <w:rPr>
          <w:lang w:val="en-GB"/>
        </w:rPr>
        <w:t>4.1.2.3</w:t>
      </w:r>
      <w:r w:rsidR="00806689" w:rsidRPr="00DF4100">
        <w:rPr>
          <w:lang w:val="en-GB"/>
        </w:rPr>
        <w:tab/>
        <w:t xml:space="preserve">Repeatedly </w:t>
      </w:r>
      <w:r w:rsidR="006B6A89" w:rsidRPr="00DF4100">
        <w:rPr>
          <w:lang w:val="en-GB"/>
        </w:rPr>
        <w:t xml:space="preserve">attributing the </w:t>
      </w:r>
      <w:r w:rsidR="00DC3FE0" w:rsidRPr="00DF4100">
        <w:rPr>
          <w:bCs w:val="0"/>
          <w:szCs w:val="26"/>
          <w:lang w:val="en-GB"/>
        </w:rPr>
        <w:t xml:space="preserve">injury </w:t>
      </w:r>
      <w:r w:rsidR="006B6A89" w:rsidRPr="00DF4100">
        <w:rPr>
          <w:bCs w:val="0"/>
          <w:szCs w:val="26"/>
          <w:lang w:val="en-GB"/>
        </w:rPr>
        <w:t xml:space="preserve">to own carelessness or </w:t>
      </w:r>
      <w:r w:rsidR="00806689" w:rsidRPr="00DF4100">
        <w:rPr>
          <w:lang w:val="en-GB"/>
        </w:rPr>
        <w:t>making contradictory statements</w:t>
      </w:r>
    </w:p>
    <w:p w14:paraId="55FF0AF6" w14:textId="77777777" w:rsidR="00806689" w:rsidRPr="00DF4100" w:rsidRDefault="00015011" w:rsidP="00E46CD9">
      <w:pPr>
        <w:pStyle w:val="20"/>
        <w:tabs>
          <w:tab w:val="left" w:pos="1560"/>
        </w:tabs>
        <w:spacing w:line="240" w:lineRule="auto"/>
        <w:ind w:left="910" w:hangingChars="350" w:hanging="910"/>
        <w:rPr>
          <w:lang w:val="en-GB"/>
        </w:rPr>
      </w:pPr>
      <w:r w:rsidRPr="00DF4100">
        <w:rPr>
          <w:lang w:val="en-GB"/>
        </w:rPr>
        <w:t>4.1.2.4</w:t>
      </w:r>
      <w:r w:rsidR="00806689" w:rsidRPr="00DF4100">
        <w:rPr>
          <w:lang w:val="en-GB"/>
        </w:rPr>
        <w:tab/>
        <w:t xml:space="preserve">Delaying in receiving medical </w:t>
      </w:r>
      <w:r w:rsidR="00DC3FE0" w:rsidRPr="00DF4100">
        <w:rPr>
          <w:lang w:val="en-GB"/>
        </w:rPr>
        <w:t xml:space="preserve">service </w:t>
      </w:r>
      <w:r w:rsidR="00EF5EF2" w:rsidRPr="00DF4100">
        <w:rPr>
          <w:lang w:val="en-GB"/>
        </w:rPr>
        <w:t>for the</w:t>
      </w:r>
      <w:r w:rsidR="00806689" w:rsidRPr="00DF4100">
        <w:rPr>
          <w:lang w:val="en-GB"/>
        </w:rPr>
        <w:t xml:space="preserve"> injury</w:t>
      </w:r>
    </w:p>
    <w:p w14:paraId="34546EC9" w14:textId="77777777" w:rsidR="00806689" w:rsidRPr="00DF4100" w:rsidRDefault="00015011" w:rsidP="00E46CD9">
      <w:pPr>
        <w:pStyle w:val="20"/>
        <w:tabs>
          <w:tab w:val="left" w:pos="1560"/>
        </w:tabs>
        <w:spacing w:line="240" w:lineRule="auto"/>
        <w:ind w:left="910" w:hangingChars="350" w:hanging="910"/>
        <w:rPr>
          <w:lang w:val="en-GB"/>
        </w:rPr>
      </w:pPr>
      <w:r w:rsidRPr="00DF4100">
        <w:rPr>
          <w:lang w:val="en-GB"/>
        </w:rPr>
        <w:t>4.1.2.5</w:t>
      </w:r>
      <w:r w:rsidR="00806689" w:rsidRPr="00DF4100">
        <w:rPr>
          <w:lang w:val="en-GB"/>
        </w:rPr>
        <w:tab/>
        <w:t>Seeking medical service from different doctors in an unusual manner</w:t>
      </w:r>
    </w:p>
    <w:p w14:paraId="262AF2AF" w14:textId="77777777" w:rsidR="00806689" w:rsidRPr="00DF4100" w:rsidRDefault="00015011" w:rsidP="00E46CD9">
      <w:pPr>
        <w:pStyle w:val="20"/>
        <w:tabs>
          <w:tab w:val="left" w:pos="1560"/>
        </w:tabs>
        <w:spacing w:line="240" w:lineRule="auto"/>
        <w:ind w:left="910" w:hangingChars="350" w:hanging="910"/>
        <w:rPr>
          <w:lang w:val="en-GB"/>
        </w:rPr>
      </w:pPr>
      <w:r w:rsidRPr="00DF4100">
        <w:rPr>
          <w:lang w:val="en-GB"/>
        </w:rPr>
        <w:t>4.1.2.6</w:t>
      </w:r>
      <w:r w:rsidR="00806689" w:rsidRPr="00DF4100">
        <w:rPr>
          <w:lang w:val="en-GB"/>
        </w:rPr>
        <w:tab/>
        <w:t>Attempting suicide</w:t>
      </w:r>
    </w:p>
    <w:p w14:paraId="58ACD8FF" w14:textId="77777777" w:rsidR="00806689" w:rsidRPr="00DF4100" w:rsidRDefault="0022157F" w:rsidP="0022157F">
      <w:pPr>
        <w:pStyle w:val="20"/>
        <w:spacing w:line="240" w:lineRule="auto"/>
        <w:ind w:firstLine="0"/>
        <w:rPr>
          <w:u w:val="single"/>
          <w:lang w:val="en-GB"/>
        </w:rPr>
      </w:pPr>
      <w:r w:rsidRPr="00DF4100">
        <w:rPr>
          <w:lang w:val="en-GB"/>
        </w:rPr>
        <w:br w:type="page"/>
      </w:r>
      <w:r w:rsidR="00806689" w:rsidRPr="00DF4100">
        <w:rPr>
          <w:lang w:val="en-GB"/>
        </w:rPr>
        <w:t>4.1.3</w:t>
      </w:r>
      <w:r w:rsidR="00806689" w:rsidRPr="00DF4100">
        <w:rPr>
          <w:lang w:val="en-GB"/>
        </w:rPr>
        <w:tab/>
      </w:r>
      <w:r w:rsidR="00806689" w:rsidRPr="00DF4100">
        <w:rPr>
          <w:u w:val="single"/>
          <w:lang w:val="en-GB"/>
        </w:rPr>
        <w:t>Behavioural Indicators of the Abuser</w:t>
      </w:r>
    </w:p>
    <w:p w14:paraId="7A0D9C07" w14:textId="77777777" w:rsidR="00E459A2" w:rsidRPr="00DF4100" w:rsidRDefault="00E459A2" w:rsidP="00E46CD9">
      <w:pPr>
        <w:pStyle w:val="20"/>
        <w:spacing w:line="240" w:lineRule="auto"/>
        <w:ind w:left="910" w:hangingChars="350" w:hanging="910"/>
        <w:rPr>
          <w:lang w:val="en-GB"/>
        </w:rPr>
      </w:pPr>
    </w:p>
    <w:p w14:paraId="7727C03C" w14:textId="77777777" w:rsidR="00806689" w:rsidRPr="00DF4100" w:rsidRDefault="00591FA7" w:rsidP="00E46CD9">
      <w:pPr>
        <w:pStyle w:val="20"/>
        <w:spacing w:line="240" w:lineRule="auto"/>
        <w:ind w:left="910" w:hangingChars="350" w:hanging="910"/>
        <w:rPr>
          <w:lang w:val="en-GB"/>
        </w:rPr>
      </w:pPr>
      <w:r w:rsidRPr="00DF4100">
        <w:rPr>
          <w:lang w:val="en-GB"/>
        </w:rPr>
        <w:t>4.1.3.1</w:t>
      </w:r>
      <w:r w:rsidR="00806689" w:rsidRPr="00DF4100">
        <w:rPr>
          <w:lang w:val="en-GB"/>
        </w:rPr>
        <w:tab/>
        <w:t>Bringing the elder</w:t>
      </w:r>
      <w:r w:rsidR="00FC7A56" w:rsidRPr="00DF4100">
        <w:rPr>
          <w:lang w:val="en-GB"/>
        </w:rPr>
        <w:t>ly person</w:t>
      </w:r>
      <w:r w:rsidR="00806689" w:rsidRPr="00DF4100">
        <w:rPr>
          <w:lang w:val="en-GB"/>
        </w:rPr>
        <w:t xml:space="preserve"> to seek medical service from different doctors in an unusual manner</w:t>
      </w:r>
    </w:p>
    <w:p w14:paraId="4B06BC33" w14:textId="77777777" w:rsidR="00806689" w:rsidRPr="00DF4100" w:rsidRDefault="00591FA7" w:rsidP="00E46CD9">
      <w:pPr>
        <w:pStyle w:val="20"/>
        <w:spacing w:line="240" w:lineRule="auto"/>
        <w:ind w:left="910" w:hangingChars="350" w:hanging="910"/>
        <w:rPr>
          <w:lang w:val="en-GB"/>
        </w:rPr>
      </w:pPr>
      <w:r w:rsidRPr="00DF4100">
        <w:rPr>
          <w:lang w:val="en-GB"/>
        </w:rPr>
        <w:t>4.1.3.2</w:t>
      </w:r>
      <w:r w:rsidR="00806689" w:rsidRPr="00DF4100">
        <w:rPr>
          <w:lang w:val="en-GB"/>
        </w:rPr>
        <w:tab/>
        <w:t>Unwilling to disclose the related information when asked about the cause of the elder</w:t>
      </w:r>
      <w:r w:rsidR="00FC7A56" w:rsidRPr="00DF4100">
        <w:rPr>
          <w:lang w:val="en-GB"/>
        </w:rPr>
        <w:t>ly person</w:t>
      </w:r>
      <w:r w:rsidR="00806689" w:rsidRPr="00DF4100">
        <w:rPr>
          <w:lang w:val="en-GB"/>
        </w:rPr>
        <w:t>’s injury</w:t>
      </w:r>
    </w:p>
    <w:p w14:paraId="5C6EDAD9" w14:textId="77777777" w:rsidR="00806689" w:rsidRPr="00DF4100" w:rsidRDefault="00591FA7" w:rsidP="00E46CD9">
      <w:pPr>
        <w:pStyle w:val="20"/>
        <w:widowControl/>
        <w:spacing w:line="240" w:lineRule="auto"/>
        <w:ind w:left="910" w:hangingChars="350" w:hanging="910"/>
        <w:rPr>
          <w:lang w:val="en-GB"/>
        </w:rPr>
      </w:pPr>
      <w:r w:rsidRPr="00DF4100">
        <w:rPr>
          <w:lang w:val="en-GB"/>
        </w:rPr>
        <w:t>4.1.3.3</w:t>
      </w:r>
      <w:r w:rsidR="00806689" w:rsidRPr="00DF4100">
        <w:rPr>
          <w:lang w:val="en-GB"/>
        </w:rPr>
        <w:tab/>
        <w:t>Answering questions purposefully and promptly on behalf of the elder</w:t>
      </w:r>
      <w:r w:rsidR="00FC7A56" w:rsidRPr="00DF4100">
        <w:rPr>
          <w:lang w:val="en-GB"/>
        </w:rPr>
        <w:t>ly person</w:t>
      </w:r>
      <w:r w:rsidR="00806689" w:rsidRPr="00DF4100">
        <w:rPr>
          <w:lang w:val="en-GB"/>
        </w:rPr>
        <w:t xml:space="preserve"> when the elder</w:t>
      </w:r>
      <w:r w:rsidR="00FC7A56" w:rsidRPr="00DF4100">
        <w:rPr>
          <w:lang w:val="en-GB"/>
        </w:rPr>
        <w:t>ly person</w:t>
      </w:r>
      <w:r w:rsidR="00806689" w:rsidRPr="00DF4100">
        <w:rPr>
          <w:lang w:val="en-GB"/>
        </w:rPr>
        <w:t xml:space="preserve"> is asked about his/</w:t>
      </w:r>
      <w:r w:rsidR="00CF257B" w:rsidRPr="00DF4100">
        <w:rPr>
          <w:lang w:val="en-GB"/>
        </w:rPr>
        <w:t xml:space="preserve"> </w:t>
      </w:r>
      <w:r w:rsidR="00806689" w:rsidRPr="00DF4100">
        <w:rPr>
          <w:lang w:val="en-GB"/>
        </w:rPr>
        <w:t>her injury</w:t>
      </w:r>
    </w:p>
    <w:p w14:paraId="23CEAD5F" w14:textId="77777777" w:rsidR="00806689" w:rsidRPr="00DF4100" w:rsidRDefault="00591FA7" w:rsidP="00E46CD9">
      <w:pPr>
        <w:pStyle w:val="20"/>
        <w:spacing w:line="240" w:lineRule="auto"/>
        <w:ind w:left="910" w:hangingChars="350" w:hanging="910"/>
        <w:rPr>
          <w:lang w:val="en-GB"/>
        </w:rPr>
      </w:pPr>
      <w:r w:rsidRPr="00DF4100">
        <w:rPr>
          <w:lang w:val="en-GB"/>
        </w:rPr>
        <w:t>4.1.3.4</w:t>
      </w:r>
      <w:r w:rsidR="00806689" w:rsidRPr="00DF4100">
        <w:rPr>
          <w:lang w:val="en-GB"/>
        </w:rPr>
        <w:tab/>
        <w:t>Preventing the elder</w:t>
      </w:r>
      <w:r w:rsidR="00FC7A56" w:rsidRPr="00DF4100">
        <w:rPr>
          <w:lang w:val="en-GB"/>
        </w:rPr>
        <w:t>ly person</w:t>
      </w:r>
      <w:r w:rsidR="00806689" w:rsidRPr="00DF4100">
        <w:rPr>
          <w:lang w:val="en-GB"/>
        </w:rPr>
        <w:t xml:space="preserve"> from receiving necessary medical treatment for the injury or delaying his/</w:t>
      </w:r>
      <w:r w:rsidR="00CF257B" w:rsidRPr="00DF4100">
        <w:rPr>
          <w:lang w:val="en-GB"/>
        </w:rPr>
        <w:t xml:space="preserve"> </w:t>
      </w:r>
      <w:r w:rsidR="00806689" w:rsidRPr="00DF4100">
        <w:rPr>
          <w:lang w:val="en-GB"/>
        </w:rPr>
        <w:t>her treatment</w:t>
      </w:r>
    </w:p>
    <w:p w14:paraId="4ADDD6A0" w14:textId="77777777" w:rsidR="00806689" w:rsidRPr="00DF4100" w:rsidRDefault="00806689" w:rsidP="00E46CD9">
      <w:pPr>
        <w:pStyle w:val="20"/>
        <w:spacing w:line="240" w:lineRule="auto"/>
        <w:ind w:left="780" w:hangingChars="300" w:hanging="780"/>
        <w:rPr>
          <w:lang w:val="en-GB"/>
        </w:rPr>
      </w:pPr>
    </w:p>
    <w:p w14:paraId="3B7F8C0C" w14:textId="77777777" w:rsidR="00806689" w:rsidRPr="00DF4100" w:rsidRDefault="00806689" w:rsidP="00E46CD9">
      <w:pPr>
        <w:pStyle w:val="20"/>
        <w:spacing w:line="240" w:lineRule="auto"/>
        <w:ind w:left="910" w:hangingChars="350" w:hanging="910"/>
        <w:rPr>
          <w:u w:val="single"/>
          <w:lang w:val="en-GB"/>
        </w:rPr>
      </w:pPr>
      <w:r w:rsidRPr="00DF4100">
        <w:rPr>
          <w:lang w:val="en-GB"/>
        </w:rPr>
        <w:t>4.1.4</w:t>
      </w:r>
      <w:r w:rsidRPr="00DF4100">
        <w:rPr>
          <w:lang w:val="en-GB"/>
        </w:rPr>
        <w:tab/>
      </w:r>
      <w:r w:rsidRPr="00DF4100">
        <w:rPr>
          <w:u w:val="single"/>
          <w:lang w:val="en-GB"/>
        </w:rPr>
        <w:t>Environmental Indicators</w:t>
      </w:r>
    </w:p>
    <w:p w14:paraId="272C6C9F" w14:textId="77777777" w:rsidR="00E026D0" w:rsidRPr="00DF4100" w:rsidRDefault="00E026D0" w:rsidP="00E46CD9">
      <w:pPr>
        <w:pStyle w:val="20"/>
        <w:spacing w:line="240" w:lineRule="auto"/>
        <w:ind w:left="910" w:hangingChars="350" w:hanging="910"/>
        <w:rPr>
          <w:lang w:val="en-GB"/>
        </w:rPr>
      </w:pPr>
    </w:p>
    <w:p w14:paraId="6E4FD571" w14:textId="77777777" w:rsidR="00806689" w:rsidRPr="00DF4100" w:rsidRDefault="00806689" w:rsidP="00FE249D">
      <w:pPr>
        <w:pStyle w:val="20"/>
        <w:spacing w:line="240" w:lineRule="auto"/>
        <w:ind w:left="910" w:firstLine="0"/>
        <w:rPr>
          <w:lang w:val="en-GB"/>
        </w:rPr>
      </w:pPr>
      <w:r w:rsidRPr="00DF4100">
        <w:rPr>
          <w:lang w:val="en-GB"/>
        </w:rPr>
        <w:t>Unusual restraint equipment found at the elder</w:t>
      </w:r>
      <w:r w:rsidR="00FC7A56" w:rsidRPr="00DF4100">
        <w:rPr>
          <w:lang w:val="en-GB"/>
        </w:rPr>
        <w:t>ly person</w:t>
      </w:r>
      <w:r w:rsidRPr="00DF4100">
        <w:rPr>
          <w:lang w:val="en-GB"/>
        </w:rPr>
        <w:t>’s living place, indicating that the elder</w:t>
      </w:r>
      <w:r w:rsidR="00FC7A56" w:rsidRPr="00DF4100">
        <w:rPr>
          <w:lang w:val="en-GB"/>
        </w:rPr>
        <w:t>ly</w:t>
      </w:r>
      <w:r w:rsidR="00EF0085" w:rsidRPr="00DF4100">
        <w:rPr>
          <w:lang w:val="en-GB"/>
        </w:rPr>
        <w:t xml:space="preserve"> person</w:t>
      </w:r>
      <w:r w:rsidRPr="00DF4100">
        <w:rPr>
          <w:lang w:val="en-GB"/>
        </w:rPr>
        <w:t xml:space="preserve"> may have been subject to unne</w:t>
      </w:r>
      <w:r w:rsidR="009B02F5" w:rsidRPr="00DF4100">
        <w:rPr>
          <w:lang w:val="en-GB"/>
        </w:rPr>
        <w:t>cessary restraints and injuries</w:t>
      </w:r>
    </w:p>
    <w:p w14:paraId="07BC4D69" w14:textId="77777777" w:rsidR="00806689" w:rsidRPr="00DF4100" w:rsidRDefault="00806689" w:rsidP="00F827E8">
      <w:pPr>
        <w:pStyle w:val="20"/>
        <w:spacing w:line="240" w:lineRule="auto"/>
        <w:ind w:leftChars="751" w:left="2408" w:hangingChars="175" w:hanging="455"/>
        <w:rPr>
          <w:lang w:val="en-GB"/>
        </w:rPr>
      </w:pPr>
    </w:p>
    <w:p w14:paraId="5DF26446" w14:textId="77777777" w:rsidR="00806689" w:rsidRPr="00DF4100" w:rsidRDefault="00806689" w:rsidP="00E46CD9">
      <w:pPr>
        <w:pStyle w:val="20"/>
        <w:numPr>
          <w:ilvl w:val="1"/>
          <w:numId w:val="84"/>
        </w:numPr>
        <w:spacing w:line="240" w:lineRule="auto"/>
        <w:ind w:left="911" w:hangingChars="350" w:hanging="911"/>
        <w:rPr>
          <w:b/>
          <w:bCs w:val="0"/>
          <w:lang w:val="en-GB"/>
        </w:rPr>
      </w:pPr>
      <w:r w:rsidRPr="00DF4100">
        <w:rPr>
          <w:b/>
          <w:bCs w:val="0"/>
          <w:lang w:val="en-GB"/>
        </w:rPr>
        <w:t>Indicators of Psychological Abuse</w:t>
      </w:r>
    </w:p>
    <w:p w14:paraId="36FDB4EF" w14:textId="77777777" w:rsidR="00E27E1E" w:rsidRPr="00DF4100" w:rsidRDefault="00E27E1E" w:rsidP="00E46CD9">
      <w:pPr>
        <w:pStyle w:val="20"/>
        <w:spacing w:line="240" w:lineRule="auto"/>
        <w:rPr>
          <w:b/>
          <w:bCs w:val="0"/>
          <w:lang w:val="en-GB"/>
        </w:rPr>
      </w:pPr>
    </w:p>
    <w:p w14:paraId="3E13170E" w14:textId="77777777" w:rsidR="00806689" w:rsidRPr="00DF4100" w:rsidRDefault="00806689" w:rsidP="00E46CD9">
      <w:pPr>
        <w:pStyle w:val="20"/>
        <w:spacing w:line="240" w:lineRule="auto"/>
        <w:ind w:left="910" w:hangingChars="350" w:hanging="910"/>
        <w:rPr>
          <w:u w:val="single"/>
          <w:lang w:val="en-GB"/>
        </w:rPr>
      </w:pPr>
      <w:r w:rsidRPr="00DF4100">
        <w:rPr>
          <w:lang w:val="en-GB"/>
        </w:rPr>
        <w:t>4.2.1</w:t>
      </w:r>
      <w:r w:rsidRPr="00DF4100">
        <w:rPr>
          <w:lang w:val="en-GB"/>
        </w:rPr>
        <w:tab/>
      </w:r>
      <w:r w:rsidRPr="00DF4100">
        <w:rPr>
          <w:u w:val="single"/>
          <w:lang w:val="en-GB"/>
        </w:rPr>
        <w:t>Behavioural Indicators of the Elder</w:t>
      </w:r>
      <w:r w:rsidR="0030070B" w:rsidRPr="00DF4100">
        <w:rPr>
          <w:u w:val="single"/>
          <w:lang w:val="en-GB"/>
        </w:rPr>
        <w:t>ly Person</w:t>
      </w:r>
    </w:p>
    <w:p w14:paraId="7D6852F1" w14:textId="77777777" w:rsidR="00E459A2" w:rsidRPr="00DF4100" w:rsidRDefault="00E459A2" w:rsidP="00E46CD9">
      <w:pPr>
        <w:pStyle w:val="20"/>
        <w:spacing w:line="240" w:lineRule="auto"/>
        <w:ind w:left="910" w:hangingChars="350" w:hanging="910"/>
        <w:rPr>
          <w:lang w:val="en-GB"/>
        </w:rPr>
      </w:pPr>
    </w:p>
    <w:p w14:paraId="2642E61B" w14:textId="77777777" w:rsidR="00FE249D" w:rsidRPr="00DF4100" w:rsidRDefault="00FC7A56" w:rsidP="00E46CD9">
      <w:pPr>
        <w:pStyle w:val="20"/>
        <w:spacing w:line="240" w:lineRule="auto"/>
        <w:ind w:left="910" w:hangingChars="350" w:hanging="910"/>
        <w:rPr>
          <w:lang w:val="en-GB"/>
        </w:rPr>
      </w:pPr>
      <w:r w:rsidRPr="00DF4100">
        <w:rPr>
          <w:lang w:val="en-GB"/>
        </w:rPr>
        <w:t>4.2.1.1</w:t>
      </w:r>
      <w:r w:rsidR="00806689" w:rsidRPr="00DF4100">
        <w:rPr>
          <w:lang w:val="en-GB"/>
        </w:rPr>
        <w:tab/>
        <w:t>Extremely passive</w:t>
      </w:r>
    </w:p>
    <w:p w14:paraId="6F826BB4" w14:textId="77777777" w:rsidR="00806689" w:rsidRPr="00DF4100" w:rsidRDefault="00FC7A56" w:rsidP="00E46CD9">
      <w:pPr>
        <w:pStyle w:val="20"/>
        <w:spacing w:line="240" w:lineRule="auto"/>
        <w:ind w:left="910" w:hangingChars="350" w:hanging="910"/>
        <w:rPr>
          <w:lang w:val="en-GB"/>
        </w:rPr>
      </w:pPr>
      <w:r w:rsidRPr="00DF4100">
        <w:rPr>
          <w:lang w:val="en-GB"/>
        </w:rPr>
        <w:t>4.2.1.2</w:t>
      </w:r>
      <w:r w:rsidR="00806689" w:rsidRPr="00DF4100">
        <w:rPr>
          <w:lang w:val="en-GB"/>
        </w:rPr>
        <w:tab/>
        <w:t>Attempting suicide</w:t>
      </w:r>
    </w:p>
    <w:p w14:paraId="796AC6AF" w14:textId="77777777" w:rsidR="00806689" w:rsidRPr="00DF4100" w:rsidRDefault="00FC7A56" w:rsidP="00E46CD9">
      <w:pPr>
        <w:pStyle w:val="20"/>
        <w:spacing w:line="240" w:lineRule="auto"/>
        <w:ind w:left="910" w:hangingChars="350" w:hanging="910"/>
        <w:rPr>
          <w:lang w:val="en-GB"/>
        </w:rPr>
      </w:pPr>
      <w:r w:rsidRPr="00DF4100">
        <w:rPr>
          <w:lang w:val="en-GB"/>
        </w:rPr>
        <w:t>4.2.1.3</w:t>
      </w:r>
      <w:r w:rsidR="00806689" w:rsidRPr="00DF4100">
        <w:rPr>
          <w:lang w:val="en-GB"/>
        </w:rPr>
        <w:tab/>
        <w:t>Depression tendency</w:t>
      </w:r>
    </w:p>
    <w:p w14:paraId="10550FCD" w14:textId="77777777" w:rsidR="00806689" w:rsidRPr="00DF4100" w:rsidRDefault="00FC7A56" w:rsidP="00E46CD9">
      <w:pPr>
        <w:pStyle w:val="20"/>
        <w:spacing w:line="240" w:lineRule="auto"/>
        <w:ind w:left="910" w:hangingChars="350" w:hanging="910"/>
        <w:rPr>
          <w:lang w:val="en-GB"/>
        </w:rPr>
      </w:pPr>
      <w:r w:rsidRPr="00DF4100">
        <w:rPr>
          <w:lang w:val="en-GB"/>
        </w:rPr>
        <w:t>4.2.1.4</w:t>
      </w:r>
      <w:r w:rsidR="00806689" w:rsidRPr="00DF4100">
        <w:rPr>
          <w:lang w:val="en-GB"/>
        </w:rPr>
        <w:tab/>
        <w:t>Often showing extreme apprehension</w:t>
      </w:r>
    </w:p>
    <w:p w14:paraId="2A4BF86D" w14:textId="77777777" w:rsidR="00806689" w:rsidRPr="00DF4100" w:rsidRDefault="00FC7A56" w:rsidP="00E46CD9">
      <w:pPr>
        <w:pStyle w:val="20"/>
        <w:spacing w:line="240" w:lineRule="auto"/>
        <w:ind w:left="910" w:hangingChars="350" w:hanging="910"/>
        <w:rPr>
          <w:lang w:val="en-GB"/>
        </w:rPr>
      </w:pPr>
      <w:r w:rsidRPr="00DF4100">
        <w:rPr>
          <w:lang w:val="en-GB"/>
        </w:rPr>
        <w:t>4.2.1.5</w:t>
      </w:r>
      <w:r w:rsidR="00806689" w:rsidRPr="00DF4100">
        <w:rPr>
          <w:lang w:val="en-GB"/>
        </w:rPr>
        <w:tab/>
        <w:t>Being afraid of the carer</w:t>
      </w:r>
    </w:p>
    <w:p w14:paraId="3F8635FB" w14:textId="77777777" w:rsidR="00806689" w:rsidRPr="00DF4100" w:rsidRDefault="00FC7A56" w:rsidP="00E46CD9">
      <w:pPr>
        <w:pStyle w:val="20"/>
        <w:spacing w:line="240" w:lineRule="auto"/>
        <w:ind w:left="910" w:hangingChars="350" w:hanging="910"/>
        <w:rPr>
          <w:lang w:val="en-GB"/>
        </w:rPr>
      </w:pPr>
      <w:r w:rsidRPr="00DF4100">
        <w:rPr>
          <w:lang w:val="en-GB"/>
        </w:rPr>
        <w:t>4.2.1.6</w:t>
      </w:r>
      <w:r w:rsidR="00806689" w:rsidRPr="00DF4100">
        <w:rPr>
          <w:lang w:val="en-GB"/>
        </w:rPr>
        <w:tab/>
        <w:t>Avoiding contacts with others</w:t>
      </w:r>
    </w:p>
    <w:p w14:paraId="1AD1A37F" w14:textId="77777777" w:rsidR="00806689" w:rsidRPr="00DF4100" w:rsidRDefault="00FC7A56" w:rsidP="00E46CD9">
      <w:pPr>
        <w:pStyle w:val="20"/>
        <w:spacing w:line="240" w:lineRule="auto"/>
        <w:ind w:left="910" w:hangingChars="350" w:hanging="910"/>
        <w:rPr>
          <w:lang w:val="en-GB"/>
        </w:rPr>
      </w:pPr>
      <w:r w:rsidRPr="00DF4100">
        <w:rPr>
          <w:lang w:val="en-GB"/>
        </w:rPr>
        <w:t>4.2.1.7</w:t>
      </w:r>
      <w:r w:rsidR="00806689" w:rsidRPr="00DF4100">
        <w:rPr>
          <w:lang w:val="en-GB"/>
        </w:rPr>
        <w:tab/>
      </w:r>
      <w:r w:rsidR="00972D81" w:rsidRPr="00DF4100">
        <w:rPr>
          <w:lang w:val="en-GB" w:eastAsia="zh-HK"/>
        </w:rPr>
        <w:t>Emotionally disturbed</w:t>
      </w:r>
    </w:p>
    <w:p w14:paraId="7779F349" w14:textId="77777777" w:rsidR="00806689" w:rsidRPr="00DF4100" w:rsidRDefault="00FC7A56" w:rsidP="00E46CD9">
      <w:pPr>
        <w:pStyle w:val="20"/>
        <w:spacing w:line="240" w:lineRule="auto"/>
        <w:ind w:left="910" w:hangingChars="350" w:hanging="910"/>
        <w:rPr>
          <w:lang w:val="en-GB"/>
        </w:rPr>
      </w:pPr>
      <w:r w:rsidRPr="00DF4100">
        <w:rPr>
          <w:lang w:val="en-GB"/>
        </w:rPr>
        <w:t>4.2.1.8</w:t>
      </w:r>
      <w:r w:rsidR="00806689" w:rsidRPr="00DF4100">
        <w:rPr>
          <w:lang w:val="en-GB"/>
        </w:rPr>
        <w:tab/>
        <w:t>Hysteria</w:t>
      </w:r>
    </w:p>
    <w:p w14:paraId="1C77218C" w14:textId="77777777" w:rsidR="00806689" w:rsidRPr="00DF4100" w:rsidRDefault="00806689" w:rsidP="00F827E8">
      <w:pPr>
        <w:pStyle w:val="20"/>
        <w:spacing w:line="240" w:lineRule="auto"/>
        <w:ind w:leftChars="751" w:left="2408" w:hangingChars="175" w:hanging="455"/>
        <w:rPr>
          <w:lang w:val="en-GB"/>
        </w:rPr>
      </w:pPr>
    </w:p>
    <w:p w14:paraId="214EAC3D" w14:textId="77777777" w:rsidR="00806689" w:rsidRPr="00DF4100" w:rsidRDefault="00806689" w:rsidP="00E46CD9">
      <w:pPr>
        <w:pStyle w:val="20"/>
        <w:spacing w:line="240" w:lineRule="auto"/>
        <w:ind w:left="910" w:hangingChars="350" w:hanging="910"/>
        <w:rPr>
          <w:u w:val="single"/>
          <w:lang w:val="en-GB"/>
        </w:rPr>
      </w:pPr>
      <w:r w:rsidRPr="00DF4100">
        <w:rPr>
          <w:lang w:val="en-GB"/>
        </w:rPr>
        <w:t>4.2.2</w:t>
      </w:r>
      <w:r w:rsidRPr="00DF4100">
        <w:rPr>
          <w:lang w:val="en-GB"/>
        </w:rPr>
        <w:tab/>
      </w:r>
      <w:r w:rsidRPr="00DF4100">
        <w:rPr>
          <w:u w:val="single"/>
          <w:lang w:val="en-GB"/>
        </w:rPr>
        <w:t xml:space="preserve">Behavioural Indicators of the </w:t>
      </w:r>
      <w:r w:rsidR="00764675" w:rsidRPr="00DF4100">
        <w:rPr>
          <w:u w:val="single"/>
          <w:lang w:val="en-GB"/>
        </w:rPr>
        <w:t>Abuser</w:t>
      </w:r>
    </w:p>
    <w:p w14:paraId="6232525C" w14:textId="77777777" w:rsidR="004C2E56" w:rsidRPr="00DF4100" w:rsidRDefault="004C2E56" w:rsidP="00E46CD9">
      <w:pPr>
        <w:pStyle w:val="20"/>
        <w:spacing w:line="240" w:lineRule="auto"/>
        <w:ind w:left="910" w:hangingChars="350" w:hanging="910"/>
        <w:rPr>
          <w:lang w:val="en-GB"/>
        </w:rPr>
      </w:pPr>
    </w:p>
    <w:p w14:paraId="3F8E8816" w14:textId="77777777" w:rsidR="00806689" w:rsidRPr="00DF4100" w:rsidRDefault="00202A33" w:rsidP="00E46CD9">
      <w:pPr>
        <w:pStyle w:val="20"/>
        <w:spacing w:line="240" w:lineRule="auto"/>
        <w:ind w:left="910" w:hangingChars="350" w:hanging="910"/>
        <w:rPr>
          <w:lang w:val="en-GB"/>
        </w:rPr>
      </w:pPr>
      <w:r w:rsidRPr="00DF4100">
        <w:rPr>
          <w:lang w:val="en-GB"/>
        </w:rPr>
        <w:t>4.2.2.1</w:t>
      </w:r>
      <w:r w:rsidR="00806689" w:rsidRPr="00DF4100">
        <w:rPr>
          <w:lang w:val="en-GB"/>
        </w:rPr>
        <w:tab/>
      </w:r>
      <w:r w:rsidR="00FE249D" w:rsidRPr="00DF4100">
        <w:rPr>
          <w:lang w:val="en-GB"/>
        </w:rPr>
        <w:t>Without reasonable cause, restricted the scope of activity or freedom of the elderly person (</w:t>
      </w:r>
      <w:proofErr w:type="gramStart"/>
      <w:r w:rsidR="00FE249D" w:rsidRPr="00DF4100">
        <w:rPr>
          <w:lang w:val="en-GB"/>
        </w:rPr>
        <w:t>e.g.</w:t>
      </w:r>
      <w:proofErr w:type="gramEnd"/>
      <w:r w:rsidR="00FE249D" w:rsidRPr="00DF4100">
        <w:rPr>
          <w:lang w:val="en-GB"/>
        </w:rPr>
        <w:t xml:space="preserve"> o</w:t>
      </w:r>
      <w:r w:rsidR="00806689" w:rsidRPr="00DF4100">
        <w:rPr>
          <w:lang w:val="en-GB"/>
        </w:rPr>
        <w:t>ften locking the elder</w:t>
      </w:r>
      <w:r w:rsidRPr="00DF4100">
        <w:rPr>
          <w:lang w:val="en-GB"/>
        </w:rPr>
        <w:t>ly person</w:t>
      </w:r>
      <w:r w:rsidR="00806689" w:rsidRPr="00DF4100">
        <w:rPr>
          <w:lang w:val="en-GB"/>
        </w:rPr>
        <w:t xml:space="preserve"> at home</w:t>
      </w:r>
      <w:r w:rsidR="00FE249D" w:rsidRPr="00DF4100">
        <w:rPr>
          <w:lang w:val="en-GB"/>
        </w:rPr>
        <w:t xml:space="preserve"> or not allowing him/ her to return home, etc.)</w:t>
      </w:r>
    </w:p>
    <w:p w14:paraId="5A0786B6" w14:textId="77777777" w:rsidR="00806689" w:rsidRPr="00DF4100" w:rsidRDefault="00202A33" w:rsidP="00E46CD9">
      <w:pPr>
        <w:pStyle w:val="20"/>
        <w:spacing w:line="240" w:lineRule="auto"/>
        <w:ind w:left="910" w:hangingChars="350" w:hanging="910"/>
        <w:rPr>
          <w:lang w:val="en-GB"/>
        </w:rPr>
      </w:pPr>
      <w:r w:rsidRPr="00DF4100">
        <w:rPr>
          <w:lang w:val="en-GB"/>
        </w:rPr>
        <w:t>4.2.2.</w:t>
      </w:r>
      <w:r w:rsidR="00FE249D" w:rsidRPr="00DF4100">
        <w:rPr>
          <w:lang w:val="en-GB"/>
        </w:rPr>
        <w:t>2</w:t>
      </w:r>
      <w:r w:rsidR="00806689" w:rsidRPr="00DF4100">
        <w:rPr>
          <w:lang w:val="en-GB"/>
        </w:rPr>
        <w:tab/>
        <w:t>Extremely nagging, exclusive and apathetic towards the elder</w:t>
      </w:r>
      <w:r w:rsidRPr="00DF4100">
        <w:rPr>
          <w:lang w:val="en-GB"/>
        </w:rPr>
        <w:t>ly person</w:t>
      </w:r>
    </w:p>
    <w:p w14:paraId="6DC7E256" w14:textId="77777777" w:rsidR="00806689" w:rsidRPr="00DF4100" w:rsidRDefault="00202A33" w:rsidP="00E46CD9">
      <w:pPr>
        <w:pStyle w:val="20"/>
        <w:spacing w:line="240" w:lineRule="auto"/>
        <w:ind w:left="910" w:hangingChars="350" w:hanging="910"/>
        <w:rPr>
          <w:lang w:val="en-GB"/>
        </w:rPr>
      </w:pPr>
      <w:r w:rsidRPr="00DF4100">
        <w:rPr>
          <w:lang w:val="en-GB"/>
        </w:rPr>
        <w:t>4.2.2.</w:t>
      </w:r>
      <w:r w:rsidR="00FE249D" w:rsidRPr="00DF4100">
        <w:rPr>
          <w:lang w:val="en-GB"/>
        </w:rPr>
        <w:t>3</w:t>
      </w:r>
      <w:r w:rsidR="00806689" w:rsidRPr="00DF4100">
        <w:rPr>
          <w:lang w:val="en-GB"/>
        </w:rPr>
        <w:tab/>
        <w:t>Often scolding, slurring, blaming and insulting the elder</w:t>
      </w:r>
      <w:r w:rsidRPr="00DF4100">
        <w:rPr>
          <w:lang w:val="en-GB"/>
        </w:rPr>
        <w:t>ly person</w:t>
      </w:r>
    </w:p>
    <w:p w14:paraId="2842DE80" w14:textId="77777777" w:rsidR="00806689" w:rsidRPr="00DF4100" w:rsidRDefault="00202A33" w:rsidP="00E46CD9">
      <w:pPr>
        <w:pStyle w:val="20"/>
        <w:spacing w:line="240" w:lineRule="auto"/>
        <w:ind w:left="910" w:hangingChars="350" w:hanging="910"/>
        <w:rPr>
          <w:lang w:val="en-GB"/>
        </w:rPr>
      </w:pPr>
      <w:r w:rsidRPr="00DF4100">
        <w:rPr>
          <w:lang w:val="en-GB"/>
        </w:rPr>
        <w:t>4.2.2.</w:t>
      </w:r>
      <w:r w:rsidR="00FE249D" w:rsidRPr="00DF4100">
        <w:rPr>
          <w:lang w:val="en-GB"/>
        </w:rPr>
        <w:t>4</w:t>
      </w:r>
      <w:r w:rsidR="00806689" w:rsidRPr="00DF4100">
        <w:rPr>
          <w:lang w:val="en-GB"/>
        </w:rPr>
        <w:tab/>
        <w:t>Ignoring the elder</w:t>
      </w:r>
      <w:r w:rsidRPr="00DF4100">
        <w:rPr>
          <w:lang w:val="en-GB"/>
        </w:rPr>
        <w:t>ly person</w:t>
      </w:r>
      <w:r w:rsidR="00806689" w:rsidRPr="00DF4100">
        <w:rPr>
          <w:lang w:val="en-GB"/>
        </w:rPr>
        <w:t>’s privacy (</w:t>
      </w:r>
      <w:proofErr w:type="gramStart"/>
      <w:r w:rsidR="00806689" w:rsidRPr="00DF4100">
        <w:rPr>
          <w:lang w:val="en-GB"/>
        </w:rPr>
        <w:t>e.g.</w:t>
      </w:r>
      <w:proofErr w:type="gramEnd"/>
      <w:r w:rsidR="00806689" w:rsidRPr="00DF4100">
        <w:rPr>
          <w:lang w:val="en-GB"/>
        </w:rPr>
        <w:t xml:space="preserve"> forcing the elder</w:t>
      </w:r>
      <w:r w:rsidR="00885F1B" w:rsidRPr="00DF4100">
        <w:rPr>
          <w:lang w:val="en-GB"/>
        </w:rPr>
        <w:t>ly person</w:t>
      </w:r>
      <w:r w:rsidR="00806689" w:rsidRPr="00DF4100">
        <w:rPr>
          <w:lang w:val="en-GB"/>
        </w:rPr>
        <w:t xml:space="preserve"> to take bath together with others)</w:t>
      </w:r>
    </w:p>
    <w:p w14:paraId="285EA5A6" w14:textId="77777777" w:rsidR="00806689" w:rsidRPr="00DF4100" w:rsidRDefault="00202A33" w:rsidP="00E46CD9">
      <w:pPr>
        <w:pStyle w:val="20"/>
        <w:spacing w:line="240" w:lineRule="auto"/>
        <w:ind w:left="910" w:hangingChars="350" w:hanging="910"/>
        <w:rPr>
          <w:lang w:val="en-GB"/>
        </w:rPr>
      </w:pPr>
      <w:r w:rsidRPr="00DF4100">
        <w:rPr>
          <w:lang w:val="en-GB"/>
        </w:rPr>
        <w:t>4.2.2.</w:t>
      </w:r>
      <w:r w:rsidR="00FE249D" w:rsidRPr="00DF4100">
        <w:rPr>
          <w:lang w:val="en-GB"/>
        </w:rPr>
        <w:t>5</w:t>
      </w:r>
      <w:r w:rsidR="00806689" w:rsidRPr="00DF4100">
        <w:rPr>
          <w:lang w:val="en-GB"/>
        </w:rPr>
        <w:tab/>
        <w:t>Not allowing the elder</w:t>
      </w:r>
      <w:r w:rsidR="00885F1B" w:rsidRPr="00DF4100">
        <w:rPr>
          <w:lang w:val="en-GB"/>
        </w:rPr>
        <w:t>ly person</w:t>
      </w:r>
      <w:r w:rsidR="00806689" w:rsidRPr="00DF4100">
        <w:rPr>
          <w:lang w:val="en-GB"/>
        </w:rPr>
        <w:t xml:space="preserve"> to participate in family or social functions</w:t>
      </w:r>
    </w:p>
    <w:p w14:paraId="5205A047" w14:textId="77777777" w:rsidR="00C52AC0" w:rsidRPr="00DF4100" w:rsidRDefault="00C52AC0" w:rsidP="00E46CD9">
      <w:pPr>
        <w:pStyle w:val="20"/>
        <w:spacing w:line="240" w:lineRule="auto"/>
        <w:ind w:left="910" w:hangingChars="350" w:hanging="910"/>
        <w:rPr>
          <w:lang w:val="en-GB"/>
        </w:rPr>
      </w:pPr>
    </w:p>
    <w:p w14:paraId="3CE2AEDE" w14:textId="77777777" w:rsidR="00806689" w:rsidRPr="00DF4100" w:rsidRDefault="00806689" w:rsidP="00E46CD9">
      <w:pPr>
        <w:pStyle w:val="20"/>
        <w:spacing w:line="240" w:lineRule="auto"/>
        <w:ind w:left="910" w:hangingChars="350" w:hanging="910"/>
        <w:rPr>
          <w:u w:val="single"/>
          <w:lang w:val="en-GB"/>
        </w:rPr>
      </w:pPr>
      <w:r w:rsidRPr="00DF4100">
        <w:rPr>
          <w:lang w:val="en-GB"/>
        </w:rPr>
        <w:t>4.2.3</w:t>
      </w:r>
      <w:r w:rsidRPr="00DF4100">
        <w:rPr>
          <w:lang w:val="en-GB"/>
        </w:rPr>
        <w:tab/>
      </w:r>
      <w:r w:rsidRPr="00DF4100">
        <w:rPr>
          <w:u w:val="single"/>
          <w:lang w:val="en-GB"/>
        </w:rPr>
        <w:t>Environmental Indicators</w:t>
      </w:r>
    </w:p>
    <w:p w14:paraId="5F5B43C7" w14:textId="77777777" w:rsidR="004C2E56" w:rsidRPr="00DF4100" w:rsidRDefault="004C2E56" w:rsidP="00E46CD9">
      <w:pPr>
        <w:pStyle w:val="20"/>
        <w:spacing w:line="240" w:lineRule="auto"/>
        <w:ind w:left="910" w:hangingChars="350" w:hanging="910"/>
        <w:rPr>
          <w:lang w:val="en-GB"/>
        </w:rPr>
      </w:pPr>
    </w:p>
    <w:p w14:paraId="4B440DEC" w14:textId="77777777" w:rsidR="00806689" w:rsidRPr="00DF4100" w:rsidRDefault="00245040" w:rsidP="00E46CD9">
      <w:pPr>
        <w:pStyle w:val="20"/>
        <w:spacing w:line="240" w:lineRule="auto"/>
        <w:ind w:left="910" w:hangingChars="350" w:hanging="910"/>
        <w:rPr>
          <w:lang w:val="en-GB"/>
        </w:rPr>
      </w:pPr>
      <w:r w:rsidRPr="00DF4100">
        <w:rPr>
          <w:lang w:val="en-GB"/>
        </w:rPr>
        <w:t>4.2.3.1</w:t>
      </w:r>
      <w:r w:rsidR="00806689" w:rsidRPr="00DF4100">
        <w:rPr>
          <w:lang w:val="en-GB"/>
        </w:rPr>
        <w:tab/>
        <w:t>The elder</w:t>
      </w:r>
      <w:r w:rsidR="00885F1B" w:rsidRPr="00DF4100">
        <w:rPr>
          <w:lang w:val="en-GB"/>
        </w:rPr>
        <w:t>ly person</w:t>
      </w:r>
      <w:r w:rsidR="00806689" w:rsidRPr="00DF4100">
        <w:rPr>
          <w:lang w:val="en-GB"/>
        </w:rPr>
        <w:t xml:space="preserve"> being isolated at home and deprived of the facilities for keeping in touch with the outside world (</w:t>
      </w:r>
      <w:proofErr w:type="gramStart"/>
      <w:r w:rsidR="00806689" w:rsidRPr="00DF4100">
        <w:rPr>
          <w:lang w:val="en-GB"/>
        </w:rPr>
        <w:t>e.g.</w:t>
      </w:r>
      <w:proofErr w:type="gramEnd"/>
      <w:r w:rsidR="00806689" w:rsidRPr="00DF4100">
        <w:rPr>
          <w:lang w:val="en-GB"/>
        </w:rPr>
        <w:t xml:space="preserve"> taking away the elder</w:t>
      </w:r>
      <w:r w:rsidRPr="00DF4100">
        <w:rPr>
          <w:lang w:val="en-GB"/>
        </w:rPr>
        <w:t>ly person</w:t>
      </w:r>
      <w:r w:rsidR="00806689" w:rsidRPr="00DF4100">
        <w:rPr>
          <w:lang w:val="en-GB"/>
        </w:rPr>
        <w:t xml:space="preserve">’s telephone </w:t>
      </w:r>
      <w:r w:rsidR="00FE249D" w:rsidRPr="00DF4100">
        <w:rPr>
          <w:lang w:val="en-GB"/>
        </w:rPr>
        <w:t xml:space="preserve">or </w:t>
      </w:r>
      <w:r w:rsidR="00806689" w:rsidRPr="00DF4100">
        <w:rPr>
          <w:lang w:val="en-GB"/>
        </w:rPr>
        <w:t>radio</w:t>
      </w:r>
      <w:r w:rsidR="00FE249D" w:rsidRPr="00DF4100">
        <w:rPr>
          <w:lang w:val="en-GB"/>
        </w:rPr>
        <w:t>,</w:t>
      </w:r>
      <w:r w:rsidR="00806689" w:rsidRPr="00DF4100">
        <w:rPr>
          <w:lang w:val="en-GB"/>
        </w:rPr>
        <w:t xml:space="preserve"> etc.)</w:t>
      </w:r>
    </w:p>
    <w:p w14:paraId="0CD6EE67" w14:textId="77777777" w:rsidR="00806689" w:rsidRPr="00DF4100" w:rsidRDefault="00245040" w:rsidP="00E46CD9">
      <w:pPr>
        <w:pStyle w:val="20"/>
        <w:widowControl/>
        <w:spacing w:line="240" w:lineRule="auto"/>
        <w:ind w:left="910" w:hangingChars="350" w:hanging="910"/>
        <w:rPr>
          <w:lang w:val="en-GB"/>
        </w:rPr>
      </w:pPr>
      <w:r w:rsidRPr="00DF4100">
        <w:rPr>
          <w:lang w:val="en-GB"/>
        </w:rPr>
        <w:t>4.2.3.2</w:t>
      </w:r>
      <w:r w:rsidR="00806689" w:rsidRPr="00DF4100">
        <w:rPr>
          <w:lang w:val="en-GB"/>
        </w:rPr>
        <w:tab/>
        <w:t>The relationship between the elder</w:t>
      </w:r>
      <w:r w:rsidR="00885F1B" w:rsidRPr="00DF4100">
        <w:rPr>
          <w:lang w:val="en-GB"/>
        </w:rPr>
        <w:t>ly person</w:t>
      </w:r>
      <w:r w:rsidR="00806689" w:rsidRPr="00DF4100">
        <w:rPr>
          <w:lang w:val="en-GB"/>
        </w:rPr>
        <w:t xml:space="preserve"> and the carer being visibly distant or persistently poor</w:t>
      </w:r>
    </w:p>
    <w:p w14:paraId="2C84ACD3" w14:textId="77777777" w:rsidR="00806689" w:rsidRPr="00DF4100" w:rsidRDefault="00806689" w:rsidP="00F827E8">
      <w:pPr>
        <w:pStyle w:val="20"/>
        <w:spacing w:line="240" w:lineRule="auto"/>
        <w:ind w:leftChars="751" w:left="2408" w:hangingChars="175" w:hanging="455"/>
        <w:rPr>
          <w:lang w:val="en-GB"/>
        </w:rPr>
      </w:pPr>
    </w:p>
    <w:p w14:paraId="78E6F876" w14:textId="77777777" w:rsidR="00806689" w:rsidRPr="00DF4100" w:rsidRDefault="00806689" w:rsidP="00E46CD9">
      <w:pPr>
        <w:pStyle w:val="20"/>
        <w:numPr>
          <w:ilvl w:val="1"/>
          <w:numId w:val="84"/>
        </w:numPr>
        <w:spacing w:line="240" w:lineRule="auto"/>
        <w:ind w:left="911" w:hangingChars="350" w:hanging="911"/>
        <w:rPr>
          <w:b/>
          <w:bCs w:val="0"/>
          <w:lang w:val="en-GB"/>
        </w:rPr>
      </w:pPr>
      <w:r w:rsidRPr="00DF4100">
        <w:rPr>
          <w:b/>
          <w:bCs w:val="0"/>
          <w:lang w:val="en-GB"/>
        </w:rPr>
        <w:t>Indicators of Neglect</w:t>
      </w:r>
    </w:p>
    <w:p w14:paraId="4FD6B097" w14:textId="77777777" w:rsidR="00123E94" w:rsidRPr="00DF4100" w:rsidRDefault="00123E94" w:rsidP="00E46CD9">
      <w:pPr>
        <w:pStyle w:val="20"/>
        <w:spacing w:line="240" w:lineRule="auto"/>
        <w:ind w:left="980" w:firstLine="0"/>
        <w:rPr>
          <w:b/>
          <w:bCs w:val="0"/>
          <w:lang w:val="en-GB"/>
        </w:rPr>
      </w:pPr>
    </w:p>
    <w:p w14:paraId="7A417615" w14:textId="77777777" w:rsidR="00806689" w:rsidRPr="00DF4100" w:rsidRDefault="00806689" w:rsidP="00E46CD9">
      <w:pPr>
        <w:pStyle w:val="20"/>
        <w:spacing w:line="240" w:lineRule="auto"/>
        <w:ind w:left="910" w:hangingChars="350" w:hanging="910"/>
        <w:rPr>
          <w:u w:val="single"/>
          <w:lang w:val="en-GB"/>
        </w:rPr>
      </w:pPr>
      <w:r w:rsidRPr="00DF4100">
        <w:rPr>
          <w:lang w:val="en-GB"/>
        </w:rPr>
        <w:t>4.3.1</w:t>
      </w:r>
      <w:r w:rsidRPr="00DF4100">
        <w:rPr>
          <w:lang w:val="en-GB"/>
        </w:rPr>
        <w:tab/>
      </w:r>
      <w:r w:rsidRPr="00DF4100">
        <w:rPr>
          <w:u w:val="single"/>
          <w:lang w:val="en-GB"/>
        </w:rPr>
        <w:t>Physical Indicators of the Elder</w:t>
      </w:r>
      <w:r w:rsidR="004241A1" w:rsidRPr="00DF4100">
        <w:rPr>
          <w:u w:val="single"/>
          <w:lang w:val="en-GB"/>
        </w:rPr>
        <w:t>ly Person</w:t>
      </w:r>
    </w:p>
    <w:p w14:paraId="3C5BECAE" w14:textId="77777777" w:rsidR="003201DD" w:rsidRPr="00DF4100" w:rsidRDefault="003201DD" w:rsidP="00E46CD9">
      <w:pPr>
        <w:pStyle w:val="20"/>
        <w:spacing w:line="240" w:lineRule="auto"/>
        <w:ind w:left="910" w:hangingChars="350" w:hanging="910"/>
        <w:rPr>
          <w:lang w:val="en-GB"/>
        </w:rPr>
      </w:pPr>
    </w:p>
    <w:p w14:paraId="2D939C2A" w14:textId="77777777" w:rsidR="00806689" w:rsidRPr="00DF4100" w:rsidRDefault="00E65958" w:rsidP="00E46CD9">
      <w:pPr>
        <w:pStyle w:val="20"/>
        <w:spacing w:line="240" w:lineRule="auto"/>
        <w:ind w:left="910" w:hangingChars="350" w:hanging="910"/>
        <w:rPr>
          <w:lang w:val="en-GB"/>
        </w:rPr>
      </w:pPr>
      <w:r w:rsidRPr="00DF4100">
        <w:rPr>
          <w:lang w:val="en-GB"/>
        </w:rPr>
        <w:t>4.3.1.1</w:t>
      </w:r>
      <w:r w:rsidR="00806689" w:rsidRPr="00DF4100">
        <w:rPr>
          <w:lang w:val="en-GB"/>
        </w:rPr>
        <w:tab/>
      </w:r>
      <w:r w:rsidR="00D80657" w:rsidRPr="00DF4100">
        <w:rPr>
          <w:lang w:val="en-GB"/>
        </w:rPr>
        <w:t>Serious</w:t>
      </w:r>
      <w:r w:rsidR="001E18E5" w:rsidRPr="00DF4100">
        <w:rPr>
          <w:lang w:val="en-GB"/>
        </w:rPr>
        <w:t xml:space="preserve"> </w:t>
      </w:r>
      <w:r w:rsidR="00806689" w:rsidRPr="00DF4100">
        <w:rPr>
          <w:lang w:val="en-GB"/>
        </w:rPr>
        <w:t>loss of/</w:t>
      </w:r>
      <w:r w:rsidR="00CF257B" w:rsidRPr="00DF4100">
        <w:rPr>
          <w:lang w:val="en-GB"/>
        </w:rPr>
        <w:t xml:space="preserve"> </w:t>
      </w:r>
      <w:r w:rsidR="00806689" w:rsidRPr="00DF4100">
        <w:rPr>
          <w:lang w:val="en-GB"/>
        </w:rPr>
        <w:t>extremely low weight</w:t>
      </w:r>
    </w:p>
    <w:p w14:paraId="12DABFA4" w14:textId="77777777" w:rsidR="00806689" w:rsidRPr="00DF4100" w:rsidRDefault="00E65958" w:rsidP="00E46CD9">
      <w:pPr>
        <w:pStyle w:val="20"/>
        <w:spacing w:line="240" w:lineRule="auto"/>
        <w:ind w:left="910" w:hangingChars="350" w:hanging="910"/>
        <w:rPr>
          <w:lang w:val="en-GB"/>
        </w:rPr>
      </w:pPr>
      <w:r w:rsidRPr="00DF4100">
        <w:rPr>
          <w:lang w:val="en-GB"/>
        </w:rPr>
        <w:t>4.3.1.2</w:t>
      </w:r>
      <w:r w:rsidR="00806689" w:rsidRPr="00DF4100">
        <w:rPr>
          <w:lang w:val="en-GB"/>
        </w:rPr>
        <w:tab/>
        <w:t>Dehydration</w:t>
      </w:r>
    </w:p>
    <w:p w14:paraId="6CF6BBE2" w14:textId="77777777" w:rsidR="00806689" w:rsidRPr="00DF4100" w:rsidRDefault="00E65958" w:rsidP="00E46CD9">
      <w:pPr>
        <w:pStyle w:val="20"/>
        <w:spacing w:line="240" w:lineRule="auto"/>
        <w:ind w:left="910" w:hangingChars="350" w:hanging="910"/>
        <w:rPr>
          <w:lang w:val="en-GB"/>
        </w:rPr>
      </w:pPr>
      <w:r w:rsidRPr="00DF4100">
        <w:rPr>
          <w:lang w:val="en-GB"/>
        </w:rPr>
        <w:t>4.3.1.3</w:t>
      </w:r>
      <w:r w:rsidR="00806689" w:rsidRPr="00DF4100">
        <w:rPr>
          <w:lang w:val="en-GB"/>
        </w:rPr>
        <w:tab/>
        <w:t>Malnutrition</w:t>
      </w:r>
    </w:p>
    <w:p w14:paraId="5092CDFA" w14:textId="77777777" w:rsidR="00806689" w:rsidRPr="00DF4100" w:rsidRDefault="00E65958" w:rsidP="00E46CD9">
      <w:pPr>
        <w:pStyle w:val="20"/>
        <w:spacing w:line="240" w:lineRule="auto"/>
        <w:ind w:left="910" w:hangingChars="350" w:hanging="910"/>
        <w:rPr>
          <w:lang w:val="en-GB"/>
        </w:rPr>
      </w:pPr>
      <w:r w:rsidRPr="00DF4100">
        <w:rPr>
          <w:lang w:val="en-GB"/>
        </w:rPr>
        <w:t>4.3.1.4</w:t>
      </w:r>
      <w:r w:rsidR="00806689" w:rsidRPr="00DF4100">
        <w:rPr>
          <w:lang w:val="en-GB"/>
        </w:rPr>
        <w:tab/>
        <w:t>Chronic bed sores</w:t>
      </w:r>
    </w:p>
    <w:p w14:paraId="2AF4D9D8" w14:textId="77777777" w:rsidR="00806689" w:rsidRPr="00DF4100" w:rsidRDefault="00E65958" w:rsidP="00E46CD9">
      <w:pPr>
        <w:pStyle w:val="20"/>
        <w:spacing w:line="240" w:lineRule="auto"/>
        <w:ind w:left="910" w:hangingChars="350" w:hanging="910"/>
        <w:rPr>
          <w:lang w:val="en-GB"/>
        </w:rPr>
      </w:pPr>
      <w:r w:rsidRPr="00DF4100">
        <w:rPr>
          <w:lang w:val="en-GB"/>
        </w:rPr>
        <w:t>4.3.1.5</w:t>
      </w:r>
      <w:r w:rsidR="00806689" w:rsidRPr="00DF4100">
        <w:rPr>
          <w:lang w:val="en-GB"/>
        </w:rPr>
        <w:tab/>
        <w:t>Frequent illness</w:t>
      </w:r>
    </w:p>
    <w:p w14:paraId="0E560E23" w14:textId="77777777" w:rsidR="00806689" w:rsidRPr="00DF4100" w:rsidRDefault="00806689" w:rsidP="00F827E8">
      <w:pPr>
        <w:pStyle w:val="20"/>
        <w:spacing w:line="240" w:lineRule="auto"/>
        <w:ind w:leftChars="751" w:left="2408" w:hangingChars="175" w:hanging="455"/>
        <w:rPr>
          <w:lang w:val="en-GB"/>
        </w:rPr>
      </w:pPr>
    </w:p>
    <w:p w14:paraId="1668FFF4" w14:textId="77777777" w:rsidR="00806689" w:rsidRPr="00DF4100" w:rsidRDefault="00806689" w:rsidP="00E46CD9">
      <w:pPr>
        <w:pStyle w:val="20"/>
        <w:spacing w:line="240" w:lineRule="auto"/>
        <w:ind w:left="910" w:hangingChars="350" w:hanging="910"/>
        <w:rPr>
          <w:u w:val="single"/>
          <w:lang w:val="en-GB"/>
        </w:rPr>
      </w:pPr>
      <w:r w:rsidRPr="00DF4100">
        <w:rPr>
          <w:lang w:val="en-GB"/>
        </w:rPr>
        <w:t>4.3.2</w:t>
      </w:r>
      <w:r w:rsidRPr="00DF4100">
        <w:rPr>
          <w:lang w:val="en-GB"/>
        </w:rPr>
        <w:tab/>
      </w:r>
      <w:r w:rsidRPr="00DF4100">
        <w:rPr>
          <w:u w:val="single"/>
          <w:lang w:val="en-GB"/>
        </w:rPr>
        <w:t>Behavioural Indicators of the Elder</w:t>
      </w:r>
      <w:r w:rsidR="004241A1" w:rsidRPr="00DF4100">
        <w:rPr>
          <w:u w:val="single"/>
          <w:lang w:val="en-GB"/>
        </w:rPr>
        <w:t>ly Person</w:t>
      </w:r>
    </w:p>
    <w:p w14:paraId="552FDFB3" w14:textId="77777777" w:rsidR="0065255B" w:rsidRPr="00DF4100" w:rsidRDefault="0065255B" w:rsidP="00E46CD9">
      <w:pPr>
        <w:pStyle w:val="20"/>
        <w:spacing w:line="240" w:lineRule="auto"/>
        <w:ind w:left="910" w:hangingChars="350" w:hanging="910"/>
        <w:rPr>
          <w:lang w:val="en-GB"/>
        </w:rPr>
      </w:pPr>
    </w:p>
    <w:p w14:paraId="28A5A860" w14:textId="77777777" w:rsidR="00806689" w:rsidRPr="00DF4100" w:rsidRDefault="00AB06C2" w:rsidP="00E46CD9">
      <w:pPr>
        <w:pStyle w:val="20"/>
        <w:spacing w:line="240" w:lineRule="auto"/>
        <w:ind w:left="910" w:hangingChars="350" w:hanging="910"/>
        <w:rPr>
          <w:lang w:val="en-GB"/>
        </w:rPr>
      </w:pPr>
      <w:r w:rsidRPr="00DF4100">
        <w:rPr>
          <w:lang w:val="en-GB"/>
        </w:rPr>
        <w:t>4.3.2.1</w:t>
      </w:r>
      <w:r w:rsidR="00806689" w:rsidRPr="00DF4100">
        <w:rPr>
          <w:lang w:val="en-GB"/>
        </w:rPr>
        <w:tab/>
      </w:r>
      <w:r w:rsidR="005F7D9A" w:rsidRPr="00DF4100">
        <w:rPr>
          <w:lang w:val="en-GB"/>
        </w:rPr>
        <w:t>Having dirty appearance frequently</w:t>
      </w:r>
    </w:p>
    <w:p w14:paraId="76393640" w14:textId="77777777" w:rsidR="00806689" w:rsidRPr="00DF4100" w:rsidRDefault="00AB06C2" w:rsidP="00E46CD9">
      <w:pPr>
        <w:pStyle w:val="20"/>
        <w:spacing w:line="240" w:lineRule="auto"/>
        <w:ind w:left="910" w:hangingChars="350" w:hanging="910"/>
        <w:rPr>
          <w:lang w:val="en-GB"/>
        </w:rPr>
      </w:pPr>
      <w:r w:rsidRPr="00DF4100">
        <w:rPr>
          <w:lang w:val="en-GB"/>
        </w:rPr>
        <w:t>4.3.2.2</w:t>
      </w:r>
      <w:r w:rsidR="00806689" w:rsidRPr="00DF4100">
        <w:rPr>
          <w:lang w:val="en-GB"/>
        </w:rPr>
        <w:tab/>
        <w:t>Wandering around frequently or for prolonged period without being accompanied</w:t>
      </w:r>
    </w:p>
    <w:p w14:paraId="0BE32B1E" w14:textId="77777777" w:rsidR="00806689" w:rsidRPr="00DF4100" w:rsidRDefault="00AB06C2" w:rsidP="00E46CD9">
      <w:pPr>
        <w:pStyle w:val="20"/>
        <w:spacing w:line="240" w:lineRule="auto"/>
        <w:ind w:left="910" w:hangingChars="350" w:hanging="910"/>
        <w:rPr>
          <w:lang w:val="en-GB"/>
        </w:rPr>
      </w:pPr>
      <w:r w:rsidRPr="00DF4100">
        <w:rPr>
          <w:lang w:val="en-GB"/>
        </w:rPr>
        <w:t>4.3.2.3</w:t>
      </w:r>
      <w:r w:rsidR="00806689" w:rsidRPr="00DF4100">
        <w:rPr>
          <w:lang w:val="en-GB"/>
        </w:rPr>
        <w:tab/>
        <w:t>Obvious irregularity of eating pattern being ignored</w:t>
      </w:r>
    </w:p>
    <w:p w14:paraId="24F9C6BD" w14:textId="77777777" w:rsidR="00806689" w:rsidRPr="00DF4100" w:rsidRDefault="00AB06C2" w:rsidP="00E46CD9">
      <w:pPr>
        <w:pStyle w:val="20"/>
        <w:spacing w:line="240" w:lineRule="auto"/>
        <w:ind w:left="910" w:hangingChars="350" w:hanging="910"/>
        <w:rPr>
          <w:lang w:val="en-GB"/>
        </w:rPr>
      </w:pPr>
      <w:r w:rsidRPr="00DF4100">
        <w:rPr>
          <w:lang w:val="en-GB"/>
        </w:rPr>
        <w:t>4.3.2.4</w:t>
      </w:r>
      <w:r w:rsidR="00806689" w:rsidRPr="00DF4100">
        <w:rPr>
          <w:lang w:val="en-GB"/>
        </w:rPr>
        <w:tab/>
        <w:t>Obvious loss of appetite being ignored</w:t>
      </w:r>
    </w:p>
    <w:p w14:paraId="1D49F3EA" w14:textId="77777777" w:rsidR="00806689" w:rsidRPr="00DF4100" w:rsidRDefault="00806689" w:rsidP="00E46CD9">
      <w:pPr>
        <w:pStyle w:val="20"/>
        <w:spacing w:line="240" w:lineRule="auto"/>
        <w:ind w:left="780" w:hangingChars="300" w:hanging="780"/>
        <w:rPr>
          <w:lang w:val="en-GB"/>
        </w:rPr>
      </w:pPr>
    </w:p>
    <w:p w14:paraId="391F14C7" w14:textId="77777777" w:rsidR="00806689" w:rsidRPr="00DF4100" w:rsidRDefault="00806689" w:rsidP="00E46CD9">
      <w:pPr>
        <w:pStyle w:val="20"/>
        <w:spacing w:line="240" w:lineRule="auto"/>
        <w:ind w:left="910" w:hangingChars="350" w:hanging="910"/>
        <w:rPr>
          <w:u w:val="single"/>
          <w:lang w:val="en-GB"/>
        </w:rPr>
      </w:pPr>
      <w:r w:rsidRPr="00DF4100">
        <w:rPr>
          <w:lang w:val="en-GB"/>
        </w:rPr>
        <w:t>4.3.3</w:t>
      </w:r>
      <w:r w:rsidRPr="00DF4100">
        <w:rPr>
          <w:lang w:val="en-GB"/>
        </w:rPr>
        <w:tab/>
      </w:r>
      <w:r w:rsidRPr="00DF4100">
        <w:rPr>
          <w:u w:val="single"/>
          <w:lang w:val="en-GB"/>
        </w:rPr>
        <w:t>Behavioural Indicators of the Abuser</w:t>
      </w:r>
    </w:p>
    <w:p w14:paraId="786CD5AE" w14:textId="77777777" w:rsidR="0065255B" w:rsidRPr="00DF4100" w:rsidRDefault="0065255B" w:rsidP="00E46CD9">
      <w:pPr>
        <w:pStyle w:val="20"/>
        <w:spacing w:line="240" w:lineRule="auto"/>
        <w:ind w:left="910" w:hangingChars="350" w:hanging="910"/>
        <w:rPr>
          <w:lang w:val="en-GB"/>
        </w:rPr>
      </w:pPr>
    </w:p>
    <w:p w14:paraId="024E67AE" w14:textId="77777777" w:rsidR="00806689" w:rsidRPr="00DF4100" w:rsidRDefault="00AB06C2" w:rsidP="00E46CD9">
      <w:pPr>
        <w:pStyle w:val="20"/>
        <w:spacing w:line="240" w:lineRule="auto"/>
        <w:ind w:left="910" w:hangingChars="350" w:hanging="910"/>
        <w:rPr>
          <w:lang w:val="en-GB"/>
        </w:rPr>
      </w:pPr>
      <w:r w:rsidRPr="00DF4100">
        <w:rPr>
          <w:lang w:val="en-GB"/>
        </w:rPr>
        <w:t>4.3.3.</w:t>
      </w:r>
      <w:r w:rsidR="000C3060" w:rsidRPr="00DF4100">
        <w:rPr>
          <w:lang w:val="en-GB"/>
        </w:rPr>
        <w:t>1</w:t>
      </w:r>
      <w:r w:rsidR="001823BE" w:rsidRPr="00DF4100">
        <w:rPr>
          <w:lang w:val="en-GB"/>
        </w:rPr>
        <w:tab/>
      </w:r>
      <w:r w:rsidR="00806689" w:rsidRPr="00DF4100">
        <w:rPr>
          <w:lang w:val="en-GB"/>
        </w:rPr>
        <w:t>Not providing elder</w:t>
      </w:r>
      <w:r w:rsidR="001823BE" w:rsidRPr="00DF4100">
        <w:rPr>
          <w:lang w:val="en-GB"/>
        </w:rPr>
        <w:t>ly person</w:t>
      </w:r>
      <w:r w:rsidR="00806689" w:rsidRPr="00DF4100">
        <w:rPr>
          <w:lang w:val="en-GB"/>
        </w:rPr>
        <w:t xml:space="preserve"> with basic necessities</w:t>
      </w:r>
    </w:p>
    <w:p w14:paraId="14EC2E3E" w14:textId="77777777" w:rsidR="00806689" w:rsidRPr="00DF4100" w:rsidRDefault="00AB06C2" w:rsidP="00E46CD9">
      <w:pPr>
        <w:pStyle w:val="20"/>
        <w:spacing w:line="240" w:lineRule="auto"/>
        <w:ind w:left="910" w:hangingChars="350" w:hanging="910"/>
        <w:rPr>
          <w:lang w:val="en-GB"/>
        </w:rPr>
      </w:pPr>
      <w:r w:rsidRPr="00DF4100">
        <w:rPr>
          <w:lang w:val="en-GB"/>
        </w:rPr>
        <w:t>4.3.3.</w:t>
      </w:r>
      <w:r w:rsidR="000C3060" w:rsidRPr="00DF4100">
        <w:rPr>
          <w:lang w:val="en-GB"/>
        </w:rPr>
        <w:t>2</w:t>
      </w:r>
      <w:r w:rsidR="00806689" w:rsidRPr="00DF4100">
        <w:rPr>
          <w:lang w:val="en-GB"/>
        </w:rPr>
        <w:tab/>
        <w:t>Not providing elder</w:t>
      </w:r>
      <w:r w:rsidR="001823BE" w:rsidRPr="00DF4100">
        <w:rPr>
          <w:lang w:val="en-GB"/>
        </w:rPr>
        <w:t>ly person</w:t>
      </w:r>
      <w:r w:rsidR="00806689" w:rsidRPr="00DF4100">
        <w:rPr>
          <w:lang w:val="en-GB"/>
        </w:rPr>
        <w:t xml:space="preserve"> with the medication/</w:t>
      </w:r>
      <w:r w:rsidR="00CF257B" w:rsidRPr="00DF4100">
        <w:rPr>
          <w:lang w:val="en-GB"/>
        </w:rPr>
        <w:t xml:space="preserve"> </w:t>
      </w:r>
      <w:r w:rsidR="00806689" w:rsidRPr="00DF4100">
        <w:rPr>
          <w:lang w:val="en-GB"/>
        </w:rPr>
        <w:t>medical care needed</w:t>
      </w:r>
    </w:p>
    <w:p w14:paraId="43B6C490" w14:textId="77777777" w:rsidR="00806689" w:rsidRPr="00DF4100" w:rsidRDefault="00AB06C2" w:rsidP="00E46CD9">
      <w:pPr>
        <w:pStyle w:val="20"/>
        <w:spacing w:line="240" w:lineRule="auto"/>
        <w:ind w:left="910" w:hangingChars="350" w:hanging="910"/>
        <w:rPr>
          <w:lang w:val="en-GB"/>
        </w:rPr>
      </w:pPr>
      <w:r w:rsidRPr="00DF4100">
        <w:rPr>
          <w:lang w:val="en-GB"/>
        </w:rPr>
        <w:t>4.3.3.</w:t>
      </w:r>
      <w:r w:rsidR="000C3060" w:rsidRPr="00DF4100">
        <w:rPr>
          <w:lang w:val="en-GB"/>
        </w:rPr>
        <w:t>3</w:t>
      </w:r>
      <w:r w:rsidR="00806689" w:rsidRPr="00DF4100">
        <w:rPr>
          <w:lang w:val="en-GB"/>
        </w:rPr>
        <w:tab/>
        <w:t>Not providing elder</w:t>
      </w:r>
      <w:r w:rsidR="004241A1" w:rsidRPr="00DF4100">
        <w:rPr>
          <w:lang w:val="en-GB"/>
        </w:rPr>
        <w:t>ly person</w:t>
      </w:r>
      <w:r w:rsidR="00806689" w:rsidRPr="00DF4100">
        <w:rPr>
          <w:lang w:val="en-GB"/>
        </w:rPr>
        <w:t xml:space="preserve"> with the aids needed (</w:t>
      </w:r>
      <w:proofErr w:type="gramStart"/>
      <w:r w:rsidR="00806689" w:rsidRPr="00DF4100">
        <w:rPr>
          <w:lang w:val="en-GB"/>
        </w:rPr>
        <w:t>e.g.</w:t>
      </w:r>
      <w:proofErr w:type="gramEnd"/>
      <w:r w:rsidR="00806689" w:rsidRPr="00DF4100">
        <w:rPr>
          <w:lang w:val="en-GB"/>
        </w:rPr>
        <w:t xml:space="preserve"> glasses, crutches and denture, etc.)</w:t>
      </w:r>
    </w:p>
    <w:p w14:paraId="559F9018" w14:textId="77777777" w:rsidR="00806689" w:rsidRPr="00DF4100" w:rsidRDefault="00AB06C2" w:rsidP="00E46CD9">
      <w:pPr>
        <w:pStyle w:val="20"/>
        <w:spacing w:line="240" w:lineRule="auto"/>
        <w:ind w:left="910" w:hangingChars="350" w:hanging="910"/>
        <w:rPr>
          <w:lang w:val="en-GB"/>
        </w:rPr>
      </w:pPr>
      <w:r w:rsidRPr="00DF4100">
        <w:rPr>
          <w:lang w:val="en-GB"/>
        </w:rPr>
        <w:t>4.3.3.</w:t>
      </w:r>
      <w:r w:rsidR="000C3060" w:rsidRPr="00DF4100">
        <w:rPr>
          <w:lang w:val="en-GB"/>
        </w:rPr>
        <w:t>4</w:t>
      </w:r>
      <w:r w:rsidR="00806689" w:rsidRPr="00DF4100">
        <w:rPr>
          <w:lang w:val="en-GB"/>
        </w:rPr>
        <w:tab/>
        <w:t>Not visiting the elder</w:t>
      </w:r>
      <w:r w:rsidR="004241A1" w:rsidRPr="00DF4100">
        <w:rPr>
          <w:lang w:val="en-GB"/>
        </w:rPr>
        <w:t>ly person</w:t>
      </w:r>
      <w:r w:rsidR="00806689" w:rsidRPr="00DF4100">
        <w:rPr>
          <w:lang w:val="en-GB"/>
        </w:rPr>
        <w:t xml:space="preserve"> in lack of self-care ability for a long period of time and not making any contact with him/</w:t>
      </w:r>
      <w:r w:rsidR="00CF257B" w:rsidRPr="00DF4100">
        <w:rPr>
          <w:lang w:val="en-GB"/>
        </w:rPr>
        <w:t xml:space="preserve"> </w:t>
      </w:r>
      <w:r w:rsidR="00806689" w:rsidRPr="00DF4100">
        <w:rPr>
          <w:lang w:val="en-GB"/>
        </w:rPr>
        <w:t>her</w:t>
      </w:r>
    </w:p>
    <w:p w14:paraId="6567C301" w14:textId="77777777" w:rsidR="00806689" w:rsidRPr="00DF4100" w:rsidRDefault="00806689" w:rsidP="00E46CD9">
      <w:pPr>
        <w:pStyle w:val="20"/>
        <w:spacing w:line="240" w:lineRule="auto"/>
        <w:ind w:left="780" w:hangingChars="300" w:hanging="780"/>
        <w:rPr>
          <w:lang w:val="en-GB"/>
        </w:rPr>
      </w:pPr>
    </w:p>
    <w:p w14:paraId="58B0F8D8" w14:textId="77777777" w:rsidR="00806689" w:rsidRPr="00DF4100" w:rsidRDefault="00806689" w:rsidP="00E46CD9">
      <w:pPr>
        <w:pStyle w:val="20"/>
        <w:spacing w:line="240" w:lineRule="auto"/>
        <w:ind w:left="910" w:hangingChars="350" w:hanging="910"/>
        <w:rPr>
          <w:u w:val="single"/>
          <w:lang w:val="en-GB"/>
        </w:rPr>
      </w:pPr>
      <w:r w:rsidRPr="00DF4100">
        <w:rPr>
          <w:lang w:val="en-GB"/>
        </w:rPr>
        <w:t>4.3.4</w:t>
      </w:r>
      <w:r w:rsidRPr="00DF4100">
        <w:rPr>
          <w:lang w:val="en-GB"/>
        </w:rPr>
        <w:tab/>
      </w:r>
      <w:r w:rsidRPr="00DF4100">
        <w:rPr>
          <w:u w:val="single"/>
          <w:lang w:val="en-GB"/>
        </w:rPr>
        <w:t>Environmental Indicators</w:t>
      </w:r>
    </w:p>
    <w:p w14:paraId="18475D7F" w14:textId="77777777" w:rsidR="0065255B" w:rsidRPr="00DF4100" w:rsidRDefault="0065255B" w:rsidP="00E46CD9">
      <w:pPr>
        <w:pStyle w:val="20"/>
        <w:spacing w:line="240" w:lineRule="auto"/>
        <w:ind w:left="910" w:hangingChars="350" w:hanging="910"/>
        <w:rPr>
          <w:lang w:val="en-GB"/>
        </w:rPr>
      </w:pPr>
    </w:p>
    <w:p w14:paraId="04DAA19D" w14:textId="77777777" w:rsidR="00806689" w:rsidRPr="00DF4100" w:rsidRDefault="00AB06C2" w:rsidP="00E46CD9">
      <w:pPr>
        <w:pStyle w:val="20"/>
        <w:spacing w:line="240" w:lineRule="auto"/>
        <w:ind w:left="910" w:hangingChars="350" w:hanging="910"/>
        <w:rPr>
          <w:lang w:val="en-GB"/>
        </w:rPr>
      </w:pPr>
      <w:r w:rsidRPr="00DF4100">
        <w:rPr>
          <w:lang w:val="en-GB"/>
        </w:rPr>
        <w:t>4.3.4.1</w:t>
      </w:r>
      <w:r w:rsidR="00806689" w:rsidRPr="00DF4100">
        <w:rPr>
          <w:lang w:val="en-GB"/>
        </w:rPr>
        <w:tab/>
        <w:t>Safety measures or equipment required (</w:t>
      </w:r>
      <w:proofErr w:type="gramStart"/>
      <w:r w:rsidR="00806689" w:rsidRPr="00DF4100">
        <w:rPr>
          <w:lang w:val="en-GB"/>
        </w:rPr>
        <w:t>e.g.</w:t>
      </w:r>
      <w:proofErr w:type="gramEnd"/>
      <w:r w:rsidR="00806689" w:rsidRPr="00DF4100">
        <w:rPr>
          <w:lang w:val="en-GB"/>
        </w:rPr>
        <w:t xml:space="preserve"> handrails) not provided in the living place of the elder</w:t>
      </w:r>
      <w:r w:rsidR="001823BE" w:rsidRPr="00DF4100">
        <w:rPr>
          <w:lang w:val="en-GB"/>
        </w:rPr>
        <w:t>ly person</w:t>
      </w:r>
    </w:p>
    <w:p w14:paraId="5276BAA8" w14:textId="77777777" w:rsidR="00806689" w:rsidRPr="00DF4100" w:rsidRDefault="00AB06C2" w:rsidP="00E46CD9">
      <w:pPr>
        <w:pStyle w:val="20"/>
        <w:spacing w:line="240" w:lineRule="auto"/>
        <w:ind w:left="910" w:hangingChars="350" w:hanging="910"/>
        <w:rPr>
          <w:lang w:val="en-GB"/>
        </w:rPr>
      </w:pPr>
      <w:r w:rsidRPr="00DF4100">
        <w:rPr>
          <w:lang w:val="en-GB"/>
        </w:rPr>
        <w:t>4.3.4.2</w:t>
      </w:r>
      <w:r w:rsidR="00806689" w:rsidRPr="00DF4100">
        <w:rPr>
          <w:lang w:val="en-GB"/>
        </w:rPr>
        <w:tab/>
        <w:t>Basic facilities (</w:t>
      </w:r>
      <w:proofErr w:type="gramStart"/>
      <w:r w:rsidR="00806689" w:rsidRPr="00DF4100">
        <w:rPr>
          <w:lang w:val="en-GB"/>
        </w:rPr>
        <w:t>e.g.</w:t>
      </w:r>
      <w:proofErr w:type="gramEnd"/>
      <w:r w:rsidR="00806689" w:rsidRPr="00DF4100">
        <w:rPr>
          <w:lang w:val="en-GB"/>
        </w:rPr>
        <w:t xml:space="preserve"> lamp, water and bed, etc.) not provided in the living place</w:t>
      </w:r>
    </w:p>
    <w:p w14:paraId="2FE3A8D5" w14:textId="77777777" w:rsidR="00806689" w:rsidRPr="00DF4100" w:rsidRDefault="00AB06C2" w:rsidP="00E46CD9">
      <w:pPr>
        <w:pStyle w:val="20"/>
        <w:spacing w:line="240" w:lineRule="auto"/>
        <w:ind w:left="910" w:hangingChars="350" w:hanging="910"/>
        <w:rPr>
          <w:lang w:val="en-GB"/>
        </w:rPr>
      </w:pPr>
      <w:r w:rsidRPr="00DF4100">
        <w:rPr>
          <w:lang w:val="en-GB"/>
        </w:rPr>
        <w:t>4.3.4.3</w:t>
      </w:r>
      <w:r w:rsidR="00806689" w:rsidRPr="00DF4100">
        <w:rPr>
          <w:lang w:val="en-GB"/>
        </w:rPr>
        <w:tab/>
        <w:t>Unnecessary stuff piling in the living place and blocking the passageway</w:t>
      </w:r>
    </w:p>
    <w:p w14:paraId="4BD0B923" w14:textId="77777777" w:rsidR="00806689" w:rsidRPr="00DF4100" w:rsidRDefault="00806689" w:rsidP="00E46CD9">
      <w:pPr>
        <w:pStyle w:val="20"/>
        <w:spacing w:line="240" w:lineRule="auto"/>
        <w:ind w:left="780" w:hangingChars="300" w:hanging="780"/>
        <w:rPr>
          <w:lang w:val="en-GB"/>
        </w:rPr>
      </w:pPr>
    </w:p>
    <w:p w14:paraId="215B51AD" w14:textId="77777777" w:rsidR="00806689" w:rsidRPr="00DF4100" w:rsidRDefault="00806689" w:rsidP="0022157F">
      <w:pPr>
        <w:pStyle w:val="20"/>
        <w:numPr>
          <w:ilvl w:val="1"/>
          <w:numId w:val="84"/>
        </w:numPr>
        <w:spacing w:line="240" w:lineRule="auto"/>
        <w:ind w:left="911" w:hangingChars="350" w:hanging="911"/>
        <w:rPr>
          <w:b/>
          <w:bCs w:val="0"/>
          <w:lang w:val="en-GB"/>
        </w:rPr>
      </w:pPr>
      <w:r w:rsidRPr="00DF4100">
        <w:rPr>
          <w:b/>
          <w:bCs w:val="0"/>
          <w:lang w:val="en-GB"/>
        </w:rPr>
        <w:t>Indicators of Financial Abuse</w:t>
      </w:r>
    </w:p>
    <w:p w14:paraId="47592B25" w14:textId="77777777" w:rsidR="003F5893" w:rsidRPr="00DF4100" w:rsidRDefault="003F5893" w:rsidP="0022157F">
      <w:pPr>
        <w:rPr>
          <w:lang w:val="en-GB"/>
        </w:rPr>
      </w:pPr>
    </w:p>
    <w:p w14:paraId="42D9075A" w14:textId="77777777" w:rsidR="00806689" w:rsidRPr="00DF4100" w:rsidRDefault="00806689" w:rsidP="0022157F">
      <w:pPr>
        <w:rPr>
          <w:lang w:val="en-GB"/>
        </w:rPr>
      </w:pPr>
      <w:r w:rsidRPr="00DF4100">
        <w:rPr>
          <w:lang w:val="en-GB"/>
        </w:rPr>
        <w:t>4.4.1</w:t>
      </w:r>
      <w:r w:rsidRPr="00DF4100">
        <w:rPr>
          <w:lang w:val="en-GB"/>
        </w:rPr>
        <w:tab/>
      </w:r>
      <w:r w:rsidRPr="00DF4100">
        <w:rPr>
          <w:u w:val="single"/>
          <w:lang w:val="en-GB"/>
        </w:rPr>
        <w:t>Behavioural Indicators of the Elder</w:t>
      </w:r>
      <w:r w:rsidR="004241A1" w:rsidRPr="00DF4100">
        <w:rPr>
          <w:u w:val="single"/>
          <w:lang w:val="en-GB"/>
        </w:rPr>
        <w:t>ly Person</w:t>
      </w:r>
    </w:p>
    <w:p w14:paraId="1AFBEA87" w14:textId="77777777" w:rsidR="0065255B" w:rsidRPr="00DF4100" w:rsidRDefault="0065255B" w:rsidP="0022157F">
      <w:pPr>
        <w:rPr>
          <w:lang w:val="en-GB"/>
        </w:rPr>
      </w:pPr>
    </w:p>
    <w:p w14:paraId="4D6106EC" w14:textId="77777777" w:rsidR="00806689" w:rsidRPr="00DF4100" w:rsidRDefault="00D306CF" w:rsidP="00E46CD9">
      <w:pPr>
        <w:pStyle w:val="20"/>
        <w:spacing w:line="240" w:lineRule="auto"/>
        <w:ind w:left="910" w:hangingChars="350" w:hanging="910"/>
        <w:rPr>
          <w:lang w:val="en-GB"/>
        </w:rPr>
      </w:pPr>
      <w:r w:rsidRPr="00DF4100">
        <w:rPr>
          <w:lang w:val="en-GB"/>
        </w:rPr>
        <w:t>4.4.1.1</w:t>
      </w:r>
      <w:r w:rsidR="00806689" w:rsidRPr="00DF4100">
        <w:rPr>
          <w:lang w:val="en-GB"/>
        </w:rPr>
        <w:tab/>
        <w:t>Disclosing</w:t>
      </w:r>
      <w:r w:rsidR="001823BE" w:rsidRPr="00DF4100">
        <w:rPr>
          <w:lang w:val="en-GB"/>
        </w:rPr>
        <w:t xml:space="preserve"> or being discovered of</w:t>
      </w:r>
      <w:r w:rsidR="00806689" w:rsidRPr="00DF4100">
        <w:rPr>
          <w:lang w:val="en-GB"/>
        </w:rPr>
        <w:t xml:space="preserve"> loss of possessions, money, assets or properties, etc. belonging to him/</w:t>
      </w:r>
      <w:r w:rsidR="000C3060" w:rsidRPr="00DF4100">
        <w:rPr>
          <w:lang w:val="en-GB"/>
        </w:rPr>
        <w:t xml:space="preserve"> </w:t>
      </w:r>
      <w:r w:rsidR="00806689" w:rsidRPr="00DF4100">
        <w:rPr>
          <w:lang w:val="en-GB"/>
        </w:rPr>
        <w:t>her</w:t>
      </w:r>
    </w:p>
    <w:p w14:paraId="1E536952" w14:textId="77777777" w:rsidR="00806689" w:rsidRPr="00DF4100" w:rsidRDefault="00D306CF" w:rsidP="00E46CD9">
      <w:pPr>
        <w:pStyle w:val="20"/>
        <w:spacing w:line="240" w:lineRule="auto"/>
        <w:ind w:left="910" w:hangingChars="350" w:hanging="910"/>
        <w:rPr>
          <w:lang w:val="en-GB"/>
        </w:rPr>
      </w:pPr>
      <w:r w:rsidRPr="00DF4100">
        <w:rPr>
          <w:lang w:val="en-GB"/>
        </w:rPr>
        <w:t>4.4.1.2</w:t>
      </w:r>
      <w:r w:rsidR="00806689" w:rsidRPr="00DF4100">
        <w:rPr>
          <w:lang w:val="en-GB"/>
        </w:rPr>
        <w:tab/>
        <w:t>Inadequate resources to cover daily basic necessities (</w:t>
      </w:r>
      <w:proofErr w:type="gramStart"/>
      <w:r w:rsidR="00806689" w:rsidRPr="00DF4100">
        <w:rPr>
          <w:lang w:val="en-GB"/>
        </w:rPr>
        <w:t>e.g.</w:t>
      </w:r>
      <w:proofErr w:type="gramEnd"/>
      <w:r w:rsidR="00806689" w:rsidRPr="00DF4100">
        <w:rPr>
          <w:lang w:val="en-GB"/>
        </w:rPr>
        <w:t xml:space="preserve"> food and clothing, etc.) and daily living expenses (e.g. water and electricity bills) even though the elder</w:t>
      </w:r>
      <w:r w:rsidR="001823BE" w:rsidRPr="00DF4100">
        <w:rPr>
          <w:lang w:val="en-GB"/>
        </w:rPr>
        <w:t>ly person</w:t>
      </w:r>
      <w:r w:rsidR="00806689" w:rsidRPr="00DF4100">
        <w:rPr>
          <w:lang w:val="en-GB"/>
        </w:rPr>
        <w:t xml:space="preserve"> should be financially sufficient</w:t>
      </w:r>
    </w:p>
    <w:p w14:paraId="00FC439D" w14:textId="77777777" w:rsidR="00806689" w:rsidRPr="00DF4100" w:rsidRDefault="00D306CF" w:rsidP="00E46CD9">
      <w:pPr>
        <w:pStyle w:val="20"/>
        <w:spacing w:line="240" w:lineRule="auto"/>
        <w:ind w:left="910" w:hangingChars="350" w:hanging="910"/>
        <w:rPr>
          <w:lang w:val="en-GB"/>
        </w:rPr>
      </w:pPr>
      <w:r w:rsidRPr="00DF4100">
        <w:rPr>
          <w:lang w:val="en-GB"/>
        </w:rPr>
        <w:t>4.4.1.3</w:t>
      </w:r>
      <w:r w:rsidR="00806689" w:rsidRPr="00DF4100">
        <w:rPr>
          <w:lang w:val="en-GB"/>
        </w:rPr>
        <w:tab/>
        <w:t>The elder</w:t>
      </w:r>
      <w:r w:rsidR="001823BE" w:rsidRPr="00DF4100">
        <w:rPr>
          <w:lang w:val="en-GB"/>
        </w:rPr>
        <w:t>ly person</w:t>
      </w:r>
      <w:r w:rsidR="00806689" w:rsidRPr="00DF4100">
        <w:rPr>
          <w:lang w:val="en-GB"/>
        </w:rPr>
        <w:t xml:space="preserve"> </w:t>
      </w:r>
      <w:r w:rsidR="000C3060" w:rsidRPr="00DF4100">
        <w:rPr>
          <w:lang w:val="en-GB"/>
        </w:rPr>
        <w:t>inexplicably</w:t>
      </w:r>
      <w:r w:rsidR="00806689" w:rsidRPr="00DF4100">
        <w:rPr>
          <w:lang w:val="en-GB"/>
        </w:rPr>
        <w:t xml:space="preserve"> transferring his/</w:t>
      </w:r>
      <w:r w:rsidR="000C3060" w:rsidRPr="00DF4100">
        <w:rPr>
          <w:lang w:val="en-GB"/>
        </w:rPr>
        <w:t xml:space="preserve"> </w:t>
      </w:r>
      <w:r w:rsidR="00806689" w:rsidRPr="00DF4100">
        <w:rPr>
          <w:lang w:val="en-GB"/>
        </w:rPr>
        <w:t>her bank accounts and properties, etc. to others</w:t>
      </w:r>
    </w:p>
    <w:p w14:paraId="68BA82D3" w14:textId="77777777" w:rsidR="00806689" w:rsidRPr="00DF4100" w:rsidRDefault="00D306CF" w:rsidP="00E46CD9">
      <w:pPr>
        <w:pStyle w:val="20"/>
        <w:spacing w:line="240" w:lineRule="auto"/>
        <w:ind w:left="910" w:hangingChars="350" w:hanging="910"/>
        <w:rPr>
          <w:lang w:val="en-GB"/>
        </w:rPr>
      </w:pPr>
      <w:r w:rsidRPr="00DF4100">
        <w:rPr>
          <w:lang w:val="en-GB"/>
        </w:rPr>
        <w:t>4.4.1.4</w:t>
      </w:r>
      <w:r w:rsidR="00806689" w:rsidRPr="00DF4100">
        <w:rPr>
          <w:lang w:val="en-GB"/>
        </w:rPr>
        <w:tab/>
        <w:t>The elder</w:t>
      </w:r>
      <w:r w:rsidR="001823BE" w:rsidRPr="00DF4100">
        <w:rPr>
          <w:lang w:val="en-GB"/>
        </w:rPr>
        <w:t>ly person</w:t>
      </w:r>
      <w:r w:rsidR="00806689" w:rsidRPr="00DF4100">
        <w:rPr>
          <w:lang w:val="en-GB"/>
        </w:rPr>
        <w:t xml:space="preserve"> inexplicably opening joint </w:t>
      </w:r>
      <w:r w:rsidR="005F7D9A" w:rsidRPr="00DF4100">
        <w:rPr>
          <w:lang w:val="en-GB"/>
        </w:rPr>
        <w:t xml:space="preserve">bank </w:t>
      </w:r>
      <w:r w:rsidR="00806689" w:rsidRPr="00DF4100">
        <w:rPr>
          <w:lang w:val="en-GB"/>
        </w:rPr>
        <w:t>accounts</w:t>
      </w:r>
    </w:p>
    <w:p w14:paraId="5639B99C" w14:textId="77777777" w:rsidR="001823BE" w:rsidRPr="00DF4100" w:rsidRDefault="00D306CF" w:rsidP="00E46CD9">
      <w:pPr>
        <w:pStyle w:val="20"/>
        <w:spacing w:line="240" w:lineRule="auto"/>
        <w:ind w:left="910" w:hangingChars="350" w:hanging="910"/>
        <w:rPr>
          <w:lang w:val="en-GB"/>
        </w:rPr>
      </w:pPr>
      <w:r w:rsidRPr="00DF4100">
        <w:rPr>
          <w:lang w:val="en-GB"/>
        </w:rPr>
        <w:t>4.4.1.5</w:t>
      </w:r>
      <w:r w:rsidR="001823BE" w:rsidRPr="00DF4100">
        <w:rPr>
          <w:lang w:val="en-GB"/>
        </w:rPr>
        <w:tab/>
        <w:t>The elderly person suddenly mak</w:t>
      </w:r>
      <w:r w:rsidR="000C3060" w:rsidRPr="00DF4100">
        <w:rPr>
          <w:lang w:val="en-GB"/>
        </w:rPr>
        <w:t>ing</w:t>
      </w:r>
      <w:r w:rsidR="001823BE" w:rsidRPr="00DF4100">
        <w:rPr>
          <w:lang w:val="en-GB"/>
        </w:rPr>
        <w:t xml:space="preserve"> a will </w:t>
      </w:r>
      <w:r w:rsidR="000C3060" w:rsidRPr="00DF4100">
        <w:rPr>
          <w:lang w:val="en-GB"/>
        </w:rPr>
        <w:t>to</w:t>
      </w:r>
      <w:r w:rsidR="001823BE" w:rsidRPr="00DF4100">
        <w:rPr>
          <w:lang w:val="en-GB"/>
        </w:rPr>
        <w:t xml:space="preserve"> leav</w:t>
      </w:r>
      <w:r w:rsidR="001F0C30" w:rsidRPr="00DF4100">
        <w:rPr>
          <w:lang w:val="en-GB"/>
        </w:rPr>
        <w:t>e</w:t>
      </w:r>
      <w:r w:rsidR="001823BE" w:rsidRPr="00DF4100">
        <w:rPr>
          <w:lang w:val="en-GB"/>
        </w:rPr>
        <w:t xml:space="preserve"> all or </w:t>
      </w:r>
      <w:r w:rsidR="001F0C30" w:rsidRPr="00DF4100">
        <w:rPr>
          <w:lang w:val="en-GB"/>
        </w:rPr>
        <w:t xml:space="preserve">most of </w:t>
      </w:r>
      <w:r w:rsidR="000C3060" w:rsidRPr="00DF4100">
        <w:rPr>
          <w:lang w:val="en-GB"/>
        </w:rPr>
        <w:t>his/ her possessions</w:t>
      </w:r>
      <w:r w:rsidR="001F0C30" w:rsidRPr="00DF4100">
        <w:rPr>
          <w:lang w:val="en-GB"/>
        </w:rPr>
        <w:t xml:space="preserve"> to </w:t>
      </w:r>
      <w:r w:rsidR="000C3060" w:rsidRPr="00DF4100">
        <w:rPr>
          <w:lang w:val="en-GB"/>
        </w:rPr>
        <w:t xml:space="preserve">a </w:t>
      </w:r>
      <w:r w:rsidR="00047184" w:rsidRPr="00DF4100">
        <w:rPr>
          <w:lang w:val="en-GB"/>
        </w:rPr>
        <w:t>non-related p</w:t>
      </w:r>
      <w:r w:rsidR="000C3060" w:rsidRPr="00DF4100">
        <w:rPr>
          <w:lang w:val="en-GB"/>
        </w:rPr>
        <w:t>erson</w:t>
      </w:r>
    </w:p>
    <w:p w14:paraId="7F927C9F" w14:textId="77777777" w:rsidR="00806689" w:rsidRPr="00DF4100" w:rsidRDefault="00806689" w:rsidP="00E46CD9">
      <w:pPr>
        <w:pStyle w:val="20"/>
        <w:spacing w:line="240" w:lineRule="auto"/>
        <w:ind w:left="780" w:hangingChars="300" w:hanging="780"/>
        <w:rPr>
          <w:lang w:val="en-GB"/>
        </w:rPr>
      </w:pPr>
    </w:p>
    <w:p w14:paraId="31C3CFA1" w14:textId="77777777" w:rsidR="00806689" w:rsidRPr="00DF4100" w:rsidRDefault="00806689" w:rsidP="00E46CD9">
      <w:pPr>
        <w:pStyle w:val="20"/>
        <w:spacing w:line="240" w:lineRule="auto"/>
        <w:ind w:left="910" w:hangingChars="350" w:hanging="910"/>
        <w:rPr>
          <w:u w:val="single"/>
          <w:lang w:val="en-GB"/>
        </w:rPr>
      </w:pPr>
      <w:r w:rsidRPr="00DF4100">
        <w:rPr>
          <w:lang w:val="en-GB"/>
        </w:rPr>
        <w:t>4.4.2</w:t>
      </w:r>
      <w:r w:rsidRPr="00DF4100">
        <w:rPr>
          <w:lang w:val="en-GB"/>
        </w:rPr>
        <w:tab/>
      </w:r>
      <w:r w:rsidRPr="00DF4100">
        <w:rPr>
          <w:u w:val="single"/>
          <w:lang w:val="en-GB"/>
        </w:rPr>
        <w:t>Behavioural Indicators of the Abuser</w:t>
      </w:r>
    </w:p>
    <w:p w14:paraId="400134AC" w14:textId="77777777" w:rsidR="00DA3055" w:rsidRPr="00DF4100" w:rsidRDefault="00DA3055" w:rsidP="00E46CD9">
      <w:pPr>
        <w:pStyle w:val="20"/>
        <w:spacing w:line="240" w:lineRule="auto"/>
        <w:ind w:left="910" w:hangingChars="350" w:hanging="910"/>
        <w:rPr>
          <w:lang w:val="en-GB"/>
        </w:rPr>
      </w:pPr>
    </w:p>
    <w:p w14:paraId="094E7484" w14:textId="77777777" w:rsidR="00806689" w:rsidRPr="00DF4100" w:rsidRDefault="00B70A25" w:rsidP="00E46CD9">
      <w:pPr>
        <w:pStyle w:val="20"/>
        <w:spacing w:line="240" w:lineRule="auto"/>
        <w:ind w:left="910" w:hangingChars="350" w:hanging="910"/>
        <w:rPr>
          <w:lang w:val="en-GB"/>
        </w:rPr>
      </w:pPr>
      <w:r w:rsidRPr="00DF4100">
        <w:rPr>
          <w:lang w:val="en-GB"/>
        </w:rPr>
        <w:t>4.4.2.1</w:t>
      </w:r>
      <w:r w:rsidR="00806689" w:rsidRPr="00DF4100">
        <w:rPr>
          <w:lang w:val="en-GB"/>
        </w:rPr>
        <w:tab/>
        <w:t>Demanding or forcing the elder</w:t>
      </w:r>
      <w:r w:rsidR="00D1781E" w:rsidRPr="00DF4100">
        <w:rPr>
          <w:lang w:val="en-GB"/>
        </w:rPr>
        <w:t>ly person</w:t>
      </w:r>
      <w:r w:rsidR="00806689" w:rsidRPr="00DF4100">
        <w:rPr>
          <w:lang w:val="en-GB"/>
        </w:rPr>
        <w:t xml:space="preserve"> to open joint bank accounts</w:t>
      </w:r>
    </w:p>
    <w:p w14:paraId="21D8B11D" w14:textId="77777777" w:rsidR="00806689" w:rsidRPr="00DF4100" w:rsidRDefault="00B70A25" w:rsidP="00E46CD9">
      <w:pPr>
        <w:pStyle w:val="20"/>
        <w:spacing w:line="240" w:lineRule="auto"/>
        <w:ind w:left="910" w:hangingChars="350" w:hanging="910"/>
        <w:rPr>
          <w:lang w:val="en-GB"/>
        </w:rPr>
      </w:pPr>
      <w:r w:rsidRPr="00DF4100">
        <w:rPr>
          <w:lang w:val="en-GB"/>
        </w:rPr>
        <w:t>4.4.2.2</w:t>
      </w:r>
      <w:r w:rsidR="00806689" w:rsidRPr="00DF4100">
        <w:rPr>
          <w:lang w:val="en-GB"/>
        </w:rPr>
        <w:tab/>
        <w:t>Taking away</w:t>
      </w:r>
      <w:r w:rsidR="00D1781E" w:rsidRPr="00DF4100">
        <w:rPr>
          <w:lang w:val="en-GB"/>
        </w:rPr>
        <w:t>, demanding or forcing the elder</w:t>
      </w:r>
      <w:r w:rsidR="009A7CD4" w:rsidRPr="00DF4100">
        <w:rPr>
          <w:lang w:val="en-GB"/>
        </w:rPr>
        <w:t>ly person</w:t>
      </w:r>
      <w:r w:rsidR="00D1781E" w:rsidRPr="00DF4100">
        <w:rPr>
          <w:lang w:val="en-GB"/>
        </w:rPr>
        <w:t xml:space="preserve"> to hand over his/</w:t>
      </w:r>
      <w:r w:rsidR="005A7B4D" w:rsidRPr="00DF4100">
        <w:rPr>
          <w:lang w:val="en-GB"/>
        </w:rPr>
        <w:t xml:space="preserve"> </w:t>
      </w:r>
      <w:r w:rsidR="00D1781E" w:rsidRPr="00DF4100">
        <w:rPr>
          <w:lang w:val="en-GB"/>
        </w:rPr>
        <w:t>her personal identi</w:t>
      </w:r>
      <w:r w:rsidR="005A7B4D" w:rsidRPr="00DF4100">
        <w:rPr>
          <w:lang w:val="en-GB"/>
        </w:rPr>
        <w:t>ty</w:t>
      </w:r>
      <w:r w:rsidR="00D1781E" w:rsidRPr="00DF4100">
        <w:rPr>
          <w:lang w:val="en-GB"/>
        </w:rPr>
        <w:t xml:space="preserve"> documents such as identity card, passport and seal, etc. </w:t>
      </w:r>
    </w:p>
    <w:p w14:paraId="110F721D" w14:textId="77777777" w:rsidR="00806689" w:rsidRPr="00DF4100" w:rsidRDefault="00B70A25" w:rsidP="00E46CD9">
      <w:pPr>
        <w:pStyle w:val="20"/>
        <w:spacing w:line="240" w:lineRule="auto"/>
        <w:ind w:left="910" w:hangingChars="350" w:hanging="910"/>
        <w:rPr>
          <w:lang w:val="en-GB"/>
        </w:rPr>
      </w:pPr>
      <w:r w:rsidRPr="00DF4100">
        <w:rPr>
          <w:lang w:val="en-GB"/>
        </w:rPr>
        <w:t>4.4.2.3</w:t>
      </w:r>
      <w:r w:rsidR="00806689" w:rsidRPr="00DF4100">
        <w:rPr>
          <w:lang w:val="en-GB"/>
        </w:rPr>
        <w:tab/>
        <w:t>Taking away and keeping the bank statements of the elder</w:t>
      </w:r>
      <w:r w:rsidR="00E25BE3" w:rsidRPr="00DF4100">
        <w:rPr>
          <w:lang w:val="en-GB"/>
        </w:rPr>
        <w:t>ly person</w:t>
      </w:r>
      <w:r w:rsidR="00806689" w:rsidRPr="00DF4100">
        <w:rPr>
          <w:lang w:val="en-GB"/>
        </w:rPr>
        <w:t>, not allowing the elder</w:t>
      </w:r>
      <w:r w:rsidR="00E25BE3" w:rsidRPr="00DF4100">
        <w:rPr>
          <w:lang w:val="en-GB"/>
        </w:rPr>
        <w:t>ly person</w:t>
      </w:r>
      <w:r w:rsidR="00806689" w:rsidRPr="00DF4100">
        <w:rPr>
          <w:lang w:val="en-GB"/>
        </w:rPr>
        <w:t xml:space="preserve"> to know the </w:t>
      </w:r>
      <w:r w:rsidR="00F76EA9" w:rsidRPr="00DF4100">
        <w:rPr>
          <w:lang w:val="en-GB"/>
        </w:rPr>
        <w:t>transactions</w:t>
      </w:r>
      <w:r w:rsidR="00806689" w:rsidRPr="00DF4100">
        <w:rPr>
          <w:lang w:val="en-GB"/>
        </w:rPr>
        <w:t xml:space="preserve"> of his/</w:t>
      </w:r>
      <w:r w:rsidR="00CF257B" w:rsidRPr="00DF4100">
        <w:rPr>
          <w:lang w:val="en-GB"/>
        </w:rPr>
        <w:t xml:space="preserve"> </w:t>
      </w:r>
      <w:r w:rsidR="00806689" w:rsidRPr="00DF4100">
        <w:rPr>
          <w:lang w:val="en-GB"/>
        </w:rPr>
        <w:t>her accounts</w:t>
      </w:r>
    </w:p>
    <w:p w14:paraId="18998E71" w14:textId="77777777" w:rsidR="00806689" w:rsidRPr="00DF4100" w:rsidRDefault="00B70A25" w:rsidP="00E46CD9">
      <w:pPr>
        <w:pStyle w:val="20"/>
        <w:spacing w:line="240" w:lineRule="auto"/>
        <w:ind w:left="910" w:hangingChars="350" w:hanging="910"/>
        <w:rPr>
          <w:lang w:val="en-GB"/>
        </w:rPr>
      </w:pPr>
      <w:r w:rsidRPr="00DF4100">
        <w:rPr>
          <w:lang w:val="en-GB"/>
        </w:rPr>
        <w:t>4.4.2.4</w:t>
      </w:r>
      <w:r w:rsidR="00806689" w:rsidRPr="00DF4100">
        <w:rPr>
          <w:lang w:val="en-GB"/>
        </w:rPr>
        <w:tab/>
        <w:t>Suddenly making promises to take care of everything for the elder</w:t>
      </w:r>
      <w:r w:rsidR="00E25BE3" w:rsidRPr="00DF4100">
        <w:rPr>
          <w:lang w:val="en-GB"/>
        </w:rPr>
        <w:t>ly person</w:t>
      </w:r>
      <w:r w:rsidR="00806689" w:rsidRPr="00DF4100">
        <w:rPr>
          <w:lang w:val="en-GB"/>
        </w:rPr>
        <w:t>, supporting the elder</w:t>
      </w:r>
      <w:r w:rsidR="00E25BE3" w:rsidRPr="00DF4100">
        <w:rPr>
          <w:lang w:val="en-GB"/>
        </w:rPr>
        <w:t>ly person</w:t>
      </w:r>
      <w:r w:rsidR="00806689" w:rsidRPr="00DF4100">
        <w:rPr>
          <w:lang w:val="en-GB"/>
        </w:rPr>
        <w:t xml:space="preserve"> while he or she is alive and arranging the elder</w:t>
      </w:r>
      <w:r w:rsidR="00E25BE3" w:rsidRPr="00DF4100">
        <w:rPr>
          <w:lang w:val="en-GB"/>
        </w:rPr>
        <w:t>ly person</w:t>
      </w:r>
      <w:r w:rsidR="00806689" w:rsidRPr="00DF4100">
        <w:rPr>
          <w:lang w:val="en-GB"/>
        </w:rPr>
        <w:t>’s funeral after he or she dies, but requesting or arranging for the transfer of all the elder</w:t>
      </w:r>
      <w:r w:rsidR="009A7CD4" w:rsidRPr="00DF4100">
        <w:rPr>
          <w:lang w:val="en-GB"/>
        </w:rPr>
        <w:t>ly person</w:t>
      </w:r>
      <w:r w:rsidR="00806689" w:rsidRPr="00DF4100">
        <w:rPr>
          <w:lang w:val="en-GB"/>
        </w:rPr>
        <w:t>’s assets to him/</w:t>
      </w:r>
      <w:r w:rsidR="00CF257B" w:rsidRPr="00DF4100">
        <w:rPr>
          <w:lang w:val="en-GB"/>
        </w:rPr>
        <w:t xml:space="preserve"> </w:t>
      </w:r>
      <w:r w:rsidR="00806689" w:rsidRPr="00DF4100">
        <w:rPr>
          <w:lang w:val="en-GB"/>
        </w:rPr>
        <w:t>her</w:t>
      </w:r>
    </w:p>
    <w:p w14:paraId="55FA389A" w14:textId="77777777" w:rsidR="00806689" w:rsidRPr="00DF4100" w:rsidRDefault="00B70A25" w:rsidP="00E46CD9">
      <w:pPr>
        <w:pStyle w:val="20"/>
        <w:spacing w:line="240" w:lineRule="auto"/>
        <w:ind w:left="910" w:hangingChars="350" w:hanging="910"/>
        <w:rPr>
          <w:lang w:val="en-GB"/>
        </w:rPr>
      </w:pPr>
      <w:r w:rsidRPr="00DF4100">
        <w:rPr>
          <w:lang w:val="en-GB"/>
        </w:rPr>
        <w:t>4.4.2.5</w:t>
      </w:r>
      <w:r w:rsidR="00806689" w:rsidRPr="00DF4100">
        <w:rPr>
          <w:lang w:val="en-GB"/>
        </w:rPr>
        <w:tab/>
        <w:t>Stealing money, Comprehensive Social Security Assistance (CSSA) payment or pension belonging to the elder</w:t>
      </w:r>
      <w:r w:rsidR="00E25BE3" w:rsidRPr="00DF4100">
        <w:rPr>
          <w:lang w:val="en-GB"/>
        </w:rPr>
        <w:t>ly person</w:t>
      </w:r>
    </w:p>
    <w:p w14:paraId="7B5A4495" w14:textId="77777777" w:rsidR="00806689" w:rsidRPr="00DF4100" w:rsidRDefault="00B70A25" w:rsidP="00E46CD9">
      <w:pPr>
        <w:pStyle w:val="20"/>
        <w:spacing w:line="240" w:lineRule="auto"/>
        <w:ind w:left="910" w:hangingChars="350" w:hanging="910"/>
        <w:rPr>
          <w:lang w:val="en-GB"/>
        </w:rPr>
      </w:pPr>
      <w:r w:rsidRPr="00DF4100">
        <w:rPr>
          <w:lang w:val="en-GB"/>
        </w:rPr>
        <w:t>4.4.2.6</w:t>
      </w:r>
      <w:r w:rsidR="00806689" w:rsidRPr="00DF4100">
        <w:rPr>
          <w:lang w:val="en-GB"/>
        </w:rPr>
        <w:tab/>
        <w:t>Forging the elder</w:t>
      </w:r>
      <w:r w:rsidR="00E25BE3" w:rsidRPr="00DF4100">
        <w:rPr>
          <w:lang w:val="en-GB"/>
        </w:rPr>
        <w:t>ly person</w:t>
      </w:r>
      <w:r w:rsidR="00806689" w:rsidRPr="00DF4100">
        <w:rPr>
          <w:lang w:val="en-GB"/>
        </w:rPr>
        <w:t>’s signature on the elder</w:t>
      </w:r>
      <w:r w:rsidR="00E25BE3" w:rsidRPr="00DF4100">
        <w:rPr>
          <w:lang w:val="en-GB"/>
        </w:rPr>
        <w:t>ly person</w:t>
      </w:r>
      <w:r w:rsidR="00806689" w:rsidRPr="00DF4100">
        <w:rPr>
          <w:lang w:val="en-GB"/>
        </w:rPr>
        <w:t>’s pension cheques or legal documents</w:t>
      </w:r>
    </w:p>
    <w:p w14:paraId="510603C3" w14:textId="77777777" w:rsidR="00806689" w:rsidRPr="00DF4100" w:rsidRDefault="00B70A25" w:rsidP="00E46CD9">
      <w:pPr>
        <w:pStyle w:val="20"/>
        <w:spacing w:line="240" w:lineRule="auto"/>
        <w:ind w:left="910" w:hangingChars="350" w:hanging="910"/>
        <w:rPr>
          <w:lang w:val="en-GB"/>
        </w:rPr>
      </w:pPr>
      <w:r w:rsidRPr="00DF4100">
        <w:rPr>
          <w:lang w:val="en-GB"/>
        </w:rPr>
        <w:t>4.4.2.7</w:t>
      </w:r>
      <w:r w:rsidR="00806689" w:rsidRPr="00DF4100">
        <w:rPr>
          <w:lang w:val="en-GB"/>
        </w:rPr>
        <w:tab/>
        <w:t>Inappropriate use of power of attorney, enduring power of attorney or the rights and responsibilities of trustees, such as forcing the elder</w:t>
      </w:r>
      <w:r w:rsidR="00E25BE3" w:rsidRPr="00DF4100">
        <w:rPr>
          <w:lang w:val="en-GB"/>
        </w:rPr>
        <w:t>ly person</w:t>
      </w:r>
      <w:r w:rsidR="00806689" w:rsidRPr="00DF4100">
        <w:rPr>
          <w:lang w:val="en-GB"/>
        </w:rPr>
        <w:t xml:space="preserve"> to sign such documents so as to control the elder</w:t>
      </w:r>
      <w:r w:rsidR="00E25BE3" w:rsidRPr="00DF4100">
        <w:rPr>
          <w:lang w:val="en-GB"/>
        </w:rPr>
        <w:t>ly person</w:t>
      </w:r>
      <w:r w:rsidR="00806689" w:rsidRPr="00DF4100">
        <w:rPr>
          <w:lang w:val="en-GB"/>
        </w:rPr>
        <w:t>’s property</w:t>
      </w:r>
    </w:p>
    <w:p w14:paraId="6ECB1E96" w14:textId="77777777" w:rsidR="00D1781E" w:rsidRPr="00DF4100" w:rsidRDefault="00B70A25" w:rsidP="00E46CD9">
      <w:pPr>
        <w:pStyle w:val="20"/>
        <w:spacing w:line="240" w:lineRule="auto"/>
        <w:ind w:left="910" w:hangingChars="350" w:hanging="910"/>
        <w:rPr>
          <w:lang w:val="en-GB"/>
        </w:rPr>
      </w:pPr>
      <w:r w:rsidRPr="00DF4100">
        <w:rPr>
          <w:lang w:val="en-GB"/>
        </w:rPr>
        <w:t>4.4.2.8</w:t>
      </w:r>
      <w:r w:rsidR="00D1781E" w:rsidRPr="00DF4100">
        <w:rPr>
          <w:lang w:val="en-GB"/>
        </w:rPr>
        <w:tab/>
        <w:t xml:space="preserve">Escorting the elderly person to </w:t>
      </w:r>
      <w:r w:rsidR="005A7B4D" w:rsidRPr="00DF4100">
        <w:rPr>
          <w:lang w:val="en-GB"/>
        </w:rPr>
        <w:t>law</w:t>
      </w:r>
      <w:r w:rsidR="00D1781E" w:rsidRPr="00DF4100">
        <w:rPr>
          <w:lang w:val="en-GB"/>
        </w:rPr>
        <w:t xml:space="preserve"> firm to make a will without notif</w:t>
      </w:r>
      <w:r w:rsidR="00D97D51" w:rsidRPr="00DF4100">
        <w:rPr>
          <w:lang w:val="en-GB"/>
        </w:rPr>
        <w:t>ying</w:t>
      </w:r>
      <w:r w:rsidR="00D1781E" w:rsidRPr="00DF4100">
        <w:rPr>
          <w:lang w:val="en-GB"/>
        </w:rPr>
        <w:t xml:space="preserve"> others</w:t>
      </w:r>
    </w:p>
    <w:p w14:paraId="01615D07" w14:textId="77777777" w:rsidR="00806689" w:rsidRPr="00DF4100" w:rsidRDefault="00806689" w:rsidP="00E46CD9">
      <w:pPr>
        <w:pStyle w:val="20"/>
        <w:spacing w:line="240" w:lineRule="auto"/>
        <w:ind w:left="780" w:hangingChars="300" w:hanging="780"/>
        <w:rPr>
          <w:lang w:val="en-GB"/>
        </w:rPr>
      </w:pPr>
    </w:p>
    <w:p w14:paraId="0F3A84D3" w14:textId="77777777" w:rsidR="00806689" w:rsidRPr="00DF4100" w:rsidRDefault="00806689" w:rsidP="0022157F">
      <w:pPr>
        <w:rPr>
          <w:lang w:val="en-GB"/>
        </w:rPr>
      </w:pPr>
      <w:r w:rsidRPr="00DF4100">
        <w:rPr>
          <w:lang w:val="en-GB"/>
        </w:rPr>
        <w:t>4.4.3</w:t>
      </w:r>
      <w:r w:rsidRPr="00DF4100">
        <w:rPr>
          <w:lang w:val="en-GB"/>
        </w:rPr>
        <w:tab/>
      </w:r>
      <w:r w:rsidRPr="00DF4100">
        <w:rPr>
          <w:u w:val="single"/>
          <w:lang w:val="en-GB"/>
        </w:rPr>
        <w:t>Environmental Indicators</w:t>
      </w:r>
    </w:p>
    <w:p w14:paraId="53065DBB" w14:textId="77777777" w:rsidR="00DA3055" w:rsidRPr="00DF4100" w:rsidRDefault="00DA3055" w:rsidP="0022157F">
      <w:pPr>
        <w:rPr>
          <w:lang w:val="en-GB"/>
        </w:rPr>
      </w:pPr>
    </w:p>
    <w:p w14:paraId="3646B46D" w14:textId="77777777" w:rsidR="00806689" w:rsidRPr="00DF4100" w:rsidRDefault="00182180" w:rsidP="00E46CD9">
      <w:pPr>
        <w:pStyle w:val="20"/>
        <w:spacing w:line="240" w:lineRule="auto"/>
        <w:ind w:left="910" w:hangingChars="350" w:hanging="910"/>
        <w:rPr>
          <w:lang w:val="en-GB"/>
        </w:rPr>
      </w:pPr>
      <w:r w:rsidRPr="00DF4100">
        <w:rPr>
          <w:lang w:val="en-GB"/>
        </w:rPr>
        <w:t>4.4.3.1</w:t>
      </w:r>
      <w:r w:rsidR="00806689" w:rsidRPr="00DF4100">
        <w:rPr>
          <w:lang w:val="en-GB"/>
        </w:rPr>
        <w:tab/>
        <w:t>Unusual transactions in the elder</w:t>
      </w:r>
      <w:r w:rsidR="00E25BE3" w:rsidRPr="00DF4100">
        <w:rPr>
          <w:lang w:val="en-GB"/>
        </w:rPr>
        <w:t>ly person</w:t>
      </w:r>
      <w:r w:rsidR="00806689" w:rsidRPr="00DF4100">
        <w:rPr>
          <w:lang w:val="en-GB"/>
        </w:rPr>
        <w:t>’s bank accounts</w:t>
      </w:r>
    </w:p>
    <w:p w14:paraId="51848187" w14:textId="77777777" w:rsidR="00806689" w:rsidRPr="00DF4100" w:rsidRDefault="00182180" w:rsidP="00E46CD9">
      <w:pPr>
        <w:pStyle w:val="20"/>
        <w:spacing w:line="240" w:lineRule="auto"/>
        <w:ind w:left="910" w:hangingChars="350" w:hanging="910"/>
        <w:rPr>
          <w:lang w:val="en-GB"/>
        </w:rPr>
      </w:pPr>
      <w:r w:rsidRPr="00DF4100">
        <w:rPr>
          <w:lang w:val="en-GB"/>
        </w:rPr>
        <w:t>4.4.3.2</w:t>
      </w:r>
      <w:r w:rsidR="00806689" w:rsidRPr="00DF4100">
        <w:rPr>
          <w:lang w:val="en-GB"/>
        </w:rPr>
        <w:tab/>
      </w:r>
      <w:r w:rsidR="00082A1C" w:rsidRPr="00DF4100">
        <w:rPr>
          <w:lang w:val="en-GB"/>
        </w:rPr>
        <w:t>Unexplained</w:t>
      </w:r>
      <w:r w:rsidR="00806689" w:rsidRPr="00DF4100">
        <w:rPr>
          <w:lang w:val="en-GB"/>
        </w:rPr>
        <w:t xml:space="preserve"> loss of personal valuable assets of the elder</w:t>
      </w:r>
      <w:r w:rsidR="009A7CD4" w:rsidRPr="00DF4100">
        <w:rPr>
          <w:lang w:val="en-GB"/>
        </w:rPr>
        <w:t>ly person</w:t>
      </w:r>
    </w:p>
    <w:p w14:paraId="636A0044" w14:textId="77777777" w:rsidR="00806689" w:rsidRPr="00DF4100" w:rsidRDefault="00182180" w:rsidP="00E46CD9">
      <w:pPr>
        <w:pStyle w:val="20"/>
        <w:spacing w:line="240" w:lineRule="auto"/>
        <w:ind w:left="910" w:hangingChars="350" w:hanging="910"/>
        <w:rPr>
          <w:lang w:val="en-GB"/>
        </w:rPr>
      </w:pPr>
      <w:r w:rsidRPr="00DF4100">
        <w:rPr>
          <w:lang w:val="en-GB"/>
        </w:rPr>
        <w:t>4.4.3.3</w:t>
      </w:r>
      <w:r w:rsidR="00806689" w:rsidRPr="00DF4100">
        <w:rPr>
          <w:lang w:val="en-GB"/>
        </w:rPr>
        <w:tab/>
        <w:t>The elder</w:t>
      </w:r>
      <w:r w:rsidR="00E25BE3" w:rsidRPr="00DF4100">
        <w:rPr>
          <w:lang w:val="en-GB"/>
        </w:rPr>
        <w:t>ly person</w:t>
      </w:r>
      <w:r w:rsidR="00806689" w:rsidRPr="00DF4100">
        <w:rPr>
          <w:lang w:val="en-GB"/>
        </w:rPr>
        <w:t xml:space="preserve"> never received any bank statements</w:t>
      </w:r>
    </w:p>
    <w:p w14:paraId="749923F1" w14:textId="77777777" w:rsidR="00806689" w:rsidRPr="00DF4100" w:rsidRDefault="00182180" w:rsidP="00E46CD9">
      <w:pPr>
        <w:pStyle w:val="20"/>
        <w:spacing w:line="240" w:lineRule="auto"/>
        <w:ind w:left="910" w:hangingChars="350" w:hanging="910"/>
        <w:rPr>
          <w:lang w:val="en-GB"/>
        </w:rPr>
      </w:pPr>
      <w:r w:rsidRPr="00DF4100">
        <w:rPr>
          <w:lang w:val="en-GB"/>
        </w:rPr>
        <w:t>4.4.3.4</w:t>
      </w:r>
      <w:r w:rsidR="00806689" w:rsidRPr="00DF4100">
        <w:rPr>
          <w:lang w:val="en-GB"/>
        </w:rPr>
        <w:tab/>
        <w:t>The elder</w:t>
      </w:r>
      <w:r w:rsidR="00E25BE3" w:rsidRPr="00DF4100">
        <w:rPr>
          <w:lang w:val="en-GB"/>
        </w:rPr>
        <w:t>ly person</w:t>
      </w:r>
      <w:r w:rsidR="00806689" w:rsidRPr="00DF4100">
        <w:rPr>
          <w:lang w:val="en-GB"/>
        </w:rPr>
        <w:t xml:space="preserve"> being subject to prolonged isolation and not allowed to contact any relatives or friends</w:t>
      </w:r>
    </w:p>
    <w:p w14:paraId="3204BC54" w14:textId="77777777" w:rsidR="00806689" w:rsidRPr="00DF4100" w:rsidRDefault="00806689" w:rsidP="00F827E8">
      <w:pPr>
        <w:pStyle w:val="20"/>
        <w:spacing w:line="240" w:lineRule="auto"/>
        <w:ind w:leftChars="751" w:left="2408" w:hangingChars="175" w:hanging="455"/>
        <w:rPr>
          <w:lang w:val="en-GB"/>
        </w:rPr>
      </w:pPr>
    </w:p>
    <w:p w14:paraId="7AB9AC04" w14:textId="77777777" w:rsidR="00806689" w:rsidRPr="00DF4100" w:rsidRDefault="00806689" w:rsidP="00E46CD9">
      <w:pPr>
        <w:pStyle w:val="20"/>
        <w:spacing w:line="240" w:lineRule="auto"/>
        <w:ind w:left="911" w:hangingChars="350" w:hanging="911"/>
        <w:rPr>
          <w:b/>
          <w:bCs w:val="0"/>
          <w:lang w:val="en-GB"/>
        </w:rPr>
      </w:pPr>
      <w:r w:rsidRPr="00DF4100">
        <w:rPr>
          <w:b/>
          <w:bCs w:val="0"/>
          <w:lang w:val="en-GB"/>
        </w:rPr>
        <w:t>4.5.</w:t>
      </w:r>
      <w:r w:rsidRPr="00DF4100">
        <w:rPr>
          <w:b/>
          <w:bCs w:val="0"/>
          <w:lang w:val="en-GB"/>
        </w:rPr>
        <w:tab/>
        <w:t>Indicators of Abandonment</w:t>
      </w:r>
    </w:p>
    <w:p w14:paraId="40091CEC" w14:textId="77777777" w:rsidR="003F5893" w:rsidRPr="00DF4100" w:rsidRDefault="003F5893" w:rsidP="00E46CD9">
      <w:pPr>
        <w:pStyle w:val="20"/>
        <w:spacing w:line="240" w:lineRule="auto"/>
        <w:ind w:left="911" w:hangingChars="350" w:hanging="911"/>
        <w:rPr>
          <w:b/>
          <w:bCs w:val="0"/>
          <w:lang w:val="en-GB"/>
        </w:rPr>
      </w:pPr>
    </w:p>
    <w:p w14:paraId="38A77329" w14:textId="77777777" w:rsidR="00806689" w:rsidRPr="00DF4100" w:rsidRDefault="00806689" w:rsidP="00E46CD9">
      <w:pPr>
        <w:pStyle w:val="20"/>
        <w:spacing w:line="240" w:lineRule="auto"/>
        <w:ind w:left="910" w:hangingChars="350" w:hanging="910"/>
        <w:rPr>
          <w:u w:val="single"/>
          <w:lang w:val="en-GB"/>
        </w:rPr>
      </w:pPr>
      <w:r w:rsidRPr="00DF4100">
        <w:rPr>
          <w:lang w:val="en-GB"/>
        </w:rPr>
        <w:t>4.5.1</w:t>
      </w:r>
      <w:r w:rsidRPr="00DF4100">
        <w:rPr>
          <w:lang w:val="en-GB"/>
        </w:rPr>
        <w:tab/>
      </w:r>
      <w:r w:rsidRPr="00DF4100">
        <w:rPr>
          <w:u w:val="single"/>
          <w:lang w:val="en-GB"/>
        </w:rPr>
        <w:t>Behavioural Indicators of the Elder</w:t>
      </w:r>
      <w:r w:rsidR="009A7CD4" w:rsidRPr="00DF4100">
        <w:rPr>
          <w:u w:val="single"/>
          <w:lang w:val="en-GB"/>
        </w:rPr>
        <w:t>ly Person</w:t>
      </w:r>
    </w:p>
    <w:p w14:paraId="0AF9B52E" w14:textId="77777777" w:rsidR="00DA3055" w:rsidRPr="00DF4100" w:rsidRDefault="00DA3055" w:rsidP="00E46CD9">
      <w:pPr>
        <w:pStyle w:val="20"/>
        <w:spacing w:line="240" w:lineRule="auto"/>
        <w:ind w:left="910" w:hangingChars="350" w:hanging="910"/>
        <w:rPr>
          <w:lang w:val="en-GB"/>
        </w:rPr>
      </w:pPr>
    </w:p>
    <w:p w14:paraId="28A84B8D" w14:textId="77777777" w:rsidR="00806689" w:rsidRPr="00DF4100" w:rsidRDefault="00CA32D5" w:rsidP="00E46CD9">
      <w:pPr>
        <w:pStyle w:val="20"/>
        <w:spacing w:line="240" w:lineRule="auto"/>
        <w:ind w:left="910" w:hangingChars="350" w:hanging="910"/>
        <w:rPr>
          <w:lang w:val="en-GB"/>
        </w:rPr>
      </w:pPr>
      <w:r w:rsidRPr="00DF4100">
        <w:rPr>
          <w:lang w:val="en-GB"/>
        </w:rPr>
        <w:t>4.5.1.1</w:t>
      </w:r>
      <w:r w:rsidR="00806689" w:rsidRPr="00DF4100">
        <w:rPr>
          <w:lang w:val="en-GB"/>
        </w:rPr>
        <w:tab/>
        <w:t>Wandering on streets, parks or malls, etc. by himself/</w:t>
      </w:r>
      <w:r w:rsidR="00CF257B" w:rsidRPr="00DF4100">
        <w:rPr>
          <w:lang w:val="en-GB"/>
        </w:rPr>
        <w:t xml:space="preserve"> </w:t>
      </w:r>
      <w:r w:rsidR="00806689" w:rsidRPr="00DF4100">
        <w:rPr>
          <w:lang w:val="en-GB"/>
        </w:rPr>
        <w:t>herself for a long period of time</w:t>
      </w:r>
    </w:p>
    <w:p w14:paraId="5B672FA5" w14:textId="77777777" w:rsidR="00806689" w:rsidRPr="00DF4100" w:rsidRDefault="00CA32D5" w:rsidP="00E46CD9">
      <w:pPr>
        <w:pStyle w:val="20"/>
        <w:spacing w:line="240" w:lineRule="auto"/>
        <w:ind w:left="910" w:hangingChars="350" w:hanging="910"/>
        <w:rPr>
          <w:lang w:val="en-GB"/>
        </w:rPr>
      </w:pPr>
      <w:r w:rsidRPr="00DF4100">
        <w:rPr>
          <w:lang w:val="en-GB"/>
        </w:rPr>
        <w:t>4.5.1.2</w:t>
      </w:r>
      <w:r w:rsidR="00806689" w:rsidRPr="00DF4100">
        <w:rPr>
          <w:lang w:val="en-GB"/>
        </w:rPr>
        <w:tab/>
      </w:r>
      <w:r w:rsidR="00082A1C" w:rsidRPr="00DF4100">
        <w:rPr>
          <w:lang w:val="en-GB"/>
        </w:rPr>
        <w:t>Having dirty appearance for a long period of time</w:t>
      </w:r>
    </w:p>
    <w:p w14:paraId="209BBB76" w14:textId="77777777" w:rsidR="00806689" w:rsidRPr="00DF4100" w:rsidRDefault="00806689" w:rsidP="00E46CD9">
      <w:pPr>
        <w:pStyle w:val="20"/>
        <w:spacing w:line="240" w:lineRule="auto"/>
        <w:ind w:left="910" w:hangingChars="350" w:hanging="910"/>
        <w:rPr>
          <w:lang w:val="en-GB"/>
        </w:rPr>
      </w:pPr>
    </w:p>
    <w:p w14:paraId="117374A3" w14:textId="77777777" w:rsidR="00806689" w:rsidRPr="00DF4100" w:rsidRDefault="00806689" w:rsidP="00E46CD9">
      <w:pPr>
        <w:pStyle w:val="20"/>
        <w:spacing w:line="240" w:lineRule="auto"/>
        <w:ind w:left="910" w:hangingChars="350" w:hanging="910"/>
        <w:rPr>
          <w:u w:val="single"/>
          <w:lang w:val="en-GB"/>
        </w:rPr>
      </w:pPr>
      <w:r w:rsidRPr="00DF4100">
        <w:rPr>
          <w:lang w:val="en-GB"/>
        </w:rPr>
        <w:t>4.5.2</w:t>
      </w:r>
      <w:r w:rsidRPr="00DF4100">
        <w:rPr>
          <w:lang w:val="en-GB"/>
        </w:rPr>
        <w:tab/>
      </w:r>
      <w:r w:rsidRPr="00DF4100">
        <w:rPr>
          <w:u w:val="single"/>
          <w:lang w:val="en-GB"/>
        </w:rPr>
        <w:t>Behavioural Indicators of the Abuser</w:t>
      </w:r>
    </w:p>
    <w:p w14:paraId="154E51BB" w14:textId="77777777" w:rsidR="00DA3055" w:rsidRPr="00DF4100" w:rsidRDefault="00DA3055" w:rsidP="00E46CD9">
      <w:pPr>
        <w:pStyle w:val="20"/>
        <w:spacing w:line="240" w:lineRule="auto"/>
        <w:ind w:left="910" w:hangingChars="350" w:hanging="910"/>
        <w:rPr>
          <w:lang w:val="en-GB"/>
        </w:rPr>
      </w:pPr>
    </w:p>
    <w:p w14:paraId="78A23577" w14:textId="77777777" w:rsidR="00806689" w:rsidRPr="00DF4100" w:rsidRDefault="00CA32D5" w:rsidP="00E46CD9">
      <w:pPr>
        <w:pStyle w:val="20"/>
        <w:spacing w:line="240" w:lineRule="auto"/>
        <w:ind w:left="910" w:hangingChars="350" w:hanging="910"/>
        <w:rPr>
          <w:lang w:val="en-GB"/>
        </w:rPr>
      </w:pPr>
      <w:r w:rsidRPr="00DF4100">
        <w:rPr>
          <w:lang w:val="en-GB"/>
        </w:rPr>
        <w:t>4.5.2.1</w:t>
      </w:r>
      <w:r w:rsidR="00806689" w:rsidRPr="00DF4100">
        <w:rPr>
          <w:lang w:val="en-GB"/>
        </w:rPr>
        <w:tab/>
        <w:t>Purposefully abandoning the elder</w:t>
      </w:r>
      <w:r w:rsidR="00E25BE3" w:rsidRPr="00DF4100">
        <w:rPr>
          <w:lang w:val="en-GB"/>
        </w:rPr>
        <w:t>ly person</w:t>
      </w:r>
      <w:r w:rsidR="00806689" w:rsidRPr="00DF4100">
        <w:rPr>
          <w:lang w:val="en-GB"/>
        </w:rPr>
        <w:t xml:space="preserve"> in hospital or RCHE</w:t>
      </w:r>
    </w:p>
    <w:p w14:paraId="01EA21D3" w14:textId="77777777" w:rsidR="00806689" w:rsidRPr="00DF4100" w:rsidRDefault="00CA32D5" w:rsidP="00E46CD9">
      <w:pPr>
        <w:pStyle w:val="20"/>
        <w:spacing w:line="240" w:lineRule="auto"/>
        <w:ind w:left="910" w:hangingChars="350" w:hanging="910"/>
        <w:rPr>
          <w:lang w:val="en-GB"/>
        </w:rPr>
      </w:pPr>
      <w:r w:rsidRPr="00DF4100">
        <w:rPr>
          <w:lang w:val="en-GB"/>
        </w:rPr>
        <w:t>4.5.2.2</w:t>
      </w:r>
      <w:r w:rsidR="00806689" w:rsidRPr="00DF4100">
        <w:rPr>
          <w:lang w:val="en-GB"/>
        </w:rPr>
        <w:tab/>
        <w:t>Purposefully abandoning the elder</w:t>
      </w:r>
      <w:r w:rsidR="00E25BE3" w:rsidRPr="00DF4100">
        <w:rPr>
          <w:lang w:val="en-GB"/>
        </w:rPr>
        <w:t>ly person</w:t>
      </w:r>
      <w:r w:rsidR="00806689" w:rsidRPr="00DF4100">
        <w:rPr>
          <w:lang w:val="en-GB"/>
        </w:rPr>
        <w:t xml:space="preserve"> at public places (</w:t>
      </w:r>
      <w:proofErr w:type="gramStart"/>
      <w:r w:rsidR="00806689" w:rsidRPr="00DF4100">
        <w:rPr>
          <w:lang w:val="en-GB"/>
        </w:rPr>
        <w:t>e.g.</w:t>
      </w:r>
      <w:proofErr w:type="gramEnd"/>
      <w:r w:rsidR="00806689" w:rsidRPr="00DF4100">
        <w:rPr>
          <w:lang w:val="en-GB"/>
        </w:rPr>
        <w:t xml:space="preserve"> parks and malls, etc.)</w:t>
      </w:r>
    </w:p>
    <w:p w14:paraId="0E205E6B" w14:textId="77777777" w:rsidR="00806689" w:rsidRPr="00DF4100" w:rsidRDefault="00806689" w:rsidP="00E46CD9">
      <w:pPr>
        <w:pStyle w:val="20"/>
        <w:spacing w:line="240" w:lineRule="auto"/>
        <w:ind w:left="910" w:hangingChars="350" w:hanging="910"/>
        <w:rPr>
          <w:lang w:val="en-GB"/>
        </w:rPr>
      </w:pPr>
    </w:p>
    <w:p w14:paraId="0AD2DC49" w14:textId="77777777" w:rsidR="00806689" w:rsidRPr="00DF4100" w:rsidRDefault="00806689" w:rsidP="00E46CD9">
      <w:pPr>
        <w:pStyle w:val="20"/>
        <w:spacing w:line="240" w:lineRule="auto"/>
        <w:ind w:left="910" w:hangingChars="350" w:hanging="910"/>
        <w:rPr>
          <w:u w:val="single"/>
          <w:lang w:val="en-GB"/>
        </w:rPr>
      </w:pPr>
      <w:r w:rsidRPr="00DF4100">
        <w:rPr>
          <w:lang w:val="en-GB"/>
        </w:rPr>
        <w:t>4.5.3</w:t>
      </w:r>
      <w:r w:rsidRPr="00DF4100">
        <w:rPr>
          <w:lang w:val="en-GB"/>
        </w:rPr>
        <w:tab/>
      </w:r>
      <w:r w:rsidRPr="00DF4100">
        <w:rPr>
          <w:u w:val="single"/>
          <w:lang w:val="en-GB"/>
        </w:rPr>
        <w:t>Environmental Indicators</w:t>
      </w:r>
    </w:p>
    <w:p w14:paraId="5659837B" w14:textId="77777777" w:rsidR="00C52AC0" w:rsidRPr="00DF4100" w:rsidRDefault="00C52AC0" w:rsidP="00E46CD9">
      <w:pPr>
        <w:pStyle w:val="20"/>
        <w:spacing w:line="240" w:lineRule="auto"/>
        <w:ind w:left="910" w:hangingChars="350" w:hanging="910"/>
        <w:rPr>
          <w:lang w:val="en-GB"/>
        </w:rPr>
      </w:pPr>
    </w:p>
    <w:p w14:paraId="4315F0E8" w14:textId="77777777" w:rsidR="00806689" w:rsidRPr="00DF4100" w:rsidRDefault="00806689" w:rsidP="005A7B4D">
      <w:pPr>
        <w:pStyle w:val="20"/>
        <w:spacing w:line="240" w:lineRule="auto"/>
        <w:ind w:left="910" w:firstLine="0"/>
        <w:rPr>
          <w:lang w:val="en-GB"/>
        </w:rPr>
      </w:pPr>
      <w:r w:rsidRPr="00DF4100">
        <w:rPr>
          <w:lang w:val="en-GB"/>
        </w:rPr>
        <w:t>No one paying visits or making arrangement for the elder</w:t>
      </w:r>
      <w:r w:rsidR="00E25BE3" w:rsidRPr="00DF4100">
        <w:rPr>
          <w:lang w:val="en-GB"/>
        </w:rPr>
        <w:t>ly person</w:t>
      </w:r>
      <w:r w:rsidRPr="00DF4100">
        <w:rPr>
          <w:lang w:val="en-GB"/>
        </w:rPr>
        <w:t>’s discharge after the elder</w:t>
      </w:r>
      <w:r w:rsidR="00E25BE3" w:rsidRPr="00DF4100">
        <w:rPr>
          <w:lang w:val="en-GB"/>
        </w:rPr>
        <w:t>ly person</w:t>
      </w:r>
      <w:r w:rsidRPr="00DF4100">
        <w:rPr>
          <w:lang w:val="en-GB"/>
        </w:rPr>
        <w:t>’s admission to hospital</w:t>
      </w:r>
    </w:p>
    <w:p w14:paraId="3BC7CB59" w14:textId="77777777" w:rsidR="00806689" w:rsidRPr="00DF4100" w:rsidRDefault="00806689" w:rsidP="00E46CD9">
      <w:pPr>
        <w:pStyle w:val="20"/>
        <w:spacing w:line="240" w:lineRule="auto"/>
        <w:ind w:leftChars="751" w:left="2863" w:hangingChars="350" w:hanging="910"/>
        <w:rPr>
          <w:lang w:val="en-GB"/>
        </w:rPr>
      </w:pPr>
    </w:p>
    <w:p w14:paraId="7AD0F1B7" w14:textId="77777777" w:rsidR="00806689" w:rsidRPr="00DF4100" w:rsidRDefault="00806689" w:rsidP="00E46CD9">
      <w:pPr>
        <w:pStyle w:val="20"/>
        <w:spacing w:line="240" w:lineRule="auto"/>
        <w:ind w:left="911" w:hangingChars="350" w:hanging="911"/>
        <w:rPr>
          <w:b/>
          <w:bCs w:val="0"/>
          <w:lang w:val="en-GB"/>
        </w:rPr>
      </w:pPr>
      <w:r w:rsidRPr="00DF4100">
        <w:rPr>
          <w:b/>
          <w:bCs w:val="0"/>
          <w:lang w:val="en-GB"/>
        </w:rPr>
        <w:t>4.6.</w:t>
      </w:r>
      <w:r w:rsidRPr="00DF4100">
        <w:rPr>
          <w:b/>
          <w:bCs w:val="0"/>
          <w:lang w:val="en-GB"/>
        </w:rPr>
        <w:tab/>
        <w:t>Indicators of Sexual Abuse</w:t>
      </w:r>
    </w:p>
    <w:p w14:paraId="3CD5F842" w14:textId="77777777" w:rsidR="003F5893" w:rsidRPr="00DF4100" w:rsidRDefault="003F5893" w:rsidP="00E46CD9">
      <w:pPr>
        <w:pStyle w:val="20"/>
        <w:spacing w:line="240" w:lineRule="auto"/>
        <w:ind w:left="911" w:hangingChars="350" w:hanging="911"/>
        <w:rPr>
          <w:b/>
          <w:bCs w:val="0"/>
          <w:lang w:val="en-GB"/>
        </w:rPr>
      </w:pPr>
    </w:p>
    <w:p w14:paraId="77A1E2B3" w14:textId="77777777" w:rsidR="00806689" w:rsidRPr="00DF4100" w:rsidRDefault="00806689" w:rsidP="00E46CD9">
      <w:pPr>
        <w:pStyle w:val="20"/>
        <w:spacing w:line="240" w:lineRule="auto"/>
        <w:ind w:left="910" w:hangingChars="350" w:hanging="910"/>
        <w:rPr>
          <w:u w:val="single"/>
          <w:lang w:val="en-GB"/>
        </w:rPr>
      </w:pPr>
      <w:r w:rsidRPr="00DF4100">
        <w:rPr>
          <w:lang w:val="en-GB"/>
        </w:rPr>
        <w:t>4.6.1</w:t>
      </w:r>
      <w:r w:rsidRPr="00DF4100">
        <w:rPr>
          <w:lang w:val="en-GB"/>
        </w:rPr>
        <w:tab/>
      </w:r>
      <w:r w:rsidRPr="00DF4100">
        <w:rPr>
          <w:u w:val="single"/>
          <w:lang w:val="en-GB"/>
        </w:rPr>
        <w:t>Physical Indicators of the Elder</w:t>
      </w:r>
      <w:r w:rsidR="00E25BE3" w:rsidRPr="00DF4100">
        <w:rPr>
          <w:u w:val="single"/>
          <w:lang w:val="en-GB"/>
        </w:rPr>
        <w:t>ly Person</w:t>
      </w:r>
    </w:p>
    <w:p w14:paraId="1882EE5B" w14:textId="77777777" w:rsidR="00DA3055" w:rsidRPr="00DF4100" w:rsidRDefault="00DA3055" w:rsidP="00E46CD9">
      <w:pPr>
        <w:pStyle w:val="20"/>
        <w:spacing w:line="240" w:lineRule="auto"/>
        <w:ind w:left="910" w:hangingChars="350" w:hanging="910"/>
        <w:rPr>
          <w:lang w:val="en-GB"/>
        </w:rPr>
      </w:pPr>
    </w:p>
    <w:p w14:paraId="71FEE050" w14:textId="77777777" w:rsidR="00806689" w:rsidRPr="00DF4100" w:rsidRDefault="00E25BE3" w:rsidP="00E46CD9">
      <w:pPr>
        <w:pStyle w:val="20"/>
        <w:spacing w:line="240" w:lineRule="auto"/>
        <w:ind w:left="910" w:hangingChars="350" w:hanging="910"/>
        <w:rPr>
          <w:lang w:val="en-GB"/>
        </w:rPr>
      </w:pPr>
      <w:r w:rsidRPr="00DF4100">
        <w:rPr>
          <w:lang w:val="en-GB"/>
        </w:rPr>
        <w:t>4.6.1.1</w:t>
      </w:r>
      <w:r w:rsidR="00806689" w:rsidRPr="00DF4100">
        <w:rPr>
          <w:lang w:val="en-GB"/>
        </w:rPr>
        <w:tab/>
        <w:t>Bruises on chest/</w:t>
      </w:r>
      <w:r w:rsidR="00CF257B" w:rsidRPr="00DF4100">
        <w:rPr>
          <w:lang w:val="en-GB"/>
        </w:rPr>
        <w:t xml:space="preserve"> </w:t>
      </w:r>
      <w:r w:rsidR="00806689" w:rsidRPr="00DF4100">
        <w:rPr>
          <w:lang w:val="en-GB"/>
        </w:rPr>
        <w:t>genitalia</w:t>
      </w:r>
    </w:p>
    <w:p w14:paraId="59F0534C" w14:textId="77777777" w:rsidR="00806689" w:rsidRPr="00DF4100" w:rsidRDefault="00E25BE3" w:rsidP="00E46CD9">
      <w:pPr>
        <w:pStyle w:val="20"/>
        <w:spacing w:line="240" w:lineRule="auto"/>
        <w:ind w:left="910" w:hangingChars="350" w:hanging="910"/>
        <w:rPr>
          <w:lang w:val="en-GB"/>
        </w:rPr>
      </w:pPr>
      <w:r w:rsidRPr="00DF4100">
        <w:rPr>
          <w:lang w:val="en-GB"/>
        </w:rPr>
        <w:t>4.6.1.2</w:t>
      </w:r>
      <w:r w:rsidR="00806689" w:rsidRPr="00DF4100">
        <w:rPr>
          <w:lang w:val="en-GB"/>
        </w:rPr>
        <w:tab/>
        <w:t>Unexplainable sexual diseases</w:t>
      </w:r>
    </w:p>
    <w:p w14:paraId="73B87CB9" w14:textId="77777777" w:rsidR="00806689" w:rsidRPr="00DF4100" w:rsidRDefault="00E25BE3" w:rsidP="00E46CD9">
      <w:pPr>
        <w:pStyle w:val="20"/>
        <w:spacing w:line="240" w:lineRule="auto"/>
        <w:ind w:left="910" w:hangingChars="350" w:hanging="910"/>
        <w:rPr>
          <w:lang w:val="en-GB"/>
        </w:rPr>
      </w:pPr>
      <w:r w:rsidRPr="00DF4100">
        <w:rPr>
          <w:lang w:val="en-GB"/>
        </w:rPr>
        <w:t>4.6.1.3</w:t>
      </w:r>
      <w:r w:rsidR="00806689" w:rsidRPr="00DF4100">
        <w:rPr>
          <w:lang w:val="en-GB"/>
        </w:rPr>
        <w:tab/>
        <w:t>Unexplainable urethritis</w:t>
      </w:r>
    </w:p>
    <w:p w14:paraId="0795B78D" w14:textId="77777777" w:rsidR="00806689" w:rsidRPr="00DF4100" w:rsidRDefault="00E25BE3" w:rsidP="00E46CD9">
      <w:pPr>
        <w:pStyle w:val="20"/>
        <w:spacing w:line="240" w:lineRule="auto"/>
        <w:ind w:left="910" w:hangingChars="350" w:hanging="910"/>
        <w:rPr>
          <w:lang w:val="en-GB"/>
        </w:rPr>
      </w:pPr>
      <w:r w:rsidRPr="00DF4100">
        <w:rPr>
          <w:lang w:val="en-GB"/>
        </w:rPr>
        <w:t>4.6.1.4</w:t>
      </w:r>
      <w:r w:rsidR="00806689" w:rsidRPr="00DF4100">
        <w:rPr>
          <w:lang w:val="en-GB"/>
        </w:rPr>
        <w:tab/>
        <w:t xml:space="preserve">Unexplainable bleeding in external genitalia, vaginal or anal area, </w:t>
      </w:r>
      <w:r w:rsidR="00764675" w:rsidRPr="00DF4100">
        <w:rPr>
          <w:lang w:val="en-GB"/>
        </w:rPr>
        <w:t>etc.</w:t>
      </w:r>
    </w:p>
    <w:p w14:paraId="15AF56E5" w14:textId="77777777" w:rsidR="00806689" w:rsidRPr="00DF4100" w:rsidRDefault="00806689" w:rsidP="00E46CD9">
      <w:pPr>
        <w:pStyle w:val="20"/>
        <w:spacing w:line="240" w:lineRule="auto"/>
        <w:ind w:left="910" w:hangingChars="350" w:hanging="910"/>
        <w:rPr>
          <w:lang w:val="en-GB"/>
        </w:rPr>
      </w:pPr>
    </w:p>
    <w:p w14:paraId="02A54B4A" w14:textId="77777777" w:rsidR="00806689" w:rsidRPr="00DF4100" w:rsidRDefault="00806689" w:rsidP="00E46CD9">
      <w:pPr>
        <w:pStyle w:val="20"/>
        <w:spacing w:line="240" w:lineRule="auto"/>
        <w:ind w:left="910" w:hangingChars="350" w:hanging="910"/>
        <w:rPr>
          <w:u w:val="single"/>
          <w:lang w:val="en-GB"/>
        </w:rPr>
      </w:pPr>
      <w:r w:rsidRPr="00DF4100">
        <w:rPr>
          <w:lang w:val="en-GB"/>
        </w:rPr>
        <w:t>4.6.2</w:t>
      </w:r>
      <w:r w:rsidRPr="00DF4100">
        <w:rPr>
          <w:lang w:val="en-GB"/>
        </w:rPr>
        <w:tab/>
      </w:r>
      <w:r w:rsidRPr="00DF4100">
        <w:rPr>
          <w:u w:val="single"/>
          <w:lang w:val="en-GB"/>
        </w:rPr>
        <w:t>Behavioural Indicators of the Elder</w:t>
      </w:r>
      <w:r w:rsidR="00E25BE3" w:rsidRPr="00DF4100">
        <w:rPr>
          <w:u w:val="single"/>
          <w:lang w:val="en-GB"/>
        </w:rPr>
        <w:t>ly Person</w:t>
      </w:r>
    </w:p>
    <w:p w14:paraId="1A45FCEC" w14:textId="77777777" w:rsidR="00DA3055" w:rsidRPr="00DF4100" w:rsidRDefault="00DA3055" w:rsidP="00E46CD9">
      <w:pPr>
        <w:pStyle w:val="20"/>
        <w:spacing w:line="240" w:lineRule="auto"/>
        <w:ind w:left="910" w:hangingChars="350" w:hanging="910"/>
        <w:rPr>
          <w:lang w:val="en-GB"/>
        </w:rPr>
      </w:pPr>
    </w:p>
    <w:p w14:paraId="0A04B591" w14:textId="77777777" w:rsidR="00806689" w:rsidRPr="00DF4100" w:rsidRDefault="00E25BE3" w:rsidP="00E46CD9">
      <w:pPr>
        <w:pStyle w:val="20"/>
        <w:spacing w:line="240" w:lineRule="auto"/>
        <w:ind w:left="910" w:hangingChars="350" w:hanging="910"/>
        <w:rPr>
          <w:lang w:val="en-GB"/>
        </w:rPr>
      </w:pPr>
      <w:r w:rsidRPr="00DF4100">
        <w:rPr>
          <w:lang w:val="en-GB"/>
        </w:rPr>
        <w:t>4.6.2.1</w:t>
      </w:r>
      <w:r w:rsidR="00806689" w:rsidRPr="00DF4100">
        <w:rPr>
          <w:lang w:val="en-GB"/>
        </w:rPr>
        <w:tab/>
        <w:t>Drastic change in sexual attitude/</w:t>
      </w:r>
      <w:r w:rsidR="00CF257B" w:rsidRPr="00DF4100">
        <w:rPr>
          <w:lang w:val="en-GB"/>
        </w:rPr>
        <w:t xml:space="preserve"> </w:t>
      </w:r>
      <w:r w:rsidR="00806689" w:rsidRPr="00DF4100">
        <w:rPr>
          <w:lang w:val="en-GB"/>
        </w:rPr>
        <w:t>sexual behaviour</w:t>
      </w:r>
    </w:p>
    <w:p w14:paraId="71B63F42" w14:textId="77777777" w:rsidR="00806689" w:rsidRPr="00DF4100" w:rsidRDefault="00E25BE3" w:rsidP="00E46CD9">
      <w:pPr>
        <w:pStyle w:val="20"/>
        <w:spacing w:line="240" w:lineRule="auto"/>
        <w:ind w:left="910" w:hangingChars="350" w:hanging="910"/>
        <w:rPr>
          <w:lang w:val="en-GB"/>
        </w:rPr>
      </w:pPr>
      <w:r w:rsidRPr="00DF4100">
        <w:rPr>
          <w:lang w:val="en-GB"/>
        </w:rPr>
        <w:t>4.6.2.2</w:t>
      </w:r>
      <w:r w:rsidR="00806689" w:rsidRPr="00DF4100">
        <w:rPr>
          <w:lang w:val="en-GB"/>
        </w:rPr>
        <w:tab/>
        <w:t>Excessive masturbation</w:t>
      </w:r>
    </w:p>
    <w:p w14:paraId="77A5C108" w14:textId="77777777" w:rsidR="00806689" w:rsidRPr="00DF4100" w:rsidRDefault="00E25BE3" w:rsidP="00E46CD9">
      <w:pPr>
        <w:pStyle w:val="20"/>
        <w:spacing w:line="240" w:lineRule="auto"/>
        <w:ind w:left="910" w:hangingChars="350" w:hanging="910"/>
        <w:rPr>
          <w:lang w:val="en-GB"/>
        </w:rPr>
      </w:pPr>
      <w:r w:rsidRPr="00DF4100">
        <w:rPr>
          <w:lang w:val="en-GB"/>
        </w:rPr>
        <w:t>4.6.2.3</w:t>
      </w:r>
      <w:r w:rsidR="00806689" w:rsidRPr="00DF4100">
        <w:rPr>
          <w:lang w:val="en-GB"/>
        </w:rPr>
        <w:tab/>
        <w:t>Being extremely frightened when seeing the suspected abuser</w:t>
      </w:r>
    </w:p>
    <w:p w14:paraId="2CEB4C10" w14:textId="77777777" w:rsidR="00806689" w:rsidRPr="00DF4100" w:rsidRDefault="00806689" w:rsidP="00E46CD9">
      <w:pPr>
        <w:pStyle w:val="20"/>
        <w:spacing w:line="240" w:lineRule="auto"/>
        <w:ind w:left="910" w:hangingChars="350" w:hanging="910"/>
        <w:rPr>
          <w:lang w:val="en-GB"/>
        </w:rPr>
      </w:pPr>
    </w:p>
    <w:p w14:paraId="59D1DAE7" w14:textId="77777777" w:rsidR="00806689" w:rsidRPr="00DF4100" w:rsidRDefault="00806689" w:rsidP="00A40957">
      <w:pPr>
        <w:pStyle w:val="20"/>
        <w:spacing w:line="240" w:lineRule="auto"/>
        <w:ind w:left="910" w:hangingChars="350" w:hanging="910"/>
        <w:rPr>
          <w:lang w:val="en-GB"/>
        </w:rPr>
      </w:pPr>
      <w:r w:rsidRPr="00DF4100">
        <w:rPr>
          <w:lang w:val="en-GB"/>
        </w:rPr>
        <w:t>4.6.3</w:t>
      </w:r>
      <w:r w:rsidRPr="00DF4100">
        <w:rPr>
          <w:lang w:val="en-GB"/>
        </w:rPr>
        <w:tab/>
      </w:r>
      <w:r w:rsidRPr="00DF4100">
        <w:rPr>
          <w:u w:val="single"/>
          <w:lang w:val="en-GB"/>
        </w:rPr>
        <w:t>Environmental Indicators</w:t>
      </w:r>
    </w:p>
    <w:p w14:paraId="62C7A8A2" w14:textId="77777777" w:rsidR="00C52AC0" w:rsidRPr="00DF4100" w:rsidRDefault="00C52AC0" w:rsidP="00A40957">
      <w:pPr>
        <w:rPr>
          <w:lang w:val="en-GB"/>
        </w:rPr>
      </w:pPr>
    </w:p>
    <w:p w14:paraId="209D2B17" w14:textId="77777777" w:rsidR="00806689" w:rsidRPr="00DF4100" w:rsidRDefault="00806689" w:rsidP="005A7B4D">
      <w:pPr>
        <w:pStyle w:val="20"/>
        <w:spacing w:line="240" w:lineRule="auto"/>
        <w:ind w:left="910" w:firstLine="0"/>
        <w:rPr>
          <w:lang w:val="en-GB"/>
        </w:rPr>
      </w:pPr>
      <w:r w:rsidRPr="00DF4100">
        <w:rPr>
          <w:lang w:val="en-GB"/>
        </w:rPr>
        <w:t>Torn, stained or bloodied underclothing</w:t>
      </w:r>
    </w:p>
    <w:p w14:paraId="488ADBD6" w14:textId="77777777" w:rsidR="00A40957" w:rsidRPr="00DF4100" w:rsidRDefault="00A40957" w:rsidP="005A7B4D">
      <w:pPr>
        <w:pStyle w:val="20"/>
        <w:spacing w:line="240" w:lineRule="auto"/>
        <w:ind w:left="910" w:firstLine="0"/>
        <w:rPr>
          <w:lang w:val="en-GB"/>
        </w:rPr>
      </w:pPr>
    </w:p>
    <w:p w14:paraId="1220695A" w14:textId="77777777" w:rsidR="00A40957" w:rsidRPr="00DF4100" w:rsidRDefault="00A40957" w:rsidP="005A7B4D">
      <w:pPr>
        <w:pStyle w:val="20"/>
        <w:spacing w:line="240" w:lineRule="auto"/>
        <w:ind w:left="910" w:firstLine="0"/>
        <w:rPr>
          <w:lang w:val="en-GB"/>
        </w:rPr>
      </w:pPr>
    </w:p>
    <w:p w14:paraId="0076558D" w14:textId="77777777" w:rsidR="00806689" w:rsidRPr="00DF4100" w:rsidRDefault="00806689" w:rsidP="00A01B3D">
      <w:pPr>
        <w:pStyle w:val="3"/>
        <w:numPr>
          <w:ilvl w:val="0"/>
          <w:numId w:val="106"/>
        </w:numPr>
        <w:spacing w:line="240" w:lineRule="auto"/>
        <w:ind w:left="981" w:hangingChars="350" w:hanging="981"/>
        <w:rPr>
          <w:rFonts w:ascii="Times New Roman" w:hAnsi="Times New Roman"/>
          <w:bCs w:val="0"/>
          <w:sz w:val="28"/>
          <w:lang w:val="en-GB"/>
        </w:rPr>
      </w:pPr>
      <w:bookmarkStart w:id="12" w:name="_Toc134329639"/>
      <w:r w:rsidRPr="00DF4100">
        <w:rPr>
          <w:rFonts w:ascii="Times New Roman" w:hAnsi="Times New Roman"/>
          <w:bCs w:val="0"/>
          <w:sz w:val="28"/>
          <w:lang w:val="en-GB"/>
        </w:rPr>
        <w:t>Ordinances Related to Elder Abuse</w:t>
      </w:r>
      <w:bookmarkEnd w:id="12"/>
    </w:p>
    <w:p w14:paraId="56BCAA02" w14:textId="77777777" w:rsidR="003F5893" w:rsidRPr="00DF4100" w:rsidRDefault="003F5893" w:rsidP="00E46CD9">
      <w:pPr>
        <w:ind w:left="910" w:hangingChars="350" w:hanging="910"/>
        <w:rPr>
          <w:lang w:val="en-GB"/>
        </w:rPr>
      </w:pPr>
    </w:p>
    <w:p w14:paraId="1ED2F9E1" w14:textId="77777777" w:rsidR="00806689" w:rsidRPr="00DF4100" w:rsidRDefault="00014759" w:rsidP="00E46CD9">
      <w:pPr>
        <w:pStyle w:val="20"/>
        <w:spacing w:line="240" w:lineRule="auto"/>
        <w:ind w:firstLine="0"/>
        <w:rPr>
          <w:lang w:val="en-GB"/>
        </w:rPr>
      </w:pPr>
      <w:r w:rsidRPr="00DF4100">
        <w:rPr>
          <w:lang w:val="en-GB"/>
        </w:rPr>
        <w:t xml:space="preserve">The definition of </w:t>
      </w:r>
      <w:r w:rsidR="005A7B4D" w:rsidRPr="00DF4100">
        <w:rPr>
          <w:lang w:val="en-GB"/>
        </w:rPr>
        <w:t>‘</w:t>
      </w:r>
      <w:r w:rsidRPr="00DF4100">
        <w:rPr>
          <w:lang w:val="en-GB"/>
        </w:rPr>
        <w:t>elder abuse</w:t>
      </w:r>
      <w:r w:rsidR="005A7B4D" w:rsidRPr="00DF4100">
        <w:rPr>
          <w:lang w:val="en-GB"/>
        </w:rPr>
        <w:t>’</w:t>
      </w:r>
      <w:r w:rsidRPr="00DF4100">
        <w:rPr>
          <w:lang w:val="en-GB"/>
        </w:rPr>
        <w:t xml:space="preserve"> stated at Part </w:t>
      </w:r>
      <w:r w:rsidR="005A7B4D" w:rsidRPr="00DF4100">
        <w:rPr>
          <w:lang w:val="en-GB"/>
        </w:rPr>
        <w:t>1</w:t>
      </w:r>
      <w:r w:rsidRPr="00DF4100">
        <w:rPr>
          <w:lang w:val="en-GB"/>
        </w:rPr>
        <w:t xml:space="preserve"> of Chapter 1 is not a legal definition</w:t>
      </w:r>
      <w:r w:rsidR="005A7B4D" w:rsidRPr="00DF4100">
        <w:rPr>
          <w:lang w:val="en-GB"/>
        </w:rPr>
        <w:t>.  E</w:t>
      </w:r>
      <w:r w:rsidRPr="00DF4100">
        <w:rPr>
          <w:lang w:val="en-GB"/>
        </w:rPr>
        <w:t>lder abuse is general</w:t>
      </w:r>
      <w:r w:rsidR="008937ED" w:rsidRPr="00DF4100">
        <w:rPr>
          <w:lang w:val="en-GB"/>
        </w:rPr>
        <w:t>ly</w:t>
      </w:r>
      <w:r w:rsidRPr="00DF4100">
        <w:rPr>
          <w:lang w:val="en-GB"/>
        </w:rPr>
        <w:t xml:space="preserve"> </w:t>
      </w:r>
      <w:r w:rsidR="007F087B" w:rsidRPr="00DF4100">
        <w:rPr>
          <w:lang w:val="en-GB"/>
        </w:rPr>
        <w:t>referring to</w:t>
      </w:r>
      <w:r w:rsidR="00341B80" w:rsidRPr="00DF4100">
        <w:rPr>
          <w:lang w:val="en-GB"/>
        </w:rPr>
        <w:t xml:space="preserve"> </w:t>
      </w:r>
      <w:r w:rsidR="0084386A" w:rsidRPr="00DF4100">
        <w:rPr>
          <w:lang w:val="en-GB"/>
        </w:rPr>
        <w:t>various</w:t>
      </w:r>
      <w:r w:rsidR="00341B80" w:rsidRPr="00DF4100">
        <w:rPr>
          <w:lang w:val="en-GB"/>
        </w:rPr>
        <w:t xml:space="preserve"> abusive behavio</w:t>
      </w:r>
      <w:r w:rsidR="00CC6CD2" w:rsidRPr="00DF4100">
        <w:rPr>
          <w:lang w:val="en-GB"/>
        </w:rPr>
        <w:t>u</w:t>
      </w:r>
      <w:r w:rsidR="00341B80" w:rsidRPr="00DF4100">
        <w:rPr>
          <w:lang w:val="en-GB"/>
        </w:rPr>
        <w:t xml:space="preserve">rs </w:t>
      </w:r>
      <w:r w:rsidR="007F087B" w:rsidRPr="00DF4100">
        <w:rPr>
          <w:lang w:val="en-GB"/>
        </w:rPr>
        <w:t xml:space="preserve">against </w:t>
      </w:r>
      <w:r w:rsidR="00341B80" w:rsidRPr="00DF4100">
        <w:rPr>
          <w:lang w:val="en-GB"/>
        </w:rPr>
        <w:t xml:space="preserve">elderly person.  </w:t>
      </w:r>
      <w:r w:rsidR="00806689" w:rsidRPr="00DF4100">
        <w:rPr>
          <w:lang w:val="en-GB"/>
        </w:rPr>
        <w:t>The following is a list of ordinances related to elder abuse which is inexhaustive and for the workers’ reference only.</w:t>
      </w:r>
      <w:r w:rsidR="00341B80" w:rsidRPr="00DF4100">
        <w:rPr>
          <w:lang w:val="en-GB"/>
        </w:rPr>
        <w:t xml:space="preserve">  </w:t>
      </w:r>
      <w:r w:rsidR="0084386A" w:rsidRPr="00DF4100">
        <w:rPr>
          <w:lang w:val="en-GB"/>
        </w:rPr>
        <w:t>I</w:t>
      </w:r>
      <w:r w:rsidR="00455A67" w:rsidRPr="00DF4100">
        <w:rPr>
          <w:lang w:val="en-GB"/>
        </w:rPr>
        <w:t>f</w:t>
      </w:r>
      <w:r w:rsidR="0084386A" w:rsidRPr="00DF4100">
        <w:rPr>
          <w:lang w:val="en-GB"/>
        </w:rPr>
        <w:t xml:space="preserve"> r</w:t>
      </w:r>
      <w:r w:rsidR="000B7FE6" w:rsidRPr="00DF4100">
        <w:rPr>
          <w:lang w:val="en-GB"/>
        </w:rPr>
        <w:t>esponsible professional</w:t>
      </w:r>
      <w:r w:rsidR="00341B80" w:rsidRPr="00DF4100">
        <w:rPr>
          <w:lang w:val="en-GB"/>
        </w:rPr>
        <w:t xml:space="preserve"> belie</w:t>
      </w:r>
      <w:r w:rsidR="0084386A" w:rsidRPr="00DF4100">
        <w:rPr>
          <w:lang w:val="en-GB"/>
        </w:rPr>
        <w:t>ve</w:t>
      </w:r>
      <w:r w:rsidR="000B7FE6" w:rsidRPr="00DF4100">
        <w:rPr>
          <w:lang w:val="en-GB"/>
        </w:rPr>
        <w:t>s</w:t>
      </w:r>
      <w:r w:rsidR="00341B80" w:rsidRPr="00DF4100">
        <w:rPr>
          <w:lang w:val="en-GB"/>
        </w:rPr>
        <w:t xml:space="preserve"> </w:t>
      </w:r>
      <w:r w:rsidR="008937ED" w:rsidRPr="00DF4100">
        <w:rPr>
          <w:lang w:val="en-GB"/>
        </w:rPr>
        <w:t>that someone</w:t>
      </w:r>
      <w:r w:rsidR="00341B80" w:rsidRPr="00DF4100">
        <w:rPr>
          <w:lang w:val="en-GB"/>
        </w:rPr>
        <w:t xml:space="preserve"> </w:t>
      </w:r>
      <w:r w:rsidR="0084386A" w:rsidRPr="00DF4100">
        <w:rPr>
          <w:lang w:val="en-GB"/>
        </w:rPr>
        <w:t>conducted</w:t>
      </w:r>
      <w:r w:rsidR="00341B80" w:rsidRPr="00DF4100">
        <w:rPr>
          <w:lang w:val="en-GB"/>
        </w:rPr>
        <w:t>/</w:t>
      </w:r>
      <w:r w:rsidR="000B7FE6" w:rsidRPr="00DF4100">
        <w:rPr>
          <w:lang w:val="en-GB"/>
        </w:rPr>
        <w:t xml:space="preserve"> </w:t>
      </w:r>
      <w:r w:rsidR="00341B80" w:rsidRPr="00DF4100">
        <w:rPr>
          <w:lang w:val="en-GB"/>
        </w:rPr>
        <w:t xml:space="preserve">will </w:t>
      </w:r>
      <w:r w:rsidR="008937ED" w:rsidRPr="00DF4100">
        <w:rPr>
          <w:lang w:val="en-GB"/>
        </w:rPr>
        <w:t>conduct</w:t>
      </w:r>
      <w:r w:rsidR="00341B80" w:rsidRPr="00DF4100">
        <w:rPr>
          <w:lang w:val="en-GB"/>
        </w:rPr>
        <w:t xml:space="preserve"> </w:t>
      </w:r>
      <w:r w:rsidR="007F087B" w:rsidRPr="00DF4100">
        <w:rPr>
          <w:lang w:val="en-GB"/>
        </w:rPr>
        <w:t xml:space="preserve">criminal </w:t>
      </w:r>
      <w:r w:rsidR="00341B80" w:rsidRPr="00DF4100">
        <w:rPr>
          <w:lang w:val="en-GB"/>
        </w:rPr>
        <w:t xml:space="preserve">abusive acts </w:t>
      </w:r>
      <w:r w:rsidR="008937ED" w:rsidRPr="00DF4100">
        <w:rPr>
          <w:lang w:val="en-GB"/>
        </w:rPr>
        <w:t>against</w:t>
      </w:r>
      <w:r w:rsidR="007F087B" w:rsidRPr="00DF4100">
        <w:rPr>
          <w:lang w:val="en-GB"/>
        </w:rPr>
        <w:t xml:space="preserve"> an</w:t>
      </w:r>
      <w:r w:rsidR="00455A67" w:rsidRPr="00DF4100">
        <w:rPr>
          <w:lang w:val="en-GB"/>
        </w:rPr>
        <w:t>y</w:t>
      </w:r>
      <w:r w:rsidR="00341B80" w:rsidRPr="00DF4100">
        <w:rPr>
          <w:lang w:val="en-GB"/>
        </w:rPr>
        <w:t xml:space="preserve"> elderly person</w:t>
      </w:r>
      <w:r w:rsidR="00455A67" w:rsidRPr="00DF4100">
        <w:rPr>
          <w:lang w:val="en-GB"/>
        </w:rPr>
        <w:t>, he</w:t>
      </w:r>
      <w:r w:rsidR="000B7FE6" w:rsidRPr="00DF4100">
        <w:rPr>
          <w:lang w:val="en-GB"/>
        </w:rPr>
        <w:t>/ she</w:t>
      </w:r>
      <w:r w:rsidR="00455A67" w:rsidRPr="00DF4100">
        <w:rPr>
          <w:lang w:val="en-GB"/>
        </w:rPr>
        <w:t xml:space="preserve"> </w:t>
      </w:r>
      <w:r w:rsidR="00341B80" w:rsidRPr="00DF4100">
        <w:rPr>
          <w:lang w:val="en-GB"/>
        </w:rPr>
        <w:t xml:space="preserve">should report to </w:t>
      </w:r>
      <w:r w:rsidR="008937ED" w:rsidRPr="00DF4100">
        <w:rPr>
          <w:lang w:val="en-GB"/>
        </w:rPr>
        <w:t xml:space="preserve">the </w:t>
      </w:r>
      <w:r w:rsidR="00075628" w:rsidRPr="00DF4100">
        <w:rPr>
          <w:lang w:val="en-GB"/>
        </w:rPr>
        <w:t>Police</w:t>
      </w:r>
      <w:r w:rsidR="00341B80" w:rsidRPr="00DF4100">
        <w:rPr>
          <w:lang w:val="en-GB"/>
        </w:rPr>
        <w:t xml:space="preserve"> as early as possible.</w:t>
      </w:r>
    </w:p>
    <w:p w14:paraId="1EC8E1F1" w14:textId="77777777" w:rsidR="00806689" w:rsidRPr="00DF4100" w:rsidRDefault="00806689" w:rsidP="00F827E8">
      <w:pPr>
        <w:pStyle w:val="20"/>
        <w:spacing w:line="240" w:lineRule="auto"/>
        <w:ind w:leftChars="185" w:left="481" w:firstLine="0"/>
        <w:rPr>
          <w:lang w:val="en-GB"/>
        </w:rPr>
      </w:pPr>
    </w:p>
    <w:p w14:paraId="1B908CAE" w14:textId="77777777" w:rsidR="00806689" w:rsidRPr="00DF4100" w:rsidRDefault="00806689" w:rsidP="00A01B3D">
      <w:pPr>
        <w:pStyle w:val="20"/>
        <w:numPr>
          <w:ilvl w:val="1"/>
          <w:numId w:val="106"/>
        </w:numPr>
        <w:spacing w:line="240" w:lineRule="auto"/>
        <w:ind w:left="911" w:hangingChars="350" w:hanging="911"/>
        <w:rPr>
          <w:b/>
          <w:bCs w:val="0"/>
          <w:lang w:val="en-GB"/>
        </w:rPr>
      </w:pPr>
      <w:r w:rsidRPr="00DF4100">
        <w:rPr>
          <w:b/>
          <w:bCs w:val="0"/>
          <w:lang w:val="en-GB"/>
        </w:rPr>
        <w:t>Ordinances for Dealing with Physical Abuse</w:t>
      </w:r>
    </w:p>
    <w:p w14:paraId="1371B68C" w14:textId="77777777" w:rsidR="00EB07E0" w:rsidRPr="00DF4100" w:rsidRDefault="00EB07E0" w:rsidP="00E46CD9">
      <w:pPr>
        <w:pStyle w:val="20"/>
        <w:spacing w:line="240" w:lineRule="auto"/>
        <w:ind w:left="911" w:hangingChars="350" w:hanging="911"/>
        <w:rPr>
          <w:b/>
          <w:bCs w:val="0"/>
          <w:lang w:val="en-GB"/>
        </w:rPr>
      </w:pPr>
    </w:p>
    <w:p w14:paraId="0C74C957" w14:textId="77777777" w:rsidR="00806689" w:rsidRPr="00DF4100" w:rsidRDefault="00542403" w:rsidP="00E46CD9">
      <w:pPr>
        <w:pStyle w:val="20"/>
        <w:spacing w:line="240" w:lineRule="auto"/>
        <w:ind w:left="910" w:hangingChars="350" w:hanging="910"/>
        <w:rPr>
          <w:u w:val="single"/>
          <w:lang w:val="en-GB"/>
        </w:rPr>
      </w:pPr>
      <w:r w:rsidRPr="00DF4100">
        <w:rPr>
          <w:lang w:val="en-GB"/>
        </w:rPr>
        <w:t>5.1.1</w:t>
      </w:r>
      <w:r w:rsidRPr="00DF4100">
        <w:rPr>
          <w:lang w:val="en-GB"/>
        </w:rPr>
        <w:tab/>
      </w:r>
      <w:r w:rsidR="00806689" w:rsidRPr="00DF4100">
        <w:rPr>
          <w:u w:val="single"/>
          <w:lang w:val="en-GB"/>
        </w:rPr>
        <w:t>Offences Against the Person Ordinance (Cap. 212)</w:t>
      </w:r>
    </w:p>
    <w:p w14:paraId="775CD616" w14:textId="77777777" w:rsidR="00B475CD" w:rsidRPr="00DF4100" w:rsidRDefault="00B475CD" w:rsidP="00E46CD9">
      <w:pPr>
        <w:pStyle w:val="20"/>
        <w:spacing w:line="240" w:lineRule="auto"/>
        <w:ind w:left="910" w:hangingChars="350" w:hanging="910"/>
        <w:rPr>
          <w:lang w:val="en-GB"/>
        </w:rPr>
      </w:pPr>
    </w:p>
    <w:p w14:paraId="3F8DEEC5" w14:textId="77777777" w:rsidR="00806689" w:rsidRPr="00DF4100" w:rsidRDefault="00806689" w:rsidP="00E46CD9">
      <w:pPr>
        <w:pStyle w:val="20"/>
        <w:spacing w:line="240" w:lineRule="auto"/>
        <w:ind w:leftChars="350" w:left="1820" w:hangingChars="350" w:hanging="910"/>
        <w:rPr>
          <w:lang w:val="en-GB"/>
        </w:rPr>
      </w:pPr>
      <w:r w:rsidRPr="00DF4100">
        <w:rPr>
          <w:lang w:val="en-GB"/>
        </w:rPr>
        <w:t>s2</w:t>
      </w:r>
      <w:r w:rsidRPr="00DF4100">
        <w:rPr>
          <w:lang w:val="en-GB"/>
        </w:rPr>
        <w:tab/>
        <w:t>Murder</w:t>
      </w:r>
    </w:p>
    <w:p w14:paraId="430DE13F" w14:textId="77777777" w:rsidR="00806689" w:rsidRPr="00DF4100" w:rsidRDefault="00806689" w:rsidP="00E46CD9">
      <w:pPr>
        <w:ind w:leftChars="350" w:left="1820" w:hangingChars="350" w:hanging="910"/>
        <w:jc w:val="both"/>
        <w:rPr>
          <w:lang w:val="en-GB"/>
        </w:rPr>
      </w:pPr>
      <w:r w:rsidRPr="00DF4100">
        <w:rPr>
          <w:lang w:val="en-GB"/>
        </w:rPr>
        <w:t>s7</w:t>
      </w:r>
      <w:r w:rsidRPr="00DF4100">
        <w:rPr>
          <w:lang w:val="en-GB"/>
        </w:rPr>
        <w:tab/>
        <w:t>Manslaughter</w:t>
      </w:r>
    </w:p>
    <w:p w14:paraId="0686F406" w14:textId="77777777" w:rsidR="00806689" w:rsidRPr="00DF4100" w:rsidRDefault="00806689" w:rsidP="00E46CD9">
      <w:pPr>
        <w:ind w:leftChars="350" w:left="1820" w:hangingChars="350" w:hanging="910"/>
        <w:jc w:val="both"/>
        <w:rPr>
          <w:lang w:val="en-GB"/>
        </w:rPr>
      </w:pPr>
      <w:r w:rsidRPr="00DF4100">
        <w:rPr>
          <w:lang w:val="en-GB"/>
        </w:rPr>
        <w:t>s17</w:t>
      </w:r>
      <w:r w:rsidRPr="00DF4100">
        <w:rPr>
          <w:lang w:val="en-GB"/>
        </w:rPr>
        <w:tab/>
        <w:t>Shooting or attempting to shoot, or wounding or striking with intent to do grievous bodily harm</w:t>
      </w:r>
    </w:p>
    <w:p w14:paraId="024C3E42" w14:textId="77777777" w:rsidR="00806689" w:rsidRPr="00DF4100" w:rsidRDefault="00806689" w:rsidP="00E46CD9">
      <w:pPr>
        <w:ind w:leftChars="350" w:left="1820" w:hangingChars="350" w:hanging="910"/>
        <w:jc w:val="both"/>
        <w:rPr>
          <w:lang w:val="en-GB"/>
        </w:rPr>
      </w:pPr>
      <w:r w:rsidRPr="00DF4100">
        <w:rPr>
          <w:lang w:val="en-GB"/>
        </w:rPr>
        <w:t>s19</w:t>
      </w:r>
      <w:r w:rsidRPr="00DF4100">
        <w:rPr>
          <w:lang w:val="en-GB"/>
        </w:rPr>
        <w:tab/>
        <w:t>Wounding or inflicting grievous bodily harm</w:t>
      </w:r>
    </w:p>
    <w:p w14:paraId="41FD26AB" w14:textId="77777777" w:rsidR="00806689" w:rsidRPr="00DF4100" w:rsidRDefault="00806689" w:rsidP="00E46CD9">
      <w:pPr>
        <w:ind w:leftChars="350" w:left="1820" w:hangingChars="350" w:hanging="910"/>
        <w:jc w:val="both"/>
        <w:rPr>
          <w:lang w:val="en-GB"/>
        </w:rPr>
      </w:pPr>
      <w:r w:rsidRPr="00DF4100">
        <w:rPr>
          <w:lang w:val="en-GB"/>
        </w:rPr>
        <w:t>s20</w:t>
      </w:r>
      <w:r w:rsidRPr="00DF4100">
        <w:rPr>
          <w:lang w:val="en-GB"/>
        </w:rPr>
        <w:tab/>
        <w:t>Attempting to choke, etc., in order to commit indictable offence</w:t>
      </w:r>
    </w:p>
    <w:p w14:paraId="27C14CE9" w14:textId="77777777" w:rsidR="00806689" w:rsidRPr="00DF4100" w:rsidRDefault="00806689" w:rsidP="00E46CD9">
      <w:pPr>
        <w:ind w:leftChars="350" w:left="1820" w:hangingChars="350" w:hanging="910"/>
        <w:jc w:val="both"/>
        <w:rPr>
          <w:lang w:val="en-GB"/>
        </w:rPr>
      </w:pPr>
      <w:r w:rsidRPr="00DF4100">
        <w:rPr>
          <w:lang w:val="en-GB"/>
        </w:rPr>
        <w:t>s22</w:t>
      </w:r>
      <w:r w:rsidRPr="00DF4100">
        <w:rPr>
          <w:lang w:val="en-GB"/>
        </w:rPr>
        <w:tab/>
        <w:t>Administering poison, etc., so as to endanger life or inflict grievous bodily harm</w:t>
      </w:r>
    </w:p>
    <w:p w14:paraId="3DB04882" w14:textId="77777777" w:rsidR="00806689" w:rsidRPr="00DF4100" w:rsidRDefault="00806689" w:rsidP="00E46CD9">
      <w:pPr>
        <w:ind w:leftChars="350" w:left="1820" w:hangingChars="350" w:hanging="910"/>
        <w:jc w:val="both"/>
        <w:rPr>
          <w:lang w:val="en-GB"/>
        </w:rPr>
      </w:pPr>
      <w:r w:rsidRPr="00DF4100">
        <w:rPr>
          <w:lang w:val="en-GB"/>
        </w:rPr>
        <w:t>s23</w:t>
      </w:r>
      <w:r w:rsidRPr="00DF4100">
        <w:rPr>
          <w:lang w:val="en-GB"/>
        </w:rPr>
        <w:tab/>
        <w:t>Administering poison, etc., with intent to injure, etc.</w:t>
      </w:r>
    </w:p>
    <w:p w14:paraId="2EDA701B" w14:textId="77777777" w:rsidR="00806689" w:rsidRPr="00DF4100" w:rsidRDefault="00806689" w:rsidP="00E46CD9">
      <w:pPr>
        <w:ind w:leftChars="350" w:left="1820" w:hangingChars="350" w:hanging="910"/>
        <w:jc w:val="both"/>
        <w:rPr>
          <w:lang w:val="en-GB"/>
        </w:rPr>
      </w:pPr>
      <w:r w:rsidRPr="00DF4100">
        <w:rPr>
          <w:lang w:val="en-GB"/>
        </w:rPr>
        <w:t>s39</w:t>
      </w:r>
      <w:r w:rsidRPr="00DF4100">
        <w:rPr>
          <w:lang w:val="en-GB"/>
        </w:rPr>
        <w:tab/>
        <w:t>Assault occasioning actual bodily harm</w:t>
      </w:r>
    </w:p>
    <w:p w14:paraId="0D0B7D39" w14:textId="77777777" w:rsidR="00806689" w:rsidRPr="00DF4100" w:rsidRDefault="00806689" w:rsidP="00E46CD9">
      <w:pPr>
        <w:ind w:leftChars="350" w:left="1820" w:hangingChars="350" w:hanging="910"/>
        <w:jc w:val="both"/>
        <w:rPr>
          <w:lang w:val="en-GB"/>
        </w:rPr>
      </w:pPr>
      <w:r w:rsidRPr="00DF4100">
        <w:rPr>
          <w:lang w:val="en-GB"/>
        </w:rPr>
        <w:t>s40</w:t>
      </w:r>
      <w:r w:rsidRPr="00DF4100">
        <w:rPr>
          <w:lang w:val="en-GB"/>
        </w:rPr>
        <w:tab/>
        <w:t>Common assault</w:t>
      </w:r>
    </w:p>
    <w:p w14:paraId="0CCFBD24" w14:textId="77777777" w:rsidR="00806689" w:rsidRPr="00DF4100" w:rsidRDefault="00806689" w:rsidP="00F827E8">
      <w:pPr>
        <w:jc w:val="both"/>
        <w:rPr>
          <w:rStyle w:val="af"/>
          <w:lang w:val="en-GB"/>
        </w:rPr>
      </w:pPr>
    </w:p>
    <w:p w14:paraId="1897C1DB" w14:textId="77777777" w:rsidR="00806689" w:rsidRPr="00DF4100" w:rsidRDefault="00806689" w:rsidP="00E46CD9">
      <w:pPr>
        <w:pStyle w:val="20"/>
        <w:numPr>
          <w:ilvl w:val="1"/>
          <w:numId w:val="106"/>
        </w:numPr>
        <w:spacing w:line="240" w:lineRule="auto"/>
        <w:ind w:left="911" w:hangingChars="350" w:hanging="911"/>
        <w:rPr>
          <w:b/>
          <w:bCs w:val="0"/>
          <w:lang w:val="en-GB"/>
        </w:rPr>
      </w:pPr>
      <w:r w:rsidRPr="00DF4100">
        <w:rPr>
          <w:b/>
          <w:bCs w:val="0"/>
          <w:lang w:val="en-GB"/>
        </w:rPr>
        <w:t>Ordinances for Dealing with Financial Abuse</w:t>
      </w:r>
    </w:p>
    <w:p w14:paraId="10F4B5BE" w14:textId="77777777" w:rsidR="00EB07E0" w:rsidRPr="00DF4100" w:rsidRDefault="00EB07E0" w:rsidP="00E46CD9">
      <w:pPr>
        <w:pStyle w:val="20"/>
        <w:spacing w:line="240" w:lineRule="auto"/>
        <w:ind w:left="915" w:firstLine="0"/>
        <w:rPr>
          <w:b/>
          <w:bCs w:val="0"/>
          <w:lang w:val="en-GB"/>
        </w:rPr>
      </w:pPr>
    </w:p>
    <w:p w14:paraId="16ED02EE" w14:textId="77777777" w:rsidR="00806689" w:rsidRPr="00DF4100" w:rsidRDefault="00806689" w:rsidP="00E46CD9">
      <w:pPr>
        <w:pStyle w:val="20"/>
        <w:spacing w:line="240" w:lineRule="auto"/>
        <w:ind w:left="910" w:hangingChars="350" w:hanging="910"/>
        <w:rPr>
          <w:u w:val="single"/>
          <w:lang w:val="en-GB"/>
        </w:rPr>
      </w:pPr>
      <w:r w:rsidRPr="00DF4100">
        <w:rPr>
          <w:lang w:val="en-GB"/>
        </w:rPr>
        <w:t>5.2.1</w:t>
      </w:r>
      <w:r w:rsidRPr="00DF4100">
        <w:rPr>
          <w:lang w:val="en-GB"/>
        </w:rPr>
        <w:tab/>
      </w:r>
      <w:r w:rsidRPr="00DF4100">
        <w:rPr>
          <w:u w:val="single"/>
          <w:lang w:val="en-GB"/>
        </w:rPr>
        <w:t>Theft Ordinance (Cap. 210)</w:t>
      </w:r>
    </w:p>
    <w:p w14:paraId="1D963430" w14:textId="77777777" w:rsidR="00D60E29" w:rsidRPr="00DF4100" w:rsidRDefault="00D60E29" w:rsidP="00E46CD9">
      <w:pPr>
        <w:pStyle w:val="20"/>
        <w:spacing w:line="240" w:lineRule="auto"/>
        <w:ind w:left="910" w:hangingChars="350" w:hanging="910"/>
        <w:rPr>
          <w:lang w:val="en-GB"/>
        </w:rPr>
      </w:pPr>
    </w:p>
    <w:p w14:paraId="265CD31B" w14:textId="77777777" w:rsidR="00806689" w:rsidRPr="00DF4100" w:rsidRDefault="00806689" w:rsidP="00E46CD9">
      <w:pPr>
        <w:ind w:leftChars="350" w:left="1820" w:hangingChars="350" w:hanging="910"/>
        <w:jc w:val="both"/>
        <w:rPr>
          <w:lang w:val="en-GB"/>
        </w:rPr>
      </w:pPr>
      <w:r w:rsidRPr="00DF4100">
        <w:rPr>
          <w:lang w:val="en-GB"/>
        </w:rPr>
        <w:t>s9</w:t>
      </w:r>
      <w:r w:rsidRPr="00DF4100">
        <w:rPr>
          <w:lang w:val="en-GB"/>
        </w:rPr>
        <w:tab/>
        <w:t>Theft</w:t>
      </w:r>
    </w:p>
    <w:p w14:paraId="521B7917" w14:textId="77777777" w:rsidR="00806689" w:rsidRPr="00DF4100" w:rsidRDefault="00806689" w:rsidP="00E46CD9">
      <w:pPr>
        <w:ind w:leftChars="350" w:left="1820" w:hangingChars="350" w:hanging="910"/>
        <w:jc w:val="both"/>
        <w:rPr>
          <w:lang w:val="en-GB"/>
        </w:rPr>
      </w:pPr>
      <w:r w:rsidRPr="00DF4100">
        <w:rPr>
          <w:lang w:val="en-GB"/>
        </w:rPr>
        <w:t>s10</w:t>
      </w:r>
      <w:r w:rsidRPr="00DF4100">
        <w:rPr>
          <w:lang w:val="en-GB"/>
        </w:rPr>
        <w:tab/>
        <w:t>Robbery</w:t>
      </w:r>
    </w:p>
    <w:p w14:paraId="03014FBC" w14:textId="77777777" w:rsidR="00806689" w:rsidRPr="00DF4100" w:rsidRDefault="00806689" w:rsidP="00E46CD9">
      <w:pPr>
        <w:ind w:leftChars="350" w:left="1820" w:hangingChars="350" w:hanging="910"/>
        <w:jc w:val="both"/>
        <w:rPr>
          <w:lang w:val="en-GB"/>
        </w:rPr>
      </w:pPr>
      <w:r w:rsidRPr="00DF4100">
        <w:rPr>
          <w:lang w:val="en-GB"/>
        </w:rPr>
        <w:t>s17</w:t>
      </w:r>
      <w:r w:rsidRPr="00DF4100">
        <w:rPr>
          <w:lang w:val="en-GB"/>
        </w:rPr>
        <w:tab/>
        <w:t>Obtaining property by deception</w:t>
      </w:r>
    </w:p>
    <w:p w14:paraId="645C93BF" w14:textId="77777777" w:rsidR="00806689" w:rsidRPr="00DF4100" w:rsidRDefault="00806689" w:rsidP="00E46CD9">
      <w:pPr>
        <w:ind w:leftChars="350" w:left="1820" w:hangingChars="350" w:hanging="910"/>
        <w:jc w:val="both"/>
        <w:rPr>
          <w:lang w:val="en-GB"/>
        </w:rPr>
      </w:pPr>
      <w:r w:rsidRPr="00DF4100">
        <w:rPr>
          <w:lang w:val="en-GB"/>
        </w:rPr>
        <w:t>s23</w:t>
      </w:r>
      <w:r w:rsidRPr="00DF4100">
        <w:rPr>
          <w:lang w:val="en-GB"/>
        </w:rPr>
        <w:tab/>
        <w:t>Blackmail</w:t>
      </w:r>
    </w:p>
    <w:p w14:paraId="4E9CE5EC" w14:textId="77777777" w:rsidR="00806689" w:rsidRPr="00DF4100" w:rsidRDefault="00806689" w:rsidP="00E46CD9">
      <w:pPr>
        <w:ind w:leftChars="350" w:left="1820" w:hangingChars="350" w:hanging="910"/>
        <w:jc w:val="both"/>
        <w:rPr>
          <w:lang w:val="en-GB"/>
        </w:rPr>
      </w:pPr>
      <w:r w:rsidRPr="00DF4100">
        <w:rPr>
          <w:lang w:val="en-GB"/>
        </w:rPr>
        <w:t>s24</w:t>
      </w:r>
      <w:r w:rsidRPr="00DF4100">
        <w:rPr>
          <w:lang w:val="en-GB"/>
        </w:rPr>
        <w:tab/>
        <w:t>Handling stolen goods</w:t>
      </w:r>
    </w:p>
    <w:p w14:paraId="742D6FEA" w14:textId="77777777" w:rsidR="00806689" w:rsidRPr="00DF4100" w:rsidRDefault="00806689" w:rsidP="00E46CD9">
      <w:pPr>
        <w:ind w:leftChars="436" w:left="1982" w:hangingChars="326" w:hanging="848"/>
        <w:jc w:val="both"/>
        <w:rPr>
          <w:lang w:val="en-GB"/>
        </w:rPr>
      </w:pPr>
    </w:p>
    <w:p w14:paraId="0E2B5467" w14:textId="77777777" w:rsidR="00806689" w:rsidRPr="00DF4100" w:rsidRDefault="00806689" w:rsidP="00E46CD9">
      <w:pPr>
        <w:pStyle w:val="20"/>
        <w:spacing w:line="240" w:lineRule="auto"/>
        <w:ind w:left="910" w:hangingChars="350" w:hanging="910"/>
        <w:rPr>
          <w:u w:val="single"/>
          <w:lang w:val="en-GB"/>
        </w:rPr>
      </w:pPr>
      <w:r w:rsidRPr="00DF4100">
        <w:rPr>
          <w:lang w:val="en-GB"/>
        </w:rPr>
        <w:t>5.2.2</w:t>
      </w:r>
      <w:r w:rsidRPr="00DF4100">
        <w:rPr>
          <w:lang w:val="en-GB"/>
        </w:rPr>
        <w:tab/>
      </w:r>
      <w:r w:rsidRPr="00DF4100">
        <w:rPr>
          <w:u w:val="single"/>
          <w:lang w:val="en-GB"/>
        </w:rPr>
        <w:t>Mental Health Ordinance (Cap. 136)</w:t>
      </w:r>
    </w:p>
    <w:p w14:paraId="2F51B894" w14:textId="77777777" w:rsidR="00C52AC0" w:rsidRPr="00DF4100" w:rsidRDefault="00C52AC0" w:rsidP="00E46CD9">
      <w:pPr>
        <w:pStyle w:val="20"/>
        <w:spacing w:line="240" w:lineRule="auto"/>
        <w:ind w:left="910" w:hangingChars="350" w:hanging="910"/>
        <w:rPr>
          <w:lang w:val="en-GB"/>
        </w:rPr>
      </w:pPr>
    </w:p>
    <w:p w14:paraId="6D22D257" w14:textId="77777777" w:rsidR="00806689" w:rsidRPr="00DF4100" w:rsidRDefault="00806689" w:rsidP="00E46CD9">
      <w:pPr>
        <w:pStyle w:val="31"/>
        <w:spacing w:after="0"/>
        <w:ind w:leftChars="350" w:left="910"/>
        <w:jc w:val="both"/>
        <w:rPr>
          <w:sz w:val="26"/>
          <w:szCs w:val="26"/>
          <w:lang w:val="en-GB"/>
        </w:rPr>
      </w:pPr>
      <w:r w:rsidRPr="00DF4100">
        <w:rPr>
          <w:sz w:val="26"/>
          <w:szCs w:val="26"/>
          <w:lang w:val="en-GB"/>
        </w:rPr>
        <w:t xml:space="preserve">If the victim is a mentally incapacitated person </w:t>
      </w:r>
      <w:r w:rsidR="00532143" w:rsidRPr="00DF4100">
        <w:rPr>
          <w:sz w:val="26"/>
          <w:szCs w:val="26"/>
          <w:lang w:val="en-GB"/>
        </w:rPr>
        <w:t>(</w:t>
      </w:r>
      <w:r w:rsidR="00532143" w:rsidRPr="00DF4100">
        <w:rPr>
          <w:sz w:val="26"/>
          <w:szCs w:val="26"/>
          <w:lang w:val="en-GB" w:eastAsia="zh-HK"/>
        </w:rPr>
        <w:t xml:space="preserve">MIP) </w:t>
      </w:r>
      <w:r w:rsidRPr="00DF4100">
        <w:rPr>
          <w:sz w:val="26"/>
          <w:szCs w:val="26"/>
          <w:lang w:val="en-GB"/>
        </w:rPr>
        <w:t xml:space="preserve">within the meaning of the Mental Health Ordinance, Part II (appointing a committee of the estate to protect the property and financial affairs of the victim) and Part IVB (appointing a guardian to </w:t>
      </w:r>
      <w:r w:rsidR="00E84EE2" w:rsidRPr="00DF4100">
        <w:rPr>
          <w:sz w:val="26"/>
          <w:szCs w:val="26"/>
          <w:lang w:val="en-GB"/>
        </w:rPr>
        <w:t>handle the welfare, maintenance and other financial matters</w:t>
      </w:r>
      <w:r w:rsidRPr="00DF4100">
        <w:rPr>
          <w:sz w:val="26"/>
          <w:szCs w:val="26"/>
          <w:lang w:val="en-GB"/>
        </w:rPr>
        <w:t xml:space="preserve"> of the victim) of the ordinance shall apply.</w:t>
      </w:r>
    </w:p>
    <w:p w14:paraId="6BEC45DE" w14:textId="77777777" w:rsidR="00A40957" w:rsidRPr="00DF4100" w:rsidRDefault="00A40957" w:rsidP="00E46CD9">
      <w:pPr>
        <w:pStyle w:val="31"/>
        <w:spacing w:after="0"/>
        <w:ind w:leftChars="350" w:left="910"/>
        <w:jc w:val="both"/>
        <w:rPr>
          <w:sz w:val="26"/>
          <w:szCs w:val="26"/>
          <w:lang w:val="en-GB"/>
        </w:rPr>
      </w:pPr>
    </w:p>
    <w:p w14:paraId="62415600" w14:textId="77777777" w:rsidR="00806689" w:rsidRPr="00DF4100" w:rsidRDefault="00806689" w:rsidP="00E46CD9">
      <w:pPr>
        <w:pStyle w:val="20"/>
        <w:spacing w:line="240" w:lineRule="auto"/>
        <w:ind w:left="910" w:hangingChars="350" w:hanging="910"/>
        <w:rPr>
          <w:u w:val="single"/>
          <w:lang w:val="en-GB"/>
        </w:rPr>
      </w:pPr>
      <w:r w:rsidRPr="00DF4100">
        <w:rPr>
          <w:lang w:val="en-GB"/>
        </w:rPr>
        <w:t>5.2.3</w:t>
      </w:r>
      <w:r w:rsidRPr="00DF4100">
        <w:rPr>
          <w:lang w:val="en-GB"/>
        </w:rPr>
        <w:tab/>
      </w:r>
      <w:r w:rsidRPr="00DF4100">
        <w:rPr>
          <w:u w:val="single"/>
          <w:lang w:val="en-GB"/>
        </w:rPr>
        <w:t>Crimes Ordinance (Cap. 200)</w:t>
      </w:r>
    </w:p>
    <w:p w14:paraId="7F8D1DAE" w14:textId="77777777" w:rsidR="00D60E29" w:rsidRPr="00DF4100" w:rsidRDefault="00D60E29" w:rsidP="00E46CD9">
      <w:pPr>
        <w:pStyle w:val="20"/>
        <w:spacing w:line="240" w:lineRule="auto"/>
        <w:ind w:left="910" w:hangingChars="350" w:hanging="910"/>
        <w:rPr>
          <w:lang w:val="en-GB"/>
        </w:rPr>
      </w:pPr>
    </w:p>
    <w:p w14:paraId="63B89AB0" w14:textId="77777777" w:rsidR="003E6005" w:rsidRPr="00DF4100" w:rsidRDefault="00806689" w:rsidP="00EF0085">
      <w:pPr>
        <w:pStyle w:val="31"/>
        <w:spacing w:after="0"/>
        <w:ind w:leftChars="350" w:left="1820" w:hangingChars="350" w:hanging="910"/>
        <w:rPr>
          <w:sz w:val="26"/>
          <w:szCs w:val="26"/>
          <w:lang w:val="en-GB"/>
        </w:rPr>
      </w:pPr>
      <w:r w:rsidRPr="00DF4100">
        <w:rPr>
          <w:sz w:val="26"/>
          <w:szCs w:val="26"/>
          <w:lang w:val="en-GB"/>
        </w:rPr>
        <w:t>Part IX</w:t>
      </w:r>
      <w:r w:rsidRPr="00DF4100">
        <w:rPr>
          <w:sz w:val="26"/>
          <w:szCs w:val="26"/>
          <w:lang w:val="en-GB"/>
        </w:rPr>
        <w:tab/>
        <w:t>Forgery</w:t>
      </w:r>
    </w:p>
    <w:p w14:paraId="3C134328" w14:textId="77777777" w:rsidR="00806689" w:rsidRPr="00DF4100" w:rsidRDefault="00806689" w:rsidP="00E46CD9">
      <w:pPr>
        <w:pStyle w:val="31"/>
        <w:spacing w:after="0"/>
        <w:ind w:leftChars="350" w:left="1820" w:hangingChars="350" w:hanging="910"/>
        <w:rPr>
          <w:sz w:val="26"/>
          <w:szCs w:val="26"/>
          <w:lang w:val="en-GB"/>
        </w:rPr>
      </w:pPr>
      <w:r w:rsidRPr="00DF4100">
        <w:rPr>
          <w:sz w:val="26"/>
          <w:szCs w:val="26"/>
          <w:lang w:val="en-GB"/>
        </w:rPr>
        <w:t>Part X</w:t>
      </w:r>
      <w:r w:rsidRPr="00DF4100">
        <w:rPr>
          <w:sz w:val="26"/>
          <w:szCs w:val="26"/>
          <w:lang w:val="en-GB"/>
        </w:rPr>
        <w:tab/>
        <w:t>False certification and personation</w:t>
      </w:r>
    </w:p>
    <w:p w14:paraId="4A041A9D" w14:textId="77777777" w:rsidR="00C52AC0" w:rsidRPr="00DF4100" w:rsidRDefault="00C52AC0" w:rsidP="00E46CD9">
      <w:pPr>
        <w:pStyle w:val="31"/>
        <w:spacing w:after="0"/>
        <w:ind w:leftChars="350" w:left="1820" w:hangingChars="350" w:hanging="910"/>
        <w:rPr>
          <w:sz w:val="26"/>
          <w:szCs w:val="26"/>
          <w:lang w:val="en-GB"/>
        </w:rPr>
      </w:pPr>
    </w:p>
    <w:p w14:paraId="1A7DE502" w14:textId="77777777" w:rsidR="00806689" w:rsidRPr="00DF4100" w:rsidRDefault="00806689" w:rsidP="00E46CD9">
      <w:pPr>
        <w:pStyle w:val="20"/>
        <w:numPr>
          <w:ilvl w:val="1"/>
          <w:numId w:val="106"/>
        </w:numPr>
        <w:spacing w:line="240" w:lineRule="auto"/>
        <w:ind w:left="911" w:hangingChars="350" w:hanging="911"/>
        <w:rPr>
          <w:b/>
          <w:bCs w:val="0"/>
          <w:lang w:val="en-GB"/>
        </w:rPr>
      </w:pPr>
      <w:r w:rsidRPr="00DF4100">
        <w:rPr>
          <w:b/>
          <w:bCs w:val="0"/>
          <w:lang w:val="en-GB"/>
        </w:rPr>
        <w:t>Ordinances for Dealing with Sexual Abuse</w:t>
      </w:r>
    </w:p>
    <w:p w14:paraId="6AC74DBF" w14:textId="77777777" w:rsidR="00F769F9" w:rsidRPr="00DF4100" w:rsidRDefault="00F769F9" w:rsidP="00E46CD9">
      <w:pPr>
        <w:pStyle w:val="20"/>
        <w:spacing w:line="240" w:lineRule="auto"/>
        <w:ind w:left="915" w:firstLine="0"/>
        <w:rPr>
          <w:b/>
          <w:bCs w:val="0"/>
          <w:lang w:val="en-GB"/>
        </w:rPr>
      </w:pPr>
    </w:p>
    <w:p w14:paraId="7AFE9849" w14:textId="77777777" w:rsidR="00806689" w:rsidRPr="00DF4100" w:rsidRDefault="001071EB" w:rsidP="00E46CD9">
      <w:pPr>
        <w:pStyle w:val="20"/>
        <w:spacing w:line="240" w:lineRule="auto"/>
        <w:ind w:left="910" w:hangingChars="350" w:hanging="910"/>
        <w:rPr>
          <w:u w:val="single"/>
          <w:lang w:val="en-GB"/>
        </w:rPr>
      </w:pPr>
      <w:r w:rsidRPr="00DF4100">
        <w:rPr>
          <w:lang w:val="en-GB"/>
        </w:rPr>
        <w:t>5.3.1</w:t>
      </w:r>
      <w:r w:rsidRPr="00DF4100">
        <w:rPr>
          <w:lang w:val="en-GB"/>
        </w:rPr>
        <w:tab/>
      </w:r>
      <w:r w:rsidR="00806689" w:rsidRPr="00DF4100">
        <w:rPr>
          <w:u w:val="single"/>
          <w:lang w:val="en-GB"/>
        </w:rPr>
        <w:t>Crimes Ordinance (Cap. 200)</w:t>
      </w:r>
    </w:p>
    <w:p w14:paraId="14252B1F" w14:textId="77777777" w:rsidR="00385CEC" w:rsidRPr="00DF4100" w:rsidRDefault="00385CEC" w:rsidP="00E46CD9">
      <w:pPr>
        <w:pStyle w:val="20"/>
        <w:spacing w:line="240" w:lineRule="auto"/>
        <w:ind w:left="910" w:hangingChars="350" w:hanging="910"/>
        <w:rPr>
          <w:lang w:val="en-GB"/>
        </w:rPr>
      </w:pPr>
    </w:p>
    <w:p w14:paraId="70F40ED0" w14:textId="77777777" w:rsidR="00806689" w:rsidRPr="00DF4100" w:rsidRDefault="00806689" w:rsidP="00E46CD9">
      <w:pPr>
        <w:pStyle w:val="20"/>
        <w:spacing w:line="240" w:lineRule="auto"/>
        <w:ind w:leftChars="350" w:left="1820" w:hangingChars="350" w:hanging="910"/>
        <w:rPr>
          <w:lang w:val="en-GB"/>
        </w:rPr>
      </w:pPr>
      <w:r w:rsidRPr="00DF4100">
        <w:rPr>
          <w:lang w:val="en-GB"/>
        </w:rPr>
        <w:t>s25</w:t>
      </w:r>
      <w:r w:rsidRPr="00DF4100">
        <w:rPr>
          <w:lang w:val="en-GB"/>
        </w:rPr>
        <w:tab/>
        <w:t>Assaults with intent to cause certain acts to be done or omitted</w:t>
      </w:r>
    </w:p>
    <w:p w14:paraId="5DE93780" w14:textId="77777777" w:rsidR="00806689" w:rsidRPr="00DF4100" w:rsidRDefault="00806689" w:rsidP="00E46CD9">
      <w:pPr>
        <w:ind w:leftChars="350" w:left="1820" w:hangingChars="350" w:hanging="910"/>
        <w:jc w:val="both"/>
        <w:rPr>
          <w:lang w:val="en-GB"/>
        </w:rPr>
      </w:pPr>
      <w:r w:rsidRPr="00DF4100">
        <w:rPr>
          <w:lang w:val="en-GB"/>
        </w:rPr>
        <w:t>s47</w:t>
      </w:r>
      <w:r w:rsidRPr="00DF4100">
        <w:rPr>
          <w:lang w:val="en-GB"/>
        </w:rPr>
        <w:tab/>
        <w:t>Incest by men</w:t>
      </w:r>
    </w:p>
    <w:p w14:paraId="5702FFBE" w14:textId="77777777" w:rsidR="00806689" w:rsidRPr="00DF4100" w:rsidRDefault="00806689" w:rsidP="00E46CD9">
      <w:pPr>
        <w:ind w:leftChars="350" w:left="1820" w:hangingChars="350" w:hanging="910"/>
        <w:jc w:val="both"/>
        <w:rPr>
          <w:lang w:val="en-GB"/>
        </w:rPr>
      </w:pPr>
      <w:r w:rsidRPr="00DF4100">
        <w:rPr>
          <w:lang w:val="en-GB"/>
        </w:rPr>
        <w:t>s48</w:t>
      </w:r>
      <w:r w:rsidRPr="00DF4100">
        <w:rPr>
          <w:lang w:val="en-GB"/>
        </w:rPr>
        <w:tab/>
        <w:t>Incest by women of or over 16</w:t>
      </w:r>
    </w:p>
    <w:p w14:paraId="2919F87D" w14:textId="77777777" w:rsidR="00806689" w:rsidRPr="00DF4100" w:rsidRDefault="00806689" w:rsidP="00E46CD9">
      <w:pPr>
        <w:ind w:leftChars="350" w:left="1820" w:hangingChars="350" w:hanging="910"/>
        <w:jc w:val="both"/>
        <w:rPr>
          <w:lang w:val="en-GB"/>
        </w:rPr>
      </w:pPr>
      <w:r w:rsidRPr="00DF4100">
        <w:rPr>
          <w:lang w:val="en-GB"/>
        </w:rPr>
        <w:t>s117B</w:t>
      </w:r>
      <w:r w:rsidRPr="00DF4100">
        <w:rPr>
          <w:lang w:val="en-GB"/>
        </w:rPr>
        <w:tab/>
        <w:t>Intra-marital rape</w:t>
      </w:r>
    </w:p>
    <w:p w14:paraId="645E8C6E" w14:textId="77777777" w:rsidR="00806689" w:rsidRPr="00DF4100" w:rsidRDefault="00806689" w:rsidP="00E46CD9">
      <w:pPr>
        <w:ind w:leftChars="350" w:left="1820" w:hangingChars="350" w:hanging="910"/>
        <w:jc w:val="both"/>
        <w:rPr>
          <w:lang w:val="en-GB"/>
        </w:rPr>
      </w:pPr>
      <w:r w:rsidRPr="00DF4100">
        <w:rPr>
          <w:lang w:val="en-GB"/>
        </w:rPr>
        <w:t>s118</w:t>
      </w:r>
      <w:r w:rsidRPr="00DF4100">
        <w:rPr>
          <w:lang w:val="en-GB"/>
        </w:rPr>
        <w:tab/>
        <w:t>Rape</w:t>
      </w:r>
    </w:p>
    <w:p w14:paraId="1A3E3A92" w14:textId="77777777" w:rsidR="00806689" w:rsidRPr="00DF4100" w:rsidRDefault="00806689" w:rsidP="00E46CD9">
      <w:pPr>
        <w:ind w:leftChars="350" w:left="1820" w:hangingChars="350" w:hanging="910"/>
        <w:jc w:val="both"/>
        <w:rPr>
          <w:lang w:val="en-GB"/>
        </w:rPr>
      </w:pPr>
      <w:r w:rsidRPr="00DF4100">
        <w:rPr>
          <w:lang w:val="en-GB"/>
        </w:rPr>
        <w:t>s118A</w:t>
      </w:r>
      <w:r w:rsidRPr="00DF4100">
        <w:rPr>
          <w:lang w:val="en-GB"/>
        </w:rPr>
        <w:tab/>
        <w:t>Non-consensual buggery</w:t>
      </w:r>
    </w:p>
    <w:p w14:paraId="6059A803" w14:textId="77777777" w:rsidR="00806689" w:rsidRPr="00DF4100" w:rsidRDefault="00806689" w:rsidP="00E46CD9">
      <w:pPr>
        <w:ind w:leftChars="350" w:left="1820" w:hangingChars="350" w:hanging="910"/>
        <w:jc w:val="both"/>
        <w:rPr>
          <w:lang w:val="en-GB"/>
        </w:rPr>
      </w:pPr>
      <w:r w:rsidRPr="00DF4100">
        <w:rPr>
          <w:lang w:val="en-GB"/>
        </w:rPr>
        <w:t>s118B</w:t>
      </w:r>
      <w:r w:rsidRPr="00DF4100">
        <w:rPr>
          <w:lang w:val="en-GB"/>
        </w:rPr>
        <w:tab/>
        <w:t>Assault with intent to commit buggery</w:t>
      </w:r>
    </w:p>
    <w:p w14:paraId="6A8F6509" w14:textId="77777777" w:rsidR="00806689" w:rsidRPr="00DF4100" w:rsidRDefault="00806689" w:rsidP="00E46CD9">
      <w:pPr>
        <w:ind w:leftChars="350" w:left="1820" w:hangingChars="350" w:hanging="910"/>
        <w:jc w:val="both"/>
        <w:rPr>
          <w:lang w:val="en-GB"/>
        </w:rPr>
      </w:pPr>
      <w:r w:rsidRPr="00DF4100">
        <w:rPr>
          <w:lang w:val="en-GB"/>
        </w:rPr>
        <w:t>s118G</w:t>
      </w:r>
      <w:r w:rsidRPr="00DF4100">
        <w:rPr>
          <w:lang w:val="en-GB"/>
        </w:rPr>
        <w:tab/>
        <w:t>Procuring others to commit homosexual buggery</w:t>
      </w:r>
    </w:p>
    <w:p w14:paraId="1A240455" w14:textId="77777777" w:rsidR="00806689" w:rsidRPr="00DF4100" w:rsidRDefault="00806689" w:rsidP="00E46CD9">
      <w:pPr>
        <w:ind w:leftChars="350" w:left="1820" w:hangingChars="350" w:hanging="910"/>
        <w:jc w:val="both"/>
        <w:rPr>
          <w:lang w:val="en-GB"/>
        </w:rPr>
      </w:pPr>
      <w:r w:rsidRPr="00DF4100">
        <w:rPr>
          <w:lang w:val="en-GB"/>
        </w:rPr>
        <w:t>s119</w:t>
      </w:r>
      <w:r w:rsidRPr="00DF4100">
        <w:rPr>
          <w:lang w:val="en-GB"/>
        </w:rPr>
        <w:tab/>
        <w:t>Procurement by threats</w:t>
      </w:r>
    </w:p>
    <w:p w14:paraId="72C6E03B" w14:textId="77777777" w:rsidR="00806689" w:rsidRPr="00DF4100" w:rsidRDefault="00806689" w:rsidP="00E46CD9">
      <w:pPr>
        <w:ind w:leftChars="350" w:left="1820" w:hangingChars="350" w:hanging="910"/>
        <w:jc w:val="both"/>
        <w:rPr>
          <w:lang w:val="en-GB"/>
        </w:rPr>
      </w:pPr>
      <w:r w:rsidRPr="00DF4100">
        <w:rPr>
          <w:lang w:val="en-GB"/>
        </w:rPr>
        <w:t>s120</w:t>
      </w:r>
      <w:r w:rsidRPr="00DF4100">
        <w:rPr>
          <w:lang w:val="en-GB"/>
        </w:rPr>
        <w:tab/>
        <w:t xml:space="preserve">Procurement by false </w:t>
      </w:r>
      <w:r w:rsidR="00764675" w:rsidRPr="00DF4100">
        <w:rPr>
          <w:lang w:val="en-GB"/>
        </w:rPr>
        <w:t>preten</w:t>
      </w:r>
      <w:r w:rsidR="00BA3FCF" w:rsidRPr="00DF4100">
        <w:rPr>
          <w:lang w:val="en-GB"/>
        </w:rPr>
        <w:t>c</w:t>
      </w:r>
      <w:r w:rsidR="00764675" w:rsidRPr="00DF4100">
        <w:rPr>
          <w:lang w:val="en-GB"/>
        </w:rPr>
        <w:t>es</w:t>
      </w:r>
    </w:p>
    <w:p w14:paraId="52952FD8" w14:textId="77777777" w:rsidR="00806689" w:rsidRPr="00DF4100" w:rsidRDefault="00806689" w:rsidP="00E46CD9">
      <w:pPr>
        <w:ind w:leftChars="350" w:left="1820" w:hangingChars="350" w:hanging="910"/>
        <w:jc w:val="both"/>
        <w:rPr>
          <w:lang w:val="en-GB"/>
        </w:rPr>
      </w:pPr>
      <w:r w:rsidRPr="00DF4100">
        <w:rPr>
          <w:lang w:val="en-GB"/>
        </w:rPr>
        <w:t>s121</w:t>
      </w:r>
      <w:r w:rsidRPr="00DF4100">
        <w:rPr>
          <w:lang w:val="en-GB"/>
        </w:rPr>
        <w:tab/>
        <w:t>Administering drugs to obtain or facilitate unlawful sexual act</w:t>
      </w:r>
    </w:p>
    <w:p w14:paraId="40594769" w14:textId="77777777" w:rsidR="00806689" w:rsidRPr="00DF4100" w:rsidRDefault="00806689" w:rsidP="00E46CD9">
      <w:pPr>
        <w:ind w:leftChars="350" w:left="1820" w:hangingChars="350" w:hanging="910"/>
        <w:jc w:val="both"/>
        <w:rPr>
          <w:lang w:val="en-GB"/>
        </w:rPr>
      </w:pPr>
      <w:r w:rsidRPr="00DF4100">
        <w:rPr>
          <w:lang w:val="en-GB"/>
        </w:rPr>
        <w:t>s122</w:t>
      </w:r>
      <w:r w:rsidRPr="00DF4100">
        <w:rPr>
          <w:lang w:val="en-GB"/>
        </w:rPr>
        <w:tab/>
        <w:t>Indecent assault</w:t>
      </w:r>
    </w:p>
    <w:p w14:paraId="3C156E19" w14:textId="77777777" w:rsidR="00806689" w:rsidRPr="00DF4100" w:rsidRDefault="00806689" w:rsidP="00E46CD9">
      <w:pPr>
        <w:ind w:leftChars="350" w:left="1820" w:hangingChars="350" w:hanging="910"/>
        <w:jc w:val="both"/>
        <w:rPr>
          <w:lang w:val="en-GB"/>
        </w:rPr>
      </w:pPr>
      <w:r w:rsidRPr="00DF4100">
        <w:rPr>
          <w:lang w:val="en-GB"/>
        </w:rPr>
        <w:t>s131</w:t>
      </w:r>
      <w:r w:rsidRPr="00DF4100">
        <w:rPr>
          <w:lang w:val="en-GB"/>
        </w:rPr>
        <w:tab/>
        <w:t>Causing prostitution</w:t>
      </w:r>
    </w:p>
    <w:p w14:paraId="1D2D7E97" w14:textId="77777777" w:rsidR="00806689" w:rsidRPr="00DF4100" w:rsidRDefault="00806689" w:rsidP="00E46CD9">
      <w:pPr>
        <w:ind w:leftChars="350" w:left="1820" w:hangingChars="350" w:hanging="910"/>
        <w:jc w:val="both"/>
        <w:rPr>
          <w:lang w:val="en-GB"/>
        </w:rPr>
      </w:pPr>
      <w:r w:rsidRPr="00DF4100">
        <w:rPr>
          <w:lang w:val="en-GB"/>
        </w:rPr>
        <w:t>s137</w:t>
      </w:r>
      <w:r w:rsidRPr="00DF4100">
        <w:rPr>
          <w:lang w:val="en-GB"/>
        </w:rPr>
        <w:tab/>
        <w:t>Living on earnings of prostitution of others</w:t>
      </w:r>
    </w:p>
    <w:p w14:paraId="755E2199" w14:textId="77777777" w:rsidR="00806689" w:rsidRPr="00DF4100" w:rsidRDefault="00806689" w:rsidP="00F827E8">
      <w:pPr>
        <w:ind w:leftChars="436" w:left="1134"/>
        <w:jc w:val="both"/>
        <w:rPr>
          <w:lang w:val="en-GB"/>
        </w:rPr>
      </w:pPr>
    </w:p>
    <w:p w14:paraId="373BD402" w14:textId="77777777" w:rsidR="00806689" w:rsidRPr="00DF4100" w:rsidRDefault="00806689" w:rsidP="00E46CD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50" w:left="910"/>
        <w:jc w:val="both"/>
        <w:rPr>
          <w:rFonts w:ascii="Times New Roman" w:hAnsi="Times New Roman" w:cs="Times New Roman"/>
          <w:sz w:val="26"/>
          <w:szCs w:val="26"/>
          <w:lang w:val="en-GB"/>
        </w:rPr>
      </w:pPr>
      <w:r w:rsidRPr="00DF4100">
        <w:rPr>
          <w:rFonts w:ascii="Times New Roman" w:hAnsi="Times New Roman" w:cs="Times New Roman"/>
          <w:sz w:val="26"/>
          <w:szCs w:val="26"/>
          <w:lang w:val="en-GB"/>
        </w:rPr>
        <w:t xml:space="preserve">If the victim is a </w:t>
      </w:r>
      <w:r w:rsidR="008E420D" w:rsidRPr="00DF4100">
        <w:rPr>
          <w:rFonts w:ascii="Times New Roman" w:hAnsi="Times New Roman" w:cs="Times New Roman"/>
          <w:sz w:val="26"/>
          <w:szCs w:val="26"/>
          <w:lang w:val="en-GB"/>
        </w:rPr>
        <w:t>MIP</w:t>
      </w:r>
      <w:r w:rsidRPr="00DF4100">
        <w:rPr>
          <w:rFonts w:ascii="Times New Roman" w:hAnsi="Times New Roman" w:cs="Times New Roman"/>
          <w:sz w:val="26"/>
          <w:szCs w:val="26"/>
          <w:lang w:val="en-GB"/>
        </w:rPr>
        <w:t xml:space="preserve"> within the meaning of s117(1) of the Crimes Ordinance, which means a mentally disordered person or a mentally handicapped person (within the meaning of the Mental Health Ordinance (Cap 136)) whose mental disorder or mental handicap, as the case may be, is of such a nature or degree that that person is incapable of living an independent life or guarding himself/</w:t>
      </w:r>
      <w:r w:rsidR="00CF257B" w:rsidRPr="00DF4100">
        <w:rPr>
          <w:rFonts w:ascii="Times New Roman" w:hAnsi="Times New Roman" w:cs="Times New Roman"/>
          <w:sz w:val="26"/>
          <w:szCs w:val="26"/>
          <w:lang w:val="en-GB"/>
        </w:rPr>
        <w:t xml:space="preserve"> </w:t>
      </w:r>
      <w:r w:rsidRPr="00DF4100">
        <w:rPr>
          <w:rFonts w:ascii="Times New Roman" w:hAnsi="Times New Roman" w:cs="Times New Roman"/>
          <w:sz w:val="26"/>
          <w:szCs w:val="26"/>
          <w:lang w:val="en-GB"/>
        </w:rPr>
        <w:t>herself against serious exploitation, or will be so incapable when of an age to do so, the following sections shall apply:</w:t>
      </w:r>
    </w:p>
    <w:p w14:paraId="0D411A16" w14:textId="77777777" w:rsidR="00806689" w:rsidRPr="00DF4100" w:rsidRDefault="00806689" w:rsidP="00F827E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36" w:left="1134"/>
        <w:jc w:val="both"/>
        <w:rPr>
          <w:rFonts w:ascii="Times New Roman" w:hAnsi="Times New Roman" w:cs="Times New Roman"/>
          <w:sz w:val="24"/>
          <w:lang w:val="en-GB"/>
        </w:rPr>
      </w:pPr>
    </w:p>
    <w:p w14:paraId="15926ACD" w14:textId="77777777" w:rsidR="00806689" w:rsidRPr="00DF4100" w:rsidRDefault="00806689" w:rsidP="00E46CD9">
      <w:pPr>
        <w:ind w:leftChars="350" w:left="1820" w:hangingChars="350" w:hanging="910"/>
        <w:jc w:val="both"/>
        <w:rPr>
          <w:lang w:val="en-GB"/>
        </w:rPr>
      </w:pPr>
      <w:r w:rsidRPr="00DF4100">
        <w:rPr>
          <w:lang w:val="en-GB"/>
        </w:rPr>
        <w:t>s118E</w:t>
      </w:r>
      <w:r w:rsidRPr="00DF4100">
        <w:rPr>
          <w:lang w:val="en-GB"/>
        </w:rPr>
        <w:tab/>
        <w:t>Buggery with mentally incapacitated person</w:t>
      </w:r>
    </w:p>
    <w:p w14:paraId="2D1805C7" w14:textId="77777777" w:rsidR="00806689" w:rsidRPr="00DF4100" w:rsidRDefault="00806689" w:rsidP="00E46CD9">
      <w:pPr>
        <w:ind w:leftChars="350" w:left="1820" w:hangingChars="350" w:hanging="910"/>
        <w:jc w:val="both"/>
        <w:rPr>
          <w:lang w:val="en-GB"/>
        </w:rPr>
      </w:pPr>
      <w:r w:rsidRPr="00DF4100">
        <w:rPr>
          <w:lang w:val="en-GB"/>
        </w:rPr>
        <w:t>s118I</w:t>
      </w:r>
      <w:r w:rsidRPr="00DF4100">
        <w:rPr>
          <w:lang w:val="en-GB"/>
        </w:rPr>
        <w:tab/>
        <w:t>Gross indecency by man with male mentally incapacitated person</w:t>
      </w:r>
    </w:p>
    <w:p w14:paraId="0DA26BD4" w14:textId="77777777" w:rsidR="00806689" w:rsidRPr="00DF4100" w:rsidRDefault="00806689" w:rsidP="00E46CD9">
      <w:pPr>
        <w:ind w:leftChars="350" w:left="1820" w:hangingChars="350" w:hanging="910"/>
        <w:jc w:val="both"/>
        <w:rPr>
          <w:lang w:val="en-GB"/>
        </w:rPr>
      </w:pPr>
      <w:r w:rsidRPr="00DF4100">
        <w:rPr>
          <w:lang w:val="en-GB"/>
        </w:rPr>
        <w:t>s125</w:t>
      </w:r>
      <w:r w:rsidRPr="00DF4100">
        <w:rPr>
          <w:lang w:val="en-GB"/>
        </w:rPr>
        <w:tab/>
        <w:t>Intercourse with mentally incapacitated person</w:t>
      </w:r>
    </w:p>
    <w:p w14:paraId="2B0F50E6" w14:textId="77777777" w:rsidR="00806689" w:rsidRPr="00DF4100" w:rsidRDefault="00806689" w:rsidP="00E46CD9">
      <w:pPr>
        <w:ind w:leftChars="350" w:left="1820" w:hangingChars="350" w:hanging="910"/>
        <w:jc w:val="both"/>
        <w:rPr>
          <w:lang w:val="en-GB"/>
        </w:rPr>
      </w:pPr>
      <w:r w:rsidRPr="00DF4100">
        <w:rPr>
          <w:lang w:val="en-GB"/>
        </w:rPr>
        <w:t>s133</w:t>
      </w:r>
      <w:r w:rsidRPr="00DF4100">
        <w:rPr>
          <w:lang w:val="en-GB"/>
        </w:rPr>
        <w:tab/>
        <w:t>Procurement of mentally incapacitated person</w:t>
      </w:r>
    </w:p>
    <w:p w14:paraId="059F59D4" w14:textId="77777777" w:rsidR="00806689" w:rsidRPr="00DF4100" w:rsidRDefault="00806689" w:rsidP="00E46CD9">
      <w:pPr>
        <w:ind w:leftChars="350" w:left="1820" w:hangingChars="350" w:hanging="910"/>
        <w:jc w:val="both"/>
        <w:rPr>
          <w:lang w:val="en-GB"/>
        </w:rPr>
      </w:pPr>
      <w:r w:rsidRPr="00DF4100">
        <w:rPr>
          <w:lang w:val="en-GB"/>
        </w:rPr>
        <w:t>s136</w:t>
      </w:r>
      <w:r w:rsidRPr="00DF4100">
        <w:rPr>
          <w:lang w:val="en-GB"/>
        </w:rPr>
        <w:tab/>
        <w:t>Causing or encouraging prostitution of mentally incapacitated person</w:t>
      </w:r>
    </w:p>
    <w:p w14:paraId="4D45DE6D" w14:textId="77777777" w:rsidR="00806689" w:rsidRPr="00DF4100" w:rsidRDefault="00806689" w:rsidP="00E46CD9">
      <w:pPr>
        <w:widowControl/>
        <w:ind w:leftChars="350" w:left="1820" w:hangingChars="350" w:hanging="910"/>
        <w:jc w:val="both"/>
        <w:rPr>
          <w:lang w:val="en-GB"/>
        </w:rPr>
      </w:pPr>
      <w:r w:rsidRPr="00DF4100">
        <w:rPr>
          <w:lang w:val="en-GB"/>
        </w:rPr>
        <w:t>s142</w:t>
      </w:r>
      <w:r w:rsidRPr="00DF4100">
        <w:rPr>
          <w:lang w:val="en-GB"/>
        </w:rPr>
        <w:tab/>
        <w:t>Permitting mentally incapacitated person to resort to or be on premises or vessel for intercourse, prostitution or homosexual act</w:t>
      </w:r>
    </w:p>
    <w:p w14:paraId="0C72CF39" w14:textId="77777777" w:rsidR="00806689" w:rsidRPr="00DF4100" w:rsidRDefault="00806689" w:rsidP="00885E75">
      <w:pPr>
        <w:ind w:leftChars="350" w:left="1755" w:hangingChars="325" w:hanging="845"/>
        <w:jc w:val="both"/>
        <w:rPr>
          <w:lang w:val="en-GB"/>
        </w:rPr>
      </w:pPr>
    </w:p>
    <w:p w14:paraId="2B846618" w14:textId="77777777" w:rsidR="00806689" w:rsidRPr="00DF4100" w:rsidRDefault="00806689" w:rsidP="00E46CD9">
      <w:pPr>
        <w:pStyle w:val="20"/>
        <w:numPr>
          <w:ilvl w:val="1"/>
          <w:numId w:val="106"/>
        </w:numPr>
        <w:spacing w:line="240" w:lineRule="auto"/>
        <w:ind w:left="911" w:hangingChars="350" w:hanging="911"/>
        <w:rPr>
          <w:b/>
          <w:bCs w:val="0"/>
          <w:lang w:val="en-GB"/>
        </w:rPr>
      </w:pPr>
      <w:r w:rsidRPr="00DF4100">
        <w:rPr>
          <w:b/>
          <w:bCs w:val="0"/>
          <w:lang w:val="en-GB"/>
        </w:rPr>
        <w:t xml:space="preserve">Ordinances Related to </w:t>
      </w:r>
      <w:r w:rsidR="008E420D" w:rsidRPr="00DF4100">
        <w:rPr>
          <w:b/>
          <w:bCs w:val="0"/>
          <w:lang w:val="en-GB"/>
        </w:rPr>
        <w:t>MIP</w:t>
      </w:r>
      <w:r w:rsidRPr="00DF4100">
        <w:rPr>
          <w:b/>
          <w:bCs w:val="0"/>
          <w:lang w:val="en-GB"/>
        </w:rPr>
        <w:t>s Participating in Criminal Procedures</w:t>
      </w:r>
    </w:p>
    <w:p w14:paraId="114D7CE4" w14:textId="77777777" w:rsidR="002905AC" w:rsidRPr="00DF4100" w:rsidRDefault="002905AC" w:rsidP="00E46CD9">
      <w:pPr>
        <w:pStyle w:val="20"/>
        <w:spacing w:line="240" w:lineRule="auto"/>
        <w:ind w:left="915" w:firstLine="0"/>
        <w:rPr>
          <w:b/>
          <w:bCs w:val="0"/>
          <w:lang w:val="en-GB"/>
        </w:rPr>
      </w:pPr>
    </w:p>
    <w:p w14:paraId="64BCE5F5" w14:textId="77777777" w:rsidR="00806689" w:rsidRPr="00DF4100" w:rsidRDefault="00806689" w:rsidP="00C52AC0">
      <w:pPr>
        <w:pStyle w:val="20"/>
        <w:numPr>
          <w:ilvl w:val="2"/>
          <w:numId w:val="106"/>
        </w:numPr>
        <w:spacing w:line="240" w:lineRule="auto"/>
        <w:rPr>
          <w:u w:val="single"/>
          <w:lang w:val="en-GB"/>
        </w:rPr>
      </w:pPr>
      <w:r w:rsidRPr="00DF4100">
        <w:rPr>
          <w:u w:val="single"/>
          <w:lang w:val="en-GB"/>
        </w:rPr>
        <w:t>Criminal Procedure Ordinance (Cap. 221)</w:t>
      </w:r>
    </w:p>
    <w:p w14:paraId="3DCECB82" w14:textId="77777777" w:rsidR="00C52AC0" w:rsidRPr="00DF4100" w:rsidRDefault="00C52AC0" w:rsidP="00C52AC0">
      <w:pPr>
        <w:pStyle w:val="20"/>
        <w:spacing w:line="240" w:lineRule="auto"/>
        <w:ind w:left="915" w:firstLine="0"/>
        <w:rPr>
          <w:lang w:val="en-GB"/>
        </w:rPr>
      </w:pPr>
    </w:p>
    <w:p w14:paraId="41621C75" w14:textId="77777777" w:rsidR="00806689" w:rsidRPr="00DF4100" w:rsidRDefault="00806689" w:rsidP="00E46CD9">
      <w:pPr>
        <w:pStyle w:val="20"/>
        <w:spacing w:line="240" w:lineRule="auto"/>
        <w:ind w:leftChars="350" w:left="1820" w:hangingChars="350" w:hanging="910"/>
        <w:rPr>
          <w:lang w:val="en-GB"/>
        </w:rPr>
      </w:pPr>
      <w:r w:rsidRPr="00DF4100">
        <w:rPr>
          <w:lang w:val="en-GB"/>
        </w:rPr>
        <w:t>s79B</w:t>
      </w:r>
      <w:r w:rsidRPr="00DF4100">
        <w:rPr>
          <w:lang w:val="en-GB"/>
        </w:rPr>
        <w:tab/>
        <w:t>Evidence by live television link</w:t>
      </w:r>
    </w:p>
    <w:p w14:paraId="6BEA935C" w14:textId="77777777" w:rsidR="00806689" w:rsidRPr="00DF4100" w:rsidRDefault="00806689" w:rsidP="00E46CD9">
      <w:pPr>
        <w:ind w:leftChars="350" w:left="1820" w:hangingChars="350" w:hanging="910"/>
        <w:jc w:val="both"/>
        <w:rPr>
          <w:lang w:val="en-GB"/>
        </w:rPr>
      </w:pPr>
      <w:r w:rsidRPr="00DF4100">
        <w:rPr>
          <w:lang w:val="en-GB"/>
        </w:rPr>
        <w:t>s79C</w:t>
      </w:r>
      <w:r w:rsidRPr="00DF4100">
        <w:rPr>
          <w:lang w:val="en-GB"/>
        </w:rPr>
        <w:tab/>
        <w:t>Video recorded evidence</w:t>
      </w:r>
    </w:p>
    <w:p w14:paraId="21242EFA" w14:textId="77777777" w:rsidR="00806689" w:rsidRPr="00DF4100" w:rsidRDefault="00806689" w:rsidP="00885E75">
      <w:pPr>
        <w:ind w:leftChars="350" w:left="1755" w:hangingChars="325" w:hanging="845"/>
        <w:jc w:val="both"/>
        <w:rPr>
          <w:lang w:val="en-GB"/>
        </w:rPr>
      </w:pPr>
    </w:p>
    <w:p w14:paraId="042AFEB9" w14:textId="77777777" w:rsidR="00806689" w:rsidRPr="00DF4100" w:rsidRDefault="00806689" w:rsidP="00E46CD9">
      <w:pPr>
        <w:pStyle w:val="20"/>
        <w:numPr>
          <w:ilvl w:val="1"/>
          <w:numId w:val="106"/>
        </w:numPr>
        <w:spacing w:line="240" w:lineRule="auto"/>
        <w:ind w:left="911" w:hangingChars="350" w:hanging="911"/>
        <w:rPr>
          <w:b/>
          <w:bCs w:val="0"/>
          <w:lang w:val="en-GB"/>
        </w:rPr>
      </w:pPr>
      <w:r w:rsidRPr="00DF4100">
        <w:rPr>
          <w:b/>
          <w:bCs w:val="0"/>
          <w:lang w:val="en-GB"/>
        </w:rPr>
        <w:t>Ordinances Related to Spousal Elder Abuse</w:t>
      </w:r>
    </w:p>
    <w:p w14:paraId="007AA0C7" w14:textId="77777777" w:rsidR="002905AC" w:rsidRPr="00DF4100" w:rsidRDefault="002905AC" w:rsidP="00E46CD9">
      <w:pPr>
        <w:pStyle w:val="20"/>
        <w:spacing w:line="240" w:lineRule="auto"/>
        <w:ind w:left="915" w:firstLine="0"/>
        <w:rPr>
          <w:b/>
          <w:bCs w:val="0"/>
          <w:lang w:val="en-GB"/>
        </w:rPr>
      </w:pPr>
    </w:p>
    <w:p w14:paraId="7B76B427" w14:textId="77777777" w:rsidR="00806689" w:rsidRPr="00DF4100" w:rsidRDefault="00806689" w:rsidP="00C52AC0">
      <w:pPr>
        <w:pStyle w:val="20"/>
        <w:numPr>
          <w:ilvl w:val="2"/>
          <w:numId w:val="106"/>
        </w:numPr>
        <w:spacing w:line="240" w:lineRule="auto"/>
        <w:rPr>
          <w:u w:val="single"/>
          <w:lang w:val="en-GB"/>
        </w:rPr>
      </w:pPr>
      <w:r w:rsidRPr="00DF4100">
        <w:rPr>
          <w:u w:val="single"/>
          <w:lang w:val="en-GB"/>
        </w:rPr>
        <w:t>Domestic</w:t>
      </w:r>
      <w:r w:rsidR="001071EB" w:rsidRPr="00DF4100">
        <w:rPr>
          <w:u w:val="single"/>
          <w:lang w:val="en-GB"/>
        </w:rPr>
        <w:t xml:space="preserve"> and Cohabitation Relationships</w:t>
      </w:r>
      <w:r w:rsidRPr="00DF4100">
        <w:rPr>
          <w:u w:val="single"/>
          <w:lang w:val="en-GB"/>
        </w:rPr>
        <w:t xml:space="preserve"> Violence Ordinance (Cap. 189)</w:t>
      </w:r>
    </w:p>
    <w:p w14:paraId="13EA2F69" w14:textId="77777777" w:rsidR="00C52AC0" w:rsidRPr="00DF4100" w:rsidRDefault="00C52AC0" w:rsidP="00C52AC0">
      <w:pPr>
        <w:pStyle w:val="20"/>
        <w:spacing w:line="240" w:lineRule="auto"/>
        <w:ind w:left="915" w:firstLine="0"/>
        <w:rPr>
          <w:u w:val="single"/>
          <w:lang w:val="en-GB"/>
        </w:rPr>
      </w:pPr>
    </w:p>
    <w:p w14:paraId="1A299C19" w14:textId="77777777" w:rsidR="00806689" w:rsidRPr="00DF4100" w:rsidRDefault="00806689" w:rsidP="00E46CD9">
      <w:pPr>
        <w:ind w:leftChars="350" w:left="1820" w:hangingChars="350" w:hanging="910"/>
        <w:jc w:val="both"/>
        <w:rPr>
          <w:lang w:val="en-GB"/>
        </w:rPr>
      </w:pPr>
      <w:r w:rsidRPr="00DF4100">
        <w:rPr>
          <w:lang w:val="en-GB"/>
        </w:rPr>
        <w:t>s3</w:t>
      </w:r>
      <w:r w:rsidRPr="00DF4100">
        <w:rPr>
          <w:lang w:val="en-GB"/>
        </w:rPr>
        <w:tab/>
        <w:t>Power of District Court to grant injunction</w:t>
      </w:r>
    </w:p>
    <w:p w14:paraId="49563376" w14:textId="77777777" w:rsidR="00B61BAC" w:rsidRPr="00DF4100" w:rsidRDefault="00B61BAC" w:rsidP="00E46CD9">
      <w:pPr>
        <w:ind w:leftChars="350" w:left="1820" w:hangingChars="350" w:hanging="910"/>
        <w:jc w:val="both"/>
        <w:rPr>
          <w:lang w:val="en-GB"/>
        </w:rPr>
      </w:pPr>
    </w:p>
    <w:p w14:paraId="0B01218B" w14:textId="77777777" w:rsidR="00806689" w:rsidRPr="00DF4100" w:rsidRDefault="00806689" w:rsidP="00C52AC0">
      <w:pPr>
        <w:pStyle w:val="20"/>
        <w:numPr>
          <w:ilvl w:val="2"/>
          <w:numId w:val="106"/>
        </w:numPr>
        <w:spacing w:line="240" w:lineRule="auto"/>
        <w:rPr>
          <w:u w:val="single"/>
          <w:lang w:val="en-GB"/>
        </w:rPr>
      </w:pPr>
      <w:r w:rsidRPr="00DF4100">
        <w:rPr>
          <w:u w:val="single"/>
          <w:lang w:val="en-GB"/>
        </w:rPr>
        <w:t>Criminal Procedure Ordinance (Cap. 221)</w:t>
      </w:r>
    </w:p>
    <w:p w14:paraId="457085A5" w14:textId="77777777" w:rsidR="00C52AC0" w:rsidRPr="00DF4100" w:rsidRDefault="00C52AC0" w:rsidP="00C52AC0">
      <w:pPr>
        <w:pStyle w:val="20"/>
        <w:spacing w:line="240" w:lineRule="auto"/>
        <w:ind w:left="915" w:firstLine="0"/>
        <w:rPr>
          <w:lang w:val="en-GB"/>
        </w:rPr>
      </w:pPr>
    </w:p>
    <w:p w14:paraId="08C3F4F8" w14:textId="77777777" w:rsidR="00806689" w:rsidRPr="00DF4100" w:rsidRDefault="00806689" w:rsidP="00E46CD9">
      <w:pPr>
        <w:ind w:leftChars="350" w:left="1820" w:hangingChars="350" w:hanging="910"/>
        <w:jc w:val="both"/>
        <w:rPr>
          <w:lang w:val="en-GB"/>
        </w:rPr>
      </w:pPr>
      <w:r w:rsidRPr="00DF4100">
        <w:rPr>
          <w:lang w:val="en-GB"/>
        </w:rPr>
        <w:t>s57</w:t>
      </w:r>
      <w:r w:rsidRPr="00DF4100">
        <w:rPr>
          <w:lang w:val="en-GB"/>
        </w:rPr>
        <w:tab/>
        <w:t>Competence and compellability of accused’s spouse or former spouse</w:t>
      </w:r>
    </w:p>
    <w:p w14:paraId="60998264" w14:textId="77777777" w:rsidR="00806689" w:rsidRPr="00DF4100" w:rsidRDefault="00806689" w:rsidP="00885E75">
      <w:pPr>
        <w:ind w:leftChars="350" w:left="1755" w:hangingChars="325" w:hanging="845"/>
        <w:jc w:val="both"/>
        <w:rPr>
          <w:lang w:val="en-GB"/>
        </w:rPr>
      </w:pPr>
    </w:p>
    <w:p w14:paraId="7C2C2E49" w14:textId="77777777" w:rsidR="00806689" w:rsidRPr="00DF4100" w:rsidRDefault="00806689" w:rsidP="00E46CD9">
      <w:pPr>
        <w:pStyle w:val="20"/>
        <w:numPr>
          <w:ilvl w:val="1"/>
          <w:numId w:val="106"/>
        </w:numPr>
        <w:spacing w:line="240" w:lineRule="auto"/>
        <w:ind w:left="911" w:hangingChars="350" w:hanging="911"/>
        <w:rPr>
          <w:b/>
          <w:bCs w:val="0"/>
          <w:lang w:val="en-GB"/>
        </w:rPr>
      </w:pPr>
      <w:r w:rsidRPr="00DF4100">
        <w:rPr>
          <w:b/>
          <w:bCs w:val="0"/>
          <w:lang w:val="en-GB"/>
        </w:rPr>
        <w:t>Ordinances Governing RCHEs</w:t>
      </w:r>
    </w:p>
    <w:p w14:paraId="45F89F4E" w14:textId="77777777" w:rsidR="002905AC" w:rsidRPr="00DF4100" w:rsidRDefault="002905AC" w:rsidP="00E46CD9">
      <w:pPr>
        <w:pStyle w:val="20"/>
        <w:spacing w:line="240" w:lineRule="auto"/>
        <w:ind w:left="915" w:firstLine="0"/>
        <w:rPr>
          <w:b/>
          <w:bCs w:val="0"/>
          <w:lang w:val="en-GB"/>
        </w:rPr>
      </w:pPr>
    </w:p>
    <w:p w14:paraId="6E0445AE" w14:textId="77777777" w:rsidR="00806689" w:rsidRPr="00DF4100" w:rsidRDefault="00806689" w:rsidP="00C52AC0">
      <w:pPr>
        <w:pStyle w:val="20"/>
        <w:numPr>
          <w:ilvl w:val="2"/>
          <w:numId w:val="106"/>
        </w:numPr>
        <w:spacing w:line="240" w:lineRule="auto"/>
        <w:rPr>
          <w:u w:val="single"/>
          <w:lang w:val="en-GB"/>
        </w:rPr>
      </w:pPr>
      <w:r w:rsidRPr="00DF4100">
        <w:rPr>
          <w:u w:val="single"/>
          <w:lang w:val="en-GB"/>
        </w:rPr>
        <w:t>Residential Care Homes (Elderly Persons) Ordinance (Cap. 459)</w:t>
      </w:r>
    </w:p>
    <w:p w14:paraId="34F215F4" w14:textId="77777777" w:rsidR="00C52AC0" w:rsidRPr="00DF4100" w:rsidRDefault="00C52AC0" w:rsidP="00C52AC0">
      <w:pPr>
        <w:pStyle w:val="20"/>
        <w:spacing w:line="240" w:lineRule="auto"/>
        <w:ind w:left="915" w:firstLine="0"/>
        <w:rPr>
          <w:lang w:val="en-GB"/>
        </w:rPr>
      </w:pPr>
    </w:p>
    <w:p w14:paraId="4641014A" w14:textId="77777777" w:rsidR="00806689" w:rsidRPr="00DF4100" w:rsidRDefault="00AA5B03" w:rsidP="00052597">
      <w:pPr>
        <w:pStyle w:val="20"/>
        <w:spacing w:line="240" w:lineRule="auto"/>
        <w:ind w:left="910" w:hangingChars="350" w:hanging="910"/>
        <w:rPr>
          <w:lang w:val="en-GB"/>
        </w:rPr>
      </w:pPr>
      <w:r w:rsidRPr="00DF4100">
        <w:rPr>
          <w:lang w:val="en-GB"/>
        </w:rPr>
        <w:t>5.6.2</w:t>
      </w:r>
      <w:r w:rsidRPr="00DF4100">
        <w:rPr>
          <w:lang w:val="en-GB"/>
        </w:rPr>
        <w:tab/>
      </w:r>
      <w:r w:rsidR="00052597" w:rsidRPr="00DF4100">
        <w:rPr>
          <w:u w:val="single"/>
          <w:lang w:val="en-GB"/>
        </w:rPr>
        <w:t>Hospitals, Nursing Homes and Maternity Homes Registration Ordina</w:t>
      </w:r>
      <w:r w:rsidR="00CC6CD2" w:rsidRPr="00DF4100">
        <w:rPr>
          <w:u w:val="single"/>
          <w:lang w:val="en-GB"/>
        </w:rPr>
        <w:t>n</w:t>
      </w:r>
      <w:r w:rsidR="00052597" w:rsidRPr="00DF4100">
        <w:rPr>
          <w:u w:val="single"/>
          <w:lang w:val="en-GB"/>
        </w:rPr>
        <w:t>ce</w:t>
      </w:r>
      <w:proofErr w:type="gramStart"/>
      <w:r w:rsidR="00806689" w:rsidRPr="00DF4100">
        <w:rPr>
          <w:u w:val="single"/>
          <w:lang w:val="en-GB"/>
        </w:rPr>
        <w:t xml:space="preserve"> </w:t>
      </w:r>
      <w:r w:rsidR="00052597" w:rsidRPr="00DF4100">
        <w:rPr>
          <w:u w:val="single"/>
          <w:lang w:val="en-GB"/>
        </w:rPr>
        <w:t xml:space="preserve">  </w:t>
      </w:r>
      <w:r w:rsidR="00806689" w:rsidRPr="00DF4100">
        <w:rPr>
          <w:u w:val="single"/>
          <w:lang w:val="en-GB"/>
        </w:rPr>
        <w:t>(</w:t>
      </w:r>
      <w:proofErr w:type="gramEnd"/>
      <w:r w:rsidR="00806689" w:rsidRPr="00DF4100">
        <w:rPr>
          <w:u w:val="single"/>
          <w:lang w:val="en-GB"/>
        </w:rPr>
        <w:t xml:space="preserve">Cap. </w:t>
      </w:r>
      <w:r w:rsidR="00052597" w:rsidRPr="00DF4100">
        <w:rPr>
          <w:u w:val="single"/>
          <w:lang w:val="en-GB"/>
        </w:rPr>
        <w:t>165</w:t>
      </w:r>
      <w:r w:rsidR="00806689" w:rsidRPr="00DF4100">
        <w:rPr>
          <w:u w:val="single"/>
          <w:lang w:val="en-GB"/>
        </w:rPr>
        <w:t>)</w:t>
      </w:r>
      <w:r w:rsidR="00052597" w:rsidRPr="00DF4100">
        <w:rPr>
          <w:u w:val="single"/>
          <w:lang w:val="en-GB"/>
        </w:rPr>
        <w:t xml:space="preserve"> (repealed and replaced by Private Healthcare Facilities Ordinance (Cap. 633) )</w:t>
      </w:r>
    </w:p>
    <w:p w14:paraId="46DB50F2" w14:textId="77777777" w:rsidR="00806689" w:rsidRPr="00DF4100" w:rsidRDefault="00806689" w:rsidP="00F827E8">
      <w:pPr>
        <w:pStyle w:val="20"/>
        <w:spacing w:line="240" w:lineRule="auto"/>
        <w:rPr>
          <w:lang w:val="en-GB"/>
        </w:rPr>
      </w:pPr>
    </w:p>
    <w:p w14:paraId="66BD1E51" w14:textId="77777777" w:rsidR="005C201A" w:rsidRPr="00DF4100" w:rsidRDefault="00806689" w:rsidP="00E46CD9">
      <w:pPr>
        <w:pStyle w:val="20"/>
        <w:spacing w:line="240" w:lineRule="auto"/>
        <w:ind w:firstLine="0"/>
        <w:rPr>
          <w:bCs w:val="0"/>
          <w:lang w:val="en-GB"/>
        </w:rPr>
        <w:sectPr w:rsidR="005C201A" w:rsidRPr="00DF4100" w:rsidSect="005C201A">
          <w:footerReference w:type="default" r:id="rId17"/>
          <w:footerReference w:type="first" r:id="rId18"/>
          <w:pgSz w:w="11906" w:h="16838" w:code="9"/>
          <w:pgMar w:top="1418" w:right="1418" w:bottom="1418" w:left="1418" w:header="851" w:footer="680" w:gutter="0"/>
          <w:pgNumType w:start="5"/>
          <w:cols w:space="425"/>
          <w:titlePg/>
          <w:docGrid w:linePitch="360"/>
        </w:sectPr>
      </w:pPr>
      <w:r w:rsidRPr="00DF4100">
        <w:rPr>
          <w:bCs w:val="0"/>
          <w:lang w:val="en-GB"/>
        </w:rPr>
        <w:t xml:space="preserve">Please refer to the </w:t>
      </w:r>
      <w:r w:rsidR="00EF2C65" w:rsidRPr="00DF4100">
        <w:rPr>
          <w:bCs w:val="0"/>
          <w:lang w:val="en-GB"/>
        </w:rPr>
        <w:t xml:space="preserve">Hong Kong e-Legislation </w:t>
      </w:r>
      <w:r w:rsidR="006A29F1" w:rsidRPr="00DF4100">
        <w:rPr>
          <w:bCs w:val="0"/>
          <w:lang w:val="en-GB"/>
        </w:rPr>
        <w:t xml:space="preserve">website </w:t>
      </w:r>
      <w:r w:rsidRPr="00DF4100">
        <w:rPr>
          <w:bCs w:val="0"/>
          <w:lang w:val="en-GB"/>
        </w:rPr>
        <w:t>of the Department of Justice for the contents of these ordinances.</w:t>
      </w:r>
    </w:p>
    <w:p w14:paraId="0040F16E" w14:textId="77777777" w:rsidR="00806689" w:rsidRPr="00DF4100" w:rsidRDefault="00806689" w:rsidP="00E46CD9">
      <w:pPr>
        <w:pStyle w:val="20"/>
        <w:spacing w:line="240" w:lineRule="auto"/>
        <w:ind w:firstLine="0"/>
        <w:rPr>
          <w:bCs w:val="0"/>
          <w:lang w:val="en-GB"/>
        </w:rPr>
      </w:pPr>
    </w:p>
    <w:p w14:paraId="567AC0EE" w14:textId="77777777" w:rsidR="00911FB2" w:rsidRPr="00DF4100" w:rsidRDefault="00911FB2" w:rsidP="00911FB2">
      <w:pPr>
        <w:rPr>
          <w:lang w:val="en-GB"/>
        </w:rPr>
      </w:pPr>
      <w:bookmarkStart w:id="13" w:name="_Toc134329640"/>
    </w:p>
    <w:p w14:paraId="3E485E9A" w14:textId="77777777" w:rsidR="00911FB2" w:rsidRPr="00DF4100" w:rsidRDefault="00911FB2" w:rsidP="00911FB2">
      <w:pPr>
        <w:rPr>
          <w:lang w:val="en-GB"/>
        </w:rPr>
      </w:pPr>
    </w:p>
    <w:p w14:paraId="796210A2" w14:textId="77777777" w:rsidR="00911FB2" w:rsidRPr="00DF4100" w:rsidRDefault="00911FB2" w:rsidP="00911FB2">
      <w:pPr>
        <w:rPr>
          <w:lang w:val="en-GB"/>
        </w:rPr>
      </w:pPr>
    </w:p>
    <w:p w14:paraId="42251D20" w14:textId="77777777" w:rsidR="00911FB2" w:rsidRPr="00DF4100" w:rsidRDefault="00911FB2" w:rsidP="00911FB2">
      <w:pPr>
        <w:rPr>
          <w:lang w:val="en-GB"/>
        </w:rPr>
      </w:pPr>
    </w:p>
    <w:p w14:paraId="24DB1B49" w14:textId="77777777" w:rsidR="00911FB2" w:rsidRPr="00DF4100" w:rsidRDefault="00911FB2" w:rsidP="00911FB2">
      <w:pPr>
        <w:rPr>
          <w:lang w:val="en-GB"/>
        </w:rPr>
      </w:pPr>
    </w:p>
    <w:p w14:paraId="04B27E04" w14:textId="77777777" w:rsidR="00911FB2" w:rsidRPr="00DF4100" w:rsidRDefault="00911FB2" w:rsidP="00911FB2">
      <w:pPr>
        <w:rPr>
          <w:lang w:val="en-GB"/>
        </w:rPr>
      </w:pPr>
    </w:p>
    <w:p w14:paraId="4E98FF4C" w14:textId="77777777" w:rsidR="00911FB2" w:rsidRPr="00DF4100" w:rsidRDefault="00911FB2" w:rsidP="00911FB2">
      <w:pPr>
        <w:rPr>
          <w:lang w:val="en-GB"/>
        </w:rPr>
      </w:pPr>
    </w:p>
    <w:p w14:paraId="5E86E804" w14:textId="77777777" w:rsidR="00911FB2" w:rsidRPr="00DF4100" w:rsidRDefault="00911FB2" w:rsidP="00911FB2">
      <w:pPr>
        <w:rPr>
          <w:lang w:val="en-GB"/>
        </w:rPr>
      </w:pPr>
    </w:p>
    <w:p w14:paraId="787FC062" w14:textId="77777777" w:rsidR="00911FB2" w:rsidRPr="00DF4100" w:rsidRDefault="00911FB2" w:rsidP="00911FB2">
      <w:pPr>
        <w:rPr>
          <w:lang w:val="en-GB"/>
        </w:rPr>
      </w:pPr>
    </w:p>
    <w:p w14:paraId="5804751F" w14:textId="77777777" w:rsidR="00911FB2" w:rsidRPr="00DF4100" w:rsidRDefault="00911FB2" w:rsidP="00911FB2">
      <w:pPr>
        <w:rPr>
          <w:lang w:val="en-GB"/>
        </w:rPr>
      </w:pPr>
    </w:p>
    <w:p w14:paraId="3E0E1A7A" w14:textId="77777777" w:rsidR="00911FB2" w:rsidRPr="00DF4100" w:rsidRDefault="00911FB2" w:rsidP="00911FB2">
      <w:pPr>
        <w:rPr>
          <w:lang w:val="en-GB"/>
        </w:rPr>
      </w:pPr>
    </w:p>
    <w:p w14:paraId="3E1A8998" w14:textId="77777777" w:rsidR="00911FB2" w:rsidRPr="00DF4100" w:rsidRDefault="00911FB2" w:rsidP="00911FB2">
      <w:pPr>
        <w:rPr>
          <w:lang w:val="en-GB"/>
        </w:rPr>
      </w:pPr>
    </w:p>
    <w:p w14:paraId="1B1D6CCE" w14:textId="77777777" w:rsidR="00911FB2" w:rsidRPr="00DF4100" w:rsidRDefault="00911FB2" w:rsidP="00911FB2">
      <w:pPr>
        <w:rPr>
          <w:lang w:val="en-GB"/>
        </w:rPr>
      </w:pPr>
    </w:p>
    <w:p w14:paraId="52E3D37B" w14:textId="77777777" w:rsidR="00911FB2" w:rsidRPr="00DF4100" w:rsidRDefault="00911FB2" w:rsidP="00911FB2">
      <w:pPr>
        <w:rPr>
          <w:lang w:val="en-GB"/>
        </w:rPr>
      </w:pPr>
    </w:p>
    <w:p w14:paraId="0934FBD1" w14:textId="77777777" w:rsidR="00911FB2" w:rsidRPr="00DF4100" w:rsidRDefault="00911FB2" w:rsidP="00911FB2">
      <w:pPr>
        <w:rPr>
          <w:lang w:val="en-GB"/>
        </w:rPr>
      </w:pPr>
    </w:p>
    <w:p w14:paraId="50AD2424" w14:textId="77777777" w:rsidR="00806689" w:rsidRPr="00DF4100" w:rsidRDefault="00806689" w:rsidP="00017100">
      <w:pPr>
        <w:pStyle w:val="1"/>
        <w:spacing w:before="120" w:afterLines="50" w:after="120"/>
        <w:rPr>
          <w:lang w:val="en-GB"/>
        </w:rPr>
      </w:pPr>
      <w:r w:rsidRPr="00DF4100">
        <w:rPr>
          <w:lang w:val="en-GB"/>
        </w:rPr>
        <w:t>Part 2</w:t>
      </w:r>
      <w:r w:rsidR="004071E1" w:rsidRPr="00DF4100">
        <w:rPr>
          <w:lang w:val="en-GB"/>
        </w:rPr>
        <w:t xml:space="preserve"> </w:t>
      </w:r>
      <w:r w:rsidR="00464284" w:rsidRPr="00DF4100">
        <w:rPr>
          <w:lang w:val="en-GB"/>
        </w:rPr>
        <w:br/>
      </w:r>
      <w:r w:rsidRPr="00DF4100">
        <w:rPr>
          <w:lang w:val="en-GB"/>
        </w:rPr>
        <w:t>Working Guidelines</w:t>
      </w:r>
      <w:bookmarkEnd w:id="13"/>
    </w:p>
    <w:p w14:paraId="1D506128" w14:textId="77777777" w:rsidR="00806689" w:rsidRPr="00DF4100" w:rsidRDefault="00806689" w:rsidP="009266B8">
      <w:pPr>
        <w:rPr>
          <w:lang w:val="en-GB"/>
        </w:rPr>
      </w:pPr>
    </w:p>
    <w:p w14:paraId="2FABFA79" w14:textId="77777777" w:rsidR="00806689" w:rsidRPr="00DF4100" w:rsidRDefault="00806689" w:rsidP="009266B8">
      <w:pPr>
        <w:rPr>
          <w:lang w:val="en-GB"/>
        </w:rPr>
      </w:pPr>
    </w:p>
    <w:p w14:paraId="73B4BD9C" w14:textId="77777777" w:rsidR="00D133A5" w:rsidRPr="00DF4100" w:rsidRDefault="00D133A5" w:rsidP="009266B8">
      <w:pPr>
        <w:rPr>
          <w:lang w:val="en-GB"/>
        </w:rPr>
        <w:sectPr w:rsidR="00D133A5" w:rsidRPr="00DF4100" w:rsidSect="000A6833">
          <w:footerReference w:type="first" r:id="rId19"/>
          <w:pgSz w:w="11906" w:h="16838" w:code="9"/>
          <w:pgMar w:top="1418" w:right="1418" w:bottom="1418" w:left="1418" w:header="851" w:footer="680" w:gutter="0"/>
          <w:pgNumType w:start="16"/>
          <w:cols w:space="425"/>
          <w:titlePg/>
          <w:docGrid w:linePitch="360"/>
        </w:sectPr>
      </w:pPr>
    </w:p>
    <w:p w14:paraId="77DAF8B6" w14:textId="77777777" w:rsidR="007F087B" w:rsidRPr="00DF4100" w:rsidRDefault="007F087B" w:rsidP="009266B8">
      <w:pPr>
        <w:rPr>
          <w:lang w:val="en-GB"/>
        </w:rPr>
        <w:sectPr w:rsidR="007F087B" w:rsidRPr="00DF4100" w:rsidSect="00606833">
          <w:footerReference w:type="first" r:id="rId20"/>
          <w:pgSz w:w="11906" w:h="16838" w:code="9"/>
          <w:pgMar w:top="1418" w:right="1418" w:bottom="1418" w:left="1418" w:header="851" w:footer="680" w:gutter="0"/>
          <w:pgNumType w:start="18"/>
          <w:cols w:space="425"/>
          <w:titlePg/>
          <w:docGrid w:linePitch="360"/>
        </w:sectPr>
      </w:pPr>
      <w:bookmarkStart w:id="14" w:name="_Toc134329641"/>
    </w:p>
    <w:p w14:paraId="268465D0" w14:textId="77777777" w:rsidR="00806689" w:rsidRPr="00DF4100" w:rsidRDefault="00806689" w:rsidP="00194EFD">
      <w:pPr>
        <w:pStyle w:val="2"/>
        <w:spacing w:line="400" w:lineRule="exact"/>
        <w:ind w:left="1560" w:hangingChars="487" w:hanging="1560"/>
        <w:jc w:val="both"/>
        <w:rPr>
          <w:rFonts w:ascii="Times New Roman" w:hAnsi="Times New Roman"/>
          <w:bCs w:val="0"/>
          <w:sz w:val="32"/>
          <w:lang w:val="en-GB"/>
        </w:rPr>
      </w:pPr>
      <w:r w:rsidRPr="00DF4100">
        <w:rPr>
          <w:rFonts w:ascii="Times New Roman" w:hAnsi="Times New Roman"/>
          <w:bCs w:val="0"/>
          <w:sz w:val="32"/>
          <w:lang w:val="en-GB"/>
        </w:rPr>
        <w:t>Chapter 3:</w:t>
      </w:r>
      <w:r w:rsidRPr="00DF4100">
        <w:rPr>
          <w:rFonts w:ascii="Times New Roman" w:hAnsi="Times New Roman"/>
          <w:bCs w:val="0"/>
          <w:sz w:val="32"/>
          <w:lang w:val="en-GB"/>
        </w:rPr>
        <w:tab/>
        <w:t>Working Guidelines on Serving the Elder</w:t>
      </w:r>
      <w:r w:rsidR="00591968" w:rsidRPr="00DF4100">
        <w:rPr>
          <w:rFonts w:ascii="Times New Roman" w:hAnsi="Times New Roman"/>
          <w:bCs w:val="0"/>
          <w:sz w:val="32"/>
          <w:lang w:val="en-GB"/>
        </w:rPr>
        <w:t>ly Person</w:t>
      </w:r>
      <w:r w:rsidRPr="00DF4100">
        <w:rPr>
          <w:rFonts w:ascii="Times New Roman" w:hAnsi="Times New Roman"/>
          <w:bCs w:val="0"/>
          <w:sz w:val="32"/>
          <w:lang w:val="en-GB"/>
        </w:rPr>
        <w:t>s</w:t>
      </w:r>
      <w:bookmarkEnd w:id="14"/>
      <w:r w:rsidR="00BB52BF" w:rsidRPr="00DF4100">
        <w:rPr>
          <w:rFonts w:ascii="Times New Roman" w:hAnsi="Times New Roman"/>
          <w:bCs w:val="0"/>
          <w:sz w:val="32"/>
          <w:lang w:val="en-GB"/>
        </w:rPr>
        <w:t xml:space="preserve"> Being Abused</w:t>
      </w:r>
    </w:p>
    <w:p w14:paraId="4042B49B" w14:textId="77777777" w:rsidR="00806689" w:rsidRPr="00DF4100" w:rsidRDefault="00806689" w:rsidP="00885E75">
      <w:pPr>
        <w:jc w:val="both"/>
        <w:rPr>
          <w:b/>
          <w:bCs w:val="0"/>
          <w:lang w:val="en-GB"/>
        </w:rPr>
      </w:pPr>
    </w:p>
    <w:p w14:paraId="5A176231" w14:textId="77777777" w:rsidR="002905AC" w:rsidRPr="00DF4100" w:rsidRDefault="002905AC" w:rsidP="00885E75">
      <w:pPr>
        <w:jc w:val="both"/>
        <w:rPr>
          <w:b/>
          <w:bCs w:val="0"/>
          <w:lang w:val="en-GB"/>
        </w:rPr>
      </w:pPr>
    </w:p>
    <w:p w14:paraId="4E1EE15E" w14:textId="77777777" w:rsidR="00806689" w:rsidRPr="00DF4100" w:rsidRDefault="00806689" w:rsidP="00E46CD9">
      <w:pPr>
        <w:pStyle w:val="3"/>
        <w:numPr>
          <w:ilvl w:val="0"/>
          <w:numId w:val="110"/>
        </w:numPr>
        <w:spacing w:line="240" w:lineRule="auto"/>
        <w:ind w:left="981" w:hangingChars="350" w:hanging="981"/>
        <w:jc w:val="both"/>
        <w:rPr>
          <w:rFonts w:ascii="Times New Roman" w:hAnsi="Times New Roman"/>
          <w:bCs w:val="0"/>
          <w:sz w:val="28"/>
          <w:szCs w:val="28"/>
          <w:lang w:val="en-GB"/>
        </w:rPr>
      </w:pPr>
      <w:bookmarkStart w:id="15" w:name="_Toc134329642"/>
      <w:r w:rsidRPr="00DF4100">
        <w:rPr>
          <w:rFonts w:ascii="Times New Roman" w:hAnsi="Times New Roman"/>
          <w:bCs w:val="0"/>
          <w:sz w:val="28"/>
          <w:szCs w:val="28"/>
          <w:lang w:val="en-GB"/>
        </w:rPr>
        <w:t>Guidelines for Good Practice</w:t>
      </w:r>
      <w:bookmarkEnd w:id="15"/>
    </w:p>
    <w:p w14:paraId="11B8BEC0" w14:textId="77777777" w:rsidR="00564EEB" w:rsidRPr="00DF4100" w:rsidRDefault="00564EEB" w:rsidP="00E46CD9">
      <w:pPr>
        <w:ind w:left="915"/>
        <w:rPr>
          <w:lang w:val="en-GB"/>
        </w:rPr>
      </w:pPr>
    </w:p>
    <w:p w14:paraId="777A78EE" w14:textId="77777777" w:rsidR="00822488" w:rsidRPr="00DF4100" w:rsidRDefault="00EA5152" w:rsidP="00E46CD9">
      <w:pPr>
        <w:pStyle w:val="a7"/>
        <w:spacing w:line="240" w:lineRule="auto"/>
        <w:ind w:left="910" w:hangingChars="350" w:hanging="910"/>
        <w:rPr>
          <w:lang w:val="en-GB"/>
        </w:rPr>
      </w:pPr>
      <w:r w:rsidRPr="00DF4100">
        <w:rPr>
          <w:lang w:val="en-GB"/>
        </w:rPr>
        <w:t>1.1</w:t>
      </w:r>
      <w:r w:rsidRPr="00DF4100">
        <w:rPr>
          <w:lang w:val="en-GB"/>
        </w:rPr>
        <w:tab/>
      </w:r>
      <w:r w:rsidR="00806689" w:rsidRPr="00DF4100">
        <w:rPr>
          <w:lang w:val="en-GB"/>
        </w:rPr>
        <w:t>Have a basic understanding on elder abuse and is well-informed of the risk factors and indicators of abuse, with sufficient knowledge on the handling procedures and guidelines.</w:t>
      </w:r>
      <w:r w:rsidR="00822488" w:rsidRPr="00DF4100">
        <w:rPr>
          <w:lang w:val="en-GB"/>
        </w:rPr>
        <w:br/>
      </w:r>
    </w:p>
    <w:p w14:paraId="307E309B" w14:textId="77777777" w:rsidR="00806689" w:rsidRPr="00DF4100" w:rsidRDefault="00EA5152" w:rsidP="00E46CD9">
      <w:pPr>
        <w:pStyle w:val="a7"/>
        <w:spacing w:line="240" w:lineRule="auto"/>
        <w:ind w:left="910" w:hangingChars="350" w:hanging="910"/>
        <w:rPr>
          <w:lang w:val="en-GB"/>
        </w:rPr>
      </w:pPr>
      <w:r w:rsidRPr="00DF4100">
        <w:rPr>
          <w:lang w:val="en-GB"/>
        </w:rPr>
        <w:t>1.2</w:t>
      </w:r>
      <w:r w:rsidRPr="00DF4100">
        <w:rPr>
          <w:lang w:val="en-GB"/>
        </w:rPr>
        <w:tab/>
      </w:r>
      <w:r w:rsidR="00806689" w:rsidRPr="00DF4100">
        <w:rPr>
          <w:lang w:val="en-GB"/>
        </w:rPr>
        <w:t>Accord top priority to ensuring the immediate safety of the elder</w:t>
      </w:r>
      <w:r w:rsidR="00C856F9" w:rsidRPr="00DF4100">
        <w:rPr>
          <w:lang w:val="en-GB"/>
        </w:rPr>
        <w:t>ly person</w:t>
      </w:r>
      <w:r w:rsidR="00806689" w:rsidRPr="00DF4100">
        <w:rPr>
          <w:lang w:val="en-GB"/>
        </w:rPr>
        <w:t xml:space="preserve"> and handle suspected abuse cases in a serious and impartial manner.</w:t>
      </w:r>
    </w:p>
    <w:p w14:paraId="741B84BF" w14:textId="77777777" w:rsidR="00806689" w:rsidRPr="00DF4100" w:rsidRDefault="00806689" w:rsidP="00E46CD9">
      <w:pPr>
        <w:pStyle w:val="a7"/>
        <w:tabs>
          <w:tab w:val="left" w:pos="1118"/>
        </w:tabs>
        <w:spacing w:line="240" w:lineRule="auto"/>
        <w:ind w:left="910" w:hangingChars="350" w:hanging="910"/>
        <w:rPr>
          <w:lang w:val="en-GB"/>
        </w:rPr>
      </w:pPr>
    </w:p>
    <w:p w14:paraId="5EC07671" w14:textId="77777777" w:rsidR="00E53D24" w:rsidRPr="00DF4100" w:rsidRDefault="00806689" w:rsidP="00E53D24">
      <w:pPr>
        <w:pStyle w:val="a7"/>
        <w:numPr>
          <w:ilvl w:val="1"/>
          <w:numId w:val="110"/>
        </w:numPr>
        <w:spacing w:line="240" w:lineRule="auto"/>
        <w:rPr>
          <w:lang w:val="en-GB"/>
        </w:rPr>
      </w:pPr>
      <w:r w:rsidRPr="00DF4100">
        <w:rPr>
          <w:lang w:val="en-GB"/>
        </w:rPr>
        <w:t>Respect the elder</w:t>
      </w:r>
      <w:r w:rsidR="00C856F9" w:rsidRPr="00DF4100">
        <w:rPr>
          <w:lang w:val="en-GB"/>
        </w:rPr>
        <w:t>ly person</w:t>
      </w:r>
      <w:r w:rsidR="00AC0714" w:rsidRPr="00DF4100">
        <w:rPr>
          <w:lang w:val="en-GB"/>
        </w:rPr>
        <w:t>’</w:t>
      </w:r>
      <w:r w:rsidRPr="00DF4100">
        <w:rPr>
          <w:lang w:val="en-GB"/>
        </w:rPr>
        <w:t>s decisions on accepting or refusing various kinds of intervention/</w:t>
      </w:r>
      <w:r w:rsidR="00822488" w:rsidRPr="00DF4100">
        <w:rPr>
          <w:lang w:val="en-GB"/>
        </w:rPr>
        <w:t xml:space="preserve"> </w:t>
      </w:r>
      <w:r w:rsidRPr="00DF4100">
        <w:rPr>
          <w:lang w:val="en-GB"/>
        </w:rPr>
        <w:t>services</w:t>
      </w:r>
      <w:r w:rsidR="0012367C" w:rsidRPr="00DF4100">
        <w:rPr>
          <w:lang w:val="en-GB"/>
        </w:rPr>
        <w:t xml:space="preserve">, yet </w:t>
      </w:r>
      <w:r w:rsidR="00822488" w:rsidRPr="00DF4100">
        <w:rPr>
          <w:lang w:val="en-GB"/>
        </w:rPr>
        <w:t>should strike</w:t>
      </w:r>
      <w:r w:rsidR="00EA5152" w:rsidRPr="00DF4100">
        <w:rPr>
          <w:lang w:val="en-GB"/>
        </w:rPr>
        <w:t xml:space="preserve"> a</w:t>
      </w:r>
      <w:r w:rsidR="001E271B" w:rsidRPr="00DF4100">
        <w:rPr>
          <w:lang w:val="en-GB"/>
        </w:rPr>
        <w:t xml:space="preserve"> </w:t>
      </w:r>
      <w:r w:rsidR="00B10B79" w:rsidRPr="00DF4100">
        <w:rPr>
          <w:lang w:val="en-GB"/>
        </w:rPr>
        <w:t>balance between</w:t>
      </w:r>
      <w:r w:rsidR="00EA5152" w:rsidRPr="00DF4100">
        <w:rPr>
          <w:lang w:val="en-GB"/>
        </w:rPr>
        <w:t xml:space="preserve"> </w:t>
      </w:r>
      <w:r w:rsidR="00AC0714" w:rsidRPr="00DF4100">
        <w:rPr>
          <w:lang w:val="en-GB"/>
        </w:rPr>
        <w:t>his/ her</w:t>
      </w:r>
      <w:r w:rsidR="00B10B79" w:rsidRPr="00DF4100">
        <w:rPr>
          <w:lang w:val="en-GB"/>
        </w:rPr>
        <w:t xml:space="preserve"> </w:t>
      </w:r>
      <w:r w:rsidR="00822488" w:rsidRPr="00DF4100">
        <w:rPr>
          <w:lang w:val="en-GB"/>
        </w:rPr>
        <w:t>w</w:t>
      </w:r>
      <w:r w:rsidR="00E53D24" w:rsidRPr="00DF4100">
        <w:rPr>
          <w:lang w:val="en-GB"/>
        </w:rPr>
        <w:t>ishes</w:t>
      </w:r>
      <w:r w:rsidR="00822488" w:rsidRPr="00DF4100">
        <w:rPr>
          <w:lang w:val="en-GB"/>
        </w:rPr>
        <w:t xml:space="preserve"> and </w:t>
      </w:r>
      <w:r w:rsidR="001E271B" w:rsidRPr="00DF4100">
        <w:rPr>
          <w:lang w:val="en-GB"/>
        </w:rPr>
        <w:t xml:space="preserve">safety </w:t>
      </w:r>
      <w:r w:rsidR="00E53D24" w:rsidRPr="00DF4100">
        <w:rPr>
          <w:lang w:val="en-GB"/>
        </w:rPr>
        <w:t xml:space="preserve">for </w:t>
      </w:r>
      <w:r w:rsidR="00384F10" w:rsidRPr="00DF4100">
        <w:rPr>
          <w:lang w:val="en-GB"/>
        </w:rPr>
        <w:t>protect</w:t>
      </w:r>
      <w:r w:rsidR="00E53D24" w:rsidRPr="00DF4100">
        <w:rPr>
          <w:lang w:val="en-GB"/>
        </w:rPr>
        <w:t>ion of</w:t>
      </w:r>
      <w:r w:rsidR="001E271B" w:rsidRPr="00DF4100">
        <w:rPr>
          <w:lang w:val="en-GB"/>
        </w:rPr>
        <w:t xml:space="preserve"> the immediate safety of the elderly person</w:t>
      </w:r>
      <w:r w:rsidR="00AC0714" w:rsidRPr="00DF4100">
        <w:rPr>
          <w:lang w:val="en-GB"/>
        </w:rPr>
        <w:t>.</w:t>
      </w:r>
    </w:p>
    <w:p w14:paraId="188CABFD" w14:textId="77777777" w:rsidR="00806689" w:rsidRPr="00DF4100" w:rsidRDefault="00806689" w:rsidP="00E53D24">
      <w:pPr>
        <w:pStyle w:val="a7"/>
        <w:spacing w:line="240" w:lineRule="auto"/>
        <w:ind w:left="915" w:firstLine="0"/>
        <w:rPr>
          <w:lang w:val="en-GB"/>
        </w:rPr>
      </w:pPr>
      <w:r w:rsidRPr="00DF4100">
        <w:rPr>
          <w:lang w:val="en-GB"/>
        </w:rPr>
        <w:t>.</w:t>
      </w:r>
    </w:p>
    <w:p w14:paraId="67AEC1B4" w14:textId="77777777" w:rsidR="00806689" w:rsidRPr="00DF4100" w:rsidRDefault="00EA5152" w:rsidP="00F65D25">
      <w:pPr>
        <w:pStyle w:val="a7"/>
        <w:spacing w:line="240" w:lineRule="auto"/>
        <w:ind w:left="910" w:hangingChars="350" w:hanging="910"/>
        <w:rPr>
          <w:lang w:val="en-GB"/>
        </w:rPr>
      </w:pPr>
      <w:r w:rsidRPr="00DF4100">
        <w:rPr>
          <w:lang w:val="en-GB"/>
        </w:rPr>
        <w:t>1.4</w:t>
      </w:r>
      <w:r w:rsidRPr="00DF4100">
        <w:rPr>
          <w:lang w:val="en-GB"/>
        </w:rPr>
        <w:tab/>
      </w:r>
      <w:r w:rsidR="00806689" w:rsidRPr="00DF4100">
        <w:rPr>
          <w:lang w:val="en-GB"/>
        </w:rPr>
        <w:t>If the elder</w:t>
      </w:r>
      <w:r w:rsidR="001E271B" w:rsidRPr="00DF4100">
        <w:rPr>
          <w:lang w:val="en-GB"/>
        </w:rPr>
        <w:t>ly person</w:t>
      </w:r>
      <w:r w:rsidR="00BB52BF" w:rsidRPr="00DF4100">
        <w:rPr>
          <w:lang w:val="en-GB"/>
        </w:rPr>
        <w:t xml:space="preserve"> being abused</w:t>
      </w:r>
      <w:r w:rsidR="00806689" w:rsidRPr="00DF4100">
        <w:rPr>
          <w:lang w:val="en-GB"/>
        </w:rPr>
        <w:t xml:space="preserve"> is confirmed or suspected to be a mentally incapacitated person, proper intervention or treatment should be rendered to protect his/</w:t>
      </w:r>
      <w:r w:rsidR="00F84C11" w:rsidRPr="00DF4100">
        <w:rPr>
          <w:lang w:val="en-GB"/>
        </w:rPr>
        <w:t xml:space="preserve"> </w:t>
      </w:r>
      <w:r w:rsidR="00806689" w:rsidRPr="00DF4100">
        <w:rPr>
          <w:lang w:val="en-GB"/>
        </w:rPr>
        <w:t>her safety and welfare regardless of his/</w:t>
      </w:r>
      <w:r w:rsidR="00F84C11" w:rsidRPr="00DF4100">
        <w:rPr>
          <w:lang w:val="en-GB"/>
        </w:rPr>
        <w:t xml:space="preserve"> </w:t>
      </w:r>
      <w:r w:rsidR="00806689" w:rsidRPr="00DF4100">
        <w:rPr>
          <w:lang w:val="en-GB"/>
        </w:rPr>
        <w:t>her consent.</w:t>
      </w:r>
    </w:p>
    <w:p w14:paraId="364A0A75" w14:textId="77777777" w:rsidR="00806689" w:rsidRPr="00DF4100" w:rsidRDefault="00806689" w:rsidP="00F65D25">
      <w:pPr>
        <w:pStyle w:val="a7"/>
        <w:spacing w:line="240" w:lineRule="auto"/>
        <w:ind w:left="910" w:hangingChars="350" w:hanging="910"/>
        <w:rPr>
          <w:lang w:val="en-GB"/>
        </w:rPr>
      </w:pPr>
    </w:p>
    <w:p w14:paraId="517FEBD7" w14:textId="77777777" w:rsidR="00806689" w:rsidRPr="00DF4100" w:rsidRDefault="00EA5152" w:rsidP="00F65D25">
      <w:pPr>
        <w:pStyle w:val="a7"/>
        <w:spacing w:line="240" w:lineRule="auto"/>
        <w:ind w:left="910" w:hangingChars="350" w:hanging="910"/>
        <w:rPr>
          <w:lang w:val="en-GB"/>
        </w:rPr>
      </w:pPr>
      <w:r w:rsidRPr="00DF4100">
        <w:rPr>
          <w:lang w:val="en-GB"/>
        </w:rPr>
        <w:t>1.5</w:t>
      </w:r>
      <w:r w:rsidRPr="00DF4100">
        <w:rPr>
          <w:lang w:val="en-GB"/>
        </w:rPr>
        <w:tab/>
      </w:r>
      <w:r w:rsidR="00806689" w:rsidRPr="00DF4100">
        <w:rPr>
          <w:lang w:val="en-GB"/>
        </w:rPr>
        <w:t>Contact the elder</w:t>
      </w:r>
      <w:r w:rsidR="001E271B" w:rsidRPr="00DF4100">
        <w:rPr>
          <w:lang w:val="en-GB"/>
        </w:rPr>
        <w:t>ly person</w:t>
      </w:r>
      <w:r w:rsidR="00806689" w:rsidRPr="00DF4100">
        <w:rPr>
          <w:lang w:val="en-GB"/>
        </w:rPr>
        <w:t>, suspected abuser and all family members concerned with an open, sensitive and approachable attitude to facilitate a more comprehensive assessment and intervention.  Understand the needs of all parties involved and make appropriate responses.  Due regard should be given to the explanation and views of the elder</w:t>
      </w:r>
      <w:r w:rsidR="001E271B" w:rsidRPr="00DF4100">
        <w:rPr>
          <w:lang w:val="en-GB"/>
        </w:rPr>
        <w:t>ly person</w:t>
      </w:r>
      <w:r w:rsidR="00806689" w:rsidRPr="00DF4100">
        <w:rPr>
          <w:lang w:val="en-GB"/>
        </w:rPr>
        <w:t xml:space="preserve"> suspected of being abused, the suspected abuser and all family members concerned on the suspected abuse incident.</w:t>
      </w:r>
    </w:p>
    <w:p w14:paraId="33877FEE" w14:textId="77777777" w:rsidR="00806689" w:rsidRPr="00DF4100" w:rsidRDefault="00806689" w:rsidP="00F65D25">
      <w:pPr>
        <w:pStyle w:val="a7"/>
        <w:spacing w:line="240" w:lineRule="auto"/>
        <w:ind w:left="910" w:hangingChars="350" w:hanging="910"/>
        <w:rPr>
          <w:lang w:val="en-GB"/>
        </w:rPr>
      </w:pPr>
    </w:p>
    <w:p w14:paraId="7043ABB8" w14:textId="77777777" w:rsidR="00806689" w:rsidRPr="00DF4100" w:rsidRDefault="00EA5152" w:rsidP="00F65D25">
      <w:pPr>
        <w:pStyle w:val="a7"/>
        <w:spacing w:line="240" w:lineRule="auto"/>
        <w:ind w:left="910" w:hangingChars="350" w:hanging="910"/>
        <w:rPr>
          <w:lang w:val="en-GB"/>
        </w:rPr>
      </w:pPr>
      <w:r w:rsidRPr="00DF4100">
        <w:rPr>
          <w:lang w:val="en-GB"/>
        </w:rPr>
        <w:t>1.6</w:t>
      </w:r>
      <w:r w:rsidRPr="00DF4100">
        <w:rPr>
          <w:lang w:val="en-GB"/>
        </w:rPr>
        <w:tab/>
      </w:r>
      <w:r w:rsidR="00806689" w:rsidRPr="00DF4100">
        <w:rPr>
          <w:lang w:val="en-GB"/>
        </w:rPr>
        <w:t>The case manager approach</w:t>
      </w:r>
      <w:r w:rsidR="00562BF3" w:rsidRPr="00DF4100">
        <w:rPr>
          <w:lang w:val="en-GB"/>
        </w:rPr>
        <w:t xml:space="preserve"> (please refer to paragraph 7.3 of this Chapter)</w:t>
      </w:r>
      <w:r w:rsidR="00806689" w:rsidRPr="00DF4100">
        <w:rPr>
          <w:lang w:val="en-GB"/>
        </w:rPr>
        <w:t xml:space="preserve"> is preferable in handling abuse cases so that the elder</w:t>
      </w:r>
      <w:r w:rsidR="00F66753" w:rsidRPr="00DF4100">
        <w:rPr>
          <w:lang w:val="en-GB"/>
        </w:rPr>
        <w:t>ly person</w:t>
      </w:r>
      <w:r w:rsidR="00806689" w:rsidRPr="00DF4100">
        <w:rPr>
          <w:lang w:val="en-GB"/>
        </w:rPr>
        <w:t xml:space="preserve"> </w:t>
      </w:r>
      <w:r w:rsidR="00BB52BF" w:rsidRPr="00DF4100">
        <w:rPr>
          <w:lang w:val="en-GB"/>
        </w:rPr>
        <w:t xml:space="preserve">being abused </w:t>
      </w:r>
      <w:r w:rsidR="00806689" w:rsidRPr="00DF4100">
        <w:rPr>
          <w:lang w:val="en-GB"/>
        </w:rPr>
        <w:t>only needs to interact with the case manager for most of the time where practicable.  This may reduce the elder</w:t>
      </w:r>
      <w:r w:rsidR="00F66753" w:rsidRPr="00DF4100">
        <w:rPr>
          <w:lang w:val="en-GB"/>
        </w:rPr>
        <w:t>ly person</w:t>
      </w:r>
      <w:r w:rsidR="00806689" w:rsidRPr="00DF4100">
        <w:rPr>
          <w:lang w:val="en-GB"/>
        </w:rPr>
        <w:t>’s stress and trauma of recounting the unhappy experiences throughout the process.</w:t>
      </w:r>
    </w:p>
    <w:p w14:paraId="6F1F9F03" w14:textId="77777777" w:rsidR="00806689" w:rsidRPr="00DF4100" w:rsidRDefault="00806689" w:rsidP="00F65D25">
      <w:pPr>
        <w:pStyle w:val="a7"/>
        <w:spacing w:line="240" w:lineRule="auto"/>
        <w:ind w:left="910" w:hangingChars="350" w:hanging="910"/>
        <w:rPr>
          <w:lang w:val="en-GB"/>
        </w:rPr>
      </w:pPr>
    </w:p>
    <w:p w14:paraId="2B2428F5" w14:textId="77777777" w:rsidR="00806689" w:rsidRPr="00DF4100" w:rsidRDefault="00EA5152" w:rsidP="00F65D25">
      <w:pPr>
        <w:pStyle w:val="a7"/>
        <w:spacing w:line="240" w:lineRule="auto"/>
        <w:ind w:left="910" w:hangingChars="350" w:hanging="910"/>
        <w:rPr>
          <w:lang w:val="en-GB"/>
        </w:rPr>
      </w:pPr>
      <w:r w:rsidRPr="00DF4100">
        <w:rPr>
          <w:lang w:val="en-GB"/>
        </w:rPr>
        <w:t>1.7</w:t>
      </w:r>
      <w:r w:rsidRPr="00DF4100">
        <w:rPr>
          <w:lang w:val="en-GB"/>
        </w:rPr>
        <w:tab/>
      </w:r>
      <w:r w:rsidR="00806689" w:rsidRPr="00DF4100">
        <w:rPr>
          <w:lang w:val="en-GB"/>
        </w:rPr>
        <w:t>Maintain a good contact, communication and cooperation with agencies and units providing services to the elder</w:t>
      </w:r>
      <w:r w:rsidR="00F66753" w:rsidRPr="00DF4100">
        <w:rPr>
          <w:lang w:val="en-GB"/>
        </w:rPr>
        <w:t>ly person</w:t>
      </w:r>
      <w:r w:rsidR="00806689" w:rsidRPr="00DF4100">
        <w:rPr>
          <w:lang w:val="en-GB"/>
        </w:rPr>
        <w:t xml:space="preserve"> so as to ensure that the elder</w:t>
      </w:r>
      <w:r w:rsidR="009A7CD4" w:rsidRPr="00DF4100">
        <w:rPr>
          <w:lang w:val="en-GB"/>
        </w:rPr>
        <w:t>ly person</w:t>
      </w:r>
      <w:r w:rsidR="00806689" w:rsidRPr="00DF4100">
        <w:rPr>
          <w:lang w:val="en-GB"/>
        </w:rPr>
        <w:t xml:space="preserve"> and his/</w:t>
      </w:r>
      <w:r w:rsidR="00F84C11" w:rsidRPr="00DF4100">
        <w:rPr>
          <w:lang w:val="en-GB"/>
        </w:rPr>
        <w:t xml:space="preserve"> </w:t>
      </w:r>
      <w:r w:rsidR="00806689" w:rsidRPr="00DF4100">
        <w:rPr>
          <w:lang w:val="en-GB"/>
        </w:rPr>
        <w:t>her family members are provided with the most suitable services.</w:t>
      </w:r>
    </w:p>
    <w:p w14:paraId="25440404" w14:textId="77777777" w:rsidR="00806689" w:rsidRPr="00DF4100" w:rsidRDefault="00806689" w:rsidP="00F65D25">
      <w:pPr>
        <w:pStyle w:val="a7"/>
        <w:spacing w:line="240" w:lineRule="auto"/>
        <w:ind w:left="910" w:hangingChars="350" w:hanging="910"/>
        <w:rPr>
          <w:lang w:val="en-GB"/>
        </w:rPr>
      </w:pPr>
    </w:p>
    <w:p w14:paraId="3D5ACC18" w14:textId="77777777" w:rsidR="00806689" w:rsidRPr="00DF4100" w:rsidRDefault="00EA5152" w:rsidP="00F65D25">
      <w:pPr>
        <w:pStyle w:val="a7"/>
        <w:spacing w:line="240" w:lineRule="auto"/>
        <w:ind w:left="910" w:hangingChars="350" w:hanging="910"/>
        <w:rPr>
          <w:lang w:val="en-GB"/>
        </w:rPr>
      </w:pPr>
      <w:r w:rsidRPr="00DF4100">
        <w:rPr>
          <w:lang w:val="en-GB"/>
        </w:rPr>
        <w:t>1.8</w:t>
      </w:r>
      <w:r w:rsidRPr="00DF4100">
        <w:rPr>
          <w:lang w:val="en-GB"/>
        </w:rPr>
        <w:tab/>
      </w:r>
      <w:r w:rsidR="00806689" w:rsidRPr="00DF4100">
        <w:rPr>
          <w:lang w:val="en-GB"/>
        </w:rPr>
        <w:t>Adhere to the principle of confidentiality.  However, under the context of safeguarding the elder</w:t>
      </w:r>
      <w:r w:rsidR="00F66753" w:rsidRPr="00DF4100">
        <w:rPr>
          <w:lang w:val="en-GB"/>
        </w:rPr>
        <w:t>ly person</w:t>
      </w:r>
      <w:r w:rsidR="00806689" w:rsidRPr="00DF4100">
        <w:rPr>
          <w:lang w:val="en-GB"/>
        </w:rPr>
        <w:t>’s welfare, due exchange of information and cooperation should be maintained among agencies where necessary.</w:t>
      </w:r>
    </w:p>
    <w:p w14:paraId="5F5488DD" w14:textId="77777777" w:rsidR="00806689" w:rsidRPr="00DF4100" w:rsidRDefault="00806689" w:rsidP="00606833">
      <w:pPr>
        <w:pStyle w:val="a7"/>
        <w:spacing w:line="240" w:lineRule="auto"/>
        <w:ind w:left="910" w:hangingChars="350" w:hanging="910"/>
        <w:rPr>
          <w:lang w:val="en-GB"/>
        </w:rPr>
      </w:pPr>
    </w:p>
    <w:p w14:paraId="49135F73" w14:textId="77777777" w:rsidR="00806689" w:rsidRPr="00DF4100" w:rsidRDefault="00EA5152" w:rsidP="00F65D25">
      <w:pPr>
        <w:pStyle w:val="a7"/>
        <w:spacing w:line="240" w:lineRule="auto"/>
        <w:ind w:left="910" w:hangingChars="350" w:hanging="910"/>
        <w:rPr>
          <w:lang w:val="en-GB"/>
        </w:rPr>
      </w:pPr>
      <w:r w:rsidRPr="00DF4100">
        <w:rPr>
          <w:lang w:val="en-GB"/>
        </w:rPr>
        <w:t>1.9</w:t>
      </w:r>
      <w:r w:rsidRPr="00DF4100">
        <w:rPr>
          <w:lang w:val="en-GB"/>
        </w:rPr>
        <w:tab/>
      </w:r>
      <w:r w:rsidR="00806689" w:rsidRPr="00DF4100">
        <w:rPr>
          <w:lang w:val="en-GB"/>
        </w:rPr>
        <w:t>Attach importance to the personal safety of the worker.  In the course of handling elder abuse cases, consult professionals concerned and arrange the appropriate support if necessary.</w:t>
      </w:r>
    </w:p>
    <w:p w14:paraId="07419E77" w14:textId="77777777" w:rsidR="00564EEB" w:rsidRPr="00DF4100" w:rsidRDefault="00564EEB" w:rsidP="009266B8">
      <w:pPr>
        <w:rPr>
          <w:lang w:val="en-GB"/>
        </w:rPr>
      </w:pPr>
    </w:p>
    <w:p w14:paraId="7B68ECFB" w14:textId="77777777" w:rsidR="00DB6E58" w:rsidRPr="00DF4100" w:rsidRDefault="00DB6E58" w:rsidP="009266B8">
      <w:pPr>
        <w:rPr>
          <w:lang w:val="en-GB"/>
        </w:rPr>
      </w:pPr>
    </w:p>
    <w:p w14:paraId="03584A67" w14:textId="77777777" w:rsidR="00806689" w:rsidRPr="00DF4100" w:rsidRDefault="00806689" w:rsidP="00562BF3">
      <w:pPr>
        <w:pStyle w:val="3"/>
        <w:numPr>
          <w:ilvl w:val="0"/>
          <w:numId w:val="110"/>
        </w:numPr>
        <w:spacing w:line="240" w:lineRule="auto"/>
        <w:ind w:left="981" w:hangingChars="350" w:hanging="981"/>
        <w:jc w:val="both"/>
        <w:rPr>
          <w:rFonts w:ascii="Times New Roman" w:hAnsi="Times New Roman"/>
          <w:bCs w:val="0"/>
          <w:sz w:val="28"/>
          <w:szCs w:val="28"/>
          <w:lang w:val="en-GB"/>
        </w:rPr>
      </w:pPr>
      <w:bookmarkStart w:id="16" w:name="_Toc134329643"/>
      <w:r w:rsidRPr="00DF4100">
        <w:rPr>
          <w:rFonts w:ascii="Times New Roman" w:hAnsi="Times New Roman"/>
          <w:bCs w:val="0"/>
          <w:sz w:val="28"/>
          <w:szCs w:val="28"/>
          <w:lang w:val="en-GB"/>
        </w:rPr>
        <w:t>Points to Note on Handling Suspected Elder Abuse Cases</w:t>
      </w:r>
      <w:bookmarkEnd w:id="16"/>
    </w:p>
    <w:p w14:paraId="6D2B1693" w14:textId="77777777" w:rsidR="00564EEB" w:rsidRPr="00DF4100" w:rsidRDefault="00564EEB" w:rsidP="00E46CD9">
      <w:pPr>
        <w:ind w:left="915"/>
        <w:rPr>
          <w:lang w:val="en-GB"/>
        </w:rPr>
      </w:pPr>
    </w:p>
    <w:p w14:paraId="290DF858" w14:textId="77777777" w:rsidR="00806689" w:rsidRPr="00DF4100" w:rsidRDefault="002B19E7" w:rsidP="00E46CD9">
      <w:pPr>
        <w:pStyle w:val="a7"/>
        <w:spacing w:line="240" w:lineRule="auto"/>
        <w:ind w:left="910" w:hangingChars="350" w:hanging="910"/>
        <w:rPr>
          <w:lang w:val="en-GB"/>
        </w:rPr>
      </w:pPr>
      <w:r w:rsidRPr="00DF4100">
        <w:rPr>
          <w:lang w:val="en-GB"/>
        </w:rPr>
        <w:t>2.1</w:t>
      </w:r>
      <w:r w:rsidRPr="00DF4100">
        <w:rPr>
          <w:lang w:val="en-GB"/>
        </w:rPr>
        <w:tab/>
      </w:r>
      <w:r w:rsidR="00806689" w:rsidRPr="00DF4100">
        <w:rPr>
          <w:lang w:val="en-GB"/>
        </w:rPr>
        <w:t>Upon disclosure of a suspected abuse case, the department/</w:t>
      </w:r>
      <w:r w:rsidR="00F84C11" w:rsidRPr="00DF4100">
        <w:rPr>
          <w:lang w:val="en-GB"/>
        </w:rPr>
        <w:t xml:space="preserve"> </w:t>
      </w:r>
      <w:r w:rsidR="00806689" w:rsidRPr="00DF4100">
        <w:rPr>
          <w:lang w:val="en-GB"/>
        </w:rPr>
        <w:t>unit concerned must handle and investigate the case in a serious manner without delay.</w:t>
      </w:r>
    </w:p>
    <w:p w14:paraId="17FD1406" w14:textId="77777777" w:rsidR="00806689" w:rsidRPr="00DF4100" w:rsidRDefault="00806689" w:rsidP="00E46CD9">
      <w:pPr>
        <w:pStyle w:val="a7"/>
        <w:spacing w:line="240" w:lineRule="auto"/>
        <w:ind w:left="910" w:hangingChars="350" w:hanging="910"/>
        <w:rPr>
          <w:lang w:val="en-GB"/>
        </w:rPr>
      </w:pPr>
    </w:p>
    <w:p w14:paraId="62F5EBAA" w14:textId="77777777" w:rsidR="00806689" w:rsidRPr="00DF4100" w:rsidRDefault="002B19E7" w:rsidP="00E46CD9">
      <w:pPr>
        <w:pStyle w:val="a7"/>
        <w:spacing w:line="240" w:lineRule="auto"/>
        <w:ind w:left="910" w:hangingChars="350" w:hanging="910"/>
        <w:rPr>
          <w:lang w:val="en-GB"/>
        </w:rPr>
      </w:pPr>
      <w:r w:rsidRPr="00DF4100">
        <w:rPr>
          <w:lang w:val="en-GB"/>
        </w:rPr>
        <w:t>2.2</w:t>
      </w:r>
      <w:r w:rsidRPr="00DF4100">
        <w:rPr>
          <w:lang w:val="en-GB"/>
        </w:rPr>
        <w:tab/>
      </w:r>
      <w:r w:rsidR="00806689" w:rsidRPr="00DF4100">
        <w:rPr>
          <w:lang w:val="en-GB"/>
        </w:rPr>
        <w:t>Member</w:t>
      </w:r>
      <w:r w:rsidR="00562BF3" w:rsidRPr="00DF4100">
        <w:rPr>
          <w:lang w:val="en-GB"/>
        </w:rPr>
        <w:t>s</w:t>
      </w:r>
      <w:r w:rsidR="00806689" w:rsidRPr="00DF4100">
        <w:rPr>
          <w:lang w:val="en-GB"/>
        </w:rPr>
        <w:t xml:space="preserve"> of the public/</w:t>
      </w:r>
      <w:r w:rsidR="00562BF3" w:rsidRPr="00DF4100">
        <w:rPr>
          <w:lang w:val="en-GB"/>
        </w:rPr>
        <w:t xml:space="preserve"> </w:t>
      </w:r>
      <w:r w:rsidR="00806689" w:rsidRPr="00DF4100">
        <w:rPr>
          <w:lang w:val="en-GB"/>
        </w:rPr>
        <w:t>relatives of the elder</w:t>
      </w:r>
      <w:r w:rsidR="00A32DAF" w:rsidRPr="00DF4100">
        <w:rPr>
          <w:lang w:val="en-GB"/>
        </w:rPr>
        <w:t>ly person</w:t>
      </w:r>
      <w:r w:rsidR="00806689" w:rsidRPr="00DF4100">
        <w:rPr>
          <w:lang w:val="en-GB"/>
        </w:rPr>
        <w:t>/</w:t>
      </w:r>
      <w:r w:rsidR="00C41252" w:rsidRPr="00DF4100">
        <w:rPr>
          <w:lang w:val="en-GB"/>
        </w:rPr>
        <w:t xml:space="preserve"> </w:t>
      </w:r>
      <w:r w:rsidR="00806689" w:rsidRPr="00DF4100">
        <w:rPr>
          <w:lang w:val="en-GB"/>
        </w:rPr>
        <w:t>the elder</w:t>
      </w:r>
      <w:r w:rsidR="00A32DAF" w:rsidRPr="00DF4100">
        <w:rPr>
          <w:lang w:val="en-GB"/>
        </w:rPr>
        <w:t>ly person</w:t>
      </w:r>
      <w:r w:rsidR="00806689" w:rsidRPr="00DF4100">
        <w:rPr>
          <w:lang w:val="en-GB"/>
        </w:rPr>
        <w:t xml:space="preserve"> who </w:t>
      </w:r>
      <w:r w:rsidR="00C41252" w:rsidRPr="00DF4100">
        <w:rPr>
          <w:lang w:val="en-GB"/>
        </w:rPr>
        <w:t>d</w:t>
      </w:r>
      <w:r w:rsidR="00DD0487" w:rsidRPr="00DF4100">
        <w:rPr>
          <w:lang w:val="en-GB"/>
        </w:rPr>
        <w:t>isclose</w:t>
      </w:r>
      <w:r w:rsidR="00806689" w:rsidRPr="00DF4100">
        <w:rPr>
          <w:lang w:val="en-GB"/>
        </w:rPr>
        <w:t xml:space="preserve"> the suspected elder abuse incident should be informed that the case will be handled and investigated in a serious manner.</w:t>
      </w:r>
    </w:p>
    <w:p w14:paraId="0F5ECF86" w14:textId="77777777" w:rsidR="00806689" w:rsidRPr="00DF4100" w:rsidRDefault="00806689" w:rsidP="00E46CD9">
      <w:pPr>
        <w:pStyle w:val="a7"/>
        <w:spacing w:line="240" w:lineRule="auto"/>
        <w:ind w:left="910" w:hangingChars="350" w:hanging="910"/>
        <w:rPr>
          <w:lang w:val="en-GB"/>
        </w:rPr>
      </w:pPr>
    </w:p>
    <w:p w14:paraId="434BF756" w14:textId="77777777" w:rsidR="00806689" w:rsidRPr="00DF4100" w:rsidRDefault="00711806" w:rsidP="00E46CD9">
      <w:pPr>
        <w:pStyle w:val="a7"/>
        <w:spacing w:line="240" w:lineRule="auto"/>
        <w:ind w:left="910" w:hangingChars="350" w:hanging="910"/>
        <w:rPr>
          <w:lang w:val="en-GB"/>
        </w:rPr>
      </w:pPr>
      <w:r w:rsidRPr="00DF4100">
        <w:rPr>
          <w:lang w:val="en-GB"/>
        </w:rPr>
        <w:t>2.3</w:t>
      </w:r>
      <w:r w:rsidRPr="00DF4100">
        <w:rPr>
          <w:lang w:val="en-GB"/>
        </w:rPr>
        <w:tab/>
      </w:r>
      <w:r w:rsidR="00806689" w:rsidRPr="00DF4100">
        <w:rPr>
          <w:lang w:val="en-GB"/>
        </w:rPr>
        <w:t>If it is the elder</w:t>
      </w:r>
      <w:r w:rsidR="00A32DAF" w:rsidRPr="00DF4100">
        <w:rPr>
          <w:lang w:val="en-GB"/>
        </w:rPr>
        <w:t>ly person</w:t>
      </w:r>
      <w:r w:rsidR="00806689" w:rsidRPr="00DF4100">
        <w:rPr>
          <w:lang w:val="en-GB"/>
        </w:rPr>
        <w:t xml:space="preserve"> </w:t>
      </w:r>
      <w:r w:rsidR="00BB52BF" w:rsidRPr="00DF4100">
        <w:rPr>
          <w:lang w:val="en-GB"/>
        </w:rPr>
        <w:t xml:space="preserve">being abused </w:t>
      </w:r>
      <w:r w:rsidR="00806689" w:rsidRPr="00DF4100">
        <w:rPr>
          <w:lang w:val="en-GB"/>
        </w:rPr>
        <w:t>who discloses the abuse incident, the worker should listen to his/</w:t>
      </w:r>
      <w:r w:rsidR="00C41252" w:rsidRPr="00DF4100">
        <w:rPr>
          <w:lang w:val="en-GB"/>
        </w:rPr>
        <w:t xml:space="preserve"> </w:t>
      </w:r>
      <w:r w:rsidR="00806689" w:rsidRPr="00DF4100">
        <w:rPr>
          <w:lang w:val="en-GB"/>
        </w:rPr>
        <w:t>her description of the abuse incident, calm him/</w:t>
      </w:r>
      <w:r w:rsidR="00C41252" w:rsidRPr="00DF4100">
        <w:rPr>
          <w:lang w:val="en-GB"/>
        </w:rPr>
        <w:t xml:space="preserve"> </w:t>
      </w:r>
      <w:r w:rsidR="00806689" w:rsidRPr="00DF4100">
        <w:rPr>
          <w:lang w:val="en-GB"/>
        </w:rPr>
        <w:t>her down and inform him/</w:t>
      </w:r>
      <w:r w:rsidR="00C41252" w:rsidRPr="00DF4100">
        <w:rPr>
          <w:lang w:val="en-GB"/>
        </w:rPr>
        <w:t xml:space="preserve"> </w:t>
      </w:r>
      <w:r w:rsidR="00806689" w:rsidRPr="00DF4100">
        <w:rPr>
          <w:lang w:val="en-GB"/>
        </w:rPr>
        <w:t>her clearly of actions to be taken (</w:t>
      </w:r>
      <w:proofErr w:type="gramStart"/>
      <w:r w:rsidR="00806689" w:rsidRPr="00DF4100">
        <w:rPr>
          <w:lang w:val="en-GB"/>
        </w:rPr>
        <w:t>e.g.</w:t>
      </w:r>
      <w:proofErr w:type="gramEnd"/>
      <w:r w:rsidR="00806689" w:rsidRPr="00DF4100">
        <w:rPr>
          <w:lang w:val="en-GB"/>
        </w:rPr>
        <w:t xml:space="preserve"> case referral).  The worker should let the elder</w:t>
      </w:r>
      <w:r w:rsidR="00A32DAF" w:rsidRPr="00DF4100">
        <w:rPr>
          <w:lang w:val="en-GB"/>
        </w:rPr>
        <w:t>ly person</w:t>
      </w:r>
      <w:r w:rsidR="00806689" w:rsidRPr="00DF4100">
        <w:rPr>
          <w:lang w:val="en-GB"/>
        </w:rPr>
        <w:t xml:space="preserve"> express his/</w:t>
      </w:r>
      <w:r w:rsidR="00C41252" w:rsidRPr="00DF4100">
        <w:rPr>
          <w:lang w:val="en-GB"/>
        </w:rPr>
        <w:t xml:space="preserve"> </w:t>
      </w:r>
      <w:r w:rsidR="00806689" w:rsidRPr="00DF4100">
        <w:rPr>
          <w:lang w:val="en-GB"/>
        </w:rPr>
        <w:t>her views on the actions.</w:t>
      </w:r>
    </w:p>
    <w:p w14:paraId="545C65CC" w14:textId="77777777" w:rsidR="00806689" w:rsidRPr="00DF4100" w:rsidRDefault="00806689" w:rsidP="00E46CD9">
      <w:pPr>
        <w:pStyle w:val="a7"/>
        <w:spacing w:line="240" w:lineRule="auto"/>
        <w:ind w:left="910" w:hangingChars="350" w:hanging="910"/>
        <w:rPr>
          <w:lang w:val="en-GB"/>
        </w:rPr>
      </w:pPr>
    </w:p>
    <w:p w14:paraId="77BA2EDA" w14:textId="77777777" w:rsidR="00806689" w:rsidRPr="00DF4100" w:rsidRDefault="00711806" w:rsidP="00E46CD9">
      <w:pPr>
        <w:pStyle w:val="a7"/>
        <w:spacing w:line="240" w:lineRule="auto"/>
        <w:ind w:left="910" w:hangingChars="350" w:hanging="910"/>
        <w:rPr>
          <w:lang w:val="en-GB"/>
        </w:rPr>
      </w:pPr>
      <w:r w:rsidRPr="00DF4100">
        <w:rPr>
          <w:lang w:val="en-GB"/>
        </w:rPr>
        <w:t>2.4</w:t>
      </w:r>
      <w:r w:rsidRPr="00DF4100">
        <w:rPr>
          <w:lang w:val="en-GB"/>
        </w:rPr>
        <w:tab/>
      </w:r>
      <w:r w:rsidR="00806689" w:rsidRPr="00DF4100">
        <w:rPr>
          <w:lang w:val="en-GB"/>
        </w:rPr>
        <w:t>If it is the elder</w:t>
      </w:r>
      <w:r w:rsidR="00A32DAF" w:rsidRPr="00DF4100">
        <w:rPr>
          <w:lang w:val="en-GB"/>
        </w:rPr>
        <w:t>ly person</w:t>
      </w:r>
      <w:r w:rsidR="00806689" w:rsidRPr="00DF4100">
        <w:rPr>
          <w:lang w:val="en-GB"/>
        </w:rPr>
        <w:t xml:space="preserve"> </w:t>
      </w:r>
      <w:r w:rsidR="00BB52BF" w:rsidRPr="00DF4100">
        <w:rPr>
          <w:lang w:val="en-GB"/>
        </w:rPr>
        <w:t xml:space="preserve">being abused </w:t>
      </w:r>
      <w:r w:rsidR="00806689" w:rsidRPr="00DF4100">
        <w:rPr>
          <w:lang w:val="en-GB"/>
        </w:rPr>
        <w:t>who discloses the incident and requests it be kept confidential, the department/</w:t>
      </w:r>
      <w:r w:rsidR="00C41252" w:rsidRPr="00DF4100">
        <w:rPr>
          <w:lang w:val="en-GB"/>
        </w:rPr>
        <w:t xml:space="preserve"> </w:t>
      </w:r>
      <w:r w:rsidR="00806689" w:rsidRPr="00DF4100">
        <w:rPr>
          <w:lang w:val="en-GB"/>
        </w:rPr>
        <w:t>unit concerned should respect his/</w:t>
      </w:r>
      <w:r w:rsidR="00C41252" w:rsidRPr="00DF4100">
        <w:rPr>
          <w:lang w:val="en-GB"/>
        </w:rPr>
        <w:t xml:space="preserve"> </w:t>
      </w:r>
      <w:r w:rsidR="00806689" w:rsidRPr="00DF4100">
        <w:rPr>
          <w:lang w:val="en-GB"/>
        </w:rPr>
        <w:t>her preference.  However, staff concerned may, taking into account the elder</w:t>
      </w:r>
      <w:r w:rsidR="00A32DAF" w:rsidRPr="00DF4100">
        <w:rPr>
          <w:lang w:val="en-GB"/>
        </w:rPr>
        <w:t>ly person</w:t>
      </w:r>
      <w:r w:rsidR="00806689" w:rsidRPr="00DF4100">
        <w:rPr>
          <w:lang w:val="en-GB"/>
        </w:rPr>
        <w:t>’s circumstances, first discuss with the unit which may handle the case on ways of helping the elder</w:t>
      </w:r>
      <w:r w:rsidR="00A32DAF" w:rsidRPr="00DF4100">
        <w:rPr>
          <w:lang w:val="en-GB"/>
        </w:rPr>
        <w:t>ly person</w:t>
      </w:r>
      <w:r w:rsidR="00806689" w:rsidRPr="00DF4100">
        <w:rPr>
          <w:lang w:val="en-GB"/>
        </w:rPr>
        <w:t xml:space="preserve"> without revealing any personal data of the elder</w:t>
      </w:r>
      <w:r w:rsidR="00A32DAF" w:rsidRPr="00DF4100">
        <w:rPr>
          <w:lang w:val="en-GB"/>
        </w:rPr>
        <w:t>ly person</w:t>
      </w:r>
      <w:r w:rsidR="00806689" w:rsidRPr="00DF4100">
        <w:rPr>
          <w:lang w:val="en-GB"/>
        </w:rPr>
        <w:t>.</w:t>
      </w:r>
    </w:p>
    <w:p w14:paraId="3CA4690A" w14:textId="77777777" w:rsidR="00806689" w:rsidRPr="00DF4100" w:rsidRDefault="00806689" w:rsidP="00E46CD9">
      <w:pPr>
        <w:pStyle w:val="a7"/>
        <w:spacing w:line="240" w:lineRule="auto"/>
        <w:ind w:left="910" w:hangingChars="350" w:hanging="910"/>
        <w:rPr>
          <w:lang w:val="en-GB"/>
        </w:rPr>
      </w:pPr>
    </w:p>
    <w:p w14:paraId="0A5E8A9D" w14:textId="77777777" w:rsidR="00806689" w:rsidRPr="00DF4100" w:rsidRDefault="00711806" w:rsidP="00E46CD9">
      <w:pPr>
        <w:pStyle w:val="a7"/>
        <w:spacing w:line="240" w:lineRule="auto"/>
        <w:ind w:left="910" w:hangingChars="350" w:hanging="910"/>
        <w:rPr>
          <w:lang w:val="en-GB"/>
        </w:rPr>
      </w:pPr>
      <w:r w:rsidRPr="00DF4100">
        <w:rPr>
          <w:lang w:val="en-GB"/>
        </w:rPr>
        <w:t>2.5</w:t>
      </w:r>
      <w:r w:rsidRPr="00DF4100">
        <w:rPr>
          <w:lang w:val="en-GB"/>
        </w:rPr>
        <w:tab/>
      </w:r>
      <w:r w:rsidR="00806689" w:rsidRPr="00DF4100">
        <w:rPr>
          <w:lang w:val="en-GB"/>
        </w:rPr>
        <w:t>If the person who discloses the incident is not the elder</w:t>
      </w:r>
      <w:r w:rsidR="00A32DAF" w:rsidRPr="00DF4100">
        <w:rPr>
          <w:lang w:val="en-GB"/>
        </w:rPr>
        <w:t>ly person</w:t>
      </w:r>
      <w:r w:rsidR="00806689" w:rsidRPr="00DF4100">
        <w:rPr>
          <w:lang w:val="en-GB"/>
        </w:rPr>
        <w:t>, he/</w:t>
      </w:r>
      <w:r w:rsidR="00C41252" w:rsidRPr="00DF4100">
        <w:rPr>
          <w:lang w:val="en-GB"/>
        </w:rPr>
        <w:t xml:space="preserve"> </w:t>
      </w:r>
      <w:r w:rsidR="00806689" w:rsidRPr="00DF4100">
        <w:rPr>
          <w:lang w:val="en-GB"/>
        </w:rPr>
        <w:t>she may request it be kept confidential.  Under the context of safeguarding the safety and welfare of elder</w:t>
      </w:r>
      <w:r w:rsidR="00A32DAF" w:rsidRPr="00DF4100">
        <w:rPr>
          <w:lang w:val="en-GB"/>
        </w:rPr>
        <w:t>ly person</w:t>
      </w:r>
      <w:r w:rsidR="00806689" w:rsidRPr="00DF4100">
        <w:rPr>
          <w:lang w:val="en-GB"/>
        </w:rPr>
        <w:t>s, the department/</w:t>
      </w:r>
      <w:r w:rsidR="00C41252" w:rsidRPr="00DF4100">
        <w:rPr>
          <w:lang w:val="en-GB"/>
        </w:rPr>
        <w:t xml:space="preserve"> </w:t>
      </w:r>
      <w:r w:rsidR="00806689" w:rsidRPr="00DF4100">
        <w:rPr>
          <w:lang w:val="en-GB"/>
        </w:rPr>
        <w:t>unit concerned should, instead of promising to keep the incident confidential, refer the case to the appropriate service units for follow-up in accordance with this Guidelines.</w:t>
      </w:r>
    </w:p>
    <w:p w14:paraId="67F864AD" w14:textId="77777777" w:rsidR="00806689" w:rsidRPr="00DF4100" w:rsidRDefault="00806689" w:rsidP="00E46CD9">
      <w:pPr>
        <w:pStyle w:val="a7"/>
        <w:spacing w:line="240" w:lineRule="auto"/>
        <w:ind w:left="910" w:hangingChars="350" w:hanging="910"/>
        <w:rPr>
          <w:lang w:val="en-GB"/>
        </w:rPr>
      </w:pPr>
    </w:p>
    <w:p w14:paraId="3F3B312A" w14:textId="77777777" w:rsidR="00806689" w:rsidRPr="00DF4100" w:rsidRDefault="00711806" w:rsidP="00E46CD9">
      <w:pPr>
        <w:pStyle w:val="a7"/>
        <w:spacing w:line="240" w:lineRule="auto"/>
        <w:ind w:left="910" w:hangingChars="350" w:hanging="910"/>
        <w:rPr>
          <w:lang w:val="en-GB"/>
        </w:rPr>
      </w:pPr>
      <w:r w:rsidRPr="00DF4100">
        <w:rPr>
          <w:lang w:val="en-GB"/>
        </w:rPr>
        <w:t>2.6</w:t>
      </w:r>
      <w:r w:rsidRPr="00DF4100">
        <w:rPr>
          <w:lang w:val="en-GB"/>
        </w:rPr>
        <w:tab/>
      </w:r>
      <w:r w:rsidR="00806689" w:rsidRPr="00DF4100">
        <w:rPr>
          <w:lang w:val="en-GB"/>
        </w:rPr>
        <w:t>Upon noting of a suspected elder abuse incident, the department/</w:t>
      </w:r>
      <w:r w:rsidR="00C41252" w:rsidRPr="00DF4100">
        <w:rPr>
          <w:lang w:val="en-GB"/>
        </w:rPr>
        <w:t xml:space="preserve"> </w:t>
      </w:r>
      <w:r w:rsidR="00806689" w:rsidRPr="00DF4100">
        <w:rPr>
          <w:lang w:val="en-GB"/>
        </w:rPr>
        <w:t>unit concerned shall provide the necessary services for the elder</w:t>
      </w:r>
      <w:r w:rsidR="00A32DAF" w:rsidRPr="00DF4100">
        <w:rPr>
          <w:lang w:val="en-GB"/>
        </w:rPr>
        <w:t>ly person</w:t>
      </w:r>
      <w:r w:rsidR="00806689" w:rsidRPr="00DF4100">
        <w:rPr>
          <w:lang w:val="en-GB"/>
        </w:rPr>
        <w:t xml:space="preserve"> as far as possible without delay.</w:t>
      </w:r>
    </w:p>
    <w:p w14:paraId="5CD9FCCF" w14:textId="77777777" w:rsidR="00606833" w:rsidRPr="00DF4100" w:rsidRDefault="00606833" w:rsidP="00E46CD9">
      <w:pPr>
        <w:pStyle w:val="a7"/>
        <w:spacing w:line="240" w:lineRule="auto"/>
        <w:ind w:left="910" w:hangingChars="350" w:hanging="910"/>
        <w:rPr>
          <w:lang w:val="en-GB"/>
        </w:rPr>
      </w:pPr>
    </w:p>
    <w:p w14:paraId="31C48843" w14:textId="77777777" w:rsidR="00806689" w:rsidRPr="00DF4100" w:rsidRDefault="00711806" w:rsidP="00E46CD9">
      <w:pPr>
        <w:pStyle w:val="a7"/>
        <w:widowControl/>
        <w:spacing w:line="240" w:lineRule="auto"/>
        <w:ind w:left="910" w:hangingChars="350" w:hanging="910"/>
        <w:rPr>
          <w:lang w:val="en-GB"/>
        </w:rPr>
      </w:pPr>
      <w:r w:rsidRPr="00DF4100">
        <w:rPr>
          <w:lang w:val="en-GB"/>
        </w:rPr>
        <w:t>2.7</w:t>
      </w:r>
      <w:r w:rsidRPr="00DF4100">
        <w:rPr>
          <w:lang w:val="en-GB"/>
        </w:rPr>
        <w:tab/>
      </w:r>
      <w:r w:rsidR="00806689" w:rsidRPr="00DF4100">
        <w:rPr>
          <w:lang w:val="en-GB"/>
        </w:rPr>
        <w:t xml:space="preserve">To </w:t>
      </w:r>
      <w:r w:rsidR="00764675" w:rsidRPr="00DF4100">
        <w:rPr>
          <w:lang w:val="en-GB"/>
        </w:rPr>
        <w:t>minimi</w:t>
      </w:r>
      <w:r w:rsidR="00C41252" w:rsidRPr="00DF4100">
        <w:rPr>
          <w:lang w:val="en-GB"/>
        </w:rPr>
        <w:t>s</w:t>
      </w:r>
      <w:r w:rsidR="00764675" w:rsidRPr="00DF4100">
        <w:rPr>
          <w:lang w:val="en-GB"/>
        </w:rPr>
        <w:t>e</w:t>
      </w:r>
      <w:r w:rsidR="00806689" w:rsidRPr="00DF4100">
        <w:rPr>
          <w:lang w:val="en-GB"/>
        </w:rPr>
        <w:t xml:space="preserve"> the stress faced by the elder</w:t>
      </w:r>
      <w:r w:rsidR="009A7CD4" w:rsidRPr="00DF4100">
        <w:rPr>
          <w:lang w:val="en-GB"/>
        </w:rPr>
        <w:t>ly person</w:t>
      </w:r>
      <w:r w:rsidR="00806689" w:rsidRPr="00DF4100">
        <w:rPr>
          <w:lang w:val="en-GB"/>
        </w:rPr>
        <w:t xml:space="preserve"> in repeating the abuse incident, there is no need for intake worker (who is not the responsible social worker) to probe into details of the incident when the elder</w:t>
      </w:r>
      <w:r w:rsidR="00A32DAF" w:rsidRPr="00DF4100">
        <w:rPr>
          <w:lang w:val="en-GB"/>
        </w:rPr>
        <w:t>ly person</w:t>
      </w:r>
      <w:r w:rsidR="00806689" w:rsidRPr="00DF4100">
        <w:rPr>
          <w:lang w:val="en-GB"/>
        </w:rPr>
        <w:t xml:space="preserve"> reveals the case to him/</w:t>
      </w:r>
      <w:r w:rsidR="00C41252" w:rsidRPr="00DF4100">
        <w:rPr>
          <w:lang w:val="en-GB"/>
        </w:rPr>
        <w:t xml:space="preserve"> </w:t>
      </w:r>
      <w:r w:rsidR="00806689" w:rsidRPr="00DF4100">
        <w:rPr>
          <w:lang w:val="en-GB"/>
        </w:rPr>
        <w:t>her.  When sufficient information has been collected and it is believed that the incident involves abuse, the intake worker should stop asking and make referrals.</w:t>
      </w:r>
    </w:p>
    <w:p w14:paraId="5BAC3DDE" w14:textId="77777777" w:rsidR="00806689" w:rsidRPr="00DF4100" w:rsidRDefault="00806689" w:rsidP="00E46CD9">
      <w:pPr>
        <w:pStyle w:val="a7"/>
        <w:spacing w:line="240" w:lineRule="auto"/>
        <w:ind w:left="910" w:hangingChars="350" w:hanging="910"/>
        <w:rPr>
          <w:lang w:val="en-GB"/>
        </w:rPr>
      </w:pPr>
    </w:p>
    <w:p w14:paraId="79CE4B15" w14:textId="77777777" w:rsidR="00806689" w:rsidRPr="00DF4100" w:rsidRDefault="00711806" w:rsidP="00E46CD9">
      <w:pPr>
        <w:pStyle w:val="a7"/>
        <w:spacing w:line="240" w:lineRule="auto"/>
        <w:ind w:left="910" w:hangingChars="350" w:hanging="910"/>
        <w:rPr>
          <w:lang w:val="en-GB"/>
        </w:rPr>
      </w:pPr>
      <w:r w:rsidRPr="00DF4100">
        <w:rPr>
          <w:lang w:val="en-GB"/>
        </w:rPr>
        <w:t>2.8</w:t>
      </w:r>
      <w:r w:rsidRPr="00DF4100">
        <w:rPr>
          <w:lang w:val="en-GB"/>
        </w:rPr>
        <w:tab/>
      </w:r>
      <w:r w:rsidR="00806689" w:rsidRPr="00DF4100">
        <w:rPr>
          <w:lang w:val="en-GB"/>
        </w:rPr>
        <w:t>No leading questions should be asked when collecting information.  For example, instead of asking “Were you beaten up by somebody?”, one should ask “How did you get hurt?”</w:t>
      </w:r>
    </w:p>
    <w:p w14:paraId="7A2351DF" w14:textId="77777777" w:rsidR="00806689" w:rsidRPr="00DF4100" w:rsidRDefault="00806689" w:rsidP="00E46CD9">
      <w:pPr>
        <w:pStyle w:val="a7"/>
        <w:spacing w:line="240" w:lineRule="auto"/>
        <w:ind w:left="910" w:hangingChars="350" w:hanging="910"/>
        <w:rPr>
          <w:lang w:val="en-GB"/>
        </w:rPr>
      </w:pPr>
    </w:p>
    <w:p w14:paraId="3808D1EC" w14:textId="77777777" w:rsidR="00806689" w:rsidRPr="00DF4100" w:rsidRDefault="00711806" w:rsidP="00E46CD9">
      <w:pPr>
        <w:pStyle w:val="a7"/>
        <w:spacing w:line="240" w:lineRule="auto"/>
        <w:ind w:left="910" w:hangingChars="350" w:hanging="910"/>
        <w:rPr>
          <w:lang w:val="en-GB"/>
        </w:rPr>
      </w:pPr>
      <w:r w:rsidRPr="00DF4100">
        <w:rPr>
          <w:lang w:val="en-GB"/>
        </w:rPr>
        <w:t>2.9</w:t>
      </w:r>
      <w:r w:rsidRPr="00DF4100">
        <w:rPr>
          <w:lang w:val="en-GB"/>
        </w:rPr>
        <w:tab/>
      </w:r>
      <w:r w:rsidR="00806689" w:rsidRPr="00DF4100">
        <w:rPr>
          <w:lang w:val="en-GB"/>
        </w:rPr>
        <w:t>Keep proper records of the date and content of conversation regarding the abuse incident for submission to Court as evidence in possible legal proceedings in the future.</w:t>
      </w:r>
    </w:p>
    <w:p w14:paraId="456A1297" w14:textId="77777777" w:rsidR="00806689" w:rsidRPr="00DF4100" w:rsidRDefault="00806689" w:rsidP="00E46CD9">
      <w:pPr>
        <w:pStyle w:val="a7"/>
        <w:spacing w:line="240" w:lineRule="auto"/>
        <w:ind w:left="910" w:hangingChars="350" w:hanging="910"/>
        <w:rPr>
          <w:lang w:val="en-GB"/>
        </w:rPr>
      </w:pPr>
    </w:p>
    <w:p w14:paraId="11580C1E" w14:textId="77777777" w:rsidR="00806689" w:rsidRPr="00DF4100" w:rsidRDefault="00711806" w:rsidP="00E46CD9">
      <w:pPr>
        <w:pStyle w:val="a7"/>
        <w:spacing w:line="240" w:lineRule="auto"/>
        <w:ind w:left="910" w:hangingChars="350" w:hanging="910"/>
        <w:rPr>
          <w:lang w:val="en-GB"/>
        </w:rPr>
      </w:pPr>
      <w:r w:rsidRPr="00DF4100">
        <w:rPr>
          <w:lang w:val="en-GB"/>
        </w:rPr>
        <w:t>2.10</w:t>
      </w:r>
      <w:r w:rsidRPr="00DF4100">
        <w:rPr>
          <w:lang w:val="en-GB"/>
        </w:rPr>
        <w:tab/>
      </w:r>
      <w:r w:rsidR="00806689" w:rsidRPr="00DF4100">
        <w:rPr>
          <w:lang w:val="en-GB"/>
        </w:rPr>
        <w:t>If the incident involves criminal element, the worker should try his/</w:t>
      </w:r>
      <w:r w:rsidR="005419D6" w:rsidRPr="00DF4100">
        <w:rPr>
          <w:lang w:val="en-GB"/>
        </w:rPr>
        <w:t xml:space="preserve"> </w:t>
      </w:r>
      <w:r w:rsidR="00806689" w:rsidRPr="00DF4100">
        <w:rPr>
          <w:lang w:val="en-GB"/>
        </w:rPr>
        <w:t>her best to convince the elder</w:t>
      </w:r>
      <w:r w:rsidR="00A32DAF" w:rsidRPr="00DF4100">
        <w:rPr>
          <w:lang w:val="en-GB"/>
        </w:rPr>
        <w:t>ly person</w:t>
      </w:r>
      <w:r w:rsidR="00806689" w:rsidRPr="00DF4100">
        <w:rPr>
          <w:lang w:val="en-GB"/>
        </w:rPr>
        <w:t xml:space="preserve"> to report it to the </w:t>
      </w:r>
      <w:r w:rsidR="006F289D" w:rsidRPr="00DF4100">
        <w:rPr>
          <w:lang w:val="en-GB"/>
        </w:rPr>
        <w:t>P</w:t>
      </w:r>
      <w:r w:rsidR="00075628" w:rsidRPr="00DF4100">
        <w:rPr>
          <w:lang w:val="en-GB"/>
        </w:rPr>
        <w:t>olice</w:t>
      </w:r>
      <w:r w:rsidR="00806689" w:rsidRPr="00DF4100">
        <w:rPr>
          <w:lang w:val="en-GB"/>
        </w:rPr>
        <w:t xml:space="preserve"> and refer the case to the relevant unit for services on preventing and handling elder abuse.  If the</w:t>
      </w:r>
      <w:r w:rsidR="00075628" w:rsidRPr="00DF4100">
        <w:rPr>
          <w:lang w:val="en-GB"/>
        </w:rPr>
        <w:t xml:space="preserve"> incident may threaten the </w:t>
      </w:r>
      <w:r w:rsidR="00806689" w:rsidRPr="00DF4100">
        <w:rPr>
          <w:lang w:val="en-GB"/>
        </w:rPr>
        <w:t>personal safety of the elder</w:t>
      </w:r>
      <w:r w:rsidR="00A32DAF" w:rsidRPr="00DF4100">
        <w:rPr>
          <w:lang w:val="en-GB"/>
        </w:rPr>
        <w:t>ly person</w:t>
      </w:r>
      <w:r w:rsidR="00806689" w:rsidRPr="00DF4100">
        <w:rPr>
          <w:lang w:val="en-GB"/>
        </w:rPr>
        <w:t xml:space="preserve"> or </w:t>
      </w:r>
      <w:r w:rsidR="00075628" w:rsidRPr="00DF4100">
        <w:rPr>
          <w:lang w:val="en-GB"/>
        </w:rPr>
        <w:t xml:space="preserve">involve </w:t>
      </w:r>
      <w:r w:rsidR="00806689" w:rsidRPr="00DF4100">
        <w:rPr>
          <w:lang w:val="en-GB"/>
        </w:rPr>
        <w:t>obvious and serious bodily injur</w:t>
      </w:r>
      <w:r w:rsidR="00075628" w:rsidRPr="00DF4100">
        <w:rPr>
          <w:lang w:val="en-GB"/>
        </w:rPr>
        <w:t>y</w:t>
      </w:r>
      <w:r w:rsidR="00806689" w:rsidRPr="00DF4100">
        <w:rPr>
          <w:lang w:val="en-GB"/>
        </w:rPr>
        <w:t xml:space="preserve">, the worker </w:t>
      </w:r>
      <w:r w:rsidR="00075628" w:rsidRPr="00DF4100">
        <w:rPr>
          <w:lang w:val="en-GB"/>
        </w:rPr>
        <w:t xml:space="preserve">shall </w:t>
      </w:r>
      <w:r w:rsidR="00806689" w:rsidRPr="00DF4100">
        <w:rPr>
          <w:lang w:val="en-GB"/>
        </w:rPr>
        <w:t>report</w:t>
      </w:r>
      <w:r w:rsidR="00075628" w:rsidRPr="00DF4100">
        <w:rPr>
          <w:lang w:val="en-GB"/>
        </w:rPr>
        <w:t xml:space="preserve"> it</w:t>
      </w:r>
      <w:r w:rsidR="00806689" w:rsidRPr="00DF4100">
        <w:rPr>
          <w:lang w:val="en-GB"/>
        </w:rPr>
        <w:t xml:space="preserve"> to the </w:t>
      </w:r>
      <w:r w:rsidR="006F289D" w:rsidRPr="00DF4100">
        <w:rPr>
          <w:lang w:val="en-GB"/>
        </w:rPr>
        <w:t>P</w:t>
      </w:r>
      <w:r w:rsidR="00075628" w:rsidRPr="00DF4100">
        <w:rPr>
          <w:lang w:val="en-GB"/>
        </w:rPr>
        <w:t>olice</w:t>
      </w:r>
      <w:r w:rsidR="002B1BBC" w:rsidRPr="00DF4100">
        <w:rPr>
          <w:lang w:val="en-GB"/>
        </w:rPr>
        <w:t xml:space="preserve"> </w:t>
      </w:r>
      <w:r w:rsidR="00806689" w:rsidRPr="00DF4100">
        <w:rPr>
          <w:lang w:val="en-GB"/>
        </w:rPr>
        <w:t>immediately.</w:t>
      </w:r>
    </w:p>
    <w:p w14:paraId="79D58588" w14:textId="77777777" w:rsidR="00806689" w:rsidRPr="00DF4100" w:rsidRDefault="00806689" w:rsidP="00E46CD9">
      <w:pPr>
        <w:pStyle w:val="a7"/>
        <w:spacing w:line="240" w:lineRule="auto"/>
        <w:ind w:left="910" w:hangingChars="350" w:hanging="910"/>
        <w:rPr>
          <w:lang w:val="en-GB"/>
        </w:rPr>
      </w:pPr>
    </w:p>
    <w:p w14:paraId="0F7099D0" w14:textId="77777777" w:rsidR="00806689" w:rsidRPr="00DF4100" w:rsidRDefault="00711806" w:rsidP="00E46CD9">
      <w:pPr>
        <w:pStyle w:val="a7"/>
        <w:spacing w:line="240" w:lineRule="auto"/>
        <w:ind w:left="910" w:hangingChars="350" w:hanging="910"/>
        <w:rPr>
          <w:lang w:val="en-GB"/>
        </w:rPr>
      </w:pPr>
      <w:r w:rsidRPr="00DF4100">
        <w:rPr>
          <w:lang w:val="en-GB"/>
        </w:rPr>
        <w:t>2.11</w:t>
      </w:r>
      <w:r w:rsidRPr="00DF4100">
        <w:rPr>
          <w:lang w:val="en-GB"/>
        </w:rPr>
        <w:tab/>
      </w:r>
      <w:r w:rsidR="00806689" w:rsidRPr="00DF4100">
        <w:rPr>
          <w:lang w:val="en-GB"/>
        </w:rPr>
        <w:t>The elder</w:t>
      </w:r>
      <w:r w:rsidR="00A32DAF" w:rsidRPr="00DF4100">
        <w:rPr>
          <w:lang w:val="en-GB"/>
        </w:rPr>
        <w:t>ly person</w:t>
      </w:r>
      <w:r w:rsidR="00806689" w:rsidRPr="00DF4100">
        <w:rPr>
          <w:lang w:val="en-GB"/>
        </w:rPr>
        <w:t xml:space="preserve"> may only receive other’s assistance provided that it is from someone he/</w:t>
      </w:r>
      <w:r w:rsidR="005419D6" w:rsidRPr="00DF4100">
        <w:rPr>
          <w:lang w:val="en-GB"/>
        </w:rPr>
        <w:t xml:space="preserve"> </w:t>
      </w:r>
      <w:r w:rsidR="00806689" w:rsidRPr="00DF4100">
        <w:rPr>
          <w:lang w:val="en-GB"/>
        </w:rPr>
        <w:t>she trusts and in a familiar community.  From geographical and psychological point of view, it would be easier for an elder</w:t>
      </w:r>
      <w:r w:rsidR="00DD6168" w:rsidRPr="00DF4100">
        <w:rPr>
          <w:lang w:val="en-GB"/>
        </w:rPr>
        <w:t>ly person</w:t>
      </w:r>
      <w:r w:rsidR="00806689" w:rsidRPr="00DF4100">
        <w:rPr>
          <w:lang w:val="en-GB"/>
        </w:rPr>
        <w:t xml:space="preserve"> </w:t>
      </w:r>
      <w:r w:rsidR="00BB52BF" w:rsidRPr="00DF4100">
        <w:rPr>
          <w:lang w:val="en-GB"/>
        </w:rPr>
        <w:t xml:space="preserve">being abused </w:t>
      </w:r>
      <w:r w:rsidR="00806689" w:rsidRPr="00DF4100">
        <w:rPr>
          <w:lang w:val="en-GB"/>
        </w:rPr>
        <w:t>to receive services if he/</w:t>
      </w:r>
      <w:r w:rsidR="005419D6" w:rsidRPr="00DF4100">
        <w:rPr>
          <w:lang w:val="en-GB"/>
        </w:rPr>
        <w:t xml:space="preserve"> </w:t>
      </w:r>
      <w:r w:rsidR="00806689" w:rsidRPr="00DF4100">
        <w:rPr>
          <w:lang w:val="en-GB"/>
        </w:rPr>
        <w:t>she is referred to a department/</w:t>
      </w:r>
      <w:r w:rsidR="005419D6" w:rsidRPr="00DF4100">
        <w:rPr>
          <w:lang w:val="en-GB"/>
        </w:rPr>
        <w:t xml:space="preserve"> </w:t>
      </w:r>
      <w:r w:rsidR="00806689" w:rsidRPr="00DF4100">
        <w:rPr>
          <w:lang w:val="en-GB"/>
        </w:rPr>
        <w:t>unit in proximity to his/</w:t>
      </w:r>
      <w:r w:rsidR="005419D6" w:rsidRPr="00DF4100">
        <w:rPr>
          <w:lang w:val="en-GB"/>
        </w:rPr>
        <w:t xml:space="preserve"> </w:t>
      </w:r>
      <w:r w:rsidR="00806689" w:rsidRPr="00DF4100">
        <w:rPr>
          <w:lang w:val="en-GB"/>
        </w:rPr>
        <w:t>her place of residence.  Therefore, the department/</w:t>
      </w:r>
      <w:r w:rsidR="005419D6" w:rsidRPr="00DF4100">
        <w:rPr>
          <w:lang w:val="en-GB"/>
        </w:rPr>
        <w:t xml:space="preserve"> </w:t>
      </w:r>
      <w:r w:rsidR="00806689" w:rsidRPr="00DF4100">
        <w:rPr>
          <w:lang w:val="en-GB"/>
        </w:rPr>
        <w:t>unit concerned should refer the elder</w:t>
      </w:r>
      <w:r w:rsidR="00DD6168" w:rsidRPr="00DF4100">
        <w:rPr>
          <w:lang w:val="en-GB"/>
        </w:rPr>
        <w:t>ly person</w:t>
      </w:r>
      <w:r w:rsidR="00806689" w:rsidRPr="00DF4100">
        <w:rPr>
          <w:lang w:val="en-GB"/>
        </w:rPr>
        <w:t xml:space="preserve"> for services to </w:t>
      </w:r>
      <w:r w:rsidR="00DD6168" w:rsidRPr="00DF4100">
        <w:rPr>
          <w:lang w:val="en-GB"/>
        </w:rPr>
        <w:t>a</w:t>
      </w:r>
      <w:r w:rsidR="00806689" w:rsidRPr="00DF4100">
        <w:rPr>
          <w:lang w:val="en-GB"/>
        </w:rPr>
        <w:t xml:space="preserve"> unit in the district where the elder</w:t>
      </w:r>
      <w:r w:rsidR="009A7CD4" w:rsidRPr="00DF4100">
        <w:rPr>
          <w:lang w:val="en-GB"/>
        </w:rPr>
        <w:t>ly person</w:t>
      </w:r>
      <w:r w:rsidR="00806689" w:rsidRPr="00DF4100">
        <w:rPr>
          <w:lang w:val="en-GB"/>
        </w:rPr>
        <w:t xml:space="preserve"> is residing as far as possible.</w:t>
      </w:r>
    </w:p>
    <w:p w14:paraId="6DC96726" w14:textId="77777777" w:rsidR="00806689" w:rsidRPr="00DF4100" w:rsidRDefault="00806689" w:rsidP="00E46CD9">
      <w:pPr>
        <w:pStyle w:val="a7"/>
        <w:spacing w:line="240" w:lineRule="auto"/>
        <w:ind w:left="910" w:hangingChars="350" w:hanging="910"/>
        <w:rPr>
          <w:lang w:val="en-GB"/>
        </w:rPr>
      </w:pPr>
    </w:p>
    <w:p w14:paraId="62870B8C" w14:textId="77777777" w:rsidR="00806689" w:rsidRPr="00DF4100" w:rsidRDefault="00711806" w:rsidP="00E46CD9">
      <w:pPr>
        <w:pStyle w:val="a7"/>
        <w:spacing w:line="240" w:lineRule="auto"/>
        <w:ind w:left="910" w:hangingChars="350" w:hanging="910"/>
        <w:rPr>
          <w:lang w:val="en-GB"/>
        </w:rPr>
      </w:pPr>
      <w:r w:rsidRPr="00DF4100">
        <w:rPr>
          <w:lang w:val="en-GB"/>
        </w:rPr>
        <w:t>2.12</w:t>
      </w:r>
      <w:r w:rsidRPr="00DF4100">
        <w:rPr>
          <w:lang w:val="en-GB"/>
        </w:rPr>
        <w:tab/>
      </w:r>
      <w:r w:rsidR="00806689" w:rsidRPr="00DF4100">
        <w:rPr>
          <w:lang w:val="en-GB"/>
        </w:rPr>
        <w:t>If the elder</w:t>
      </w:r>
      <w:r w:rsidR="00A00FD5" w:rsidRPr="00DF4100">
        <w:rPr>
          <w:lang w:val="en-GB"/>
        </w:rPr>
        <w:t>ly person</w:t>
      </w:r>
      <w:r w:rsidR="00806689" w:rsidRPr="00DF4100">
        <w:rPr>
          <w:lang w:val="en-GB"/>
        </w:rPr>
        <w:t xml:space="preserve"> </w:t>
      </w:r>
      <w:r w:rsidR="00BB52BF" w:rsidRPr="00DF4100">
        <w:rPr>
          <w:lang w:val="en-GB"/>
        </w:rPr>
        <w:t xml:space="preserve">being abused </w:t>
      </w:r>
      <w:r w:rsidR="00806689" w:rsidRPr="00DF4100">
        <w:rPr>
          <w:lang w:val="en-GB"/>
        </w:rPr>
        <w:t>does not accept service referral, even though the personal safety of the elder</w:t>
      </w:r>
      <w:r w:rsidR="00A00FD5" w:rsidRPr="00DF4100">
        <w:rPr>
          <w:lang w:val="en-GB"/>
        </w:rPr>
        <w:t>ly person</w:t>
      </w:r>
      <w:r w:rsidR="00806689" w:rsidRPr="00DF4100">
        <w:rPr>
          <w:lang w:val="en-GB"/>
        </w:rPr>
        <w:t xml:space="preserve"> is not threatened, the worker concerned should still follow up the case closely according to the need of the elder</w:t>
      </w:r>
      <w:r w:rsidR="00A00FD5" w:rsidRPr="00DF4100">
        <w:rPr>
          <w:lang w:val="en-GB"/>
        </w:rPr>
        <w:t>ly person</w:t>
      </w:r>
      <w:r w:rsidR="00806689" w:rsidRPr="00DF4100">
        <w:rPr>
          <w:lang w:val="en-GB"/>
        </w:rPr>
        <w:t>.</w:t>
      </w:r>
    </w:p>
    <w:p w14:paraId="71D2E5AE" w14:textId="77777777" w:rsidR="00806689" w:rsidRPr="00DF4100" w:rsidRDefault="00806689" w:rsidP="00E46CD9">
      <w:pPr>
        <w:pStyle w:val="a7"/>
        <w:spacing w:line="240" w:lineRule="auto"/>
        <w:ind w:left="910" w:hangingChars="350" w:hanging="910"/>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806689" w:rsidRPr="00DF4100" w14:paraId="2E383154" w14:textId="77777777" w:rsidTr="009266B8">
        <w:tc>
          <w:tcPr>
            <w:tcW w:w="8221" w:type="dxa"/>
          </w:tcPr>
          <w:p w14:paraId="42C22CA9" w14:textId="77777777" w:rsidR="00806689" w:rsidRPr="00DF4100" w:rsidRDefault="00806689" w:rsidP="009D7323">
            <w:pPr>
              <w:pStyle w:val="a7"/>
              <w:spacing w:line="240" w:lineRule="auto"/>
              <w:ind w:firstLine="0"/>
              <w:rPr>
                <w:lang w:val="en-GB"/>
              </w:rPr>
            </w:pPr>
            <w:r w:rsidRPr="00DF4100">
              <w:rPr>
                <w:lang w:val="en-GB"/>
              </w:rPr>
              <w:t xml:space="preserve">Please refer </w:t>
            </w:r>
            <w:r w:rsidR="00764675" w:rsidRPr="00DF4100">
              <w:rPr>
                <w:lang w:val="en-GB"/>
              </w:rPr>
              <w:t xml:space="preserve">to </w:t>
            </w:r>
            <w:r w:rsidR="009D7323" w:rsidRPr="00DF4100">
              <w:rPr>
                <w:lang w:val="en-GB"/>
              </w:rPr>
              <w:t xml:space="preserve">paragraph 4 of this Chapter: </w:t>
            </w:r>
            <w:r w:rsidR="00764675" w:rsidRPr="00DF4100">
              <w:rPr>
                <w:lang w:val="en-GB"/>
              </w:rPr>
              <w:t>“Points</w:t>
            </w:r>
            <w:r w:rsidR="00A00FD5" w:rsidRPr="00DF4100">
              <w:rPr>
                <w:lang w:val="en-GB"/>
              </w:rPr>
              <w:t xml:space="preserve"> to Note When </w:t>
            </w:r>
            <w:r w:rsidR="00424262" w:rsidRPr="00DF4100">
              <w:rPr>
                <w:lang w:val="en-GB"/>
              </w:rPr>
              <w:t>a</w:t>
            </w:r>
            <w:r w:rsidR="00A00FD5" w:rsidRPr="00DF4100">
              <w:rPr>
                <w:lang w:val="en-GB"/>
              </w:rPr>
              <w:t xml:space="preserve">n </w:t>
            </w:r>
            <w:r w:rsidR="00D146A9" w:rsidRPr="00DF4100">
              <w:rPr>
                <w:lang w:val="en-GB"/>
              </w:rPr>
              <w:t>Elderly</w:t>
            </w:r>
            <w:r w:rsidR="00D418EC" w:rsidRPr="00DF4100">
              <w:rPr>
                <w:lang w:val="en-GB"/>
              </w:rPr>
              <w:t xml:space="preserve"> Person</w:t>
            </w:r>
            <w:r w:rsidR="00A00FD5" w:rsidRPr="00DF4100">
              <w:rPr>
                <w:lang w:val="en-GB"/>
              </w:rPr>
              <w:t xml:space="preserve"> Refuses Professional Intervention”</w:t>
            </w:r>
            <w:r w:rsidRPr="00DF4100">
              <w:rPr>
                <w:lang w:val="en-GB"/>
              </w:rPr>
              <w:t xml:space="preserve"> </w:t>
            </w:r>
            <w:r w:rsidR="00A00FD5" w:rsidRPr="00DF4100">
              <w:rPr>
                <w:lang w:val="en-GB"/>
              </w:rPr>
              <w:t xml:space="preserve"> </w:t>
            </w:r>
          </w:p>
        </w:tc>
      </w:tr>
    </w:tbl>
    <w:p w14:paraId="3CC92681" w14:textId="77777777" w:rsidR="00806689" w:rsidRPr="00DF4100" w:rsidRDefault="00806689" w:rsidP="00E46CD9">
      <w:pPr>
        <w:pStyle w:val="a7"/>
        <w:spacing w:line="240" w:lineRule="auto"/>
        <w:ind w:left="910" w:hangingChars="350" w:hanging="910"/>
        <w:rPr>
          <w:lang w:val="en-GB"/>
        </w:rPr>
      </w:pPr>
    </w:p>
    <w:p w14:paraId="0BD6E52E" w14:textId="77777777" w:rsidR="00806689" w:rsidRPr="00DF4100" w:rsidRDefault="00711806" w:rsidP="00E46CD9">
      <w:pPr>
        <w:pStyle w:val="a7"/>
        <w:spacing w:line="240" w:lineRule="auto"/>
        <w:ind w:left="910" w:hangingChars="350" w:hanging="910"/>
        <w:rPr>
          <w:lang w:val="en-GB"/>
        </w:rPr>
      </w:pPr>
      <w:r w:rsidRPr="00DF4100">
        <w:rPr>
          <w:lang w:val="en-GB"/>
        </w:rPr>
        <w:t>2.13</w:t>
      </w:r>
      <w:r w:rsidRPr="00DF4100">
        <w:rPr>
          <w:lang w:val="en-GB"/>
        </w:rPr>
        <w:tab/>
      </w:r>
      <w:r w:rsidR="00806689" w:rsidRPr="00DF4100">
        <w:rPr>
          <w:lang w:val="en-GB"/>
        </w:rPr>
        <w:t>Special exemptions are provided for the collection and referral of information in Part VIII of the Personal Data (Privacy) Ordinance (Cap. 486).  Please refer to the Ordinance for details.</w:t>
      </w:r>
    </w:p>
    <w:p w14:paraId="4E22BFAC" w14:textId="77777777" w:rsidR="00F05F39" w:rsidRPr="00DF4100" w:rsidRDefault="00F05F39" w:rsidP="00E46CD9">
      <w:pPr>
        <w:pStyle w:val="a7"/>
        <w:spacing w:line="240" w:lineRule="auto"/>
        <w:ind w:left="910" w:hangingChars="350" w:hanging="910"/>
        <w:rPr>
          <w:lang w:val="en-GB"/>
        </w:rPr>
      </w:pPr>
    </w:p>
    <w:p w14:paraId="261FF889" w14:textId="77777777" w:rsidR="00564EEB" w:rsidRPr="00DF4100" w:rsidRDefault="00564EEB" w:rsidP="00E46CD9">
      <w:pPr>
        <w:pStyle w:val="a7"/>
        <w:spacing w:line="240" w:lineRule="auto"/>
        <w:ind w:left="910" w:hangingChars="350" w:hanging="910"/>
        <w:rPr>
          <w:lang w:val="en-GB"/>
        </w:rPr>
      </w:pPr>
    </w:p>
    <w:p w14:paraId="338E6B73" w14:textId="77777777" w:rsidR="00806689" w:rsidRPr="00DF4100" w:rsidRDefault="00794734" w:rsidP="00E46CD9">
      <w:pPr>
        <w:pStyle w:val="3"/>
        <w:spacing w:line="240" w:lineRule="auto"/>
        <w:ind w:left="911" w:hangingChars="350" w:hanging="911"/>
        <w:jc w:val="both"/>
        <w:rPr>
          <w:rFonts w:ascii="Times New Roman" w:hAnsi="Times New Roman"/>
          <w:bCs w:val="0"/>
          <w:sz w:val="28"/>
          <w:szCs w:val="28"/>
          <w:lang w:val="en-GB"/>
        </w:rPr>
      </w:pPr>
      <w:bookmarkStart w:id="17" w:name="_Toc134329644"/>
      <w:r w:rsidRPr="00DF4100">
        <w:rPr>
          <w:rFonts w:ascii="Times New Roman" w:hAnsi="Times New Roman"/>
          <w:sz w:val="26"/>
          <w:szCs w:val="26"/>
          <w:lang w:val="en-GB"/>
        </w:rPr>
        <w:t>3.</w:t>
      </w:r>
      <w:r w:rsidRPr="00DF4100">
        <w:rPr>
          <w:rFonts w:ascii="Times New Roman" w:hAnsi="Times New Roman"/>
          <w:sz w:val="26"/>
          <w:szCs w:val="26"/>
          <w:lang w:val="en-GB"/>
        </w:rPr>
        <w:tab/>
      </w:r>
      <w:r w:rsidR="00806689" w:rsidRPr="00DF4100">
        <w:rPr>
          <w:rFonts w:ascii="Times New Roman" w:hAnsi="Times New Roman"/>
          <w:sz w:val="28"/>
          <w:szCs w:val="28"/>
          <w:lang w:val="en-GB"/>
        </w:rPr>
        <w:t>Points to Note W</w:t>
      </w:r>
      <w:r w:rsidR="00806689" w:rsidRPr="00DF4100">
        <w:rPr>
          <w:rFonts w:ascii="Times New Roman" w:hAnsi="Times New Roman"/>
          <w:bCs w:val="0"/>
          <w:sz w:val="28"/>
          <w:szCs w:val="28"/>
          <w:lang w:val="en-GB"/>
        </w:rPr>
        <w:t xml:space="preserve">hen </w:t>
      </w:r>
      <w:r w:rsidR="00AC0714" w:rsidRPr="00DF4100">
        <w:rPr>
          <w:rFonts w:ascii="Times New Roman" w:hAnsi="Times New Roman"/>
          <w:bCs w:val="0"/>
          <w:sz w:val="28"/>
          <w:szCs w:val="28"/>
          <w:lang w:val="en-GB"/>
        </w:rPr>
        <w:t>a</w:t>
      </w:r>
      <w:r w:rsidR="00764675" w:rsidRPr="00DF4100">
        <w:rPr>
          <w:rFonts w:ascii="Times New Roman" w:hAnsi="Times New Roman"/>
          <w:bCs w:val="0"/>
          <w:sz w:val="28"/>
          <w:szCs w:val="28"/>
          <w:lang w:val="en-GB"/>
        </w:rPr>
        <w:t>n</w:t>
      </w:r>
      <w:r w:rsidR="00806689" w:rsidRPr="00DF4100">
        <w:rPr>
          <w:rFonts w:ascii="Times New Roman" w:hAnsi="Times New Roman"/>
          <w:bCs w:val="0"/>
          <w:sz w:val="28"/>
          <w:szCs w:val="28"/>
          <w:lang w:val="en-GB"/>
        </w:rPr>
        <w:t xml:space="preserve"> Elder</w:t>
      </w:r>
      <w:r w:rsidR="00DB05E6" w:rsidRPr="00DF4100">
        <w:rPr>
          <w:rFonts w:ascii="Times New Roman" w:hAnsi="Times New Roman"/>
          <w:bCs w:val="0"/>
          <w:sz w:val="28"/>
          <w:szCs w:val="28"/>
          <w:lang w:val="en-GB"/>
        </w:rPr>
        <w:t>ly Person</w:t>
      </w:r>
      <w:r w:rsidR="00806689" w:rsidRPr="00DF4100">
        <w:rPr>
          <w:rFonts w:ascii="Times New Roman" w:hAnsi="Times New Roman"/>
          <w:bCs w:val="0"/>
          <w:sz w:val="28"/>
          <w:szCs w:val="28"/>
          <w:lang w:val="en-GB"/>
        </w:rPr>
        <w:t xml:space="preserve"> Has Communication Problems</w:t>
      </w:r>
      <w:bookmarkEnd w:id="17"/>
    </w:p>
    <w:p w14:paraId="79BCDFC8" w14:textId="77777777" w:rsidR="003920A3" w:rsidRPr="00DF4100" w:rsidRDefault="003920A3" w:rsidP="00E46CD9">
      <w:pPr>
        <w:rPr>
          <w:sz w:val="28"/>
          <w:szCs w:val="28"/>
          <w:lang w:val="en-GB"/>
        </w:rPr>
      </w:pPr>
    </w:p>
    <w:p w14:paraId="5DE20705" w14:textId="77777777" w:rsidR="00806689" w:rsidRPr="00DF4100" w:rsidRDefault="00806689" w:rsidP="00E46CD9">
      <w:pPr>
        <w:pStyle w:val="a7"/>
        <w:spacing w:line="240" w:lineRule="auto"/>
        <w:ind w:left="910" w:hangingChars="350" w:hanging="910"/>
        <w:rPr>
          <w:lang w:val="en-GB"/>
        </w:rPr>
      </w:pPr>
      <w:r w:rsidRPr="00DF4100">
        <w:rPr>
          <w:lang w:val="en-GB"/>
        </w:rPr>
        <w:t>3.1</w:t>
      </w:r>
      <w:r w:rsidR="006C192A" w:rsidRPr="00DF4100">
        <w:rPr>
          <w:lang w:val="en-GB"/>
        </w:rPr>
        <w:tab/>
      </w:r>
      <w:r w:rsidRPr="00DF4100">
        <w:rPr>
          <w:lang w:val="en-GB"/>
        </w:rPr>
        <w:t>When dealing with an elder</w:t>
      </w:r>
      <w:r w:rsidR="00396DD3" w:rsidRPr="00DF4100">
        <w:rPr>
          <w:lang w:val="en-GB"/>
        </w:rPr>
        <w:t>ly person</w:t>
      </w:r>
      <w:r w:rsidRPr="00DF4100">
        <w:rPr>
          <w:lang w:val="en-GB"/>
        </w:rPr>
        <w:t xml:space="preserve"> who may not be able to express himself/</w:t>
      </w:r>
      <w:r w:rsidR="005419D6" w:rsidRPr="00DF4100">
        <w:rPr>
          <w:lang w:val="en-GB"/>
        </w:rPr>
        <w:t xml:space="preserve"> </w:t>
      </w:r>
      <w:r w:rsidRPr="00DF4100">
        <w:rPr>
          <w:lang w:val="en-GB"/>
        </w:rPr>
        <w:t>herself clearly because of his/</w:t>
      </w:r>
      <w:r w:rsidR="00F84C11" w:rsidRPr="00DF4100">
        <w:rPr>
          <w:lang w:val="en-GB"/>
        </w:rPr>
        <w:t xml:space="preserve"> </w:t>
      </w:r>
      <w:r w:rsidRPr="00DF4100">
        <w:rPr>
          <w:lang w:val="en-GB"/>
        </w:rPr>
        <w:t>her local accent, a stroke attack or other illnesses, the worker may ask the elder</w:t>
      </w:r>
      <w:r w:rsidR="00396DD3" w:rsidRPr="00DF4100">
        <w:rPr>
          <w:lang w:val="en-GB"/>
        </w:rPr>
        <w:t>ly person</w:t>
      </w:r>
      <w:r w:rsidRPr="00DF4100">
        <w:rPr>
          <w:lang w:val="en-GB"/>
        </w:rPr>
        <w:t xml:space="preserve"> if he/</w:t>
      </w:r>
      <w:r w:rsidR="005419D6" w:rsidRPr="00DF4100">
        <w:rPr>
          <w:lang w:val="en-GB"/>
        </w:rPr>
        <w:t xml:space="preserve"> </w:t>
      </w:r>
      <w:r w:rsidRPr="00DF4100">
        <w:rPr>
          <w:lang w:val="en-GB"/>
        </w:rPr>
        <w:t>she has any trustworthy person who knows him/</w:t>
      </w:r>
      <w:r w:rsidR="005419D6" w:rsidRPr="00DF4100">
        <w:rPr>
          <w:lang w:val="en-GB"/>
        </w:rPr>
        <w:t xml:space="preserve"> </w:t>
      </w:r>
      <w:r w:rsidRPr="00DF4100">
        <w:rPr>
          <w:lang w:val="en-GB"/>
        </w:rPr>
        <w:t>her well, including his/</w:t>
      </w:r>
      <w:r w:rsidR="005419D6" w:rsidRPr="00DF4100">
        <w:rPr>
          <w:lang w:val="en-GB"/>
        </w:rPr>
        <w:t xml:space="preserve"> </w:t>
      </w:r>
      <w:r w:rsidRPr="00DF4100">
        <w:rPr>
          <w:lang w:val="en-GB"/>
        </w:rPr>
        <w:t>her family members, neighbours or persons providing services to him/</w:t>
      </w:r>
      <w:r w:rsidR="005419D6" w:rsidRPr="00DF4100">
        <w:rPr>
          <w:lang w:val="en-GB"/>
        </w:rPr>
        <w:t xml:space="preserve"> </w:t>
      </w:r>
      <w:r w:rsidRPr="00DF4100">
        <w:rPr>
          <w:lang w:val="en-GB"/>
        </w:rPr>
        <w:t>her, to help him/</w:t>
      </w:r>
      <w:r w:rsidR="005419D6" w:rsidRPr="00DF4100">
        <w:rPr>
          <w:lang w:val="en-GB"/>
        </w:rPr>
        <w:t xml:space="preserve"> </w:t>
      </w:r>
      <w:r w:rsidRPr="00DF4100">
        <w:rPr>
          <w:lang w:val="en-GB"/>
        </w:rPr>
        <w:t xml:space="preserve">her communicate with others.  However, the worker should </w:t>
      </w:r>
      <w:r w:rsidR="00D55834" w:rsidRPr="00DF4100">
        <w:rPr>
          <w:lang w:val="en-GB"/>
        </w:rPr>
        <w:t>avoid asking</w:t>
      </w:r>
      <w:r w:rsidRPr="00DF4100">
        <w:rPr>
          <w:lang w:val="en-GB"/>
        </w:rPr>
        <w:t xml:space="preserve"> the suspected abuser to aid the elder</w:t>
      </w:r>
      <w:r w:rsidR="00396DD3" w:rsidRPr="00DF4100">
        <w:rPr>
          <w:lang w:val="en-GB"/>
        </w:rPr>
        <w:t>ly person</w:t>
      </w:r>
      <w:r w:rsidRPr="00DF4100">
        <w:rPr>
          <w:lang w:val="en-GB"/>
        </w:rPr>
        <w:t xml:space="preserve"> </w:t>
      </w:r>
      <w:r w:rsidR="00CC6CD2" w:rsidRPr="00DF4100">
        <w:rPr>
          <w:lang w:val="en-GB"/>
        </w:rPr>
        <w:t>in communi</w:t>
      </w:r>
      <w:r w:rsidR="00AC0714" w:rsidRPr="00DF4100">
        <w:rPr>
          <w:lang w:val="en-GB"/>
        </w:rPr>
        <w:t>cation</w:t>
      </w:r>
      <w:r w:rsidRPr="00DF4100">
        <w:rPr>
          <w:lang w:val="en-GB"/>
        </w:rPr>
        <w:t>.  The worker should explain to these people the principle of confidentiality.</w:t>
      </w:r>
    </w:p>
    <w:p w14:paraId="43344553" w14:textId="77777777" w:rsidR="00806689" w:rsidRPr="00DF4100" w:rsidRDefault="00806689" w:rsidP="00E46CD9">
      <w:pPr>
        <w:pStyle w:val="a7"/>
        <w:spacing w:line="240" w:lineRule="auto"/>
        <w:ind w:left="910" w:hangingChars="350" w:hanging="910"/>
        <w:rPr>
          <w:lang w:val="en-GB"/>
        </w:rPr>
      </w:pPr>
    </w:p>
    <w:p w14:paraId="47545A51" w14:textId="77777777" w:rsidR="00806689" w:rsidRPr="00DF4100" w:rsidRDefault="00806689" w:rsidP="00E46CD9">
      <w:pPr>
        <w:pStyle w:val="a7"/>
        <w:spacing w:line="240" w:lineRule="auto"/>
        <w:ind w:left="910" w:hangingChars="350" w:hanging="910"/>
        <w:rPr>
          <w:lang w:val="en-GB"/>
        </w:rPr>
      </w:pPr>
      <w:r w:rsidRPr="00DF4100">
        <w:rPr>
          <w:lang w:val="en-GB"/>
        </w:rPr>
        <w:t>3.2</w:t>
      </w:r>
      <w:r w:rsidRPr="00DF4100">
        <w:rPr>
          <w:lang w:val="en-GB"/>
        </w:rPr>
        <w:tab/>
        <w:t>The worker may try to invite the elder</w:t>
      </w:r>
      <w:r w:rsidR="00396DD3" w:rsidRPr="00DF4100">
        <w:rPr>
          <w:lang w:val="en-GB"/>
        </w:rPr>
        <w:t>ly person</w:t>
      </w:r>
      <w:r w:rsidRPr="00DF4100">
        <w:rPr>
          <w:lang w:val="en-GB"/>
        </w:rPr>
        <w:t xml:space="preserve"> to express himself/</w:t>
      </w:r>
      <w:r w:rsidR="00F84C11" w:rsidRPr="00DF4100">
        <w:rPr>
          <w:lang w:val="en-GB"/>
        </w:rPr>
        <w:t xml:space="preserve"> </w:t>
      </w:r>
      <w:r w:rsidRPr="00DF4100">
        <w:rPr>
          <w:lang w:val="en-GB"/>
        </w:rPr>
        <w:t>herself in writing or with body language.  The worker may also guess the meaning conveyed and confirm it with the elder</w:t>
      </w:r>
      <w:r w:rsidR="00396DD3" w:rsidRPr="00DF4100">
        <w:rPr>
          <w:lang w:val="en-GB"/>
        </w:rPr>
        <w:t>ly person</w:t>
      </w:r>
      <w:r w:rsidRPr="00DF4100">
        <w:rPr>
          <w:lang w:val="en-GB"/>
        </w:rPr>
        <w:t xml:space="preserve">.  </w:t>
      </w:r>
      <w:r w:rsidR="00902C1A" w:rsidRPr="00DF4100">
        <w:rPr>
          <w:lang w:val="en-GB"/>
        </w:rPr>
        <w:t>However, h</w:t>
      </w:r>
      <w:r w:rsidRPr="00DF4100">
        <w:rPr>
          <w:lang w:val="en-GB"/>
        </w:rPr>
        <w:t>ypothetical or leading questions should be avoided.</w:t>
      </w:r>
    </w:p>
    <w:p w14:paraId="0A19B51D" w14:textId="77777777" w:rsidR="00806689" w:rsidRPr="00DF4100" w:rsidRDefault="00806689" w:rsidP="00E46CD9">
      <w:pPr>
        <w:pStyle w:val="a7"/>
        <w:spacing w:line="240" w:lineRule="auto"/>
        <w:ind w:left="910" w:hangingChars="350" w:hanging="910"/>
        <w:rPr>
          <w:lang w:val="en-GB"/>
        </w:rPr>
      </w:pPr>
    </w:p>
    <w:p w14:paraId="1745CB4A" w14:textId="77777777" w:rsidR="00806689" w:rsidRPr="00DF4100" w:rsidRDefault="00806689" w:rsidP="00E46CD9">
      <w:pPr>
        <w:pStyle w:val="a7"/>
        <w:spacing w:line="240" w:lineRule="auto"/>
        <w:ind w:left="910" w:hangingChars="350" w:hanging="910"/>
        <w:rPr>
          <w:lang w:val="en-GB"/>
        </w:rPr>
      </w:pPr>
      <w:r w:rsidRPr="00DF4100">
        <w:rPr>
          <w:lang w:val="en-GB"/>
        </w:rPr>
        <w:t>3.3</w:t>
      </w:r>
      <w:r w:rsidRPr="00DF4100">
        <w:rPr>
          <w:lang w:val="en-GB"/>
        </w:rPr>
        <w:tab/>
        <w:t>If the elder</w:t>
      </w:r>
      <w:r w:rsidR="00396DD3" w:rsidRPr="00DF4100">
        <w:rPr>
          <w:lang w:val="en-GB"/>
        </w:rPr>
        <w:t>ly person</w:t>
      </w:r>
      <w:r w:rsidRPr="00DF4100">
        <w:rPr>
          <w:lang w:val="en-GB"/>
        </w:rPr>
        <w:t xml:space="preserve"> has a hearing problem, the worker may try to use words, pictures or body language for communications.  The worker should speak slower with a mild tone and proper intonation, and may repeat several times and confirm the meaning with the elder</w:t>
      </w:r>
      <w:r w:rsidR="00396DD3" w:rsidRPr="00DF4100">
        <w:rPr>
          <w:lang w:val="en-GB"/>
        </w:rPr>
        <w:t>ly person</w:t>
      </w:r>
      <w:r w:rsidRPr="00DF4100">
        <w:rPr>
          <w:lang w:val="en-GB"/>
        </w:rPr>
        <w:t>.</w:t>
      </w:r>
    </w:p>
    <w:p w14:paraId="6B94A0BC" w14:textId="77777777" w:rsidR="00564EEB" w:rsidRPr="00DF4100" w:rsidRDefault="00564EEB" w:rsidP="00F9608C">
      <w:pPr>
        <w:rPr>
          <w:lang w:val="en-GB"/>
        </w:rPr>
      </w:pPr>
    </w:p>
    <w:p w14:paraId="3FE737BF" w14:textId="77777777" w:rsidR="00396DD3" w:rsidRPr="00DF4100" w:rsidRDefault="00396DD3" w:rsidP="00F9608C">
      <w:pPr>
        <w:rPr>
          <w:lang w:val="en-GB"/>
        </w:rPr>
      </w:pPr>
      <w:bookmarkStart w:id="18" w:name="_Toc134329645"/>
    </w:p>
    <w:p w14:paraId="24526026" w14:textId="77777777" w:rsidR="00806689" w:rsidRPr="00DF4100" w:rsidRDefault="00806689" w:rsidP="00C310FF">
      <w:pPr>
        <w:pStyle w:val="3"/>
        <w:numPr>
          <w:ilvl w:val="0"/>
          <w:numId w:val="89"/>
        </w:numPr>
        <w:spacing w:line="240" w:lineRule="auto"/>
        <w:ind w:left="849" w:hangingChars="303" w:hanging="849"/>
        <w:jc w:val="both"/>
        <w:rPr>
          <w:rFonts w:ascii="Times New Roman" w:hAnsi="Times New Roman"/>
          <w:bCs w:val="0"/>
          <w:sz w:val="28"/>
          <w:szCs w:val="28"/>
          <w:lang w:val="en-GB"/>
        </w:rPr>
      </w:pPr>
      <w:r w:rsidRPr="00DF4100">
        <w:rPr>
          <w:rFonts w:ascii="Times New Roman" w:hAnsi="Times New Roman"/>
          <w:sz w:val="28"/>
          <w:szCs w:val="28"/>
          <w:lang w:val="en-GB"/>
        </w:rPr>
        <w:t>Points to Note W</w:t>
      </w:r>
      <w:r w:rsidRPr="00DF4100">
        <w:rPr>
          <w:rFonts w:ascii="Times New Roman" w:hAnsi="Times New Roman"/>
          <w:bCs w:val="0"/>
          <w:sz w:val="28"/>
          <w:szCs w:val="28"/>
          <w:lang w:val="en-GB"/>
        </w:rPr>
        <w:t xml:space="preserve">hen </w:t>
      </w:r>
      <w:r w:rsidR="00AC0714" w:rsidRPr="00DF4100">
        <w:rPr>
          <w:rFonts w:ascii="Times New Roman" w:hAnsi="Times New Roman"/>
          <w:bCs w:val="0"/>
          <w:sz w:val="28"/>
          <w:szCs w:val="28"/>
          <w:lang w:val="en-GB"/>
        </w:rPr>
        <w:t>an Elderly Person</w:t>
      </w:r>
      <w:r w:rsidRPr="00DF4100">
        <w:rPr>
          <w:rFonts w:ascii="Times New Roman" w:hAnsi="Times New Roman"/>
          <w:bCs w:val="0"/>
          <w:sz w:val="28"/>
          <w:szCs w:val="28"/>
          <w:lang w:val="en-GB"/>
        </w:rPr>
        <w:t xml:space="preserve"> Refuses Professional Intervention</w:t>
      </w:r>
      <w:bookmarkEnd w:id="18"/>
    </w:p>
    <w:p w14:paraId="073F4968" w14:textId="77777777" w:rsidR="00891D4B" w:rsidRPr="00DF4100" w:rsidRDefault="00891D4B" w:rsidP="00E46CD9">
      <w:pPr>
        <w:ind w:left="780"/>
        <w:rPr>
          <w:lang w:val="en-GB"/>
        </w:rPr>
      </w:pPr>
    </w:p>
    <w:p w14:paraId="21EFC5B8" w14:textId="77777777" w:rsidR="00806689" w:rsidRPr="00DF4100" w:rsidRDefault="00526E6E" w:rsidP="00E46CD9">
      <w:pPr>
        <w:pStyle w:val="a7"/>
        <w:spacing w:line="240" w:lineRule="auto"/>
        <w:ind w:left="911" w:hangingChars="350" w:hanging="911"/>
        <w:rPr>
          <w:b/>
          <w:lang w:val="en-GB"/>
        </w:rPr>
      </w:pPr>
      <w:r w:rsidRPr="00DF4100">
        <w:rPr>
          <w:b/>
          <w:lang w:val="en-GB"/>
        </w:rPr>
        <w:t>4.1</w:t>
      </w:r>
      <w:r w:rsidRPr="00DF4100">
        <w:rPr>
          <w:b/>
          <w:lang w:val="en-GB"/>
        </w:rPr>
        <w:tab/>
      </w:r>
      <w:r w:rsidR="00806689" w:rsidRPr="00DF4100">
        <w:rPr>
          <w:b/>
          <w:lang w:val="en-GB"/>
        </w:rPr>
        <w:t>An elder</w:t>
      </w:r>
      <w:r w:rsidR="00BA0130" w:rsidRPr="00DF4100">
        <w:rPr>
          <w:b/>
          <w:lang w:val="en-GB"/>
        </w:rPr>
        <w:t>ly person</w:t>
      </w:r>
      <w:r w:rsidR="00806689" w:rsidRPr="00DF4100">
        <w:rPr>
          <w:b/>
          <w:lang w:val="en-GB"/>
        </w:rPr>
        <w:t xml:space="preserve"> may refuse investigation and follow-up of professionals on the following grounds:</w:t>
      </w:r>
    </w:p>
    <w:p w14:paraId="0680DA65" w14:textId="77777777" w:rsidR="00891D4B" w:rsidRPr="00DF4100" w:rsidRDefault="00891D4B" w:rsidP="00E46CD9">
      <w:pPr>
        <w:pStyle w:val="a7"/>
        <w:spacing w:line="240" w:lineRule="auto"/>
        <w:ind w:left="910" w:hangingChars="350" w:hanging="910"/>
        <w:rPr>
          <w:lang w:val="en-GB"/>
        </w:rPr>
      </w:pPr>
    </w:p>
    <w:p w14:paraId="18471129" w14:textId="77777777" w:rsidR="00806689" w:rsidRPr="00DF4100" w:rsidRDefault="00526E6E" w:rsidP="00E46CD9">
      <w:pPr>
        <w:pStyle w:val="a7"/>
        <w:spacing w:line="240" w:lineRule="auto"/>
        <w:ind w:left="910" w:hangingChars="350" w:hanging="910"/>
        <w:rPr>
          <w:lang w:val="en-GB"/>
        </w:rPr>
      </w:pPr>
      <w:r w:rsidRPr="00DF4100">
        <w:rPr>
          <w:lang w:val="en-GB"/>
        </w:rPr>
        <w:t>4.1.1</w:t>
      </w:r>
      <w:r w:rsidRPr="00DF4100">
        <w:rPr>
          <w:lang w:val="en-GB"/>
        </w:rPr>
        <w:tab/>
      </w:r>
      <w:r w:rsidR="00806689" w:rsidRPr="00DF4100">
        <w:rPr>
          <w:lang w:val="en-GB"/>
        </w:rPr>
        <w:t>the professional is a stranger to the elder</w:t>
      </w:r>
      <w:r w:rsidR="00BA0130" w:rsidRPr="00DF4100">
        <w:rPr>
          <w:lang w:val="en-GB"/>
        </w:rPr>
        <w:t>ly person</w:t>
      </w:r>
      <w:r w:rsidR="00806689" w:rsidRPr="00DF4100">
        <w:rPr>
          <w:lang w:val="en-GB"/>
        </w:rPr>
        <w:t>;</w:t>
      </w:r>
    </w:p>
    <w:p w14:paraId="796A1BC5" w14:textId="77777777" w:rsidR="00891D4B" w:rsidRPr="00DF4100" w:rsidRDefault="00891D4B" w:rsidP="00E46CD9">
      <w:pPr>
        <w:pStyle w:val="a7"/>
        <w:spacing w:line="240" w:lineRule="auto"/>
        <w:ind w:left="910" w:hangingChars="350" w:hanging="910"/>
        <w:rPr>
          <w:lang w:val="en-GB"/>
        </w:rPr>
      </w:pPr>
    </w:p>
    <w:p w14:paraId="76B85883" w14:textId="77777777" w:rsidR="00806689" w:rsidRPr="00DF4100" w:rsidRDefault="00526E6E" w:rsidP="00E46CD9">
      <w:pPr>
        <w:pStyle w:val="a7"/>
        <w:spacing w:line="240" w:lineRule="auto"/>
        <w:ind w:left="910" w:hangingChars="350" w:hanging="910"/>
        <w:rPr>
          <w:lang w:val="en-GB"/>
        </w:rPr>
      </w:pPr>
      <w:r w:rsidRPr="00DF4100">
        <w:rPr>
          <w:lang w:val="en-GB"/>
        </w:rPr>
        <w:t>4.1.2</w:t>
      </w:r>
      <w:r w:rsidRPr="00DF4100">
        <w:rPr>
          <w:lang w:val="en-GB"/>
        </w:rPr>
        <w:tab/>
      </w:r>
      <w:r w:rsidR="00806689" w:rsidRPr="00DF4100">
        <w:rPr>
          <w:lang w:val="en-GB"/>
        </w:rPr>
        <w:t>the elder</w:t>
      </w:r>
      <w:r w:rsidR="00BA0130" w:rsidRPr="00DF4100">
        <w:rPr>
          <w:lang w:val="en-GB"/>
        </w:rPr>
        <w:t>ly person</w:t>
      </w:r>
      <w:r w:rsidR="00806689" w:rsidRPr="00DF4100">
        <w:rPr>
          <w:lang w:val="en-GB"/>
        </w:rPr>
        <w:t xml:space="preserve"> is afraid of changes;</w:t>
      </w:r>
    </w:p>
    <w:p w14:paraId="192894D9" w14:textId="77777777" w:rsidR="00891D4B" w:rsidRPr="00DF4100" w:rsidRDefault="00891D4B" w:rsidP="00E46CD9">
      <w:pPr>
        <w:pStyle w:val="a7"/>
        <w:spacing w:line="240" w:lineRule="auto"/>
        <w:ind w:left="910" w:hangingChars="350" w:hanging="910"/>
        <w:rPr>
          <w:lang w:val="en-GB"/>
        </w:rPr>
      </w:pPr>
    </w:p>
    <w:p w14:paraId="44E31B07" w14:textId="77777777" w:rsidR="00806689" w:rsidRPr="00DF4100" w:rsidRDefault="00526E6E" w:rsidP="00E46CD9">
      <w:pPr>
        <w:pStyle w:val="a7"/>
        <w:spacing w:line="240" w:lineRule="auto"/>
        <w:ind w:left="910" w:hangingChars="350" w:hanging="910"/>
        <w:rPr>
          <w:lang w:val="en-GB"/>
        </w:rPr>
      </w:pPr>
      <w:r w:rsidRPr="00DF4100">
        <w:rPr>
          <w:lang w:val="en-GB"/>
        </w:rPr>
        <w:t>4.1.3</w:t>
      </w:r>
      <w:r w:rsidRPr="00DF4100">
        <w:rPr>
          <w:lang w:val="en-GB"/>
        </w:rPr>
        <w:tab/>
      </w:r>
      <w:r w:rsidR="00806689" w:rsidRPr="00DF4100">
        <w:rPr>
          <w:lang w:val="en-GB"/>
        </w:rPr>
        <w:t>the elder</w:t>
      </w:r>
      <w:r w:rsidR="00BA0130" w:rsidRPr="00DF4100">
        <w:rPr>
          <w:lang w:val="en-GB"/>
        </w:rPr>
        <w:t>ly person</w:t>
      </w:r>
      <w:r w:rsidR="00806689" w:rsidRPr="00DF4100">
        <w:rPr>
          <w:lang w:val="en-GB"/>
        </w:rPr>
        <w:t xml:space="preserve"> does not want to see the </w:t>
      </w:r>
      <w:r w:rsidR="00112DAC" w:rsidRPr="00DF4100">
        <w:rPr>
          <w:lang w:val="en-GB"/>
        </w:rPr>
        <w:t xml:space="preserve">livelihood of the </w:t>
      </w:r>
      <w:r w:rsidR="00806689" w:rsidRPr="00DF4100">
        <w:rPr>
          <w:lang w:val="en-GB"/>
        </w:rPr>
        <w:t>abuser (who has been relying on his/</w:t>
      </w:r>
      <w:r w:rsidR="005419D6" w:rsidRPr="00DF4100">
        <w:rPr>
          <w:lang w:val="en-GB"/>
        </w:rPr>
        <w:t xml:space="preserve"> </w:t>
      </w:r>
      <w:r w:rsidR="00806689" w:rsidRPr="00DF4100">
        <w:rPr>
          <w:lang w:val="en-GB"/>
        </w:rPr>
        <w:t xml:space="preserve">her support) </w:t>
      </w:r>
      <w:r w:rsidR="00112DAC" w:rsidRPr="00DF4100">
        <w:rPr>
          <w:lang w:val="en-GB"/>
        </w:rPr>
        <w:t xml:space="preserve">being affected </w:t>
      </w:r>
      <w:r w:rsidR="00806689" w:rsidRPr="00DF4100">
        <w:rPr>
          <w:lang w:val="en-GB"/>
        </w:rPr>
        <w:t>upon disclosure of the abuse incident;</w:t>
      </w:r>
    </w:p>
    <w:p w14:paraId="5790BF59" w14:textId="77777777" w:rsidR="00891D4B" w:rsidRPr="00DF4100" w:rsidRDefault="00891D4B" w:rsidP="00E46CD9">
      <w:pPr>
        <w:pStyle w:val="a7"/>
        <w:spacing w:line="240" w:lineRule="auto"/>
        <w:ind w:left="910" w:hangingChars="350" w:hanging="910"/>
        <w:rPr>
          <w:lang w:val="en-GB"/>
        </w:rPr>
      </w:pPr>
    </w:p>
    <w:p w14:paraId="67099112" w14:textId="77777777" w:rsidR="00806689" w:rsidRPr="00DF4100" w:rsidRDefault="00526E6E" w:rsidP="00E46CD9">
      <w:pPr>
        <w:pStyle w:val="a7"/>
        <w:spacing w:line="240" w:lineRule="auto"/>
        <w:ind w:left="910" w:hangingChars="350" w:hanging="910"/>
        <w:rPr>
          <w:lang w:val="en-GB"/>
        </w:rPr>
      </w:pPr>
      <w:r w:rsidRPr="00DF4100">
        <w:rPr>
          <w:lang w:val="en-GB"/>
        </w:rPr>
        <w:t>4.1.4</w:t>
      </w:r>
      <w:r w:rsidRPr="00DF4100">
        <w:rPr>
          <w:lang w:val="en-GB"/>
        </w:rPr>
        <w:tab/>
      </w:r>
      <w:r w:rsidR="00806689" w:rsidRPr="00DF4100">
        <w:rPr>
          <w:lang w:val="en-GB"/>
        </w:rPr>
        <w:t>the elder</w:t>
      </w:r>
      <w:r w:rsidR="00BA0130" w:rsidRPr="00DF4100">
        <w:rPr>
          <w:lang w:val="en-GB"/>
        </w:rPr>
        <w:t>ly person</w:t>
      </w:r>
      <w:r w:rsidR="00806689" w:rsidRPr="00DF4100">
        <w:rPr>
          <w:lang w:val="en-GB"/>
        </w:rPr>
        <w:t xml:space="preserve"> has been relying on the suspected abuser financially or emotionally;</w:t>
      </w:r>
    </w:p>
    <w:p w14:paraId="750F5446" w14:textId="77777777" w:rsidR="00891D4B" w:rsidRPr="00DF4100" w:rsidRDefault="00891D4B" w:rsidP="00E46CD9">
      <w:pPr>
        <w:pStyle w:val="a7"/>
        <w:spacing w:line="240" w:lineRule="auto"/>
        <w:ind w:left="910" w:hangingChars="350" w:hanging="910"/>
        <w:rPr>
          <w:lang w:val="en-GB"/>
        </w:rPr>
      </w:pPr>
    </w:p>
    <w:p w14:paraId="6821017B" w14:textId="77777777" w:rsidR="00806689" w:rsidRPr="00DF4100" w:rsidRDefault="00526E6E" w:rsidP="00E46CD9">
      <w:pPr>
        <w:pStyle w:val="a7"/>
        <w:spacing w:line="240" w:lineRule="auto"/>
        <w:ind w:left="910" w:hangingChars="350" w:hanging="910"/>
        <w:rPr>
          <w:lang w:val="en-GB"/>
        </w:rPr>
      </w:pPr>
      <w:r w:rsidRPr="00DF4100">
        <w:rPr>
          <w:lang w:val="en-GB"/>
        </w:rPr>
        <w:t>4.1.5</w:t>
      </w:r>
      <w:r w:rsidRPr="00DF4100">
        <w:rPr>
          <w:lang w:val="en-GB"/>
        </w:rPr>
        <w:tab/>
      </w:r>
      <w:r w:rsidR="00806689" w:rsidRPr="00DF4100">
        <w:rPr>
          <w:lang w:val="en-GB"/>
        </w:rPr>
        <w:t>the elder</w:t>
      </w:r>
      <w:r w:rsidR="00BA0130" w:rsidRPr="00DF4100">
        <w:rPr>
          <w:lang w:val="en-GB"/>
        </w:rPr>
        <w:t>ly person</w:t>
      </w:r>
      <w:r w:rsidR="00806689" w:rsidRPr="00DF4100">
        <w:rPr>
          <w:lang w:val="en-GB"/>
        </w:rPr>
        <w:t xml:space="preserve"> misunderstands that professional intervention means separation with families; or</w:t>
      </w:r>
    </w:p>
    <w:p w14:paraId="5542B5DB" w14:textId="77777777" w:rsidR="00891D4B" w:rsidRPr="00DF4100" w:rsidRDefault="00891D4B" w:rsidP="00E46CD9">
      <w:pPr>
        <w:pStyle w:val="a7"/>
        <w:spacing w:line="240" w:lineRule="auto"/>
        <w:ind w:left="910" w:hangingChars="350" w:hanging="910"/>
        <w:rPr>
          <w:lang w:val="en-GB"/>
        </w:rPr>
      </w:pPr>
    </w:p>
    <w:p w14:paraId="7B477B28" w14:textId="77777777" w:rsidR="00806689" w:rsidRPr="00DF4100" w:rsidRDefault="00526E6E" w:rsidP="00E46CD9">
      <w:pPr>
        <w:pStyle w:val="a7"/>
        <w:spacing w:line="240" w:lineRule="auto"/>
        <w:ind w:left="910" w:hangingChars="350" w:hanging="910"/>
        <w:rPr>
          <w:lang w:val="en-GB"/>
        </w:rPr>
      </w:pPr>
      <w:r w:rsidRPr="00DF4100">
        <w:rPr>
          <w:lang w:val="en-GB"/>
        </w:rPr>
        <w:t>4.1.6</w:t>
      </w:r>
      <w:r w:rsidRPr="00DF4100">
        <w:rPr>
          <w:lang w:val="en-GB"/>
        </w:rPr>
        <w:tab/>
      </w:r>
      <w:r w:rsidR="00806689" w:rsidRPr="00DF4100">
        <w:rPr>
          <w:lang w:val="en-GB"/>
        </w:rPr>
        <w:t>the elder</w:t>
      </w:r>
      <w:r w:rsidR="00BA0130" w:rsidRPr="00DF4100">
        <w:rPr>
          <w:lang w:val="en-GB"/>
        </w:rPr>
        <w:t>ly person</w:t>
      </w:r>
      <w:r w:rsidR="00806689" w:rsidRPr="00DF4100">
        <w:rPr>
          <w:lang w:val="en-GB"/>
        </w:rPr>
        <w:t xml:space="preserve"> misunderstands that professional intervention means prosecution of the suspected abuser.</w:t>
      </w:r>
    </w:p>
    <w:p w14:paraId="004C9D41" w14:textId="77777777" w:rsidR="00806689" w:rsidRPr="00DF4100" w:rsidRDefault="00806689" w:rsidP="00E46CD9">
      <w:pPr>
        <w:pStyle w:val="a7"/>
        <w:spacing w:line="240" w:lineRule="auto"/>
        <w:ind w:leftChars="350" w:left="2730" w:hangingChars="700" w:hanging="1820"/>
        <w:rPr>
          <w:lang w:val="en-GB"/>
        </w:rPr>
      </w:pPr>
    </w:p>
    <w:p w14:paraId="16397380" w14:textId="77777777" w:rsidR="00806689" w:rsidRPr="00DF4100" w:rsidRDefault="003F4083" w:rsidP="00E46CD9">
      <w:pPr>
        <w:pStyle w:val="a7"/>
        <w:spacing w:line="240" w:lineRule="auto"/>
        <w:ind w:left="910" w:hangingChars="350" w:hanging="910"/>
        <w:rPr>
          <w:lang w:val="en-GB"/>
        </w:rPr>
      </w:pPr>
      <w:r w:rsidRPr="00DF4100">
        <w:rPr>
          <w:lang w:val="en-GB"/>
        </w:rPr>
        <w:t>4.2</w:t>
      </w:r>
      <w:r w:rsidRPr="00DF4100">
        <w:rPr>
          <w:lang w:val="en-GB"/>
        </w:rPr>
        <w:tab/>
      </w:r>
      <w:r w:rsidR="00806689" w:rsidRPr="00DF4100">
        <w:rPr>
          <w:lang w:val="en-GB"/>
        </w:rPr>
        <w:t>For non-</w:t>
      </w:r>
      <w:r w:rsidR="00112DAC" w:rsidRPr="00DF4100">
        <w:rPr>
          <w:lang w:val="en-GB"/>
        </w:rPr>
        <w:t>crisis</w:t>
      </w:r>
      <w:r w:rsidR="00806689" w:rsidRPr="00DF4100">
        <w:rPr>
          <w:lang w:val="en-GB"/>
        </w:rPr>
        <w:t xml:space="preserve"> cases, instead of rushing to inquire the elder</w:t>
      </w:r>
      <w:r w:rsidR="00BA0130" w:rsidRPr="00DF4100">
        <w:rPr>
          <w:lang w:val="en-GB"/>
        </w:rPr>
        <w:t>ly person</w:t>
      </w:r>
      <w:r w:rsidR="00806689" w:rsidRPr="00DF4100">
        <w:rPr>
          <w:lang w:val="en-GB"/>
        </w:rPr>
        <w:t xml:space="preserve"> on the suspected abuse incident, it is preferable for the worker to care for the elder</w:t>
      </w:r>
      <w:r w:rsidR="00BA0130" w:rsidRPr="00DF4100">
        <w:rPr>
          <w:lang w:val="en-GB"/>
        </w:rPr>
        <w:t>ly person</w:t>
      </w:r>
      <w:r w:rsidR="00806689" w:rsidRPr="00DF4100">
        <w:rPr>
          <w:lang w:val="en-GB"/>
        </w:rPr>
        <w:t>’s living condition through repeated interviews or home visits, to give the elder</w:t>
      </w:r>
      <w:r w:rsidR="00BA0130" w:rsidRPr="00DF4100">
        <w:rPr>
          <w:lang w:val="en-GB"/>
        </w:rPr>
        <w:t>ly person</w:t>
      </w:r>
      <w:r w:rsidR="00806689" w:rsidRPr="00DF4100">
        <w:rPr>
          <w:lang w:val="en-GB"/>
        </w:rPr>
        <w:t xml:space="preserve"> a sense of security and facilitate the building of a trustful relationship.</w:t>
      </w:r>
    </w:p>
    <w:p w14:paraId="3510A169" w14:textId="77777777" w:rsidR="00806689" w:rsidRPr="00DF4100" w:rsidRDefault="00806689" w:rsidP="00E46CD9">
      <w:pPr>
        <w:pStyle w:val="a7"/>
        <w:spacing w:line="240" w:lineRule="auto"/>
        <w:ind w:left="910" w:hangingChars="350" w:hanging="910"/>
        <w:rPr>
          <w:lang w:val="en-GB"/>
        </w:rPr>
      </w:pPr>
    </w:p>
    <w:p w14:paraId="5A0D0BEC" w14:textId="77777777" w:rsidR="00806689" w:rsidRPr="00DF4100" w:rsidRDefault="003F4083" w:rsidP="00E46CD9">
      <w:pPr>
        <w:pStyle w:val="a7"/>
        <w:spacing w:line="240" w:lineRule="auto"/>
        <w:ind w:left="910" w:hangingChars="350" w:hanging="910"/>
        <w:rPr>
          <w:lang w:val="en-GB"/>
        </w:rPr>
      </w:pPr>
      <w:r w:rsidRPr="00DF4100">
        <w:rPr>
          <w:lang w:val="en-GB"/>
        </w:rPr>
        <w:t>4.3</w:t>
      </w:r>
      <w:r w:rsidRPr="00DF4100">
        <w:rPr>
          <w:lang w:val="en-GB"/>
        </w:rPr>
        <w:tab/>
      </w:r>
      <w:r w:rsidR="00806689" w:rsidRPr="00DF4100">
        <w:rPr>
          <w:lang w:val="en-GB"/>
        </w:rPr>
        <w:t>The worker should recognise the worries of the elder</w:t>
      </w:r>
      <w:r w:rsidR="00BA0130" w:rsidRPr="00DF4100">
        <w:rPr>
          <w:lang w:val="en-GB"/>
        </w:rPr>
        <w:t>ly person</w:t>
      </w:r>
      <w:r w:rsidR="00806689" w:rsidRPr="00DF4100">
        <w:rPr>
          <w:lang w:val="en-GB"/>
        </w:rPr>
        <w:t xml:space="preserve"> and show understanding to his/</w:t>
      </w:r>
      <w:r w:rsidR="005419D6" w:rsidRPr="00DF4100">
        <w:rPr>
          <w:lang w:val="en-GB"/>
        </w:rPr>
        <w:t xml:space="preserve"> </w:t>
      </w:r>
      <w:r w:rsidR="00806689" w:rsidRPr="00DF4100">
        <w:rPr>
          <w:lang w:val="en-GB"/>
        </w:rPr>
        <w:t>her mixed feelings.  Attempts should also be made to encourage the elder</w:t>
      </w:r>
      <w:r w:rsidR="00BA0130" w:rsidRPr="00DF4100">
        <w:rPr>
          <w:lang w:val="en-GB"/>
        </w:rPr>
        <w:t>ly person</w:t>
      </w:r>
      <w:r w:rsidR="00806689" w:rsidRPr="00DF4100">
        <w:rPr>
          <w:lang w:val="en-GB"/>
        </w:rPr>
        <w:t xml:space="preserve"> to </w:t>
      </w:r>
      <w:r w:rsidR="004750F2" w:rsidRPr="00DF4100">
        <w:rPr>
          <w:lang w:val="en-GB"/>
        </w:rPr>
        <w:t>share</w:t>
      </w:r>
      <w:r w:rsidR="00806689" w:rsidRPr="00DF4100">
        <w:rPr>
          <w:lang w:val="en-GB"/>
        </w:rPr>
        <w:t xml:space="preserve"> his/</w:t>
      </w:r>
      <w:r w:rsidR="005419D6" w:rsidRPr="00DF4100">
        <w:rPr>
          <w:lang w:val="en-GB"/>
        </w:rPr>
        <w:t xml:space="preserve"> </w:t>
      </w:r>
      <w:r w:rsidR="00806689" w:rsidRPr="00DF4100">
        <w:rPr>
          <w:lang w:val="en-GB"/>
        </w:rPr>
        <w:t>her anxieties, clarify his/</w:t>
      </w:r>
      <w:r w:rsidR="005419D6" w:rsidRPr="00DF4100">
        <w:rPr>
          <w:lang w:val="en-GB"/>
        </w:rPr>
        <w:t xml:space="preserve"> </w:t>
      </w:r>
      <w:r w:rsidR="00806689" w:rsidRPr="00DF4100">
        <w:rPr>
          <w:lang w:val="en-GB"/>
        </w:rPr>
        <w:t>her questions and dispel his/</w:t>
      </w:r>
      <w:r w:rsidR="005419D6" w:rsidRPr="00DF4100">
        <w:rPr>
          <w:lang w:val="en-GB"/>
        </w:rPr>
        <w:t xml:space="preserve"> </w:t>
      </w:r>
      <w:r w:rsidR="00806689" w:rsidRPr="00DF4100">
        <w:rPr>
          <w:lang w:val="en-GB"/>
        </w:rPr>
        <w:t>her worries.</w:t>
      </w:r>
    </w:p>
    <w:p w14:paraId="418F336D" w14:textId="77777777" w:rsidR="00806689" w:rsidRPr="00DF4100" w:rsidRDefault="00806689" w:rsidP="00E46CD9">
      <w:pPr>
        <w:pStyle w:val="a7"/>
        <w:spacing w:line="240" w:lineRule="auto"/>
        <w:ind w:left="910" w:hangingChars="350" w:hanging="910"/>
        <w:rPr>
          <w:lang w:val="en-GB"/>
        </w:rPr>
      </w:pPr>
    </w:p>
    <w:p w14:paraId="2DB4BC82" w14:textId="77777777" w:rsidR="00806689" w:rsidRPr="00DF4100" w:rsidRDefault="003F4083" w:rsidP="00E46CD9">
      <w:pPr>
        <w:pStyle w:val="a7"/>
        <w:spacing w:line="240" w:lineRule="auto"/>
        <w:ind w:left="910" w:hangingChars="350" w:hanging="910"/>
        <w:rPr>
          <w:lang w:val="en-GB"/>
        </w:rPr>
      </w:pPr>
      <w:r w:rsidRPr="00DF4100">
        <w:rPr>
          <w:lang w:val="en-GB"/>
        </w:rPr>
        <w:t>4.4</w:t>
      </w:r>
      <w:r w:rsidRPr="00DF4100">
        <w:rPr>
          <w:lang w:val="en-GB"/>
        </w:rPr>
        <w:tab/>
      </w:r>
      <w:r w:rsidR="00806689" w:rsidRPr="00DF4100">
        <w:rPr>
          <w:lang w:val="en-GB"/>
        </w:rPr>
        <w:t>The worker should also explain to the elder</w:t>
      </w:r>
      <w:r w:rsidR="00BA0130" w:rsidRPr="00DF4100">
        <w:rPr>
          <w:lang w:val="en-GB"/>
        </w:rPr>
        <w:t>ly person</w:t>
      </w:r>
      <w:r w:rsidR="00806689" w:rsidRPr="00DF4100">
        <w:rPr>
          <w:lang w:val="en-GB"/>
        </w:rPr>
        <w:t xml:space="preserve"> that investigation and follow-up does not necessarily mean to remove him/</w:t>
      </w:r>
      <w:r w:rsidR="005419D6" w:rsidRPr="00DF4100">
        <w:rPr>
          <w:lang w:val="en-GB"/>
        </w:rPr>
        <w:t xml:space="preserve"> </w:t>
      </w:r>
      <w:r w:rsidR="00806689" w:rsidRPr="00DF4100">
        <w:rPr>
          <w:lang w:val="en-GB"/>
        </w:rPr>
        <w:t>her from his/</w:t>
      </w:r>
      <w:r w:rsidR="005419D6" w:rsidRPr="00DF4100">
        <w:rPr>
          <w:lang w:val="en-GB"/>
        </w:rPr>
        <w:t xml:space="preserve"> </w:t>
      </w:r>
      <w:r w:rsidR="00806689" w:rsidRPr="00DF4100">
        <w:rPr>
          <w:lang w:val="en-GB"/>
        </w:rPr>
        <w:t>her original accommodation or to prosecute the person involved.  There are many ways to handle the case and provide services to the elder</w:t>
      </w:r>
      <w:r w:rsidR="00BA0130" w:rsidRPr="00DF4100">
        <w:rPr>
          <w:lang w:val="en-GB"/>
        </w:rPr>
        <w:t>ly person</w:t>
      </w:r>
      <w:r w:rsidR="00806689" w:rsidRPr="00DF4100">
        <w:rPr>
          <w:lang w:val="en-GB"/>
        </w:rPr>
        <w:t>, the ultimate goal of which is to improve his/</w:t>
      </w:r>
      <w:r w:rsidR="005419D6" w:rsidRPr="00DF4100">
        <w:rPr>
          <w:lang w:val="en-GB"/>
        </w:rPr>
        <w:t xml:space="preserve"> </w:t>
      </w:r>
      <w:r w:rsidR="00806689" w:rsidRPr="00DF4100">
        <w:rPr>
          <w:lang w:val="en-GB"/>
        </w:rPr>
        <w:t>her living conditions and quality.</w:t>
      </w:r>
    </w:p>
    <w:p w14:paraId="09B08DE3" w14:textId="77777777" w:rsidR="00806689" w:rsidRPr="00DF4100" w:rsidRDefault="00806689" w:rsidP="00E46CD9">
      <w:pPr>
        <w:pStyle w:val="a7"/>
        <w:spacing w:line="240" w:lineRule="auto"/>
        <w:ind w:left="910" w:hangingChars="350" w:hanging="910"/>
        <w:rPr>
          <w:lang w:val="en-GB"/>
        </w:rPr>
      </w:pPr>
    </w:p>
    <w:p w14:paraId="553FFBF4" w14:textId="4B0A5F55" w:rsidR="00806689" w:rsidRPr="00DF4100" w:rsidRDefault="003F4083" w:rsidP="00E46CD9">
      <w:pPr>
        <w:pStyle w:val="a7"/>
        <w:widowControl/>
        <w:spacing w:line="240" w:lineRule="auto"/>
        <w:ind w:left="910" w:hangingChars="350" w:hanging="910"/>
        <w:rPr>
          <w:lang w:val="en-GB"/>
        </w:rPr>
      </w:pPr>
      <w:r w:rsidRPr="00DF4100">
        <w:rPr>
          <w:lang w:val="en-GB"/>
        </w:rPr>
        <w:t>4.5</w:t>
      </w:r>
      <w:r w:rsidRPr="00DF4100">
        <w:rPr>
          <w:lang w:val="en-GB"/>
        </w:rPr>
        <w:tab/>
      </w:r>
      <w:r w:rsidR="00806689" w:rsidRPr="00DF4100">
        <w:rPr>
          <w:lang w:val="en-GB"/>
        </w:rPr>
        <w:t>If the elder</w:t>
      </w:r>
      <w:r w:rsidR="00BA0130" w:rsidRPr="00DF4100">
        <w:rPr>
          <w:lang w:val="en-GB"/>
        </w:rPr>
        <w:t>ly person</w:t>
      </w:r>
      <w:r w:rsidR="00806689" w:rsidRPr="00DF4100">
        <w:rPr>
          <w:lang w:val="en-GB"/>
        </w:rPr>
        <w:t xml:space="preserve"> requires some specific services immediately, such as the arrangement of</w:t>
      </w:r>
      <w:r w:rsidR="002A7480">
        <w:rPr>
          <w:lang w:val="en-GB"/>
        </w:rPr>
        <w:t xml:space="preserve"> </w:t>
      </w:r>
      <w:r w:rsidR="002A7480" w:rsidRPr="0025514C">
        <w:rPr>
          <w:lang w:val="en-GB"/>
        </w:rPr>
        <w:t>Home Support Services (HSS)</w:t>
      </w:r>
      <w:r w:rsidR="00806689" w:rsidRPr="0025514C">
        <w:rPr>
          <w:lang w:val="en-GB"/>
        </w:rPr>
        <w:t>, t</w:t>
      </w:r>
      <w:r w:rsidR="00806689" w:rsidRPr="00DF4100">
        <w:rPr>
          <w:lang w:val="en-GB"/>
        </w:rPr>
        <w:t>he worker should first make referrals for him/</w:t>
      </w:r>
      <w:r w:rsidR="005419D6" w:rsidRPr="00DF4100">
        <w:rPr>
          <w:lang w:val="en-GB"/>
        </w:rPr>
        <w:t xml:space="preserve"> </w:t>
      </w:r>
      <w:r w:rsidR="00806689" w:rsidRPr="00DF4100">
        <w:rPr>
          <w:lang w:val="en-GB"/>
        </w:rPr>
        <w:t>her.  This may strengthen his/</w:t>
      </w:r>
      <w:r w:rsidR="005419D6" w:rsidRPr="00DF4100">
        <w:rPr>
          <w:lang w:val="en-GB"/>
        </w:rPr>
        <w:t xml:space="preserve"> </w:t>
      </w:r>
      <w:r w:rsidR="00806689" w:rsidRPr="00DF4100">
        <w:rPr>
          <w:lang w:val="en-GB"/>
        </w:rPr>
        <w:t>her confidence in the professionals and enhance his/</w:t>
      </w:r>
      <w:r w:rsidR="005419D6" w:rsidRPr="00DF4100">
        <w:rPr>
          <w:lang w:val="en-GB"/>
        </w:rPr>
        <w:t xml:space="preserve"> </w:t>
      </w:r>
      <w:r w:rsidR="00806689" w:rsidRPr="00DF4100">
        <w:rPr>
          <w:lang w:val="en-GB"/>
        </w:rPr>
        <w:t>her motive to accept handling of the suspected abuse incident by the professionals.</w:t>
      </w:r>
    </w:p>
    <w:p w14:paraId="12B1AC37" w14:textId="77777777" w:rsidR="00806689" w:rsidRPr="00DF4100" w:rsidRDefault="00806689" w:rsidP="00E46CD9">
      <w:pPr>
        <w:pStyle w:val="a7"/>
        <w:spacing w:line="240" w:lineRule="auto"/>
        <w:ind w:left="910" w:hangingChars="350" w:hanging="910"/>
        <w:rPr>
          <w:lang w:val="en-GB"/>
        </w:rPr>
      </w:pPr>
    </w:p>
    <w:p w14:paraId="45287506" w14:textId="77777777" w:rsidR="00806689" w:rsidRPr="00DF4100" w:rsidRDefault="003F4083" w:rsidP="00E46CD9">
      <w:pPr>
        <w:pStyle w:val="a7"/>
        <w:spacing w:line="240" w:lineRule="auto"/>
        <w:ind w:left="910" w:hangingChars="350" w:hanging="910"/>
        <w:rPr>
          <w:lang w:val="en-GB"/>
        </w:rPr>
      </w:pPr>
      <w:r w:rsidRPr="00DF4100">
        <w:rPr>
          <w:lang w:val="en-GB"/>
        </w:rPr>
        <w:t>4.6</w:t>
      </w:r>
      <w:r w:rsidRPr="00DF4100">
        <w:rPr>
          <w:lang w:val="en-GB"/>
        </w:rPr>
        <w:tab/>
      </w:r>
      <w:r w:rsidR="00806689" w:rsidRPr="00DF4100">
        <w:rPr>
          <w:lang w:val="en-GB"/>
        </w:rPr>
        <w:t>The worker should leave his/</w:t>
      </w:r>
      <w:r w:rsidR="005419D6" w:rsidRPr="00DF4100">
        <w:rPr>
          <w:lang w:val="en-GB"/>
        </w:rPr>
        <w:t xml:space="preserve"> </w:t>
      </w:r>
      <w:r w:rsidR="00806689" w:rsidRPr="00DF4100">
        <w:rPr>
          <w:lang w:val="en-GB"/>
        </w:rPr>
        <w:t>her contact number, information on social services and emergency hotlines for use of the elder</w:t>
      </w:r>
      <w:r w:rsidR="00BA0130" w:rsidRPr="00DF4100">
        <w:rPr>
          <w:lang w:val="en-GB"/>
        </w:rPr>
        <w:t>ly person</w:t>
      </w:r>
      <w:r w:rsidR="00806689" w:rsidRPr="00DF4100">
        <w:rPr>
          <w:lang w:val="en-GB"/>
        </w:rPr>
        <w:t xml:space="preserve"> whenever necessary.</w:t>
      </w:r>
    </w:p>
    <w:p w14:paraId="3C1E461D" w14:textId="77777777" w:rsidR="00806689" w:rsidRPr="00DF4100" w:rsidRDefault="00806689" w:rsidP="00E46CD9">
      <w:pPr>
        <w:pStyle w:val="a7"/>
        <w:spacing w:line="240" w:lineRule="auto"/>
        <w:ind w:left="910" w:hangingChars="350" w:hanging="910"/>
        <w:rPr>
          <w:lang w:val="en-GB"/>
        </w:rPr>
      </w:pPr>
    </w:p>
    <w:p w14:paraId="7074A5B1" w14:textId="77777777" w:rsidR="00806689" w:rsidRPr="00DF4100" w:rsidRDefault="003F4083" w:rsidP="00E46CD9">
      <w:pPr>
        <w:pStyle w:val="a7"/>
        <w:spacing w:line="240" w:lineRule="auto"/>
        <w:ind w:left="910" w:hangingChars="350" w:hanging="910"/>
        <w:rPr>
          <w:lang w:val="en-GB"/>
        </w:rPr>
      </w:pPr>
      <w:r w:rsidRPr="00DF4100">
        <w:rPr>
          <w:lang w:val="en-GB"/>
        </w:rPr>
        <w:t>4.7</w:t>
      </w:r>
      <w:r w:rsidRPr="00DF4100">
        <w:rPr>
          <w:lang w:val="en-GB"/>
        </w:rPr>
        <w:tab/>
      </w:r>
      <w:r w:rsidR="00806689" w:rsidRPr="00DF4100">
        <w:rPr>
          <w:lang w:val="en-GB"/>
        </w:rPr>
        <w:t>If the elder</w:t>
      </w:r>
      <w:r w:rsidR="00BA0130" w:rsidRPr="00DF4100">
        <w:rPr>
          <w:lang w:val="en-GB"/>
        </w:rPr>
        <w:t>ly person</w:t>
      </w:r>
      <w:r w:rsidR="00806689" w:rsidRPr="00DF4100">
        <w:rPr>
          <w:lang w:val="en-GB"/>
        </w:rPr>
        <w:t xml:space="preserve"> is in immediate danger, for example when his/</w:t>
      </w:r>
      <w:r w:rsidR="005419D6" w:rsidRPr="00DF4100">
        <w:rPr>
          <w:lang w:val="en-GB"/>
        </w:rPr>
        <w:t xml:space="preserve"> </w:t>
      </w:r>
      <w:r w:rsidR="00806689" w:rsidRPr="00DF4100">
        <w:rPr>
          <w:lang w:val="en-GB"/>
        </w:rPr>
        <w:t xml:space="preserve">her personal safety is </w:t>
      </w:r>
      <w:r w:rsidR="009106F0" w:rsidRPr="00DF4100">
        <w:rPr>
          <w:lang w:val="en-GB"/>
        </w:rPr>
        <w:t xml:space="preserve">threatened </w:t>
      </w:r>
      <w:r w:rsidR="00806689" w:rsidRPr="00DF4100">
        <w:rPr>
          <w:lang w:val="en-GB"/>
        </w:rPr>
        <w:t>or</w:t>
      </w:r>
      <w:r w:rsidR="009106F0" w:rsidRPr="00DF4100">
        <w:rPr>
          <w:lang w:val="en-GB"/>
        </w:rPr>
        <w:t xml:space="preserve"> when</w:t>
      </w:r>
      <w:r w:rsidR="00806689" w:rsidRPr="00DF4100">
        <w:rPr>
          <w:lang w:val="en-GB"/>
        </w:rPr>
        <w:t xml:space="preserve"> obvious and serious bodily injur</w:t>
      </w:r>
      <w:r w:rsidR="009106F0" w:rsidRPr="00DF4100">
        <w:rPr>
          <w:lang w:val="en-GB"/>
        </w:rPr>
        <w:t>y</w:t>
      </w:r>
      <w:r w:rsidR="008F0BAE" w:rsidRPr="00DF4100">
        <w:rPr>
          <w:lang w:val="en-GB"/>
        </w:rPr>
        <w:t xml:space="preserve"> </w:t>
      </w:r>
      <w:r w:rsidR="009106F0" w:rsidRPr="00DF4100">
        <w:rPr>
          <w:lang w:val="en-GB"/>
        </w:rPr>
        <w:t>is</w:t>
      </w:r>
      <w:r w:rsidR="008F0BAE" w:rsidRPr="00DF4100">
        <w:rPr>
          <w:lang w:val="en-GB"/>
        </w:rPr>
        <w:t xml:space="preserve"> involved</w:t>
      </w:r>
      <w:r w:rsidR="00806689" w:rsidRPr="00DF4100">
        <w:rPr>
          <w:lang w:val="en-GB"/>
        </w:rPr>
        <w:t>, the worker should give top priority to protecting the personal safety of the elder</w:t>
      </w:r>
      <w:r w:rsidR="00BA0130" w:rsidRPr="00DF4100">
        <w:rPr>
          <w:lang w:val="en-GB"/>
        </w:rPr>
        <w:t>ly person</w:t>
      </w:r>
      <w:r w:rsidR="00806689" w:rsidRPr="00DF4100">
        <w:rPr>
          <w:lang w:val="en-GB"/>
        </w:rPr>
        <w:t xml:space="preserve">, report the case to the </w:t>
      </w:r>
      <w:r w:rsidR="00665ECC" w:rsidRPr="00DF4100">
        <w:rPr>
          <w:lang w:val="en-GB"/>
        </w:rPr>
        <w:t xml:space="preserve">Police </w:t>
      </w:r>
      <w:r w:rsidR="008F0BAE" w:rsidRPr="00DF4100">
        <w:rPr>
          <w:lang w:val="en-GB"/>
        </w:rPr>
        <w:t xml:space="preserve">immediately </w:t>
      </w:r>
      <w:r w:rsidR="00806689" w:rsidRPr="00DF4100">
        <w:rPr>
          <w:lang w:val="en-GB"/>
        </w:rPr>
        <w:t>and provide crisis intervention services.</w:t>
      </w:r>
    </w:p>
    <w:p w14:paraId="46056B5D" w14:textId="77777777" w:rsidR="00BA0130" w:rsidRPr="00DF4100" w:rsidRDefault="00BA0130" w:rsidP="009266B8">
      <w:pPr>
        <w:rPr>
          <w:lang w:val="en-GB"/>
        </w:rPr>
      </w:pPr>
      <w:bookmarkStart w:id="19" w:name="_Toc134329646"/>
    </w:p>
    <w:p w14:paraId="58F4B68F" w14:textId="77777777" w:rsidR="00564EEB" w:rsidRPr="00DF4100" w:rsidRDefault="00564EEB" w:rsidP="00E46CD9">
      <w:pPr>
        <w:rPr>
          <w:lang w:val="en-GB"/>
        </w:rPr>
      </w:pPr>
    </w:p>
    <w:p w14:paraId="3F0C7BBE" w14:textId="77777777" w:rsidR="00806689" w:rsidRPr="00DF4100" w:rsidRDefault="00794734" w:rsidP="00E46CD9">
      <w:pPr>
        <w:pStyle w:val="3"/>
        <w:spacing w:line="240" w:lineRule="auto"/>
        <w:ind w:left="911" w:hangingChars="350" w:hanging="911"/>
        <w:jc w:val="both"/>
        <w:rPr>
          <w:rFonts w:ascii="Times New Roman" w:hAnsi="Times New Roman"/>
          <w:bCs w:val="0"/>
          <w:sz w:val="28"/>
          <w:szCs w:val="28"/>
          <w:lang w:val="en-GB"/>
        </w:rPr>
      </w:pPr>
      <w:r w:rsidRPr="00DF4100">
        <w:rPr>
          <w:rFonts w:ascii="Times New Roman" w:hAnsi="Times New Roman"/>
          <w:sz w:val="26"/>
          <w:szCs w:val="26"/>
          <w:lang w:val="en-GB"/>
        </w:rPr>
        <w:t>5.</w:t>
      </w:r>
      <w:r w:rsidRPr="00DF4100">
        <w:rPr>
          <w:rFonts w:ascii="Times New Roman" w:hAnsi="Times New Roman"/>
          <w:sz w:val="26"/>
          <w:szCs w:val="26"/>
          <w:lang w:val="en-GB"/>
        </w:rPr>
        <w:tab/>
      </w:r>
      <w:r w:rsidR="00806689" w:rsidRPr="00DF4100">
        <w:rPr>
          <w:rFonts w:ascii="Times New Roman" w:hAnsi="Times New Roman"/>
          <w:sz w:val="28"/>
          <w:szCs w:val="28"/>
          <w:lang w:val="en-GB"/>
        </w:rPr>
        <w:t xml:space="preserve">Points to Note </w:t>
      </w:r>
      <w:r w:rsidR="00806689" w:rsidRPr="00DF4100">
        <w:rPr>
          <w:rFonts w:ascii="Times New Roman" w:hAnsi="Times New Roman"/>
          <w:bCs w:val="0"/>
          <w:sz w:val="28"/>
          <w:szCs w:val="28"/>
          <w:lang w:val="en-GB"/>
        </w:rPr>
        <w:t xml:space="preserve">When Providing Intervention for </w:t>
      </w:r>
      <w:r w:rsidR="00D32A19" w:rsidRPr="00DF4100">
        <w:rPr>
          <w:rFonts w:ascii="Times New Roman" w:hAnsi="Times New Roman"/>
          <w:bCs w:val="0"/>
          <w:sz w:val="28"/>
          <w:szCs w:val="28"/>
          <w:lang w:val="en-GB"/>
        </w:rPr>
        <w:t>an</w:t>
      </w:r>
      <w:r w:rsidR="00806689" w:rsidRPr="00DF4100">
        <w:rPr>
          <w:rFonts w:ascii="Times New Roman" w:hAnsi="Times New Roman"/>
          <w:bCs w:val="0"/>
          <w:sz w:val="28"/>
          <w:szCs w:val="28"/>
          <w:lang w:val="en-GB"/>
        </w:rPr>
        <w:t xml:space="preserve"> Elder</w:t>
      </w:r>
      <w:r w:rsidR="0078497F" w:rsidRPr="00DF4100">
        <w:rPr>
          <w:rFonts w:ascii="Times New Roman" w:hAnsi="Times New Roman"/>
          <w:bCs w:val="0"/>
          <w:sz w:val="28"/>
          <w:szCs w:val="28"/>
          <w:lang w:val="en-GB"/>
        </w:rPr>
        <w:t>ly Person</w:t>
      </w:r>
      <w:r w:rsidR="00806689" w:rsidRPr="00DF4100">
        <w:rPr>
          <w:rFonts w:ascii="Times New Roman" w:hAnsi="Times New Roman"/>
          <w:bCs w:val="0"/>
          <w:sz w:val="28"/>
          <w:szCs w:val="28"/>
          <w:lang w:val="en-GB"/>
        </w:rPr>
        <w:t xml:space="preserve"> with Mental Disorder</w:t>
      </w:r>
      <w:bookmarkEnd w:id="19"/>
    </w:p>
    <w:p w14:paraId="5CF40229" w14:textId="77777777" w:rsidR="001C0311" w:rsidRPr="00DF4100" w:rsidRDefault="001C0311" w:rsidP="00E46CD9">
      <w:pPr>
        <w:rPr>
          <w:lang w:val="en-GB"/>
        </w:rPr>
      </w:pPr>
    </w:p>
    <w:p w14:paraId="1803CC71" w14:textId="77777777" w:rsidR="00806689" w:rsidRPr="00DF4100" w:rsidRDefault="00755A4D" w:rsidP="00E46CD9">
      <w:pPr>
        <w:pStyle w:val="a7"/>
        <w:spacing w:line="240" w:lineRule="auto"/>
        <w:ind w:left="910" w:hangingChars="350" w:hanging="910"/>
        <w:rPr>
          <w:lang w:val="en-GB"/>
        </w:rPr>
      </w:pPr>
      <w:r w:rsidRPr="00DF4100">
        <w:rPr>
          <w:lang w:val="en-GB"/>
        </w:rPr>
        <w:t>5.1</w:t>
      </w:r>
      <w:r w:rsidRPr="00DF4100">
        <w:rPr>
          <w:lang w:val="en-GB"/>
        </w:rPr>
        <w:tab/>
      </w:r>
      <w:r w:rsidR="00806689" w:rsidRPr="00DF4100">
        <w:rPr>
          <w:lang w:val="en-GB"/>
        </w:rPr>
        <w:t>Owing to various reasons, an elder</w:t>
      </w:r>
      <w:r w:rsidR="00BA0130" w:rsidRPr="00DF4100">
        <w:rPr>
          <w:lang w:val="en-GB"/>
        </w:rPr>
        <w:t>ly person</w:t>
      </w:r>
      <w:r w:rsidR="00806689" w:rsidRPr="00DF4100">
        <w:rPr>
          <w:lang w:val="en-GB"/>
        </w:rPr>
        <w:t xml:space="preserve"> may display different forms of mental disorder.  Examples include: failure of focusing attention, murmuring, forgetting what he/</w:t>
      </w:r>
      <w:r w:rsidR="008341C7" w:rsidRPr="00DF4100">
        <w:rPr>
          <w:lang w:val="en-GB"/>
        </w:rPr>
        <w:t xml:space="preserve"> </w:t>
      </w:r>
      <w:r w:rsidR="00806689" w:rsidRPr="00DF4100">
        <w:rPr>
          <w:lang w:val="en-GB"/>
        </w:rPr>
        <w:t>she has said, having speech confusion, incapable of responding to general questions and having mood swings, etc.  The worker may try to assess if the elder</w:t>
      </w:r>
      <w:r w:rsidR="00BA0130" w:rsidRPr="00DF4100">
        <w:rPr>
          <w:lang w:val="en-GB"/>
        </w:rPr>
        <w:t>ly person</w:t>
      </w:r>
      <w:r w:rsidR="00806689" w:rsidRPr="00DF4100">
        <w:rPr>
          <w:lang w:val="en-GB"/>
        </w:rPr>
        <w:t xml:space="preserve"> is living out of reality by asking him/</w:t>
      </w:r>
      <w:r w:rsidR="008341C7" w:rsidRPr="00DF4100">
        <w:rPr>
          <w:lang w:val="en-GB"/>
        </w:rPr>
        <w:t xml:space="preserve"> </w:t>
      </w:r>
      <w:r w:rsidR="00806689" w:rsidRPr="00DF4100">
        <w:rPr>
          <w:lang w:val="en-GB"/>
        </w:rPr>
        <w:t>her some questions, such as “What is your name?”, “Where are you?”, “Which year is it now?”</w:t>
      </w:r>
    </w:p>
    <w:p w14:paraId="64C6D3F4" w14:textId="77777777" w:rsidR="00806689" w:rsidRPr="00DF4100" w:rsidRDefault="00806689" w:rsidP="00E46CD9">
      <w:pPr>
        <w:pStyle w:val="a7"/>
        <w:spacing w:line="240" w:lineRule="auto"/>
        <w:ind w:left="910" w:hangingChars="350" w:hanging="910"/>
        <w:rPr>
          <w:lang w:val="en-GB"/>
        </w:rPr>
      </w:pPr>
    </w:p>
    <w:p w14:paraId="3ABE2DBA" w14:textId="77777777" w:rsidR="00806689" w:rsidRPr="00DF4100" w:rsidRDefault="00755A4D" w:rsidP="00E46CD9">
      <w:pPr>
        <w:pStyle w:val="a7"/>
        <w:spacing w:line="240" w:lineRule="auto"/>
        <w:ind w:left="910" w:hangingChars="350" w:hanging="910"/>
        <w:rPr>
          <w:lang w:val="en-GB"/>
        </w:rPr>
      </w:pPr>
      <w:r w:rsidRPr="00DF4100">
        <w:rPr>
          <w:lang w:val="en-GB"/>
        </w:rPr>
        <w:t>5.2</w:t>
      </w:r>
      <w:r w:rsidRPr="00DF4100">
        <w:rPr>
          <w:lang w:val="en-GB"/>
        </w:rPr>
        <w:tab/>
      </w:r>
      <w:r w:rsidR="00806689" w:rsidRPr="00DF4100">
        <w:rPr>
          <w:lang w:val="en-GB"/>
        </w:rPr>
        <w:t>The worker may contact the family members and the service provider of the elder</w:t>
      </w:r>
      <w:r w:rsidR="00BA0130" w:rsidRPr="00DF4100">
        <w:rPr>
          <w:lang w:val="en-GB"/>
        </w:rPr>
        <w:t>ly person</w:t>
      </w:r>
      <w:r w:rsidR="00806689" w:rsidRPr="00DF4100">
        <w:rPr>
          <w:lang w:val="en-GB"/>
        </w:rPr>
        <w:t xml:space="preserve"> for ways of achieving better communication with the elder</w:t>
      </w:r>
      <w:r w:rsidR="00BA0130" w:rsidRPr="00DF4100">
        <w:rPr>
          <w:lang w:val="en-GB"/>
        </w:rPr>
        <w:t>ly person</w:t>
      </w:r>
      <w:r w:rsidR="00806689" w:rsidRPr="00DF4100">
        <w:rPr>
          <w:lang w:val="en-GB"/>
        </w:rPr>
        <w:t xml:space="preserve"> and ascertain if the mental disorder is a prolonged problem or recently detected.  However, the worker should avoid enquiring the suspected abuser for the above information.</w:t>
      </w:r>
    </w:p>
    <w:p w14:paraId="2CED1C9A" w14:textId="77777777" w:rsidR="00806689" w:rsidRPr="00DF4100" w:rsidRDefault="00806689" w:rsidP="00E46CD9">
      <w:pPr>
        <w:pStyle w:val="a7"/>
        <w:spacing w:line="240" w:lineRule="auto"/>
        <w:ind w:left="910" w:hangingChars="350" w:hanging="910"/>
        <w:rPr>
          <w:lang w:val="en-GB"/>
        </w:rPr>
      </w:pPr>
    </w:p>
    <w:p w14:paraId="1F6F063B" w14:textId="77777777" w:rsidR="00806689" w:rsidRPr="00DF4100" w:rsidRDefault="00755A4D" w:rsidP="00E46CD9">
      <w:pPr>
        <w:pStyle w:val="a7"/>
        <w:spacing w:line="240" w:lineRule="auto"/>
        <w:ind w:left="910" w:hangingChars="350" w:hanging="910"/>
        <w:rPr>
          <w:lang w:val="en-GB"/>
        </w:rPr>
      </w:pPr>
      <w:r w:rsidRPr="00DF4100">
        <w:rPr>
          <w:lang w:val="en-GB"/>
        </w:rPr>
        <w:t>5.3</w:t>
      </w:r>
      <w:r w:rsidRPr="00DF4100">
        <w:rPr>
          <w:lang w:val="en-GB"/>
        </w:rPr>
        <w:tab/>
      </w:r>
      <w:r w:rsidR="00806689" w:rsidRPr="00DF4100">
        <w:rPr>
          <w:lang w:val="en-GB"/>
        </w:rPr>
        <w:t>The worker may ask the elder</w:t>
      </w:r>
      <w:r w:rsidR="007A1587" w:rsidRPr="00DF4100">
        <w:rPr>
          <w:lang w:val="en-GB"/>
        </w:rPr>
        <w:t>ly person</w:t>
      </w:r>
      <w:r w:rsidR="00806689" w:rsidRPr="00DF4100">
        <w:rPr>
          <w:lang w:val="en-GB"/>
        </w:rPr>
        <w:t xml:space="preserve"> and his/</w:t>
      </w:r>
      <w:r w:rsidR="008341C7" w:rsidRPr="00DF4100">
        <w:rPr>
          <w:lang w:val="en-GB"/>
        </w:rPr>
        <w:t xml:space="preserve"> </w:t>
      </w:r>
      <w:r w:rsidR="00806689" w:rsidRPr="00DF4100">
        <w:rPr>
          <w:lang w:val="en-GB"/>
        </w:rPr>
        <w:t>her carers if the elder</w:t>
      </w:r>
      <w:r w:rsidR="007A1587" w:rsidRPr="00DF4100">
        <w:rPr>
          <w:lang w:val="en-GB"/>
        </w:rPr>
        <w:t>ly person</w:t>
      </w:r>
      <w:r w:rsidR="00806689" w:rsidRPr="00DF4100">
        <w:rPr>
          <w:lang w:val="en-GB"/>
        </w:rPr>
        <w:t xml:space="preserve"> has received any geriatric or </w:t>
      </w:r>
      <w:r w:rsidR="00523BFE" w:rsidRPr="00DF4100">
        <w:rPr>
          <w:lang w:val="en-GB"/>
        </w:rPr>
        <w:t>psychiatric</w:t>
      </w:r>
      <w:r w:rsidR="00806689" w:rsidRPr="00DF4100">
        <w:rPr>
          <w:lang w:val="en-GB"/>
        </w:rPr>
        <w:t xml:space="preserve"> treatment.  If so, the worker should encourage the elder</w:t>
      </w:r>
      <w:r w:rsidR="007A1587" w:rsidRPr="00DF4100">
        <w:rPr>
          <w:lang w:val="en-GB"/>
        </w:rPr>
        <w:t>ly person</w:t>
      </w:r>
      <w:r w:rsidR="00806689" w:rsidRPr="00DF4100">
        <w:rPr>
          <w:lang w:val="en-GB"/>
        </w:rPr>
        <w:t xml:space="preserve"> and his/</w:t>
      </w:r>
      <w:r w:rsidR="008341C7" w:rsidRPr="00DF4100">
        <w:rPr>
          <w:lang w:val="en-GB"/>
        </w:rPr>
        <w:t xml:space="preserve"> </w:t>
      </w:r>
      <w:r w:rsidR="00806689" w:rsidRPr="00DF4100">
        <w:rPr>
          <w:lang w:val="en-GB"/>
        </w:rPr>
        <w:t>her carers to report his/</w:t>
      </w:r>
      <w:r w:rsidR="008341C7" w:rsidRPr="00DF4100">
        <w:rPr>
          <w:lang w:val="en-GB"/>
        </w:rPr>
        <w:t xml:space="preserve"> </w:t>
      </w:r>
      <w:r w:rsidR="00806689" w:rsidRPr="00DF4100">
        <w:rPr>
          <w:lang w:val="en-GB"/>
        </w:rPr>
        <w:t>her situation to medical practitioners for follow-up.</w:t>
      </w:r>
    </w:p>
    <w:p w14:paraId="014EC773" w14:textId="77777777" w:rsidR="00806689" w:rsidRPr="00DF4100" w:rsidRDefault="00806689" w:rsidP="00E46CD9">
      <w:pPr>
        <w:pStyle w:val="a7"/>
        <w:spacing w:line="240" w:lineRule="auto"/>
        <w:ind w:left="910" w:hangingChars="350" w:hanging="910"/>
        <w:rPr>
          <w:lang w:val="en-GB"/>
        </w:rPr>
      </w:pPr>
    </w:p>
    <w:p w14:paraId="46463B3A" w14:textId="77777777" w:rsidR="00806689" w:rsidRPr="00DF4100" w:rsidRDefault="00755A4D" w:rsidP="00E46CD9">
      <w:pPr>
        <w:pStyle w:val="a7"/>
        <w:spacing w:line="240" w:lineRule="auto"/>
        <w:ind w:left="910" w:hangingChars="350" w:hanging="910"/>
        <w:rPr>
          <w:lang w:val="en-GB"/>
        </w:rPr>
      </w:pPr>
      <w:r w:rsidRPr="00DF4100">
        <w:rPr>
          <w:lang w:val="en-GB"/>
        </w:rPr>
        <w:t>5.4</w:t>
      </w:r>
      <w:r w:rsidRPr="00DF4100">
        <w:rPr>
          <w:lang w:val="en-GB"/>
        </w:rPr>
        <w:tab/>
      </w:r>
      <w:r w:rsidR="00806689" w:rsidRPr="00DF4100">
        <w:rPr>
          <w:lang w:val="en-GB"/>
        </w:rPr>
        <w:t>If abnormality and changes are identified in the mental condition of the elder</w:t>
      </w:r>
      <w:r w:rsidR="007A1587" w:rsidRPr="00DF4100">
        <w:rPr>
          <w:lang w:val="en-GB"/>
        </w:rPr>
        <w:t>ly person</w:t>
      </w:r>
      <w:r w:rsidR="00806689" w:rsidRPr="00DF4100">
        <w:rPr>
          <w:lang w:val="en-GB"/>
        </w:rPr>
        <w:t xml:space="preserve"> warranting medical/</w:t>
      </w:r>
      <w:r w:rsidR="008341C7" w:rsidRPr="00DF4100">
        <w:rPr>
          <w:lang w:val="en-GB"/>
        </w:rPr>
        <w:t xml:space="preserve"> </w:t>
      </w:r>
      <w:r w:rsidR="00806689" w:rsidRPr="00DF4100">
        <w:rPr>
          <w:lang w:val="en-GB"/>
        </w:rPr>
        <w:t>mental assessment, the worker should brief the elder</w:t>
      </w:r>
      <w:r w:rsidR="007A1587" w:rsidRPr="00DF4100">
        <w:rPr>
          <w:lang w:val="en-GB"/>
        </w:rPr>
        <w:t>ly person</w:t>
      </w:r>
      <w:r w:rsidR="00806689" w:rsidRPr="00DF4100">
        <w:rPr>
          <w:lang w:val="en-GB"/>
        </w:rPr>
        <w:t>, his/</w:t>
      </w:r>
      <w:r w:rsidR="008341C7" w:rsidRPr="00DF4100">
        <w:rPr>
          <w:lang w:val="en-GB"/>
        </w:rPr>
        <w:t xml:space="preserve"> </w:t>
      </w:r>
      <w:r w:rsidR="00806689" w:rsidRPr="00DF4100">
        <w:rPr>
          <w:lang w:val="en-GB"/>
        </w:rPr>
        <w:t>her family members or carers on the procedures of applying for such assessment and decide if a referral is required.</w:t>
      </w:r>
    </w:p>
    <w:p w14:paraId="0F5AFF9C" w14:textId="77777777" w:rsidR="00806689" w:rsidRPr="00DF4100" w:rsidRDefault="00806689" w:rsidP="00E46CD9">
      <w:pPr>
        <w:pStyle w:val="a7"/>
        <w:spacing w:line="240" w:lineRule="auto"/>
        <w:ind w:left="910" w:hangingChars="350" w:hanging="910"/>
        <w:rPr>
          <w:lang w:val="en-GB"/>
        </w:rPr>
      </w:pPr>
    </w:p>
    <w:p w14:paraId="310CB2F4" w14:textId="77777777" w:rsidR="00806689" w:rsidRPr="00DF4100" w:rsidRDefault="00755A4D" w:rsidP="00E46CD9">
      <w:pPr>
        <w:pStyle w:val="a7"/>
        <w:spacing w:line="240" w:lineRule="auto"/>
        <w:ind w:left="910" w:hangingChars="350" w:hanging="910"/>
        <w:rPr>
          <w:lang w:val="en-GB"/>
        </w:rPr>
      </w:pPr>
      <w:r w:rsidRPr="00DF4100">
        <w:rPr>
          <w:lang w:val="en-GB"/>
        </w:rPr>
        <w:t>5.5</w:t>
      </w:r>
      <w:r w:rsidRPr="00DF4100">
        <w:rPr>
          <w:lang w:val="en-GB"/>
        </w:rPr>
        <w:tab/>
      </w:r>
      <w:r w:rsidR="00806689" w:rsidRPr="00DF4100">
        <w:rPr>
          <w:lang w:val="en-GB"/>
        </w:rPr>
        <w:t>The worker should make referral and appropriate arrangement</w:t>
      </w:r>
      <w:r w:rsidR="0078497F" w:rsidRPr="00DF4100">
        <w:rPr>
          <w:lang w:val="en-GB"/>
        </w:rPr>
        <w:t xml:space="preserve"> for application of </w:t>
      </w:r>
      <w:r w:rsidR="00C61CBD" w:rsidRPr="00DF4100">
        <w:rPr>
          <w:lang w:val="en-GB"/>
        </w:rPr>
        <w:t>g</w:t>
      </w:r>
      <w:r w:rsidR="0078497F" w:rsidRPr="00DF4100">
        <w:rPr>
          <w:lang w:val="en-GB"/>
        </w:rPr>
        <w:t xml:space="preserve">uardianship </w:t>
      </w:r>
      <w:r w:rsidR="00C61CBD" w:rsidRPr="00DF4100">
        <w:rPr>
          <w:lang w:val="en-GB"/>
        </w:rPr>
        <w:t>o</w:t>
      </w:r>
      <w:r w:rsidR="0078497F" w:rsidRPr="00DF4100">
        <w:rPr>
          <w:lang w:val="en-GB"/>
        </w:rPr>
        <w:t xml:space="preserve">rder </w:t>
      </w:r>
      <w:r w:rsidR="00806689" w:rsidRPr="00DF4100">
        <w:rPr>
          <w:lang w:val="en-GB"/>
        </w:rPr>
        <w:t>if there is a need</w:t>
      </w:r>
      <w:r w:rsidR="0078497F" w:rsidRPr="00DF4100">
        <w:rPr>
          <w:lang w:val="en-GB"/>
        </w:rPr>
        <w:t xml:space="preserve">.  </w:t>
      </w:r>
      <w:r w:rsidR="0092754F" w:rsidRPr="00DF4100">
        <w:rPr>
          <w:lang w:val="en-GB"/>
        </w:rPr>
        <w:t xml:space="preserve">In case of </w:t>
      </w:r>
      <w:r w:rsidR="00CC6CD2" w:rsidRPr="00DF4100">
        <w:rPr>
          <w:lang w:val="en-GB"/>
        </w:rPr>
        <w:t>emergency</w:t>
      </w:r>
      <w:r w:rsidR="0078497F" w:rsidRPr="00DF4100">
        <w:rPr>
          <w:lang w:val="en-GB"/>
        </w:rPr>
        <w:t>, the worker may consider</w:t>
      </w:r>
      <w:r w:rsidR="00806689" w:rsidRPr="00DF4100">
        <w:rPr>
          <w:lang w:val="en-GB"/>
        </w:rPr>
        <w:t xml:space="preserve"> apply</w:t>
      </w:r>
      <w:r w:rsidR="008341C7" w:rsidRPr="00DF4100">
        <w:rPr>
          <w:lang w:val="en-GB"/>
        </w:rPr>
        <w:t>ing</w:t>
      </w:r>
      <w:r w:rsidR="00806689" w:rsidRPr="00DF4100">
        <w:rPr>
          <w:lang w:val="en-GB"/>
        </w:rPr>
        <w:t xml:space="preserve"> for an emergency guardianship order.</w:t>
      </w:r>
    </w:p>
    <w:p w14:paraId="4F3A05B8" w14:textId="77777777" w:rsidR="00806689" w:rsidRPr="00DF4100" w:rsidRDefault="00806689" w:rsidP="00F827E8">
      <w:pPr>
        <w:pStyle w:val="a7"/>
        <w:spacing w:line="240" w:lineRule="auto"/>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806689" w:rsidRPr="00DF4100" w14:paraId="3E22F3FD" w14:textId="77777777" w:rsidTr="009266B8">
        <w:tc>
          <w:tcPr>
            <w:tcW w:w="8221" w:type="dxa"/>
          </w:tcPr>
          <w:p w14:paraId="7FFA3DD4" w14:textId="77777777" w:rsidR="00806689" w:rsidRPr="00DF4100" w:rsidRDefault="00EF5815" w:rsidP="00114028">
            <w:pPr>
              <w:pStyle w:val="a7"/>
              <w:spacing w:line="240" w:lineRule="auto"/>
              <w:ind w:firstLine="0"/>
              <w:rPr>
                <w:lang w:val="en-GB"/>
              </w:rPr>
            </w:pPr>
            <w:r w:rsidRPr="00DF4100">
              <w:rPr>
                <w:lang w:val="en-GB"/>
              </w:rPr>
              <w:t xml:space="preserve">Please refer to the website of the Guardianship Board at </w:t>
            </w:r>
            <w:hyperlink r:id="rId21" w:history="1">
              <w:r w:rsidR="00114028" w:rsidRPr="00DF4100">
                <w:rPr>
                  <w:rStyle w:val="af"/>
                  <w:color w:val="auto"/>
                  <w:lang w:val="en-GB"/>
                </w:rPr>
                <w:t>www.adultguardianship.org.hk</w:t>
              </w:r>
            </w:hyperlink>
            <w:r w:rsidRPr="00DF4100">
              <w:rPr>
                <w:lang w:val="en-GB"/>
              </w:rPr>
              <w:t xml:space="preserve"> f</w:t>
            </w:r>
            <w:r w:rsidR="00C61CBD" w:rsidRPr="00DF4100">
              <w:rPr>
                <w:lang w:val="en-GB"/>
              </w:rPr>
              <w:t>or information of the Guardianship Board and the application procedures for guardianship order or emergency guardianship order</w:t>
            </w:r>
            <w:r w:rsidR="0092754F" w:rsidRPr="00DF4100">
              <w:rPr>
                <w:lang w:val="en-GB"/>
              </w:rPr>
              <w:t>.</w:t>
            </w:r>
            <w:r w:rsidR="00ED44ED" w:rsidRPr="00DF4100">
              <w:rPr>
                <w:lang w:val="en-GB"/>
              </w:rPr>
              <w:t xml:space="preserve"> </w:t>
            </w:r>
          </w:p>
        </w:tc>
      </w:tr>
    </w:tbl>
    <w:p w14:paraId="5DF7020E" w14:textId="77777777" w:rsidR="00806689" w:rsidRPr="00DF4100" w:rsidRDefault="00806689" w:rsidP="00885E75">
      <w:pPr>
        <w:pStyle w:val="a7"/>
        <w:spacing w:line="240" w:lineRule="auto"/>
        <w:ind w:left="960"/>
        <w:rPr>
          <w:szCs w:val="26"/>
          <w:lang w:val="en-GB"/>
        </w:rPr>
      </w:pPr>
    </w:p>
    <w:p w14:paraId="6816C86C" w14:textId="77777777" w:rsidR="00DB6E58" w:rsidRPr="00DF4100" w:rsidRDefault="00DB6E58" w:rsidP="00885E75">
      <w:pPr>
        <w:pStyle w:val="a7"/>
        <w:spacing w:line="240" w:lineRule="auto"/>
        <w:ind w:left="960"/>
        <w:rPr>
          <w:szCs w:val="26"/>
          <w:lang w:val="en-GB"/>
        </w:rPr>
      </w:pPr>
    </w:p>
    <w:p w14:paraId="4D13C24E" w14:textId="77777777" w:rsidR="00806689" w:rsidRPr="00DF4100" w:rsidRDefault="00794734" w:rsidP="00E46CD9">
      <w:pPr>
        <w:pStyle w:val="3"/>
        <w:spacing w:line="240" w:lineRule="auto"/>
        <w:ind w:left="911" w:hangingChars="350" w:hanging="911"/>
        <w:jc w:val="both"/>
        <w:rPr>
          <w:rFonts w:ascii="Times New Roman" w:hAnsi="Times New Roman"/>
          <w:bCs w:val="0"/>
          <w:sz w:val="28"/>
          <w:szCs w:val="28"/>
          <w:lang w:val="en-GB"/>
        </w:rPr>
      </w:pPr>
      <w:bookmarkStart w:id="20" w:name="_Toc134329647"/>
      <w:r w:rsidRPr="00DF4100">
        <w:rPr>
          <w:rFonts w:ascii="Times New Roman" w:hAnsi="Times New Roman"/>
          <w:sz w:val="26"/>
          <w:szCs w:val="26"/>
          <w:lang w:val="en-GB"/>
        </w:rPr>
        <w:t>6.</w:t>
      </w:r>
      <w:r w:rsidRPr="00DF4100">
        <w:rPr>
          <w:rFonts w:ascii="Times New Roman" w:hAnsi="Times New Roman"/>
          <w:sz w:val="26"/>
          <w:szCs w:val="26"/>
          <w:lang w:val="en-GB"/>
        </w:rPr>
        <w:tab/>
      </w:r>
      <w:r w:rsidR="00806689" w:rsidRPr="00DF4100">
        <w:rPr>
          <w:rFonts w:ascii="Times New Roman" w:hAnsi="Times New Roman"/>
          <w:sz w:val="28"/>
          <w:szCs w:val="28"/>
          <w:lang w:val="en-GB"/>
        </w:rPr>
        <w:t>Points to Note W</w:t>
      </w:r>
      <w:r w:rsidR="00806689" w:rsidRPr="00DF4100">
        <w:rPr>
          <w:rFonts w:ascii="Times New Roman" w:hAnsi="Times New Roman"/>
          <w:bCs w:val="0"/>
          <w:sz w:val="28"/>
          <w:szCs w:val="28"/>
          <w:lang w:val="en-GB"/>
        </w:rPr>
        <w:t xml:space="preserve">hen Providing Intervention to </w:t>
      </w:r>
      <w:r w:rsidR="0092754F" w:rsidRPr="00DF4100">
        <w:rPr>
          <w:rFonts w:ascii="Times New Roman" w:hAnsi="Times New Roman"/>
          <w:bCs w:val="0"/>
          <w:sz w:val="28"/>
          <w:szCs w:val="28"/>
          <w:lang w:val="en-GB"/>
        </w:rPr>
        <w:t>a</w:t>
      </w:r>
      <w:r w:rsidR="00D418EC" w:rsidRPr="00DF4100">
        <w:rPr>
          <w:rFonts w:ascii="Times New Roman" w:hAnsi="Times New Roman"/>
          <w:bCs w:val="0"/>
          <w:sz w:val="28"/>
          <w:szCs w:val="28"/>
          <w:lang w:val="en-GB"/>
        </w:rPr>
        <w:t>n</w:t>
      </w:r>
      <w:r w:rsidR="00806689" w:rsidRPr="00DF4100">
        <w:rPr>
          <w:rFonts w:ascii="Times New Roman" w:hAnsi="Times New Roman"/>
          <w:bCs w:val="0"/>
          <w:sz w:val="28"/>
          <w:szCs w:val="28"/>
          <w:lang w:val="en-GB"/>
        </w:rPr>
        <w:t xml:space="preserve"> Elder</w:t>
      </w:r>
      <w:r w:rsidR="0078497F" w:rsidRPr="00DF4100">
        <w:rPr>
          <w:rFonts w:ascii="Times New Roman" w:hAnsi="Times New Roman"/>
          <w:bCs w:val="0"/>
          <w:sz w:val="28"/>
          <w:szCs w:val="28"/>
          <w:lang w:val="en-GB"/>
        </w:rPr>
        <w:t>ly Person</w:t>
      </w:r>
      <w:r w:rsidR="00806689" w:rsidRPr="00DF4100">
        <w:rPr>
          <w:rFonts w:ascii="Times New Roman" w:hAnsi="Times New Roman"/>
          <w:bCs w:val="0"/>
          <w:sz w:val="28"/>
          <w:szCs w:val="28"/>
          <w:lang w:val="en-GB"/>
        </w:rPr>
        <w:t xml:space="preserve"> in Physical</w:t>
      </w:r>
      <w:r w:rsidRPr="00DF4100">
        <w:rPr>
          <w:rFonts w:ascii="Times New Roman" w:hAnsi="Times New Roman"/>
          <w:bCs w:val="0"/>
          <w:sz w:val="28"/>
          <w:szCs w:val="28"/>
          <w:lang w:val="en-GB"/>
        </w:rPr>
        <w:t xml:space="preserve"> </w:t>
      </w:r>
      <w:r w:rsidR="00806689" w:rsidRPr="00DF4100">
        <w:rPr>
          <w:rFonts w:ascii="Times New Roman" w:hAnsi="Times New Roman"/>
          <w:bCs w:val="0"/>
          <w:sz w:val="28"/>
          <w:szCs w:val="28"/>
          <w:lang w:val="en-GB"/>
        </w:rPr>
        <w:t>or Psychological Crisis</w:t>
      </w:r>
      <w:bookmarkEnd w:id="20"/>
    </w:p>
    <w:p w14:paraId="0A1219D5" w14:textId="77777777" w:rsidR="00320C1F" w:rsidRPr="00DF4100" w:rsidRDefault="00320C1F" w:rsidP="00320C1F">
      <w:pPr>
        <w:rPr>
          <w:lang w:val="en-GB"/>
        </w:rPr>
      </w:pPr>
    </w:p>
    <w:p w14:paraId="7375BEA4" w14:textId="77777777" w:rsidR="00806689" w:rsidRPr="00DF4100" w:rsidRDefault="00755A4D" w:rsidP="00E46CD9">
      <w:pPr>
        <w:pStyle w:val="a7"/>
        <w:spacing w:line="240" w:lineRule="auto"/>
        <w:ind w:left="911" w:hangingChars="350" w:hanging="911"/>
        <w:rPr>
          <w:b/>
          <w:lang w:val="en-GB"/>
        </w:rPr>
      </w:pPr>
      <w:r w:rsidRPr="00DF4100">
        <w:rPr>
          <w:b/>
          <w:lang w:val="en-GB"/>
        </w:rPr>
        <w:t>6.1</w:t>
      </w:r>
      <w:r w:rsidRPr="00DF4100">
        <w:rPr>
          <w:b/>
          <w:lang w:val="en-GB"/>
        </w:rPr>
        <w:tab/>
      </w:r>
      <w:r w:rsidR="00806689" w:rsidRPr="00DF4100">
        <w:rPr>
          <w:b/>
          <w:lang w:val="en-GB"/>
        </w:rPr>
        <w:t>Immediate intervention and treatment are required when the following situations are identified:</w:t>
      </w:r>
    </w:p>
    <w:p w14:paraId="071F979C" w14:textId="77777777" w:rsidR="00806689" w:rsidRPr="00DF4100" w:rsidRDefault="00806689" w:rsidP="00E46CD9">
      <w:pPr>
        <w:pStyle w:val="a7"/>
        <w:spacing w:line="240" w:lineRule="auto"/>
        <w:ind w:left="910" w:hangingChars="350" w:hanging="910"/>
        <w:rPr>
          <w:lang w:val="en-GB"/>
        </w:rPr>
      </w:pPr>
    </w:p>
    <w:p w14:paraId="6208033A" w14:textId="77777777" w:rsidR="00806689" w:rsidRPr="00DF4100" w:rsidRDefault="00755A4D" w:rsidP="00E46CD9">
      <w:pPr>
        <w:pStyle w:val="a7"/>
        <w:spacing w:line="240" w:lineRule="auto"/>
        <w:ind w:left="910" w:hangingChars="350" w:hanging="910"/>
        <w:rPr>
          <w:lang w:val="en-GB"/>
        </w:rPr>
      </w:pPr>
      <w:r w:rsidRPr="00DF4100">
        <w:rPr>
          <w:lang w:val="en-GB"/>
        </w:rPr>
        <w:t>6.1.1</w:t>
      </w:r>
      <w:r w:rsidRPr="00DF4100">
        <w:rPr>
          <w:lang w:val="en-GB"/>
        </w:rPr>
        <w:tab/>
      </w:r>
      <w:r w:rsidR="00806689" w:rsidRPr="00DF4100">
        <w:rPr>
          <w:lang w:val="en-GB"/>
        </w:rPr>
        <w:t>the elder</w:t>
      </w:r>
      <w:r w:rsidR="0078497F" w:rsidRPr="00DF4100">
        <w:rPr>
          <w:lang w:val="en-GB"/>
        </w:rPr>
        <w:t>ly person</w:t>
      </w:r>
      <w:r w:rsidR="00806689" w:rsidRPr="00DF4100">
        <w:rPr>
          <w:lang w:val="en-GB"/>
        </w:rPr>
        <w:t xml:space="preserve"> is staying alone at home without the ability to walk and respond.  He/</w:t>
      </w:r>
      <w:r w:rsidR="008341C7" w:rsidRPr="00DF4100">
        <w:rPr>
          <w:lang w:val="en-GB"/>
        </w:rPr>
        <w:t xml:space="preserve"> </w:t>
      </w:r>
      <w:r w:rsidR="00806689" w:rsidRPr="00DF4100">
        <w:rPr>
          <w:lang w:val="en-GB"/>
        </w:rPr>
        <w:t>She cannot allow entry of worker for investigation, and the worker cannot contact his/</w:t>
      </w:r>
      <w:r w:rsidR="008341C7" w:rsidRPr="00DF4100">
        <w:rPr>
          <w:lang w:val="en-GB"/>
        </w:rPr>
        <w:t xml:space="preserve"> </w:t>
      </w:r>
      <w:r w:rsidR="00806689" w:rsidRPr="00DF4100">
        <w:rPr>
          <w:lang w:val="en-GB"/>
        </w:rPr>
        <w:t>her family members or carers;</w:t>
      </w:r>
    </w:p>
    <w:p w14:paraId="6870B3D1" w14:textId="77777777" w:rsidR="00806689" w:rsidRPr="00DF4100" w:rsidRDefault="00806689" w:rsidP="00E46CD9">
      <w:pPr>
        <w:pStyle w:val="a7"/>
        <w:spacing w:line="240" w:lineRule="auto"/>
        <w:ind w:left="910" w:hangingChars="350" w:hanging="910"/>
        <w:rPr>
          <w:lang w:val="en-GB"/>
        </w:rPr>
      </w:pPr>
    </w:p>
    <w:p w14:paraId="46AF3A68" w14:textId="77777777" w:rsidR="00806689" w:rsidRPr="00DF4100" w:rsidRDefault="00755A4D" w:rsidP="00E46CD9">
      <w:pPr>
        <w:pStyle w:val="a7"/>
        <w:spacing w:line="240" w:lineRule="auto"/>
        <w:ind w:left="910" w:hangingChars="350" w:hanging="910"/>
        <w:rPr>
          <w:lang w:val="en-GB"/>
        </w:rPr>
      </w:pPr>
      <w:r w:rsidRPr="00DF4100">
        <w:rPr>
          <w:lang w:val="en-GB"/>
        </w:rPr>
        <w:t>6.1.2</w:t>
      </w:r>
      <w:r w:rsidRPr="00DF4100">
        <w:rPr>
          <w:lang w:val="en-GB"/>
        </w:rPr>
        <w:tab/>
      </w:r>
      <w:r w:rsidR="00806689" w:rsidRPr="00DF4100">
        <w:rPr>
          <w:lang w:val="en-GB"/>
        </w:rPr>
        <w:t xml:space="preserve">the </w:t>
      </w:r>
      <w:r w:rsidR="00075089" w:rsidRPr="00DF4100">
        <w:rPr>
          <w:lang w:val="en-GB"/>
        </w:rPr>
        <w:t xml:space="preserve">elderly </w:t>
      </w:r>
      <w:r w:rsidR="00764675" w:rsidRPr="00DF4100">
        <w:rPr>
          <w:lang w:val="en-GB"/>
        </w:rPr>
        <w:t>person</w:t>
      </w:r>
      <w:r w:rsidR="008341C7" w:rsidRPr="00DF4100">
        <w:rPr>
          <w:lang w:val="en-GB"/>
        </w:rPr>
        <w:t xml:space="preserve"> is</w:t>
      </w:r>
      <w:r w:rsidR="00806689" w:rsidRPr="00DF4100">
        <w:rPr>
          <w:lang w:val="en-GB"/>
        </w:rPr>
        <w:t xml:space="preserve"> in a state of coma or unconsciousness;</w:t>
      </w:r>
    </w:p>
    <w:p w14:paraId="4B608DAF" w14:textId="77777777" w:rsidR="00806689" w:rsidRPr="00DF4100" w:rsidRDefault="00806689" w:rsidP="00E46CD9">
      <w:pPr>
        <w:pStyle w:val="a7"/>
        <w:spacing w:line="240" w:lineRule="auto"/>
        <w:ind w:left="910" w:hangingChars="350" w:hanging="910"/>
        <w:rPr>
          <w:lang w:val="en-GB"/>
        </w:rPr>
      </w:pPr>
    </w:p>
    <w:p w14:paraId="52284D9C" w14:textId="77777777" w:rsidR="00475569" w:rsidRPr="00DF4100" w:rsidRDefault="00755A4D" w:rsidP="00E46CD9">
      <w:pPr>
        <w:pStyle w:val="a7"/>
        <w:spacing w:line="240" w:lineRule="auto"/>
        <w:ind w:left="910" w:hangingChars="350" w:hanging="910"/>
        <w:rPr>
          <w:lang w:val="en-GB"/>
        </w:rPr>
      </w:pPr>
      <w:r w:rsidRPr="00DF4100">
        <w:rPr>
          <w:lang w:val="en-GB"/>
        </w:rPr>
        <w:t>6.1.3</w:t>
      </w:r>
      <w:r w:rsidRPr="00DF4100">
        <w:rPr>
          <w:lang w:val="en-GB"/>
        </w:rPr>
        <w:tab/>
      </w:r>
      <w:r w:rsidR="00806689" w:rsidRPr="00DF4100">
        <w:rPr>
          <w:lang w:val="en-GB"/>
        </w:rPr>
        <w:t>though conscious, the elder</w:t>
      </w:r>
      <w:r w:rsidR="00075089" w:rsidRPr="00DF4100">
        <w:rPr>
          <w:lang w:val="en-GB"/>
        </w:rPr>
        <w:t>ly person</w:t>
      </w:r>
      <w:r w:rsidR="00806689" w:rsidRPr="00DF4100">
        <w:rPr>
          <w:lang w:val="en-GB"/>
        </w:rPr>
        <w:t xml:space="preserve"> is in the following conditions </w:t>
      </w:r>
      <w:r w:rsidR="00806689" w:rsidRPr="00DF4100">
        <w:rPr>
          <w:u w:val="single"/>
          <w:lang w:val="en-GB"/>
        </w:rPr>
        <w:t>without reasonable explanations</w:t>
      </w:r>
      <w:r w:rsidR="00806689" w:rsidRPr="00DF4100">
        <w:rPr>
          <w:lang w:val="en-GB"/>
        </w:rPr>
        <w:t>:</w:t>
      </w:r>
    </w:p>
    <w:p w14:paraId="6F364E1C" w14:textId="77777777" w:rsidR="00B712B3" w:rsidRPr="00DF4100" w:rsidRDefault="00B712B3" w:rsidP="00E46CD9">
      <w:pPr>
        <w:pStyle w:val="a7"/>
        <w:spacing w:line="240" w:lineRule="auto"/>
        <w:ind w:left="910" w:hangingChars="350" w:hanging="910"/>
        <w:rPr>
          <w:lang w:val="en-GB"/>
        </w:rPr>
      </w:pPr>
    </w:p>
    <w:p w14:paraId="115F6C5B" w14:textId="77777777" w:rsidR="00473DB5" w:rsidRPr="00DF4100" w:rsidRDefault="00475569" w:rsidP="00475569">
      <w:pPr>
        <w:pStyle w:val="a7"/>
        <w:spacing w:line="240" w:lineRule="auto"/>
        <w:ind w:left="910" w:hangingChars="350" w:hanging="910"/>
        <w:rPr>
          <w:lang w:val="en-GB"/>
        </w:rPr>
      </w:pPr>
      <w:r w:rsidRPr="00DF4100">
        <w:rPr>
          <w:lang w:val="en-GB"/>
        </w:rPr>
        <w:t>6.1.3.1</w:t>
      </w:r>
      <w:r w:rsidRPr="00DF4100">
        <w:rPr>
          <w:lang w:val="en-GB"/>
        </w:rPr>
        <w:tab/>
      </w:r>
      <w:r w:rsidR="00806689" w:rsidRPr="00DF4100">
        <w:rPr>
          <w:lang w:val="en-GB"/>
        </w:rPr>
        <w:t>serious problem in personal hygiene (</w:t>
      </w:r>
      <w:proofErr w:type="gramStart"/>
      <w:r w:rsidR="00806689" w:rsidRPr="00DF4100">
        <w:rPr>
          <w:lang w:val="en-GB"/>
        </w:rPr>
        <w:t>e.g.</w:t>
      </w:r>
      <w:proofErr w:type="gramEnd"/>
      <w:r w:rsidR="00806689" w:rsidRPr="00DF4100">
        <w:rPr>
          <w:lang w:val="en-GB"/>
        </w:rPr>
        <w:t xml:space="preserve"> stinking smell of body/</w:t>
      </w:r>
      <w:r w:rsidR="00F84C11" w:rsidRPr="00DF4100">
        <w:rPr>
          <w:lang w:val="en-GB"/>
        </w:rPr>
        <w:t xml:space="preserve"> </w:t>
      </w:r>
      <w:r w:rsidR="00806689" w:rsidRPr="00DF4100">
        <w:rPr>
          <w:lang w:val="en-GB"/>
        </w:rPr>
        <w:t>clothes)</w:t>
      </w:r>
      <w:r w:rsidR="008341C7" w:rsidRPr="00DF4100">
        <w:rPr>
          <w:lang w:val="en-GB"/>
        </w:rPr>
        <w:t xml:space="preserve">; </w:t>
      </w:r>
    </w:p>
    <w:p w14:paraId="14CC8CFE" w14:textId="77777777" w:rsidR="00075089" w:rsidRPr="00DF4100" w:rsidRDefault="00755A4D" w:rsidP="00E46CD9">
      <w:pPr>
        <w:pStyle w:val="a7"/>
        <w:spacing w:line="240" w:lineRule="auto"/>
        <w:ind w:left="910" w:hangingChars="350" w:hanging="910"/>
        <w:rPr>
          <w:lang w:val="en-GB"/>
        </w:rPr>
      </w:pPr>
      <w:r w:rsidRPr="00DF4100">
        <w:rPr>
          <w:lang w:val="en-GB"/>
        </w:rPr>
        <w:t>6.1.3.</w:t>
      </w:r>
      <w:r w:rsidR="00475569" w:rsidRPr="00DF4100">
        <w:rPr>
          <w:lang w:val="en-GB"/>
        </w:rPr>
        <w:t>2</w:t>
      </w:r>
      <w:r w:rsidRPr="00DF4100">
        <w:rPr>
          <w:lang w:val="en-GB"/>
        </w:rPr>
        <w:tab/>
      </w:r>
      <w:r w:rsidR="00806689" w:rsidRPr="00DF4100">
        <w:rPr>
          <w:lang w:val="en-GB"/>
        </w:rPr>
        <w:t>prolonged lack of</w:t>
      </w:r>
      <w:r w:rsidR="00075089" w:rsidRPr="00DF4100">
        <w:rPr>
          <w:lang w:val="en-GB"/>
        </w:rPr>
        <w:t xml:space="preserve"> necessar</w:t>
      </w:r>
      <w:r w:rsidR="00473DB5" w:rsidRPr="00DF4100">
        <w:rPr>
          <w:lang w:val="en-GB"/>
        </w:rPr>
        <w:t>y</w:t>
      </w:r>
      <w:r w:rsidR="00806689" w:rsidRPr="00DF4100">
        <w:rPr>
          <w:lang w:val="en-GB"/>
        </w:rPr>
        <w:t xml:space="preserve"> diet</w:t>
      </w:r>
      <w:r w:rsidR="006C2F4A" w:rsidRPr="00DF4100">
        <w:rPr>
          <w:lang w:val="en-GB"/>
        </w:rPr>
        <w:t xml:space="preserve">; </w:t>
      </w:r>
    </w:p>
    <w:p w14:paraId="0649AD04" w14:textId="77777777" w:rsidR="00075089" w:rsidRPr="00DF4100" w:rsidRDefault="00755A4D" w:rsidP="00E46CD9">
      <w:pPr>
        <w:pStyle w:val="a7"/>
        <w:spacing w:line="240" w:lineRule="auto"/>
        <w:ind w:left="910" w:hangingChars="350" w:hanging="910"/>
        <w:rPr>
          <w:lang w:val="en-GB"/>
        </w:rPr>
      </w:pPr>
      <w:r w:rsidRPr="00DF4100">
        <w:rPr>
          <w:lang w:val="en-GB"/>
        </w:rPr>
        <w:t>6.1.3.</w:t>
      </w:r>
      <w:r w:rsidR="00475569" w:rsidRPr="00DF4100">
        <w:rPr>
          <w:lang w:val="en-GB"/>
        </w:rPr>
        <w:t>3</w:t>
      </w:r>
      <w:r w:rsidRPr="00DF4100">
        <w:rPr>
          <w:lang w:val="en-GB"/>
        </w:rPr>
        <w:tab/>
      </w:r>
      <w:r w:rsidR="00806689" w:rsidRPr="00DF4100">
        <w:rPr>
          <w:lang w:val="en-GB"/>
        </w:rPr>
        <w:t>wearing clothes that does not suit the weather (</w:t>
      </w:r>
      <w:proofErr w:type="gramStart"/>
      <w:r w:rsidR="00806689" w:rsidRPr="00DF4100">
        <w:rPr>
          <w:lang w:val="en-GB"/>
        </w:rPr>
        <w:t>e.g.</w:t>
      </w:r>
      <w:proofErr w:type="gramEnd"/>
      <w:r w:rsidR="00806689" w:rsidRPr="00DF4100">
        <w:rPr>
          <w:lang w:val="en-GB"/>
        </w:rPr>
        <w:t xml:space="preserve"> wearing very thin clothes in extremely cold weather)</w:t>
      </w:r>
      <w:r w:rsidR="006C2F4A" w:rsidRPr="00DF4100">
        <w:rPr>
          <w:lang w:val="en-GB"/>
        </w:rPr>
        <w:t>; or</w:t>
      </w:r>
    </w:p>
    <w:p w14:paraId="537F2388" w14:textId="77777777" w:rsidR="00806689" w:rsidRPr="00DF4100" w:rsidRDefault="00755A4D" w:rsidP="00E46CD9">
      <w:pPr>
        <w:pStyle w:val="a7"/>
        <w:spacing w:line="240" w:lineRule="auto"/>
        <w:ind w:left="910" w:hangingChars="350" w:hanging="910"/>
        <w:rPr>
          <w:lang w:val="en-GB"/>
        </w:rPr>
      </w:pPr>
      <w:r w:rsidRPr="00DF4100">
        <w:rPr>
          <w:lang w:val="en-GB"/>
        </w:rPr>
        <w:t>6.1.3.</w:t>
      </w:r>
      <w:r w:rsidR="00475569" w:rsidRPr="00DF4100">
        <w:rPr>
          <w:lang w:val="en-GB"/>
        </w:rPr>
        <w:t>4</w:t>
      </w:r>
      <w:r w:rsidRPr="00DF4100">
        <w:rPr>
          <w:lang w:val="en-GB"/>
        </w:rPr>
        <w:tab/>
      </w:r>
      <w:r w:rsidR="00806689" w:rsidRPr="00DF4100">
        <w:rPr>
          <w:lang w:val="en-GB"/>
        </w:rPr>
        <w:t>having wounds on the body</w:t>
      </w:r>
      <w:r w:rsidR="0092754F" w:rsidRPr="00DF4100">
        <w:rPr>
          <w:lang w:val="en-GB"/>
        </w:rPr>
        <w:t>;</w:t>
      </w:r>
    </w:p>
    <w:p w14:paraId="4F82F145" w14:textId="77777777" w:rsidR="00806689" w:rsidRPr="00DF4100" w:rsidRDefault="00806689" w:rsidP="00E46CD9">
      <w:pPr>
        <w:pStyle w:val="a7"/>
        <w:spacing w:line="240" w:lineRule="auto"/>
        <w:ind w:left="910" w:hangingChars="350" w:hanging="910"/>
        <w:rPr>
          <w:lang w:val="en-GB"/>
        </w:rPr>
      </w:pPr>
    </w:p>
    <w:p w14:paraId="6D6ECE3D" w14:textId="77777777" w:rsidR="00806689" w:rsidRPr="00DF4100" w:rsidRDefault="00755A4D" w:rsidP="00E46CD9">
      <w:pPr>
        <w:pStyle w:val="a7"/>
        <w:spacing w:line="240" w:lineRule="auto"/>
        <w:ind w:left="910" w:hangingChars="350" w:hanging="910"/>
        <w:rPr>
          <w:lang w:val="en-GB"/>
        </w:rPr>
      </w:pPr>
      <w:r w:rsidRPr="00DF4100">
        <w:rPr>
          <w:lang w:val="en-GB"/>
        </w:rPr>
        <w:t>6.1.4</w:t>
      </w:r>
      <w:r w:rsidRPr="00DF4100">
        <w:rPr>
          <w:lang w:val="en-GB"/>
        </w:rPr>
        <w:tab/>
      </w:r>
      <w:r w:rsidR="00806689" w:rsidRPr="00DF4100">
        <w:rPr>
          <w:lang w:val="en-GB"/>
        </w:rPr>
        <w:t>the elder</w:t>
      </w:r>
      <w:r w:rsidR="00473DB5" w:rsidRPr="00DF4100">
        <w:rPr>
          <w:lang w:val="en-GB"/>
        </w:rPr>
        <w:t>ly person</w:t>
      </w:r>
      <w:r w:rsidR="00806689" w:rsidRPr="00DF4100">
        <w:rPr>
          <w:lang w:val="en-GB"/>
        </w:rPr>
        <w:t xml:space="preserve"> is suffering from serious emotional disturbance, for instance showing extraordinary fear, depression, yelling aloud, laughing, crying endlessly; or</w:t>
      </w:r>
    </w:p>
    <w:p w14:paraId="4EEAE2C2" w14:textId="77777777" w:rsidR="00806689" w:rsidRPr="00DF4100" w:rsidRDefault="00806689" w:rsidP="00E46CD9">
      <w:pPr>
        <w:pStyle w:val="a7"/>
        <w:spacing w:line="240" w:lineRule="auto"/>
        <w:ind w:left="910" w:hangingChars="350" w:hanging="910"/>
        <w:rPr>
          <w:lang w:val="en-GB"/>
        </w:rPr>
      </w:pPr>
    </w:p>
    <w:p w14:paraId="240A1C32" w14:textId="77777777" w:rsidR="00806689" w:rsidRPr="00DF4100" w:rsidRDefault="00755A4D" w:rsidP="00E46CD9">
      <w:pPr>
        <w:pStyle w:val="a7"/>
        <w:spacing w:line="240" w:lineRule="auto"/>
        <w:ind w:left="910" w:hangingChars="350" w:hanging="910"/>
        <w:rPr>
          <w:lang w:val="en-GB"/>
        </w:rPr>
      </w:pPr>
      <w:r w:rsidRPr="00DF4100">
        <w:rPr>
          <w:lang w:val="en-GB"/>
        </w:rPr>
        <w:t>6.1.5</w:t>
      </w:r>
      <w:r w:rsidRPr="00DF4100">
        <w:rPr>
          <w:lang w:val="en-GB"/>
        </w:rPr>
        <w:tab/>
      </w:r>
      <w:r w:rsidR="00806689" w:rsidRPr="00DF4100">
        <w:rPr>
          <w:lang w:val="en-GB"/>
        </w:rPr>
        <w:t>the elder</w:t>
      </w:r>
      <w:r w:rsidR="00473DB5" w:rsidRPr="00DF4100">
        <w:rPr>
          <w:lang w:val="en-GB"/>
        </w:rPr>
        <w:t>ly person</w:t>
      </w:r>
      <w:r w:rsidR="00806689" w:rsidRPr="00DF4100">
        <w:rPr>
          <w:lang w:val="en-GB"/>
        </w:rPr>
        <w:t xml:space="preserve"> is having suicidal tendency or acts suggesting such tendency.</w:t>
      </w:r>
    </w:p>
    <w:p w14:paraId="32E87D56" w14:textId="77777777" w:rsidR="00806689" w:rsidRPr="00DF4100" w:rsidRDefault="00806689" w:rsidP="00E46CD9">
      <w:pPr>
        <w:pStyle w:val="a7"/>
        <w:spacing w:line="240" w:lineRule="auto"/>
        <w:ind w:left="910" w:hangingChars="350" w:hanging="910"/>
        <w:rPr>
          <w:lang w:val="en-GB"/>
        </w:rPr>
      </w:pPr>
    </w:p>
    <w:p w14:paraId="1C1D178C" w14:textId="77777777" w:rsidR="00806689" w:rsidRPr="00DF4100" w:rsidRDefault="00755A4D" w:rsidP="00E46CD9">
      <w:pPr>
        <w:pStyle w:val="a7"/>
        <w:spacing w:line="240" w:lineRule="auto"/>
        <w:ind w:left="910" w:hangingChars="350" w:hanging="910"/>
        <w:rPr>
          <w:lang w:val="en-GB"/>
        </w:rPr>
      </w:pPr>
      <w:r w:rsidRPr="00DF4100">
        <w:rPr>
          <w:lang w:val="en-GB"/>
        </w:rPr>
        <w:t>6.2</w:t>
      </w:r>
      <w:r w:rsidRPr="00DF4100">
        <w:rPr>
          <w:lang w:val="en-GB"/>
        </w:rPr>
        <w:tab/>
      </w:r>
      <w:r w:rsidR="00806689" w:rsidRPr="00DF4100">
        <w:rPr>
          <w:lang w:val="en-GB"/>
        </w:rPr>
        <w:t>The worker should contact his/</w:t>
      </w:r>
      <w:r w:rsidR="00DC3830" w:rsidRPr="00DF4100">
        <w:rPr>
          <w:lang w:val="en-GB"/>
        </w:rPr>
        <w:t xml:space="preserve"> </w:t>
      </w:r>
      <w:r w:rsidR="00806689" w:rsidRPr="00DF4100">
        <w:rPr>
          <w:lang w:val="en-GB"/>
        </w:rPr>
        <w:t>her supervisor as soon as possible to determine whether it is necessary to send the elder</w:t>
      </w:r>
      <w:r w:rsidR="00BD53E6" w:rsidRPr="00DF4100">
        <w:rPr>
          <w:lang w:val="en-GB"/>
        </w:rPr>
        <w:t>ly person</w:t>
      </w:r>
      <w:r w:rsidR="00806689" w:rsidRPr="00DF4100">
        <w:rPr>
          <w:lang w:val="en-GB"/>
        </w:rPr>
        <w:t xml:space="preserve"> to hospital for medical examination or enlist emergency assistance of the </w:t>
      </w:r>
      <w:r w:rsidR="00665ECC" w:rsidRPr="00DF4100">
        <w:rPr>
          <w:lang w:val="en-GB"/>
        </w:rPr>
        <w:t xml:space="preserve">Police </w:t>
      </w:r>
      <w:r w:rsidR="00806689" w:rsidRPr="00DF4100">
        <w:rPr>
          <w:lang w:val="en-GB"/>
        </w:rPr>
        <w:t>immediately.</w:t>
      </w:r>
    </w:p>
    <w:p w14:paraId="231D1E64" w14:textId="77777777" w:rsidR="00BD53E6" w:rsidRPr="00DF4100" w:rsidRDefault="00BD53E6" w:rsidP="00F9608C">
      <w:pPr>
        <w:rPr>
          <w:lang w:val="en-GB"/>
        </w:rPr>
      </w:pPr>
      <w:bookmarkStart w:id="21" w:name="_Toc134329648"/>
    </w:p>
    <w:p w14:paraId="2F23B593" w14:textId="77777777" w:rsidR="00DB6E58" w:rsidRPr="00DF4100" w:rsidRDefault="00DB6E58" w:rsidP="00E46CD9">
      <w:pPr>
        <w:rPr>
          <w:lang w:val="en-GB"/>
        </w:rPr>
      </w:pPr>
    </w:p>
    <w:p w14:paraId="07F99AAD" w14:textId="562E254D" w:rsidR="00517A27" w:rsidRDefault="00517A27" w:rsidP="00E46CD9">
      <w:pPr>
        <w:rPr>
          <w:lang w:val="en-GB"/>
        </w:rPr>
      </w:pPr>
    </w:p>
    <w:p w14:paraId="4359EDFD" w14:textId="6C0BD5C7" w:rsidR="001C495D" w:rsidRDefault="001C495D" w:rsidP="00E46CD9">
      <w:pPr>
        <w:rPr>
          <w:lang w:val="en-GB"/>
        </w:rPr>
      </w:pPr>
    </w:p>
    <w:p w14:paraId="1D152F74" w14:textId="50CA27DE" w:rsidR="001C495D" w:rsidRDefault="001C495D" w:rsidP="00E46CD9">
      <w:pPr>
        <w:rPr>
          <w:lang w:val="en-GB"/>
        </w:rPr>
      </w:pPr>
    </w:p>
    <w:p w14:paraId="7668485C" w14:textId="77777777" w:rsidR="001C495D" w:rsidRPr="001C495D" w:rsidRDefault="001C495D" w:rsidP="00E46CD9">
      <w:pPr>
        <w:rPr>
          <w:lang w:val="en-GB"/>
        </w:rPr>
      </w:pPr>
    </w:p>
    <w:p w14:paraId="0DAFA343" w14:textId="77777777" w:rsidR="00806689" w:rsidRPr="00DF4100" w:rsidRDefault="00421FE5" w:rsidP="00E46CD9">
      <w:pPr>
        <w:pStyle w:val="3"/>
        <w:spacing w:line="240" w:lineRule="auto"/>
        <w:ind w:left="911" w:hangingChars="350" w:hanging="911"/>
        <w:jc w:val="both"/>
        <w:rPr>
          <w:rFonts w:ascii="Times New Roman" w:hAnsi="Times New Roman"/>
          <w:bCs w:val="0"/>
          <w:sz w:val="28"/>
          <w:szCs w:val="28"/>
          <w:lang w:val="en-GB"/>
        </w:rPr>
      </w:pPr>
      <w:r w:rsidRPr="00DF4100">
        <w:rPr>
          <w:rFonts w:ascii="Times New Roman" w:hAnsi="Times New Roman"/>
          <w:sz w:val="26"/>
          <w:szCs w:val="26"/>
          <w:lang w:val="en-GB"/>
        </w:rPr>
        <w:t>7.</w:t>
      </w:r>
      <w:r w:rsidR="001B3658" w:rsidRPr="00DF4100">
        <w:rPr>
          <w:rFonts w:ascii="Times New Roman" w:hAnsi="Times New Roman"/>
          <w:sz w:val="26"/>
          <w:szCs w:val="26"/>
          <w:lang w:val="en-GB"/>
        </w:rPr>
        <w:tab/>
      </w:r>
      <w:r w:rsidR="00806689" w:rsidRPr="00DF4100">
        <w:rPr>
          <w:rFonts w:ascii="Times New Roman" w:hAnsi="Times New Roman"/>
          <w:bCs w:val="0"/>
          <w:sz w:val="28"/>
          <w:szCs w:val="28"/>
          <w:lang w:val="en-GB"/>
        </w:rPr>
        <w:t>Multi-disciplinary Collaboration on Handling Elder Abuse Cases</w:t>
      </w:r>
      <w:bookmarkEnd w:id="21"/>
    </w:p>
    <w:p w14:paraId="2616EE99" w14:textId="77777777" w:rsidR="005745C7" w:rsidRPr="00DF4100" w:rsidRDefault="005745C7" w:rsidP="00E46CD9">
      <w:pPr>
        <w:rPr>
          <w:lang w:val="en-GB"/>
        </w:rPr>
      </w:pPr>
    </w:p>
    <w:p w14:paraId="58CC3255" w14:textId="77777777" w:rsidR="00806689" w:rsidRPr="00DF4100" w:rsidRDefault="00806689" w:rsidP="007D5587">
      <w:pPr>
        <w:pStyle w:val="a7"/>
        <w:spacing w:line="240" w:lineRule="auto"/>
        <w:ind w:firstLine="0"/>
        <w:rPr>
          <w:lang w:val="en-GB"/>
        </w:rPr>
      </w:pPr>
      <w:r w:rsidRPr="00DF4100">
        <w:rPr>
          <w:lang w:val="en-GB"/>
        </w:rPr>
        <w:t>Elder abuse is complicated in nature and the elder</w:t>
      </w:r>
      <w:r w:rsidR="00BD53E6" w:rsidRPr="00DF4100">
        <w:rPr>
          <w:lang w:val="en-GB"/>
        </w:rPr>
        <w:t>ly person</w:t>
      </w:r>
      <w:r w:rsidRPr="00DF4100">
        <w:rPr>
          <w:lang w:val="en-GB"/>
        </w:rPr>
        <w:t>s</w:t>
      </w:r>
      <w:r w:rsidR="00BB52BF" w:rsidRPr="00DF4100">
        <w:rPr>
          <w:lang w:val="en-GB"/>
        </w:rPr>
        <w:t xml:space="preserve"> being abused</w:t>
      </w:r>
      <w:r w:rsidRPr="00DF4100">
        <w:rPr>
          <w:lang w:val="en-GB"/>
        </w:rPr>
        <w:t>, their family members and persons concerned may come to the attention of different professionals at various stages.  In order to provide the elder</w:t>
      </w:r>
      <w:r w:rsidR="00BD53E6" w:rsidRPr="00DF4100">
        <w:rPr>
          <w:lang w:val="en-GB"/>
        </w:rPr>
        <w:t>ly person</w:t>
      </w:r>
      <w:r w:rsidRPr="00DF4100">
        <w:rPr>
          <w:lang w:val="en-GB"/>
        </w:rPr>
        <w:t>s with the most appropriate services and solve their problems effectively, it is very important that good communication and collaboration among professionals could be maintained.</w:t>
      </w:r>
    </w:p>
    <w:p w14:paraId="2CB3BD0C" w14:textId="77777777" w:rsidR="00806689" w:rsidRPr="00DF4100" w:rsidRDefault="00806689" w:rsidP="00F827E8">
      <w:pPr>
        <w:pStyle w:val="a7"/>
        <w:spacing w:line="240" w:lineRule="auto"/>
        <w:ind w:left="391" w:firstLine="0"/>
        <w:rPr>
          <w:lang w:val="en-GB"/>
        </w:rPr>
      </w:pPr>
    </w:p>
    <w:p w14:paraId="06684ADB" w14:textId="77777777" w:rsidR="00806689" w:rsidRPr="00DF4100" w:rsidRDefault="00806689" w:rsidP="00E46CD9">
      <w:pPr>
        <w:pStyle w:val="a7"/>
        <w:spacing w:line="240" w:lineRule="auto"/>
        <w:ind w:left="911" w:hangingChars="350" w:hanging="911"/>
        <w:jc w:val="left"/>
        <w:rPr>
          <w:b/>
          <w:bCs w:val="0"/>
          <w:lang w:val="en-GB"/>
        </w:rPr>
      </w:pPr>
      <w:r w:rsidRPr="00DF4100">
        <w:rPr>
          <w:b/>
          <w:bCs w:val="0"/>
          <w:lang w:val="en-GB"/>
        </w:rPr>
        <w:t>7.1</w:t>
      </w:r>
      <w:r w:rsidRPr="00DF4100">
        <w:rPr>
          <w:b/>
          <w:bCs w:val="0"/>
          <w:lang w:val="en-GB"/>
        </w:rPr>
        <w:tab/>
        <w:t>Responsibilities of Various Disciplines at Different Stages</w:t>
      </w:r>
    </w:p>
    <w:p w14:paraId="6A0C70B3" w14:textId="77777777" w:rsidR="005F6B0E" w:rsidRPr="00DF4100" w:rsidRDefault="005F6B0E" w:rsidP="00E46CD9">
      <w:pPr>
        <w:pStyle w:val="a7"/>
        <w:spacing w:line="240" w:lineRule="auto"/>
        <w:ind w:left="911" w:hangingChars="350" w:hanging="911"/>
        <w:jc w:val="left"/>
        <w:rPr>
          <w:b/>
          <w:bCs w:val="0"/>
          <w:lang w:val="en-GB"/>
        </w:rPr>
      </w:pPr>
    </w:p>
    <w:p w14:paraId="7A4C6541" w14:textId="77777777" w:rsidR="00806689" w:rsidRPr="00DF4100" w:rsidRDefault="00806689" w:rsidP="00E46CD9">
      <w:pPr>
        <w:pStyle w:val="a7"/>
        <w:spacing w:line="240" w:lineRule="auto"/>
        <w:ind w:left="910" w:hangingChars="350" w:hanging="910"/>
        <w:rPr>
          <w:u w:val="single"/>
          <w:lang w:val="en-GB"/>
        </w:rPr>
      </w:pPr>
      <w:r w:rsidRPr="00DF4100">
        <w:rPr>
          <w:lang w:val="en-GB"/>
        </w:rPr>
        <w:t>7.1.1</w:t>
      </w:r>
      <w:r w:rsidRPr="00DF4100">
        <w:rPr>
          <w:lang w:val="en-GB"/>
        </w:rPr>
        <w:tab/>
      </w:r>
      <w:r w:rsidRPr="00DF4100">
        <w:rPr>
          <w:u w:val="single"/>
          <w:lang w:val="en-GB"/>
        </w:rPr>
        <w:t>Identification of elder abuse cases</w:t>
      </w:r>
    </w:p>
    <w:p w14:paraId="5FD573D6" w14:textId="77777777" w:rsidR="00FB297A" w:rsidRPr="00DF4100" w:rsidRDefault="00FB297A" w:rsidP="00E46CD9">
      <w:pPr>
        <w:pStyle w:val="a7"/>
        <w:spacing w:line="240" w:lineRule="auto"/>
        <w:ind w:left="910" w:hangingChars="350" w:hanging="910"/>
        <w:rPr>
          <w:lang w:val="en-GB"/>
        </w:rPr>
      </w:pPr>
    </w:p>
    <w:p w14:paraId="1AC9B116" w14:textId="77777777" w:rsidR="00806689" w:rsidRPr="00DF4100" w:rsidRDefault="00806689" w:rsidP="00E46CD9">
      <w:pPr>
        <w:pStyle w:val="a7"/>
        <w:spacing w:line="240" w:lineRule="auto"/>
        <w:ind w:leftChars="350" w:left="910" w:firstLine="0"/>
        <w:rPr>
          <w:lang w:val="en-GB"/>
        </w:rPr>
      </w:pPr>
      <w:r w:rsidRPr="00DF4100">
        <w:rPr>
          <w:lang w:val="en-GB"/>
        </w:rPr>
        <w:t>Identify the elder</w:t>
      </w:r>
      <w:r w:rsidR="00BD53E6" w:rsidRPr="00DF4100">
        <w:rPr>
          <w:lang w:val="en-GB"/>
        </w:rPr>
        <w:t>ly person</w:t>
      </w:r>
      <w:r w:rsidR="00BB52BF" w:rsidRPr="00DF4100">
        <w:rPr>
          <w:lang w:val="en-GB"/>
        </w:rPr>
        <w:t xml:space="preserve"> being abused</w:t>
      </w:r>
      <w:r w:rsidRPr="00DF4100">
        <w:rPr>
          <w:lang w:val="en-GB"/>
        </w:rPr>
        <w:t>/</w:t>
      </w:r>
      <w:r w:rsidR="00DC3830" w:rsidRPr="00DF4100">
        <w:rPr>
          <w:lang w:val="en-GB"/>
        </w:rPr>
        <w:t xml:space="preserve"> </w:t>
      </w:r>
      <w:r w:rsidRPr="00DF4100">
        <w:rPr>
          <w:lang w:val="en-GB"/>
        </w:rPr>
        <w:t>the elder</w:t>
      </w:r>
      <w:r w:rsidR="00BD53E6" w:rsidRPr="00DF4100">
        <w:rPr>
          <w:lang w:val="en-GB"/>
        </w:rPr>
        <w:t>ly person</w:t>
      </w:r>
      <w:r w:rsidRPr="00DF4100">
        <w:rPr>
          <w:lang w:val="en-GB"/>
        </w:rPr>
        <w:t xml:space="preserve"> suspected of being abused in various disciplines/</w:t>
      </w:r>
      <w:r w:rsidR="00DC3830" w:rsidRPr="00DF4100">
        <w:rPr>
          <w:lang w:val="en-GB"/>
        </w:rPr>
        <w:t xml:space="preserve"> </w:t>
      </w:r>
      <w:r w:rsidRPr="00DF4100">
        <w:rPr>
          <w:lang w:val="en-GB"/>
        </w:rPr>
        <w:t>units and after providing the elder</w:t>
      </w:r>
      <w:r w:rsidR="004748EC" w:rsidRPr="00DF4100">
        <w:rPr>
          <w:lang w:val="en-GB"/>
        </w:rPr>
        <w:t>ly person</w:t>
      </w:r>
      <w:r w:rsidRPr="00DF4100">
        <w:rPr>
          <w:lang w:val="en-GB"/>
        </w:rPr>
        <w:t xml:space="preserve"> with immediate services in respective disciplines, assess other needs of the elder</w:t>
      </w:r>
      <w:r w:rsidR="00BD53E6" w:rsidRPr="00DF4100">
        <w:rPr>
          <w:lang w:val="en-GB"/>
        </w:rPr>
        <w:t>ly person</w:t>
      </w:r>
      <w:r w:rsidRPr="00DF4100">
        <w:rPr>
          <w:lang w:val="en-GB"/>
        </w:rPr>
        <w:t>, provide information on related services and encourage him/</w:t>
      </w:r>
      <w:r w:rsidR="002952CA" w:rsidRPr="00DF4100">
        <w:rPr>
          <w:lang w:val="en-GB"/>
        </w:rPr>
        <w:t xml:space="preserve"> </w:t>
      </w:r>
      <w:r w:rsidRPr="00DF4100">
        <w:rPr>
          <w:lang w:val="en-GB"/>
        </w:rPr>
        <w:t>her to use the services.</w:t>
      </w:r>
    </w:p>
    <w:p w14:paraId="469B5263" w14:textId="77777777" w:rsidR="00806689" w:rsidRPr="00DF4100" w:rsidRDefault="00806689" w:rsidP="00F827E8">
      <w:pPr>
        <w:pStyle w:val="a7"/>
        <w:spacing w:line="240" w:lineRule="auto"/>
        <w:ind w:leftChars="323" w:left="1558" w:hangingChars="276" w:hanging="718"/>
        <w:rPr>
          <w:lang w:val="en-GB"/>
        </w:rPr>
      </w:pPr>
    </w:p>
    <w:p w14:paraId="4FB47F0C" w14:textId="77777777" w:rsidR="00806689" w:rsidRPr="00DF4100" w:rsidRDefault="00806689" w:rsidP="00E46CD9">
      <w:pPr>
        <w:pStyle w:val="a7"/>
        <w:spacing w:line="240" w:lineRule="auto"/>
        <w:ind w:left="910" w:hangingChars="350" w:hanging="910"/>
        <w:rPr>
          <w:u w:val="single"/>
          <w:lang w:val="en-GB"/>
        </w:rPr>
      </w:pPr>
      <w:r w:rsidRPr="00DF4100">
        <w:rPr>
          <w:lang w:val="en-GB"/>
        </w:rPr>
        <w:t>7.1.2</w:t>
      </w:r>
      <w:r w:rsidRPr="00DF4100">
        <w:rPr>
          <w:lang w:val="en-GB"/>
        </w:rPr>
        <w:tab/>
      </w:r>
      <w:r w:rsidRPr="00DF4100">
        <w:rPr>
          <w:u w:val="single"/>
          <w:lang w:val="en-GB"/>
        </w:rPr>
        <w:t>Referrals</w:t>
      </w:r>
    </w:p>
    <w:p w14:paraId="5A7ADC74" w14:textId="77777777" w:rsidR="00EA43C0" w:rsidRPr="00DF4100" w:rsidRDefault="00EA43C0" w:rsidP="00E46CD9">
      <w:pPr>
        <w:pStyle w:val="a7"/>
        <w:spacing w:line="240" w:lineRule="auto"/>
        <w:ind w:left="910" w:hangingChars="350" w:hanging="910"/>
        <w:rPr>
          <w:lang w:val="en-GB"/>
        </w:rPr>
      </w:pPr>
    </w:p>
    <w:p w14:paraId="366839F7" w14:textId="77777777" w:rsidR="00806689" w:rsidRPr="00DF4100" w:rsidRDefault="00806689" w:rsidP="00E46CD9">
      <w:pPr>
        <w:pStyle w:val="a7"/>
        <w:spacing w:line="240" w:lineRule="auto"/>
        <w:ind w:leftChars="350" w:left="910" w:firstLine="0"/>
        <w:rPr>
          <w:lang w:val="en-GB"/>
        </w:rPr>
      </w:pPr>
      <w:r w:rsidRPr="00DF4100">
        <w:rPr>
          <w:lang w:val="en-GB"/>
        </w:rPr>
        <w:t>Refer the elder</w:t>
      </w:r>
      <w:r w:rsidR="00BD53E6" w:rsidRPr="00DF4100">
        <w:rPr>
          <w:lang w:val="en-GB"/>
        </w:rPr>
        <w:t>ly person</w:t>
      </w:r>
      <w:r w:rsidRPr="00DF4100">
        <w:rPr>
          <w:lang w:val="en-GB"/>
        </w:rPr>
        <w:t xml:space="preserve"> to the appropriate service unit with his/</w:t>
      </w:r>
      <w:r w:rsidR="00F979F7" w:rsidRPr="00DF4100">
        <w:rPr>
          <w:lang w:val="en-GB"/>
        </w:rPr>
        <w:t xml:space="preserve"> </w:t>
      </w:r>
      <w:r w:rsidRPr="00DF4100">
        <w:rPr>
          <w:lang w:val="en-GB"/>
        </w:rPr>
        <w:t>her consent and provide the unit with information of the elder</w:t>
      </w:r>
      <w:r w:rsidR="004748EC" w:rsidRPr="00DF4100">
        <w:rPr>
          <w:lang w:val="en-GB"/>
        </w:rPr>
        <w:t>ly person</w:t>
      </w:r>
      <w:r w:rsidRPr="00DF4100">
        <w:rPr>
          <w:lang w:val="en-GB"/>
        </w:rPr>
        <w:t>, such as his/</w:t>
      </w:r>
      <w:r w:rsidR="00F979F7" w:rsidRPr="00DF4100">
        <w:rPr>
          <w:lang w:val="en-GB"/>
        </w:rPr>
        <w:t xml:space="preserve"> </w:t>
      </w:r>
      <w:r w:rsidRPr="00DF4100">
        <w:rPr>
          <w:lang w:val="en-GB"/>
        </w:rPr>
        <w:t>her background, present position, assistance provided and services required by the elder</w:t>
      </w:r>
      <w:r w:rsidR="00BD53E6" w:rsidRPr="00DF4100">
        <w:rPr>
          <w:lang w:val="en-GB"/>
        </w:rPr>
        <w:t>ly person</w:t>
      </w:r>
      <w:r w:rsidRPr="00DF4100">
        <w:rPr>
          <w:lang w:val="en-GB"/>
        </w:rPr>
        <w:t xml:space="preserve">, through completing the necessary </w:t>
      </w:r>
      <w:r w:rsidR="00F979F7" w:rsidRPr="00DF4100">
        <w:rPr>
          <w:lang w:val="en-GB"/>
        </w:rPr>
        <w:t xml:space="preserve">sample </w:t>
      </w:r>
      <w:r w:rsidRPr="00DF4100">
        <w:rPr>
          <w:lang w:val="en-GB"/>
        </w:rPr>
        <w:t xml:space="preserve">referral </w:t>
      </w:r>
      <w:r w:rsidR="00BD53E6" w:rsidRPr="00DF4100">
        <w:rPr>
          <w:lang w:val="en-GB"/>
        </w:rPr>
        <w:t>letter (A</w:t>
      </w:r>
      <w:r w:rsidR="00453220" w:rsidRPr="00DF4100">
        <w:rPr>
          <w:lang w:val="en-GB"/>
        </w:rPr>
        <w:t>ppendix</w:t>
      </w:r>
      <w:r w:rsidR="00BD53E6" w:rsidRPr="00DF4100">
        <w:rPr>
          <w:lang w:val="en-GB"/>
        </w:rPr>
        <w:t xml:space="preserve"> </w:t>
      </w:r>
      <w:r w:rsidR="00453220" w:rsidRPr="00DF4100">
        <w:rPr>
          <w:lang w:val="en-GB"/>
        </w:rPr>
        <w:t>I</w:t>
      </w:r>
      <w:r w:rsidR="00BD53E6" w:rsidRPr="00DF4100">
        <w:rPr>
          <w:lang w:val="en-GB"/>
        </w:rPr>
        <w:t xml:space="preserve"> </w:t>
      </w:r>
      <w:r w:rsidR="00F979F7" w:rsidRPr="00DF4100">
        <w:rPr>
          <w:lang w:val="en-GB"/>
        </w:rPr>
        <w:t>to</w:t>
      </w:r>
      <w:r w:rsidR="00BD53E6" w:rsidRPr="00DF4100">
        <w:rPr>
          <w:lang w:val="en-GB"/>
        </w:rPr>
        <w:t xml:space="preserve"> Chapter 3)</w:t>
      </w:r>
      <w:r w:rsidRPr="00DF4100">
        <w:rPr>
          <w:lang w:val="en-GB"/>
        </w:rPr>
        <w:t xml:space="preserve"> and/</w:t>
      </w:r>
      <w:r w:rsidR="00F979F7" w:rsidRPr="00DF4100">
        <w:rPr>
          <w:lang w:val="en-GB"/>
        </w:rPr>
        <w:t xml:space="preserve"> </w:t>
      </w:r>
      <w:r w:rsidRPr="00DF4100">
        <w:rPr>
          <w:lang w:val="en-GB"/>
        </w:rPr>
        <w:t>or making preliminary contacts (may contact by telephone) with the intake worker of the unit concerned.</w:t>
      </w:r>
    </w:p>
    <w:p w14:paraId="57847AD1" w14:textId="77777777" w:rsidR="00806689" w:rsidRPr="00DF4100" w:rsidRDefault="00806689" w:rsidP="00F827E8">
      <w:pPr>
        <w:pStyle w:val="a7"/>
        <w:spacing w:line="240" w:lineRule="auto"/>
        <w:ind w:leftChars="323" w:left="1558" w:hangingChars="276" w:hanging="718"/>
        <w:rPr>
          <w:lang w:val="en-GB"/>
        </w:rPr>
      </w:pPr>
    </w:p>
    <w:p w14:paraId="106885B6" w14:textId="77777777" w:rsidR="00806689" w:rsidRPr="00DF4100" w:rsidRDefault="00806689" w:rsidP="00E46CD9">
      <w:pPr>
        <w:pStyle w:val="a7"/>
        <w:spacing w:line="240" w:lineRule="auto"/>
        <w:ind w:left="910" w:hangingChars="350" w:hanging="910"/>
        <w:rPr>
          <w:u w:val="single"/>
          <w:lang w:val="en-GB"/>
        </w:rPr>
      </w:pPr>
      <w:r w:rsidRPr="00DF4100">
        <w:rPr>
          <w:lang w:val="en-GB"/>
        </w:rPr>
        <w:t>7.1.3</w:t>
      </w:r>
      <w:r w:rsidRPr="00DF4100">
        <w:rPr>
          <w:lang w:val="en-GB"/>
        </w:rPr>
        <w:tab/>
      </w:r>
      <w:r w:rsidRPr="00DF4100">
        <w:rPr>
          <w:u w:val="single"/>
          <w:lang w:val="en-GB"/>
        </w:rPr>
        <w:t>Provision of professional advice</w:t>
      </w:r>
    </w:p>
    <w:p w14:paraId="14DE4C2B" w14:textId="77777777" w:rsidR="00EA43C0" w:rsidRPr="00DF4100" w:rsidRDefault="00EA43C0" w:rsidP="00E46CD9">
      <w:pPr>
        <w:pStyle w:val="a7"/>
        <w:spacing w:line="240" w:lineRule="auto"/>
        <w:ind w:left="910" w:hangingChars="350" w:hanging="910"/>
        <w:rPr>
          <w:lang w:val="en-GB"/>
        </w:rPr>
      </w:pPr>
    </w:p>
    <w:p w14:paraId="2F1CD82D" w14:textId="77777777" w:rsidR="00806689" w:rsidRPr="00DF4100" w:rsidRDefault="00806689" w:rsidP="00E46CD9">
      <w:pPr>
        <w:pStyle w:val="a7"/>
        <w:spacing w:line="240" w:lineRule="auto"/>
        <w:ind w:leftChars="350" w:left="910" w:firstLine="0"/>
        <w:rPr>
          <w:lang w:val="en-GB"/>
        </w:rPr>
      </w:pPr>
      <w:r w:rsidRPr="00DF4100">
        <w:rPr>
          <w:lang w:val="en-GB"/>
        </w:rPr>
        <w:t>Provide professional assessment of the situation of the elder</w:t>
      </w:r>
      <w:r w:rsidR="00BD53E6" w:rsidRPr="00DF4100">
        <w:rPr>
          <w:lang w:val="en-GB"/>
        </w:rPr>
        <w:t>ly person</w:t>
      </w:r>
      <w:r w:rsidRPr="00DF4100">
        <w:rPr>
          <w:lang w:val="en-GB"/>
        </w:rPr>
        <w:t xml:space="preserve"> and the relevant persons and exchange information with other workers involved in the handling of the case, so as to facilitate a more comprehensive understanding of the information among different professionals.</w:t>
      </w:r>
    </w:p>
    <w:p w14:paraId="009E05ED" w14:textId="77777777" w:rsidR="00806689" w:rsidRPr="00DF4100" w:rsidRDefault="00806689" w:rsidP="00E46CD9">
      <w:pPr>
        <w:pStyle w:val="a7"/>
        <w:spacing w:line="240" w:lineRule="auto"/>
        <w:ind w:leftChars="600" w:left="1560" w:firstLine="0"/>
        <w:rPr>
          <w:lang w:val="en-GB"/>
        </w:rPr>
      </w:pPr>
    </w:p>
    <w:p w14:paraId="495604D4" w14:textId="77777777" w:rsidR="00806689" w:rsidRPr="00DF4100" w:rsidRDefault="00806689" w:rsidP="00E46CD9">
      <w:pPr>
        <w:pStyle w:val="a7"/>
        <w:spacing w:line="240" w:lineRule="auto"/>
        <w:ind w:left="910" w:hangingChars="350" w:hanging="910"/>
        <w:rPr>
          <w:u w:val="single"/>
          <w:lang w:val="en-GB"/>
        </w:rPr>
      </w:pPr>
      <w:r w:rsidRPr="00DF4100">
        <w:rPr>
          <w:lang w:val="en-GB"/>
        </w:rPr>
        <w:t>7.1.4</w:t>
      </w:r>
      <w:r w:rsidRPr="00DF4100">
        <w:rPr>
          <w:lang w:val="en-GB"/>
        </w:rPr>
        <w:tab/>
      </w:r>
      <w:r w:rsidRPr="00DF4100">
        <w:rPr>
          <w:u w:val="single"/>
          <w:lang w:val="en-GB"/>
        </w:rPr>
        <w:t>Attending Multi-disciplinary Case Conference</w:t>
      </w:r>
      <w:r w:rsidR="00BD53E6" w:rsidRPr="00DF4100">
        <w:rPr>
          <w:u w:val="single"/>
          <w:lang w:val="en-GB"/>
        </w:rPr>
        <w:t xml:space="preserve"> (if applicable)</w:t>
      </w:r>
    </w:p>
    <w:p w14:paraId="0404078C" w14:textId="77777777" w:rsidR="00EA43C0" w:rsidRPr="00DF4100" w:rsidRDefault="00EA43C0" w:rsidP="00E46CD9">
      <w:pPr>
        <w:pStyle w:val="a7"/>
        <w:spacing w:line="240" w:lineRule="auto"/>
        <w:ind w:left="910" w:hangingChars="350" w:hanging="910"/>
        <w:rPr>
          <w:lang w:val="en-GB"/>
        </w:rPr>
      </w:pPr>
    </w:p>
    <w:p w14:paraId="29A22C39" w14:textId="77777777" w:rsidR="00806689" w:rsidRPr="00DF4100" w:rsidRDefault="00806689" w:rsidP="00E46CD9">
      <w:pPr>
        <w:pStyle w:val="a7"/>
        <w:spacing w:line="240" w:lineRule="auto"/>
        <w:ind w:leftChars="350" w:left="910" w:firstLine="0"/>
        <w:rPr>
          <w:lang w:val="en-GB"/>
        </w:rPr>
      </w:pPr>
      <w:r w:rsidRPr="00DF4100">
        <w:rPr>
          <w:lang w:val="en-GB"/>
        </w:rPr>
        <w:t>Attend Multi-disciplinary Case Conference (MDCC) and provide professional input in relation to the conditions and preference of elder</w:t>
      </w:r>
      <w:r w:rsidR="00BD53E6" w:rsidRPr="00DF4100">
        <w:rPr>
          <w:lang w:val="en-GB"/>
        </w:rPr>
        <w:t>ly person</w:t>
      </w:r>
      <w:r w:rsidRPr="00DF4100">
        <w:rPr>
          <w:lang w:val="en-GB"/>
        </w:rPr>
        <w:t>, his/</w:t>
      </w:r>
      <w:r w:rsidR="00F979F7" w:rsidRPr="00DF4100">
        <w:rPr>
          <w:lang w:val="en-GB"/>
        </w:rPr>
        <w:t xml:space="preserve"> </w:t>
      </w:r>
      <w:r w:rsidRPr="00DF4100">
        <w:rPr>
          <w:lang w:val="en-GB"/>
        </w:rPr>
        <w:t xml:space="preserve">her family members and the abuser, with a view to formulating a </w:t>
      </w:r>
      <w:r w:rsidR="00EA43C0" w:rsidRPr="00DF4100">
        <w:rPr>
          <w:lang w:val="en-GB"/>
        </w:rPr>
        <w:t>follow-up</w:t>
      </w:r>
      <w:r w:rsidRPr="00DF4100">
        <w:rPr>
          <w:lang w:val="en-GB"/>
        </w:rPr>
        <w:t xml:space="preserve"> plan for the elder</w:t>
      </w:r>
      <w:r w:rsidR="00BD53E6" w:rsidRPr="00DF4100">
        <w:rPr>
          <w:lang w:val="en-GB"/>
        </w:rPr>
        <w:t>ly person</w:t>
      </w:r>
      <w:r w:rsidRPr="00DF4100">
        <w:rPr>
          <w:lang w:val="en-GB"/>
        </w:rPr>
        <w:t>.</w:t>
      </w:r>
    </w:p>
    <w:p w14:paraId="4D87608C" w14:textId="77777777" w:rsidR="00806689" w:rsidRPr="00DF4100" w:rsidRDefault="00806689" w:rsidP="00E46CD9">
      <w:pPr>
        <w:pStyle w:val="a7"/>
        <w:spacing w:line="240" w:lineRule="auto"/>
        <w:ind w:leftChars="600" w:left="1560" w:firstLine="0"/>
        <w:rPr>
          <w:lang w:val="en-GB"/>
        </w:rPr>
      </w:pPr>
    </w:p>
    <w:p w14:paraId="5D8FAC88" w14:textId="77777777" w:rsidR="00806689" w:rsidRPr="00DF4100" w:rsidRDefault="00806689" w:rsidP="00C310FF">
      <w:pPr>
        <w:rPr>
          <w:lang w:val="en-GB"/>
        </w:rPr>
      </w:pPr>
      <w:r w:rsidRPr="00DF4100">
        <w:rPr>
          <w:lang w:val="en-GB"/>
        </w:rPr>
        <w:t>7.1.5</w:t>
      </w:r>
      <w:r w:rsidRPr="00DF4100">
        <w:rPr>
          <w:lang w:val="en-GB"/>
        </w:rPr>
        <w:tab/>
      </w:r>
      <w:r w:rsidRPr="00DF4100">
        <w:rPr>
          <w:u w:val="single"/>
          <w:lang w:val="en-GB"/>
        </w:rPr>
        <w:t>Provision of services</w:t>
      </w:r>
    </w:p>
    <w:p w14:paraId="6BDAB6CB" w14:textId="77777777" w:rsidR="00EA43C0" w:rsidRPr="00DF4100" w:rsidRDefault="00EA43C0" w:rsidP="00C310FF">
      <w:pPr>
        <w:rPr>
          <w:lang w:val="en-GB"/>
        </w:rPr>
      </w:pPr>
    </w:p>
    <w:p w14:paraId="40A37E56" w14:textId="77777777" w:rsidR="00806689" w:rsidRPr="00DF4100" w:rsidRDefault="00806689" w:rsidP="00E46CD9">
      <w:pPr>
        <w:pStyle w:val="a7"/>
        <w:spacing w:line="240" w:lineRule="auto"/>
        <w:ind w:leftChars="350" w:left="910" w:firstLine="0"/>
        <w:rPr>
          <w:lang w:val="en-GB"/>
        </w:rPr>
      </w:pPr>
      <w:r w:rsidRPr="00DF4100">
        <w:rPr>
          <w:lang w:val="en-GB"/>
        </w:rPr>
        <w:t>Develop interfacing among different disciplines to provide services for the elder</w:t>
      </w:r>
      <w:r w:rsidR="00BD53E6" w:rsidRPr="00DF4100">
        <w:rPr>
          <w:lang w:val="en-GB"/>
        </w:rPr>
        <w:t>ly person</w:t>
      </w:r>
      <w:r w:rsidR="00BB52BF" w:rsidRPr="00DF4100">
        <w:rPr>
          <w:lang w:val="en-GB"/>
        </w:rPr>
        <w:t xml:space="preserve"> being abused</w:t>
      </w:r>
      <w:r w:rsidRPr="00DF4100">
        <w:rPr>
          <w:lang w:val="en-GB"/>
        </w:rPr>
        <w:t xml:space="preserve"> and related persons.</w:t>
      </w:r>
    </w:p>
    <w:p w14:paraId="5B3274FE" w14:textId="77777777" w:rsidR="00806689" w:rsidRPr="00DF4100" w:rsidRDefault="00806689" w:rsidP="00E46CD9">
      <w:pPr>
        <w:pStyle w:val="a7"/>
        <w:spacing w:line="240" w:lineRule="auto"/>
        <w:ind w:leftChars="600" w:left="1560" w:firstLine="0"/>
        <w:rPr>
          <w:lang w:val="en-GB"/>
        </w:rPr>
      </w:pPr>
    </w:p>
    <w:p w14:paraId="39BF269D" w14:textId="77777777" w:rsidR="00806689" w:rsidRPr="00DF4100" w:rsidRDefault="00806689" w:rsidP="00E46CD9">
      <w:pPr>
        <w:pStyle w:val="a7"/>
        <w:spacing w:line="240" w:lineRule="auto"/>
        <w:ind w:left="910" w:hangingChars="350" w:hanging="910"/>
        <w:rPr>
          <w:u w:val="single"/>
          <w:lang w:val="en-GB"/>
        </w:rPr>
      </w:pPr>
      <w:r w:rsidRPr="00DF4100">
        <w:rPr>
          <w:lang w:val="en-GB"/>
        </w:rPr>
        <w:t>7.1.6</w:t>
      </w:r>
      <w:r w:rsidRPr="00DF4100">
        <w:rPr>
          <w:lang w:val="en-GB"/>
        </w:rPr>
        <w:tab/>
      </w:r>
      <w:r w:rsidRPr="00DF4100">
        <w:rPr>
          <w:u w:val="single"/>
          <w:lang w:val="en-GB"/>
        </w:rPr>
        <w:t>Completing a data input form of the “Central Information System on Elder Abuse Cases”</w:t>
      </w:r>
    </w:p>
    <w:p w14:paraId="753935EA" w14:textId="77777777" w:rsidR="00EA43C0" w:rsidRPr="00DF4100" w:rsidRDefault="00EA43C0" w:rsidP="00E46CD9">
      <w:pPr>
        <w:pStyle w:val="a7"/>
        <w:spacing w:line="240" w:lineRule="auto"/>
        <w:ind w:left="910" w:hangingChars="350" w:hanging="910"/>
        <w:rPr>
          <w:lang w:val="en-GB"/>
        </w:rPr>
      </w:pPr>
    </w:p>
    <w:p w14:paraId="2ED64CE4" w14:textId="77777777" w:rsidR="00806689" w:rsidRPr="00DF4100" w:rsidRDefault="00806689" w:rsidP="00E46CD9">
      <w:pPr>
        <w:pStyle w:val="a7"/>
        <w:spacing w:line="240" w:lineRule="auto"/>
        <w:ind w:leftChars="350" w:left="910" w:firstLine="0"/>
        <w:rPr>
          <w:lang w:val="en-GB"/>
        </w:rPr>
      </w:pPr>
      <w:r w:rsidRPr="00DF4100">
        <w:rPr>
          <w:lang w:val="en-GB"/>
        </w:rPr>
        <w:t xml:space="preserve">Complete and submit a data input form of the “Central Information System </w:t>
      </w:r>
      <w:r w:rsidR="00F979F7" w:rsidRPr="00DF4100">
        <w:rPr>
          <w:lang w:val="en-GB"/>
        </w:rPr>
        <w:t xml:space="preserve">(CIS) </w:t>
      </w:r>
      <w:r w:rsidRPr="00DF4100">
        <w:rPr>
          <w:lang w:val="en-GB"/>
        </w:rPr>
        <w:t>on Elder Abuse Cases”</w:t>
      </w:r>
      <w:r w:rsidR="00BD53E6" w:rsidRPr="00DF4100">
        <w:rPr>
          <w:lang w:val="en-GB"/>
        </w:rPr>
        <w:t xml:space="preserve"> to Social Welfare Department (SWD)</w:t>
      </w:r>
      <w:r w:rsidRPr="00DF4100">
        <w:rPr>
          <w:lang w:val="en-GB"/>
        </w:rPr>
        <w:t xml:space="preserve"> upon classifying a case as elder abuse</w:t>
      </w:r>
      <w:r w:rsidR="00BD53E6" w:rsidRPr="00DF4100">
        <w:rPr>
          <w:lang w:val="en-GB"/>
        </w:rPr>
        <w:t xml:space="preserve"> for statistical </w:t>
      </w:r>
      <w:r w:rsidR="00F979F7" w:rsidRPr="00DF4100">
        <w:rPr>
          <w:lang w:val="en-GB"/>
        </w:rPr>
        <w:t xml:space="preserve">and </w:t>
      </w:r>
      <w:r w:rsidR="00BD53E6" w:rsidRPr="00DF4100">
        <w:rPr>
          <w:lang w:val="en-GB"/>
        </w:rPr>
        <w:t>analysis</w:t>
      </w:r>
      <w:r w:rsidR="00F979F7" w:rsidRPr="00DF4100">
        <w:rPr>
          <w:lang w:val="en-GB"/>
        </w:rPr>
        <w:t xml:space="preserve"> purposes</w:t>
      </w:r>
      <w:r w:rsidRPr="00DF4100">
        <w:rPr>
          <w:lang w:val="en-GB"/>
        </w:rPr>
        <w:t>.</w:t>
      </w:r>
      <w:r w:rsidR="00BD53E6" w:rsidRPr="00DF4100">
        <w:rPr>
          <w:lang w:val="en-GB"/>
        </w:rPr>
        <w:t xml:space="preserve">  SWD regular</w:t>
      </w:r>
      <w:r w:rsidR="00F979F7" w:rsidRPr="00DF4100">
        <w:rPr>
          <w:lang w:val="en-GB"/>
        </w:rPr>
        <w:t>ly</w:t>
      </w:r>
      <w:r w:rsidR="00BD53E6" w:rsidRPr="00DF4100">
        <w:rPr>
          <w:lang w:val="en-GB"/>
        </w:rPr>
        <w:t xml:space="preserve"> </w:t>
      </w:r>
      <w:r w:rsidR="00764675" w:rsidRPr="00DF4100">
        <w:rPr>
          <w:lang w:val="en-GB"/>
        </w:rPr>
        <w:t>publish</w:t>
      </w:r>
      <w:r w:rsidR="00F979F7" w:rsidRPr="00DF4100">
        <w:rPr>
          <w:lang w:val="en-GB"/>
        </w:rPr>
        <w:t>es</w:t>
      </w:r>
      <w:r w:rsidR="00BD53E6" w:rsidRPr="00DF4100">
        <w:rPr>
          <w:lang w:val="en-GB"/>
        </w:rPr>
        <w:t xml:space="preserve"> the statistics of the “</w:t>
      </w:r>
      <w:r w:rsidR="00F979F7" w:rsidRPr="00DF4100">
        <w:rPr>
          <w:lang w:val="en-GB"/>
        </w:rPr>
        <w:t>CIS</w:t>
      </w:r>
      <w:r w:rsidR="00BD53E6" w:rsidRPr="00DF4100">
        <w:rPr>
          <w:lang w:val="en-GB"/>
        </w:rPr>
        <w:t xml:space="preserve"> on Elder Abuse Cases” for </w:t>
      </w:r>
      <w:r w:rsidR="00235D5F" w:rsidRPr="00DF4100">
        <w:rPr>
          <w:lang w:val="en-GB"/>
        </w:rPr>
        <w:t>p</w:t>
      </w:r>
      <w:r w:rsidR="00BD53E6" w:rsidRPr="00DF4100">
        <w:rPr>
          <w:lang w:val="en-GB"/>
        </w:rPr>
        <w:t>rofessionals</w:t>
      </w:r>
      <w:r w:rsidR="00235D5F" w:rsidRPr="00DF4100">
        <w:rPr>
          <w:lang w:val="en-GB"/>
        </w:rPr>
        <w:t>’ reference on prevention and handling of elder abuse.</w:t>
      </w:r>
    </w:p>
    <w:p w14:paraId="6E509C78" w14:textId="77777777" w:rsidR="00F76FCF" w:rsidRPr="00DF4100" w:rsidRDefault="00F76FCF" w:rsidP="00F827E8">
      <w:pPr>
        <w:pStyle w:val="a7"/>
        <w:spacing w:line="240" w:lineRule="auto"/>
        <w:ind w:left="538" w:hangingChars="207" w:hanging="538"/>
        <w:rPr>
          <w:lang w:val="en-GB"/>
        </w:rPr>
      </w:pPr>
    </w:p>
    <w:p w14:paraId="258F990A" w14:textId="77777777" w:rsidR="00806689" w:rsidRPr="00DF4100" w:rsidRDefault="00806689" w:rsidP="00E46CD9">
      <w:pPr>
        <w:pStyle w:val="a7"/>
        <w:spacing w:line="240" w:lineRule="auto"/>
        <w:ind w:left="911" w:hangingChars="350" w:hanging="911"/>
        <w:rPr>
          <w:b/>
          <w:bCs w:val="0"/>
          <w:lang w:val="en-GB"/>
        </w:rPr>
      </w:pPr>
      <w:r w:rsidRPr="00DF4100">
        <w:rPr>
          <w:b/>
          <w:bCs w:val="0"/>
          <w:lang w:val="en-GB"/>
        </w:rPr>
        <w:t>7.2</w:t>
      </w:r>
      <w:r w:rsidRPr="00DF4100">
        <w:rPr>
          <w:b/>
          <w:bCs w:val="0"/>
          <w:lang w:val="en-GB"/>
        </w:rPr>
        <w:tab/>
        <w:t>Major Role of Various Disciplines in Handling Elder Abuse Cases</w:t>
      </w:r>
    </w:p>
    <w:p w14:paraId="10EEC869" w14:textId="77777777" w:rsidR="00806689" w:rsidRPr="00DF4100" w:rsidRDefault="00806689" w:rsidP="00F827E8">
      <w:pPr>
        <w:pStyle w:val="a7"/>
        <w:spacing w:line="240" w:lineRule="auto"/>
        <w:ind w:leftChars="214" w:left="1417" w:hangingChars="331" w:hanging="861"/>
        <w:rPr>
          <w:lang w:val="en-GB"/>
        </w:rPr>
      </w:pPr>
    </w:p>
    <w:p w14:paraId="338B2B54" w14:textId="77777777" w:rsidR="00806689" w:rsidRPr="00DF4100" w:rsidRDefault="00806689" w:rsidP="00E46CD9">
      <w:pPr>
        <w:pStyle w:val="a7"/>
        <w:spacing w:line="240" w:lineRule="auto"/>
        <w:ind w:left="910" w:hangingChars="350" w:hanging="910"/>
        <w:rPr>
          <w:lang w:val="en-GB"/>
        </w:rPr>
      </w:pPr>
      <w:r w:rsidRPr="00DF4100">
        <w:rPr>
          <w:lang w:val="en-GB"/>
        </w:rPr>
        <w:t>7.2.1</w:t>
      </w:r>
      <w:r w:rsidRPr="00DF4100">
        <w:rPr>
          <w:lang w:val="en-GB"/>
        </w:rPr>
        <w:tab/>
      </w:r>
      <w:r w:rsidRPr="00DF4100">
        <w:rPr>
          <w:u w:val="single"/>
          <w:lang w:val="en-GB"/>
        </w:rPr>
        <w:t>Medical practitioners</w:t>
      </w:r>
      <w:r w:rsidRPr="00DF4100">
        <w:rPr>
          <w:lang w:val="en-GB"/>
        </w:rPr>
        <w:t xml:space="preserve"> (including practitioners in the Accident and Emergency Departments and specialists</w:t>
      </w:r>
      <w:r w:rsidR="00112DAC" w:rsidRPr="00DF4100">
        <w:rPr>
          <w:lang w:val="en-GB"/>
        </w:rPr>
        <w:t xml:space="preserve">, </w:t>
      </w:r>
      <w:proofErr w:type="gramStart"/>
      <w:r w:rsidR="00112DAC" w:rsidRPr="00DF4100">
        <w:rPr>
          <w:lang w:val="en-GB"/>
        </w:rPr>
        <w:t>e.g.</w:t>
      </w:r>
      <w:proofErr w:type="gramEnd"/>
      <w:r w:rsidRPr="00DF4100">
        <w:rPr>
          <w:lang w:val="en-GB"/>
        </w:rPr>
        <w:t xml:space="preserve"> geriatrics and orthopaedics, etc.)</w:t>
      </w:r>
    </w:p>
    <w:p w14:paraId="7D09FE6B" w14:textId="77777777" w:rsidR="001079CD" w:rsidRPr="00DF4100" w:rsidRDefault="001079CD" w:rsidP="00E46CD9">
      <w:pPr>
        <w:pStyle w:val="a7"/>
        <w:spacing w:line="240" w:lineRule="auto"/>
        <w:ind w:left="910" w:hangingChars="350" w:hanging="910"/>
        <w:rPr>
          <w:lang w:val="en-GB"/>
        </w:rPr>
      </w:pPr>
    </w:p>
    <w:p w14:paraId="037244F6" w14:textId="77777777" w:rsidR="00235D5F" w:rsidRPr="00DF4100" w:rsidRDefault="00806689" w:rsidP="00E46CD9">
      <w:pPr>
        <w:pStyle w:val="a7"/>
        <w:numPr>
          <w:ilvl w:val="3"/>
          <w:numId w:val="79"/>
        </w:numPr>
        <w:spacing w:line="240" w:lineRule="auto"/>
        <w:ind w:left="910" w:hangingChars="350" w:hanging="910"/>
        <w:rPr>
          <w:lang w:val="en-GB"/>
        </w:rPr>
      </w:pPr>
      <w:r w:rsidRPr="00DF4100">
        <w:rPr>
          <w:lang w:val="en-GB"/>
        </w:rPr>
        <w:t>provide the elder</w:t>
      </w:r>
      <w:r w:rsidR="004748EC" w:rsidRPr="00DF4100">
        <w:rPr>
          <w:lang w:val="en-GB"/>
        </w:rPr>
        <w:t>ly person</w:t>
      </w:r>
      <w:r w:rsidRPr="00DF4100">
        <w:rPr>
          <w:lang w:val="en-GB"/>
        </w:rPr>
        <w:t xml:space="preserve"> with medical examination, consultation, assessment and treatment</w:t>
      </w:r>
      <w:r w:rsidR="00EF7C38" w:rsidRPr="00DF4100">
        <w:rPr>
          <w:lang w:val="en-GB"/>
        </w:rPr>
        <w:t>;</w:t>
      </w:r>
    </w:p>
    <w:p w14:paraId="51CC4F08" w14:textId="77777777" w:rsidR="00235D5F" w:rsidRPr="00DF4100" w:rsidRDefault="00806689" w:rsidP="00E46CD9">
      <w:pPr>
        <w:pStyle w:val="a7"/>
        <w:numPr>
          <w:ilvl w:val="3"/>
          <w:numId w:val="79"/>
        </w:numPr>
        <w:spacing w:line="240" w:lineRule="auto"/>
        <w:ind w:left="910" w:hangingChars="350" w:hanging="910"/>
        <w:rPr>
          <w:lang w:val="en-GB"/>
        </w:rPr>
      </w:pPr>
      <w:r w:rsidRPr="00DF4100">
        <w:rPr>
          <w:lang w:val="en-GB"/>
        </w:rPr>
        <w:t>ascertain whether the physical condition of the elder</w:t>
      </w:r>
      <w:r w:rsidR="004748EC" w:rsidRPr="00DF4100">
        <w:rPr>
          <w:lang w:val="en-GB"/>
        </w:rPr>
        <w:t>ly person</w:t>
      </w:r>
      <w:r w:rsidRPr="00DF4100">
        <w:rPr>
          <w:lang w:val="en-GB"/>
        </w:rPr>
        <w:t xml:space="preserve"> is caused by abuse or other factors (</w:t>
      </w:r>
      <w:proofErr w:type="gramStart"/>
      <w:r w:rsidRPr="00DF4100">
        <w:rPr>
          <w:lang w:val="en-GB"/>
        </w:rPr>
        <w:t>e.g.</w:t>
      </w:r>
      <w:proofErr w:type="gramEnd"/>
      <w:r w:rsidRPr="00DF4100">
        <w:rPr>
          <w:lang w:val="en-GB"/>
        </w:rPr>
        <w:t xml:space="preserve"> illness)</w:t>
      </w:r>
      <w:r w:rsidR="00EF7C38" w:rsidRPr="00DF4100">
        <w:rPr>
          <w:lang w:val="en-GB"/>
        </w:rPr>
        <w:t>;</w:t>
      </w:r>
    </w:p>
    <w:p w14:paraId="2600D28E" w14:textId="77777777" w:rsidR="00235D5F" w:rsidRPr="00DF4100" w:rsidRDefault="00806689" w:rsidP="00E46CD9">
      <w:pPr>
        <w:pStyle w:val="a7"/>
        <w:numPr>
          <w:ilvl w:val="3"/>
          <w:numId w:val="79"/>
        </w:numPr>
        <w:spacing w:line="240" w:lineRule="auto"/>
        <w:ind w:left="910" w:hangingChars="350" w:hanging="910"/>
        <w:rPr>
          <w:lang w:val="en-GB"/>
        </w:rPr>
      </w:pPr>
      <w:r w:rsidRPr="00DF4100">
        <w:rPr>
          <w:lang w:val="en-GB"/>
        </w:rPr>
        <w:t>assess the mental condition and mood of the elder</w:t>
      </w:r>
      <w:r w:rsidR="004748EC" w:rsidRPr="00DF4100">
        <w:rPr>
          <w:lang w:val="en-GB"/>
        </w:rPr>
        <w:t>ly person</w:t>
      </w:r>
      <w:r w:rsidRPr="00DF4100">
        <w:rPr>
          <w:lang w:val="en-GB"/>
        </w:rPr>
        <w:t xml:space="preserve"> and make referrals for psychogeriatric</w:t>
      </w:r>
      <w:r w:rsidR="00EF7C38" w:rsidRPr="00DF4100">
        <w:rPr>
          <w:lang w:val="en-GB"/>
        </w:rPr>
        <w:t xml:space="preserve">/ psychiatric </w:t>
      </w:r>
      <w:r w:rsidRPr="00DF4100">
        <w:rPr>
          <w:lang w:val="en-GB"/>
        </w:rPr>
        <w:t>treatment</w:t>
      </w:r>
      <w:r w:rsidR="00C43F6C" w:rsidRPr="00DF4100">
        <w:rPr>
          <w:lang w:val="en-GB"/>
        </w:rPr>
        <w:t>,</w:t>
      </w:r>
      <w:r w:rsidRPr="00DF4100">
        <w:rPr>
          <w:lang w:val="en-GB"/>
        </w:rPr>
        <w:t xml:space="preserve"> if necessary</w:t>
      </w:r>
      <w:r w:rsidR="00EF7C38" w:rsidRPr="00DF4100">
        <w:rPr>
          <w:lang w:val="en-GB"/>
        </w:rPr>
        <w:t>;</w:t>
      </w:r>
    </w:p>
    <w:p w14:paraId="089A539A" w14:textId="77777777" w:rsidR="00806689" w:rsidRPr="00DF4100" w:rsidRDefault="00806689" w:rsidP="00E46CD9">
      <w:pPr>
        <w:pStyle w:val="a7"/>
        <w:numPr>
          <w:ilvl w:val="3"/>
          <w:numId w:val="79"/>
        </w:numPr>
        <w:spacing w:line="240" w:lineRule="auto"/>
        <w:ind w:left="910" w:hangingChars="350" w:hanging="910"/>
        <w:rPr>
          <w:lang w:val="en-GB"/>
        </w:rPr>
      </w:pPr>
      <w:r w:rsidRPr="00DF4100">
        <w:rPr>
          <w:lang w:val="en-GB"/>
        </w:rPr>
        <w:t>assist in making assessment and recommendations of the suitable mode and approach of providing care to the elder</w:t>
      </w:r>
      <w:r w:rsidR="004748EC" w:rsidRPr="00DF4100">
        <w:rPr>
          <w:lang w:val="en-GB"/>
        </w:rPr>
        <w:t>ly person</w:t>
      </w:r>
      <w:r w:rsidR="00EF7C38" w:rsidRPr="00DF4100">
        <w:rPr>
          <w:lang w:val="en-GB"/>
        </w:rPr>
        <w:t>.</w:t>
      </w:r>
    </w:p>
    <w:p w14:paraId="2385EF66" w14:textId="77777777" w:rsidR="00806689" w:rsidRPr="00DF4100" w:rsidRDefault="00806689" w:rsidP="00E46CD9">
      <w:pPr>
        <w:pStyle w:val="a7"/>
        <w:spacing w:line="240" w:lineRule="auto"/>
        <w:ind w:left="910" w:hangingChars="350" w:hanging="910"/>
        <w:rPr>
          <w:lang w:val="en-GB"/>
        </w:rPr>
      </w:pPr>
    </w:p>
    <w:p w14:paraId="643DD539" w14:textId="77777777" w:rsidR="00806689" w:rsidRPr="00DF4100" w:rsidRDefault="00806689" w:rsidP="00E46CD9">
      <w:pPr>
        <w:pStyle w:val="a7"/>
        <w:spacing w:line="240" w:lineRule="auto"/>
        <w:ind w:left="910" w:hangingChars="350" w:hanging="910"/>
        <w:rPr>
          <w:u w:val="single"/>
          <w:lang w:val="en-GB"/>
        </w:rPr>
      </w:pPr>
      <w:r w:rsidRPr="00DF4100">
        <w:rPr>
          <w:lang w:val="en-GB"/>
        </w:rPr>
        <w:t>7.2.2</w:t>
      </w:r>
      <w:r w:rsidRPr="00DF4100">
        <w:rPr>
          <w:lang w:val="en-GB"/>
        </w:rPr>
        <w:tab/>
      </w:r>
      <w:r w:rsidRPr="00DF4100">
        <w:rPr>
          <w:u w:val="single"/>
          <w:lang w:val="en-GB"/>
        </w:rPr>
        <w:t>Psychogeriatric medical practitioners</w:t>
      </w:r>
    </w:p>
    <w:p w14:paraId="3329DC40" w14:textId="77777777" w:rsidR="001079CD" w:rsidRPr="00DF4100" w:rsidRDefault="001079CD" w:rsidP="00E46CD9">
      <w:pPr>
        <w:pStyle w:val="a7"/>
        <w:spacing w:line="240" w:lineRule="auto"/>
        <w:ind w:left="910" w:hangingChars="350" w:hanging="910"/>
        <w:rPr>
          <w:lang w:val="en-GB"/>
        </w:rPr>
      </w:pPr>
    </w:p>
    <w:p w14:paraId="67F35658" w14:textId="77777777" w:rsidR="00415372" w:rsidRPr="00DF4100" w:rsidRDefault="00806689" w:rsidP="00E46CD9">
      <w:pPr>
        <w:pStyle w:val="a7"/>
        <w:numPr>
          <w:ilvl w:val="3"/>
          <w:numId w:val="80"/>
        </w:numPr>
        <w:spacing w:line="240" w:lineRule="auto"/>
        <w:ind w:left="910" w:hangingChars="350" w:hanging="910"/>
        <w:rPr>
          <w:lang w:val="en-GB"/>
        </w:rPr>
      </w:pPr>
      <w:r w:rsidRPr="00DF4100">
        <w:rPr>
          <w:lang w:val="en-GB"/>
        </w:rPr>
        <w:t>assess the mental condition of the elder</w:t>
      </w:r>
      <w:r w:rsidR="004748EC" w:rsidRPr="00DF4100">
        <w:rPr>
          <w:lang w:val="en-GB"/>
        </w:rPr>
        <w:t>ly person</w:t>
      </w:r>
      <w:r w:rsidRPr="00DF4100">
        <w:rPr>
          <w:lang w:val="en-GB"/>
        </w:rPr>
        <w:t xml:space="preserve"> </w:t>
      </w:r>
      <w:r w:rsidR="00BB52BF" w:rsidRPr="00DF4100">
        <w:rPr>
          <w:lang w:val="en-GB"/>
        </w:rPr>
        <w:t xml:space="preserve">being abused </w:t>
      </w:r>
      <w:r w:rsidRPr="00DF4100">
        <w:rPr>
          <w:lang w:val="en-GB"/>
        </w:rPr>
        <w:t>and provide treatment to him/</w:t>
      </w:r>
      <w:r w:rsidR="00C43F6C" w:rsidRPr="00DF4100">
        <w:rPr>
          <w:lang w:val="en-GB"/>
        </w:rPr>
        <w:t xml:space="preserve"> </w:t>
      </w:r>
      <w:r w:rsidRPr="00DF4100">
        <w:rPr>
          <w:lang w:val="en-GB"/>
        </w:rPr>
        <w:t>her</w:t>
      </w:r>
      <w:r w:rsidR="007E6565" w:rsidRPr="00DF4100">
        <w:rPr>
          <w:lang w:val="en-GB"/>
        </w:rPr>
        <w:t>,</w:t>
      </w:r>
      <w:r w:rsidRPr="00DF4100">
        <w:rPr>
          <w:lang w:val="en-GB"/>
        </w:rPr>
        <w:t xml:space="preserve"> if necessary</w:t>
      </w:r>
      <w:r w:rsidR="004C6A27" w:rsidRPr="00DF4100">
        <w:rPr>
          <w:lang w:val="en-GB"/>
        </w:rPr>
        <w:t>;</w:t>
      </w:r>
    </w:p>
    <w:p w14:paraId="7D4458AA" w14:textId="77777777" w:rsidR="00806689" w:rsidRPr="00DF4100" w:rsidRDefault="00806689" w:rsidP="00E46CD9">
      <w:pPr>
        <w:pStyle w:val="a7"/>
        <w:numPr>
          <w:ilvl w:val="3"/>
          <w:numId w:val="80"/>
        </w:numPr>
        <w:spacing w:line="240" w:lineRule="auto"/>
        <w:ind w:left="910" w:hangingChars="350" w:hanging="910"/>
        <w:rPr>
          <w:lang w:val="en-GB"/>
        </w:rPr>
      </w:pPr>
      <w:r w:rsidRPr="00DF4100">
        <w:rPr>
          <w:lang w:val="en-GB"/>
        </w:rPr>
        <w:t>assess the mental capacity of the elder</w:t>
      </w:r>
      <w:r w:rsidR="004748EC" w:rsidRPr="00DF4100">
        <w:rPr>
          <w:lang w:val="en-GB"/>
        </w:rPr>
        <w:t>ly person</w:t>
      </w:r>
      <w:r w:rsidRPr="00DF4100">
        <w:rPr>
          <w:lang w:val="en-GB"/>
        </w:rPr>
        <w:t xml:space="preserve"> and assist in the application for a </w:t>
      </w:r>
      <w:r w:rsidR="007E6565" w:rsidRPr="00DF4100">
        <w:rPr>
          <w:lang w:val="en-GB"/>
        </w:rPr>
        <w:t>g</w:t>
      </w:r>
      <w:r w:rsidRPr="00DF4100">
        <w:rPr>
          <w:lang w:val="en-GB"/>
        </w:rPr>
        <w:t xml:space="preserve">uardianship </w:t>
      </w:r>
      <w:r w:rsidR="007E6565" w:rsidRPr="00DF4100">
        <w:rPr>
          <w:lang w:val="en-GB"/>
        </w:rPr>
        <w:t>o</w:t>
      </w:r>
      <w:r w:rsidR="00C43F6C" w:rsidRPr="00DF4100">
        <w:rPr>
          <w:lang w:val="en-GB"/>
        </w:rPr>
        <w:t xml:space="preserve">rder, </w:t>
      </w:r>
      <w:r w:rsidRPr="00DF4100">
        <w:rPr>
          <w:lang w:val="en-GB"/>
        </w:rPr>
        <w:t>if necessary</w:t>
      </w:r>
      <w:r w:rsidR="004C6A27" w:rsidRPr="00DF4100">
        <w:rPr>
          <w:lang w:val="en-GB"/>
        </w:rPr>
        <w:t>.</w:t>
      </w:r>
    </w:p>
    <w:p w14:paraId="420A64C6" w14:textId="77777777" w:rsidR="00806689" w:rsidRPr="00DF4100" w:rsidRDefault="00806689" w:rsidP="00E46CD9">
      <w:pPr>
        <w:pStyle w:val="a7"/>
        <w:spacing w:line="240" w:lineRule="auto"/>
        <w:ind w:left="910" w:hangingChars="350" w:hanging="910"/>
        <w:rPr>
          <w:lang w:val="en-GB"/>
        </w:rPr>
      </w:pPr>
    </w:p>
    <w:p w14:paraId="23C8D2E1" w14:textId="77777777" w:rsidR="00806689" w:rsidRPr="00DF4100" w:rsidRDefault="00806689" w:rsidP="00E46CD9">
      <w:pPr>
        <w:pStyle w:val="a7"/>
        <w:numPr>
          <w:ilvl w:val="2"/>
          <w:numId w:val="80"/>
        </w:numPr>
        <w:spacing w:line="240" w:lineRule="auto"/>
        <w:ind w:left="910" w:hangingChars="350" w:hanging="910"/>
        <w:rPr>
          <w:lang w:val="en-GB"/>
        </w:rPr>
      </w:pPr>
      <w:r w:rsidRPr="00DF4100">
        <w:rPr>
          <w:u w:val="single"/>
          <w:lang w:val="en-GB"/>
        </w:rPr>
        <w:t xml:space="preserve">Other </w:t>
      </w:r>
      <w:r w:rsidR="007E6565" w:rsidRPr="00DF4100">
        <w:rPr>
          <w:u w:val="single"/>
          <w:lang w:val="en-GB"/>
        </w:rPr>
        <w:t>healthcare</w:t>
      </w:r>
      <w:r w:rsidRPr="00DF4100">
        <w:rPr>
          <w:u w:val="single"/>
          <w:lang w:val="en-GB"/>
        </w:rPr>
        <w:t xml:space="preserve"> personnel</w:t>
      </w:r>
    </w:p>
    <w:p w14:paraId="6A4EB822" w14:textId="77777777" w:rsidR="001079CD" w:rsidRPr="00DF4100" w:rsidRDefault="001079CD" w:rsidP="001079CD">
      <w:pPr>
        <w:pStyle w:val="a7"/>
        <w:spacing w:line="240" w:lineRule="auto"/>
        <w:ind w:left="910" w:firstLine="0"/>
        <w:rPr>
          <w:lang w:val="en-GB"/>
        </w:rPr>
      </w:pPr>
    </w:p>
    <w:p w14:paraId="68FAEB9B" w14:textId="77777777" w:rsidR="004C6A27" w:rsidRPr="00DF4100" w:rsidRDefault="00806689" w:rsidP="00E46CD9">
      <w:pPr>
        <w:pStyle w:val="a7"/>
        <w:numPr>
          <w:ilvl w:val="3"/>
          <w:numId w:val="80"/>
        </w:numPr>
        <w:spacing w:line="240" w:lineRule="auto"/>
        <w:ind w:left="910" w:hangingChars="350" w:hanging="910"/>
        <w:rPr>
          <w:lang w:val="en-GB"/>
        </w:rPr>
      </w:pPr>
      <w:r w:rsidRPr="00DF4100">
        <w:rPr>
          <w:lang w:val="en-GB"/>
        </w:rPr>
        <w:t>provide the elder</w:t>
      </w:r>
      <w:r w:rsidR="004748EC" w:rsidRPr="00DF4100">
        <w:rPr>
          <w:lang w:val="en-GB"/>
        </w:rPr>
        <w:t>ly person</w:t>
      </w:r>
      <w:r w:rsidRPr="00DF4100">
        <w:rPr>
          <w:lang w:val="en-GB"/>
        </w:rPr>
        <w:t xml:space="preserve"> </w:t>
      </w:r>
      <w:r w:rsidR="00BB52BF" w:rsidRPr="00DF4100">
        <w:rPr>
          <w:lang w:val="en-GB"/>
        </w:rPr>
        <w:t xml:space="preserve">being abused </w:t>
      </w:r>
      <w:r w:rsidRPr="00DF4100">
        <w:rPr>
          <w:lang w:val="en-GB"/>
        </w:rPr>
        <w:t>with necessary nursing care/</w:t>
      </w:r>
      <w:r w:rsidR="00C43F6C" w:rsidRPr="00DF4100">
        <w:rPr>
          <w:lang w:val="en-GB"/>
        </w:rPr>
        <w:t xml:space="preserve"> </w:t>
      </w:r>
      <w:r w:rsidRPr="00DF4100">
        <w:rPr>
          <w:lang w:val="en-GB"/>
        </w:rPr>
        <w:t>rehabilitative treatment</w:t>
      </w:r>
      <w:r w:rsidR="004C6A27" w:rsidRPr="00DF4100">
        <w:rPr>
          <w:lang w:val="en-GB"/>
        </w:rPr>
        <w:t>;</w:t>
      </w:r>
    </w:p>
    <w:p w14:paraId="7D2D91CA" w14:textId="77777777" w:rsidR="004C6A27" w:rsidRPr="00DF4100" w:rsidRDefault="00806689" w:rsidP="00E46CD9">
      <w:pPr>
        <w:pStyle w:val="a7"/>
        <w:numPr>
          <w:ilvl w:val="3"/>
          <w:numId w:val="80"/>
        </w:numPr>
        <w:spacing w:line="240" w:lineRule="auto"/>
        <w:ind w:left="910" w:hangingChars="350" w:hanging="910"/>
        <w:rPr>
          <w:lang w:val="en-GB"/>
        </w:rPr>
      </w:pPr>
      <w:r w:rsidRPr="00DF4100">
        <w:rPr>
          <w:lang w:val="en-GB"/>
        </w:rPr>
        <w:t>educate the</w:t>
      </w:r>
      <w:r w:rsidR="004C6A27" w:rsidRPr="00DF4100">
        <w:rPr>
          <w:lang w:val="en-GB"/>
        </w:rPr>
        <w:t xml:space="preserve"> carer</w:t>
      </w:r>
      <w:r w:rsidRPr="00DF4100">
        <w:rPr>
          <w:lang w:val="en-GB"/>
        </w:rPr>
        <w:t xml:space="preserve"> </w:t>
      </w:r>
      <w:r w:rsidR="004C6A27" w:rsidRPr="00DF4100">
        <w:rPr>
          <w:lang w:val="en-GB"/>
        </w:rPr>
        <w:t xml:space="preserve">(including the </w:t>
      </w:r>
      <w:r w:rsidRPr="00DF4100">
        <w:rPr>
          <w:lang w:val="en-GB"/>
        </w:rPr>
        <w:t>abuser</w:t>
      </w:r>
      <w:r w:rsidR="004C6A27" w:rsidRPr="00DF4100">
        <w:rPr>
          <w:lang w:val="en-GB"/>
        </w:rPr>
        <w:t>)</w:t>
      </w:r>
      <w:r w:rsidRPr="00DF4100">
        <w:rPr>
          <w:lang w:val="en-GB"/>
        </w:rPr>
        <w:t xml:space="preserve"> proper ways of providing care to the elder</w:t>
      </w:r>
      <w:r w:rsidR="004748EC" w:rsidRPr="00DF4100">
        <w:rPr>
          <w:lang w:val="en-GB"/>
        </w:rPr>
        <w:t>ly person</w:t>
      </w:r>
      <w:r w:rsidR="00C43F6C" w:rsidRPr="00DF4100">
        <w:rPr>
          <w:lang w:val="en-GB"/>
        </w:rPr>
        <w:t>,</w:t>
      </w:r>
      <w:r w:rsidRPr="00DF4100">
        <w:rPr>
          <w:lang w:val="en-GB"/>
        </w:rPr>
        <w:t xml:space="preserve"> if necessary</w:t>
      </w:r>
      <w:r w:rsidR="00FA5B5D" w:rsidRPr="00DF4100">
        <w:rPr>
          <w:lang w:val="en-GB"/>
        </w:rPr>
        <w:t>;</w:t>
      </w:r>
    </w:p>
    <w:p w14:paraId="583EF595" w14:textId="77777777" w:rsidR="00806689" w:rsidRPr="00DF4100" w:rsidRDefault="00806689" w:rsidP="00E46CD9">
      <w:pPr>
        <w:pStyle w:val="a7"/>
        <w:numPr>
          <w:ilvl w:val="3"/>
          <w:numId w:val="80"/>
        </w:numPr>
        <w:spacing w:line="240" w:lineRule="auto"/>
        <w:ind w:left="910" w:hangingChars="350" w:hanging="910"/>
        <w:rPr>
          <w:lang w:val="en-GB"/>
        </w:rPr>
      </w:pPr>
      <w:r w:rsidRPr="00DF4100">
        <w:rPr>
          <w:lang w:val="en-GB"/>
        </w:rPr>
        <w:t>enhance the knowledge on the prevention of elder abuse in the community and institutions, and conduct early identification and assessment of elder abuse cases so as to provide appropriate counselling, referrals and follow-up</w:t>
      </w:r>
      <w:r w:rsidR="00FA5B5D" w:rsidRPr="00DF4100">
        <w:rPr>
          <w:lang w:val="en-GB"/>
        </w:rPr>
        <w:t>.</w:t>
      </w:r>
    </w:p>
    <w:p w14:paraId="02603112" w14:textId="77777777" w:rsidR="00806689" w:rsidRPr="00DF4100" w:rsidRDefault="00806689" w:rsidP="00F827E8">
      <w:pPr>
        <w:pStyle w:val="a7"/>
        <w:spacing w:line="240" w:lineRule="auto"/>
        <w:ind w:leftChars="214" w:left="1417" w:hangingChars="331" w:hanging="861"/>
        <w:rPr>
          <w:lang w:val="en-GB"/>
        </w:rPr>
      </w:pPr>
    </w:p>
    <w:p w14:paraId="3F472E25" w14:textId="77777777" w:rsidR="00806689" w:rsidRPr="00DF4100" w:rsidRDefault="00806689" w:rsidP="00E46CD9">
      <w:pPr>
        <w:pStyle w:val="a7"/>
        <w:spacing w:line="240" w:lineRule="auto"/>
        <w:ind w:left="910" w:hangingChars="350" w:hanging="910"/>
        <w:rPr>
          <w:u w:val="single"/>
          <w:lang w:val="en-GB"/>
        </w:rPr>
      </w:pPr>
      <w:r w:rsidRPr="00DF4100">
        <w:rPr>
          <w:lang w:val="en-GB"/>
        </w:rPr>
        <w:t>7.2.4</w:t>
      </w:r>
      <w:r w:rsidRPr="00DF4100">
        <w:rPr>
          <w:lang w:val="en-GB"/>
        </w:rPr>
        <w:tab/>
      </w:r>
      <w:r w:rsidR="00851286" w:rsidRPr="00DF4100">
        <w:rPr>
          <w:u w:val="single"/>
          <w:lang w:val="en-GB"/>
        </w:rPr>
        <w:t>Police</w:t>
      </w:r>
    </w:p>
    <w:p w14:paraId="28C21A89" w14:textId="77777777" w:rsidR="005C3938" w:rsidRPr="00DF4100" w:rsidRDefault="005C3938" w:rsidP="00E46CD9">
      <w:pPr>
        <w:pStyle w:val="a7"/>
        <w:spacing w:line="240" w:lineRule="auto"/>
        <w:ind w:left="910" w:hangingChars="350" w:hanging="910"/>
        <w:rPr>
          <w:lang w:val="en-GB"/>
        </w:rPr>
      </w:pPr>
    </w:p>
    <w:p w14:paraId="3980C320" w14:textId="77777777" w:rsidR="00FA5B5D" w:rsidRPr="00DF4100" w:rsidRDefault="00806689" w:rsidP="00E46CD9">
      <w:pPr>
        <w:pStyle w:val="a7"/>
        <w:numPr>
          <w:ilvl w:val="3"/>
          <w:numId w:val="81"/>
        </w:numPr>
        <w:spacing w:line="240" w:lineRule="auto"/>
        <w:ind w:left="910" w:hangingChars="350" w:hanging="910"/>
        <w:rPr>
          <w:lang w:val="en-GB"/>
        </w:rPr>
      </w:pPr>
      <w:bookmarkStart w:id="22" w:name="_Hlk46911985"/>
      <w:r w:rsidRPr="00DF4100">
        <w:rPr>
          <w:lang w:val="en-GB"/>
        </w:rPr>
        <w:t>protect the elder</w:t>
      </w:r>
      <w:r w:rsidR="00FA5B5D" w:rsidRPr="00DF4100">
        <w:rPr>
          <w:lang w:val="en-GB"/>
        </w:rPr>
        <w:t xml:space="preserve">ly person </w:t>
      </w:r>
      <w:r w:rsidR="00BB52BF" w:rsidRPr="00DF4100">
        <w:rPr>
          <w:lang w:val="en-GB"/>
        </w:rPr>
        <w:t xml:space="preserve">being abused </w:t>
      </w:r>
      <w:r w:rsidR="00FA5B5D" w:rsidRPr="00DF4100">
        <w:rPr>
          <w:lang w:val="en-GB"/>
        </w:rPr>
        <w:t xml:space="preserve">from </w:t>
      </w:r>
      <w:r w:rsidR="00C43F6C" w:rsidRPr="00DF4100">
        <w:rPr>
          <w:lang w:val="en-GB"/>
        </w:rPr>
        <w:t xml:space="preserve">further </w:t>
      </w:r>
      <w:bookmarkEnd w:id="22"/>
      <w:r w:rsidR="00CB3A84" w:rsidRPr="00DF4100">
        <w:rPr>
          <w:lang w:val="en-GB"/>
        </w:rPr>
        <w:t>harm</w:t>
      </w:r>
      <w:r w:rsidR="00FA5B5D" w:rsidRPr="00DF4100">
        <w:rPr>
          <w:lang w:val="en-GB"/>
        </w:rPr>
        <w:t>;</w:t>
      </w:r>
    </w:p>
    <w:p w14:paraId="1BCA75CC" w14:textId="77777777" w:rsidR="00FA5B5D" w:rsidRPr="00DF4100" w:rsidRDefault="00806689" w:rsidP="00E46CD9">
      <w:pPr>
        <w:pStyle w:val="a7"/>
        <w:numPr>
          <w:ilvl w:val="3"/>
          <w:numId w:val="81"/>
        </w:numPr>
        <w:spacing w:line="240" w:lineRule="auto"/>
        <w:ind w:left="910" w:hangingChars="350" w:hanging="910"/>
        <w:rPr>
          <w:lang w:val="en-GB"/>
        </w:rPr>
      </w:pPr>
      <w:r w:rsidRPr="00DF4100">
        <w:rPr>
          <w:lang w:val="en-GB"/>
        </w:rPr>
        <w:t>conduct criminal investigation and initiate prosecution</w:t>
      </w:r>
      <w:r w:rsidR="00FA5B5D" w:rsidRPr="00DF4100">
        <w:rPr>
          <w:lang w:val="en-GB"/>
        </w:rPr>
        <w:t>,</w:t>
      </w:r>
      <w:r w:rsidRPr="00DF4100">
        <w:rPr>
          <w:lang w:val="en-GB"/>
        </w:rPr>
        <w:t xml:space="preserve"> if necessary</w:t>
      </w:r>
      <w:r w:rsidR="00FA5B5D" w:rsidRPr="00DF4100">
        <w:rPr>
          <w:lang w:val="en-GB"/>
        </w:rPr>
        <w:t>;</w:t>
      </w:r>
    </w:p>
    <w:p w14:paraId="4115DE6A" w14:textId="77777777" w:rsidR="00806689" w:rsidRPr="00DF4100" w:rsidRDefault="00806689" w:rsidP="00E46CD9">
      <w:pPr>
        <w:pStyle w:val="a7"/>
        <w:numPr>
          <w:ilvl w:val="3"/>
          <w:numId w:val="81"/>
        </w:numPr>
        <w:spacing w:line="240" w:lineRule="auto"/>
        <w:ind w:left="910" w:hangingChars="350" w:hanging="910"/>
        <w:rPr>
          <w:lang w:val="en-GB"/>
        </w:rPr>
      </w:pPr>
      <w:r w:rsidRPr="00DF4100">
        <w:rPr>
          <w:lang w:val="en-GB"/>
        </w:rPr>
        <w:t>arrange for forensic examination</w:t>
      </w:r>
      <w:r w:rsidR="00FA5B5D" w:rsidRPr="00DF4100">
        <w:rPr>
          <w:lang w:val="en-GB"/>
        </w:rPr>
        <w:t>,</w:t>
      </w:r>
      <w:r w:rsidRPr="00DF4100">
        <w:rPr>
          <w:lang w:val="en-GB"/>
        </w:rPr>
        <w:t xml:space="preserve"> if necessary</w:t>
      </w:r>
      <w:r w:rsidR="00FA5B5D" w:rsidRPr="00DF4100">
        <w:rPr>
          <w:lang w:val="en-GB"/>
        </w:rPr>
        <w:t>.</w:t>
      </w:r>
    </w:p>
    <w:p w14:paraId="7F025109" w14:textId="77777777" w:rsidR="00806689" w:rsidRPr="00DF4100" w:rsidRDefault="00806689" w:rsidP="00E46CD9">
      <w:pPr>
        <w:pStyle w:val="a7"/>
        <w:spacing w:line="240" w:lineRule="auto"/>
        <w:ind w:leftChars="214" w:left="1466" w:hangingChars="350" w:hanging="910"/>
        <w:rPr>
          <w:lang w:val="en-GB"/>
        </w:rPr>
      </w:pPr>
    </w:p>
    <w:p w14:paraId="16EBBFE2" w14:textId="77777777" w:rsidR="00806689" w:rsidRPr="00DF4100" w:rsidRDefault="00806689" w:rsidP="00C310FF">
      <w:pPr>
        <w:rPr>
          <w:lang w:val="en-GB"/>
        </w:rPr>
      </w:pPr>
      <w:r w:rsidRPr="00DF4100">
        <w:rPr>
          <w:lang w:val="en-GB"/>
        </w:rPr>
        <w:t>7.2.5</w:t>
      </w:r>
      <w:r w:rsidRPr="00DF4100">
        <w:rPr>
          <w:lang w:val="en-GB"/>
        </w:rPr>
        <w:tab/>
      </w:r>
      <w:r w:rsidRPr="00DF4100">
        <w:rPr>
          <w:u w:val="single"/>
          <w:lang w:val="en-GB"/>
        </w:rPr>
        <w:t>Social workers</w:t>
      </w:r>
      <w:r w:rsidRPr="00DF4100">
        <w:rPr>
          <w:lang w:val="en-GB"/>
        </w:rPr>
        <w:t xml:space="preserve"> (responsible social worker)</w:t>
      </w:r>
    </w:p>
    <w:p w14:paraId="6D2CED15" w14:textId="77777777" w:rsidR="005C3938" w:rsidRPr="00DF4100" w:rsidRDefault="005C3938" w:rsidP="00C310FF">
      <w:pPr>
        <w:rPr>
          <w:lang w:val="en-GB"/>
        </w:rPr>
      </w:pPr>
    </w:p>
    <w:p w14:paraId="6F90305E" w14:textId="77777777" w:rsidR="00FA5B5D" w:rsidRPr="00DF4100" w:rsidRDefault="00806689" w:rsidP="00E46CD9">
      <w:pPr>
        <w:pStyle w:val="a7"/>
        <w:numPr>
          <w:ilvl w:val="3"/>
          <w:numId w:val="82"/>
        </w:numPr>
        <w:spacing w:line="240" w:lineRule="auto"/>
        <w:ind w:left="910" w:hangingChars="350" w:hanging="910"/>
        <w:rPr>
          <w:lang w:val="en-GB"/>
        </w:rPr>
      </w:pPr>
      <w:r w:rsidRPr="00DF4100">
        <w:rPr>
          <w:lang w:val="en-GB"/>
        </w:rPr>
        <w:t>intake the case</w:t>
      </w:r>
      <w:r w:rsidR="00852369" w:rsidRPr="00DF4100">
        <w:rPr>
          <w:lang w:val="en-GB"/>
        </w:rPr>
        <w:t>;</w:t>
      </w:r>
    </w:p>
    <w:p w14:paraId="099C7C2A" w14:textId="77777777" w:rsidR="009266B8" w:rsidRPr="00DF4100" w:rsidRDefault="00806689" w:rsidP="009266B8">
      <w:pPr>
        <w:pStyle w:val="a7"/>
        <w:numPr>
          <w:ilvl w:val="3"/>
          <w:numId w:val="82"/>
        </w:numPr>
        <w:spacing w:after="80" w:line="240" w:lineRule="auto"/>
        <w:ind w:left="910" w:hangingChars="350" w:hanging="910"/>
        <w:rPr>
          <w:lang w:val="en-GB"/>
        </w:rPr>
      </w:pPr>
      <w:r w:rsidRPr="00DF4100">
        <w:rPr>
          <w:lang w:val="en-GB"/>
        </w:rPr>
        <w:t>take up the role of case manager to coordinate the work of various disciplines</w:t>
      </w:r>
      <w:r w:rsidR="00852369" w:rsidRPr="00DF4100">
        <w:rPr>
          <w:lang w:val="en-GB"/>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A6654F" w:rsidRPr="00DF4100" w14:paraId="5AAB1A47" w14:textId="77777777" w:rsidTr="009266B8">
        <w:tc>
          <w:tcPr>
            <w:tcW w:w="8221" w:type="dxa"/>
            <w:shd w:val="clear" w:color="auto" w:fill="auto"/>
          </w:tcPr>
          <w:p w14:paraId="53540E08" w14:textId="77777777" w:rsidR="00B40235" w:rsidRPr="00DF4100" w:rsidRDefault="0095305B" w:rsidP="005A350B">
            <w:pPr>
              <w:pStyle w:val="a7"/>
              <w:spacing w:line="240" w:lineRule="auto"/>
              <w:ind w:firstLine="0"/>
              <w:rPr>
                <w:lang w:val="en-GB"/>
              </w:rPr>
            </w:pPr>
            <w:r w:rsidRPr="00DF4100">
              <w:rPr>
                <w:lang w:val="en-GB"/>
              </w:rPr>
              <w:t>P</w:t>
            </w:r>
            <w:r w:rsidR="00A6654F" w:rsidRPr="00DF4100">
              <w:rPr>
                <w:lang w:val="en-GB"/>
              </w:rPr>
              <w:t>lease refer to paragraph 7.3 of this Chapter</w:t>
            </w:r>
            <w:r w:rsidRPr="00DF4100">
              <w:rPr>
                <w:lang w:val="en-GB"/>
              </w:rPr>
              <w:t xml:space="preserve"> for Case Manager Approach</w:t>
            </w:r>
          </w:p>
        </w:tc>
      </w:tr>
    </w:tbl>
    <w:p w14:paraId="711BF9AB" w14:textId="77777777" w:rsidR="00A76BAD" w:rsidRPr="00DF4100" w:rsidRDefault="00806689" w:rsidP="00E46CD9">
      <w:pPr>
        <w:pStyle w:val="a7"/>
        <w:numPr>
          <w:ilvl w:val="3"/>
          <w:numId w:val="82"/>
        </w:numPr>
        <w:spacing w:line="240" w:lineRule="auto"/>
        <w:ind w:left="910" w:hangingChars="350" w:hanging="910"/>
        <w:rPr>
          <w:lang w:val="en-GB"/>
        </w:rPr>
      </w:pPr>
      <w:r w:rsidRPr="00DF4100">
        <w:rPr>
          <w:lang w:val="en-GB"/>
        </w:rPr>
        <w:t>conduct social enquiry</w:t>
      </w:r>
      <w:r w:rsidR="00C438F0" w:rsidRPr="00DF4100">
        <w:rPr>
          <w:lang w:val="en-GB"/>
        </w:rPr>
        <w:t>;</w:t>
      </w:r>
    </w:p>
    <w:p w14:paraId="59461A31" w14:textId="77777777" w:rsidR="00A76BAD" w:rsidRPr="00DF4100" w:rsidRDefault="00806689" w:rsidP="00E46CD9">
      <w:pPr>
        <w:pStyle w:val="a7"/>
        <w:numPr>
          <w:ilvl w:val="3"/>
          <w:numId w:val="82"/>
        </w:numPr>
        <w:spacing w:line="240" w:lineRule="auto"/>
        <w:ind w:left="910" w:hangingChars="350" w:hanging="910"/>
        <w:rPr>
          <w:lang w:val="en-GB"/>
        </w:rPr>
      </w:pPr>
      <w:r w:rsidRPr="00DF4100">
        <w:rPr>
          <w:lang w:val="en-GB"/>
        </w:rPr>
        <w:t>convene or assist in convening a MDCC</w:t>
      </w:r>
      <w:r w:rsidR="00852369" w:rsidRPr="00DF4100">
        <w:rPr>
          <w:lang w:val="en-GB"/>
        </w:rPr>
        <w:t>,</w:t>
      </w:r>
      <w:r w:rsidRPr="00DF4100">
        <w:rPr>
          <w:lang w:val="en-GB"/>
        </w:rPr>
        <w:t xml:space="preserve"> if necessary</w:t>
      </w:r>
      <w:r w:rsidR="00852369" w:rsidRPr="00DF4100">
        <w:rPr>
          <w:lang w:val="en-GB"/>
        </w:rPr>
        <w:t>;</w:t>
      </w:r>
    </w:p>
    <w:p w14:paraId="7167BA6A" w14:textId="77777777" w:rsidR="00A76BAD" w:rsidRPr="00DF4100" w:rsidRDefault="00A76BAD" w:rsidP="00E46CD9">
      <w:pPr>
        <w:pStyle w:val="a7"/>
        <w:numPr>
          <w:ilvl w:val="3"/>
          <w:numId w:val="82"/>
        </w:numPr>
        <w:spacing w:line="240" w:lineRule="auto"/>
        <w:ind w:left="910" w:hangingChars="350" w:hanging="910"/>
        <w:rPr>
          <w:lang w:val="en-GB"/>
        </w:rPr>
      </w:pPr>
      <w:r w:rsidRPr="00DF4100">
        <w:rPr>
          <w:lang w:val="en-GB" w:eastAsia="zh-HK"/>
        </w:rPr>
        <w:t>coordinat</w:t>
      </w:r>
      <w:r w:rsidR="00852369" w:rsidRPr="00DF4100">
        <w:rPr>
          <w:lang w:val="en-GB" w:eastAsia="zh-HK"/>
        </w:rPr>
        <w:t>e</w:t>
      </w:r>
      <w:r w:rsidRPr="00DF4100">
        <w:rPr>
          <w:lang w:val="en-GB" w:eastAsia="zh-HK"/>
        </w:rPr>
        <w:t xml:space="preserve"> concerned professionals to </w:t>
      </w:r>
      <w:r w:rsidR="00806689" w:rsidRPr="00DF4100">
        <w:rPr>
          <w:lang w:val="en-GB"/>
        </w:rPr>
        <w:t>classify the nature of the case</w:t>
      </w:r>
      <w:r w:rsidR="00852369" w:rsidRPr="00DF4100">
        <w:rPr>
          <w:lang w:val="en-GB"/>
        </w:rPr>
        <w:t>;</w:t>
      </w:r>
    </w:p>
    <w:p w14:paraId="336774F0" w14:textId="77777777" w:rsidR="00A76BAD" w:rsidRPr="00DF4100" w:rsidRDefault="00806689" w:rsidP="00E46CD9">
      <w:pPr>
        <w:pStyle w:val="a7"/>
        <w:numPr>
          <w:ilvl w:val="3"/>
          <w:numId w:val="82"/>
        </w:numPr>
        <w:spacing w:line="240" w:lineRule="auto"/>
        <w:ind w:left="910" w:hangingChars="350" w:hanging="910"/>
        <w:rPr>
          <w:lang w:val="en-GB"/>
        </w:rPr>
      </w:pPr>
      <w:r w:rsidRPr="00DF4100">
        <w:rPr>
          <w:lang w:val="en-GB"/>
        </w:rPr>
        <w:t xml:space="preserve">formulate a </w:t>
      </w:r>
      <w:r w:rsidR="007D3213" w:rsidRPr="00DF4100">
        <w:rPr>
          <w:lang w:val="en-GB"/>
        </w:rPr>
        <w:t xml:space="preserve">follow-up </w:t>
      </w:r>
      <w:r w:rsidRPr="00DF4100">
        <w:rPr>
          <w:lang w:val="en-GB"/>
        </w:rPr>
        <w:t>plan to provide or arrange necessary services for the elder</w:t>
      </w:r>
      <w:r w:rsidR="00764675" w:rsidRPr="00DF4100">
        <w:rPr>
          <w:lang w:val="en-GB"/>
        </w:rPr>
        <w:t>ly person</w:t>
      </w:r>
      <w:r w:rsidRPr="00DF4100">
        <w:rPr>
          <w:lang w:val="en-GB"/>
        </w:rPr>
        <w:t>/</w:t>
      </w:r>
      <w:r w:rsidR="004A6CDC" w:rsidRPr="00DF4100">
        <w:rPr>
          <w:lang w:val="en-GB"/>
        </w:rPr>
        <w:t xml:space="preserve"> </w:t>
      </w:r>
      <w:r w:rsidRPr="00DF4100">
        <w:rPr>
          <w:lang w:val="en-GB"/>
        </w:rPr>
        <w:t>abuser/</w:t>
      </w:r>
      <w:r w:rsidR="004A6CDC" w:rsidRPr="00DF4100">
        <w:rPr>
          <w:lang w:val="en-GB"/>
        </w:rPr>
        <w:t xml:space="preserve"> </w:t>
      </w:r>
      <w:r w:rsidRPr="00DF4100">
        <w:rPr>
          <w:lang w:val="en-GB"/>
        </w:rPr>
        <w:t>family members of the elde</w:t>
      </w:r>
      <w:r w:rsidR="00764675" w:rsidRPr="00DF4100">
        <w:rPr>
          <w:lang w:val="en-GB"/>
        </w:rPr>
        <w:t>rly person</w:t>
      </w:r>
      <w:r w:rsidR="004A6CDC" w:rsidRPr="00DF4100">
        <w:rPr>
          <w:lang w:val="en-GB"/>
        </w:rPr>
        <w:t>.</w:t>
      </w:r>
    </w:p>
    <w:p w14:paraId="22FDDB8E" w14:textId="77777777" w:rsidR="00806689" w:rsidRPr="00DF4100" w:rsidRDefault="00806689" w:rsidP="00E46CD9">
      <w:pPr>
        <w:pStyle w:val="a7"/>
        <w:spacing w:line="240" w:lineRule="auto"/>
        <w:ind w:firstLine="0"/>
        <w:rPr>
          <w:lang w:val="en-GB"/>
        </w:rPr>
      </w:pPr>
    </w:p>
    <w:p w14:paraId="7FDC8B2F" w14:textId="77777777" w:rsidR="00806689" w:rsidRPr="00DF4100" w:rsidRDefault="00806689" w:rsidP="00E46CD9">
      <w:pPr>
        <w:pStyle w:val="a7"/>
        <w:spacing w:line="240" w:lineRule="auto"/>
        <w:ind w:left="910" w:hangingChars="350" w:hanging="910"/>
        <w:rPr>
          <w:lang w:val="en-GB"/>
        </w:rPr>
      </w:pPr>
      <w:r w:rsidRPr="00DF4100">
        <w:rPr>
          <w:lang w:val="en-GB"/>
        </w:rPr>
        <w:t>7.2.6</w:t>
      </w:r>
      <w:r w:rsidRPr="00DF4100">
        <w:rPr>
          <w:lang w:val="en-GB"/>
        </w:rPr>
        <w:tab/>
      </w:r>
      <w:r w:rsidRPr="00DF4100">
        <w:rPr>
          <w:u w:val="single"/>
          <w:lang w:val="en-GB"/>
        </w:rPr>
        <w:t>Social service agencies</w:t>
      </w:r>
      <w:r w:rsidRPr="00DF4100">
        <w:rPr>
          <w:lang w:val="en-GB"/>
        </w:rPr>
        <w:t xml:space="preserve"> (workers providing services)</w:t>
      </w:r>
    </w:p>
    <w:p w14:paraId="4AD4778B" w14:textId="77777777" w:rsidR="005C3938" w:rsidRPr="00DF4100" w:rsidRDefault="005C3938" w:rsidP="00E46CD9">
      <w:pPr>
        <w:pStyle w:val="a7"/>
        <w:spacing w:line="240" w:lineRule="auto"/>
        <w:ind w:left="910" w:hangingChars="350" w:hanging="910"/>
        <w:rPr>
          <w:lang w:val="en-GB"/>
        </w:rPr>
      </w:pPr>
    </w:p>
    <w:p w14:paraId="53FAF7DF" w14:textId="77777777" w:rsidR="00A76BAD" w:rsidRPr="00DF4100" w:rsidRDefault="00A76BAD" w:rsidP="00E46CD9">
      <w:pPr>
        <w:pStyle w:val="a7"/>
        <w:spacing w:line="240" w:lineRule="auto"/>
        <w:ind w:left="910" w:hangingChars="350" w:hanging="910"/>
        <w:rPr>
          <w:lang w:val="en-GB"/>
        </w:rPr>
      </w:pPr>
      <w:r w:rsidRPr="00DF4100">
        <w:rPr>
          <w:lang w:val="en-GB"/>
        </w:rPr>
        <w:t>7.2.6.1</w:t>
      </w:r>
      <w:r w:rsidR="003A72B4" w:rsidRPr="00DF4100">
        <w:rPr>
          <w:lang w:val="en-GB"/>
        </w:rPr>
        <w:tab/>
      </w:r>
      <w:r w:rsidR="00806689" w:rsidRPr="00DF4100">
        <w:rPr>
          <w:lang w:val="en-GB"/>
        </w:rPr>
        <w:t xml:space="preserve">provide </w:t>
      </w:r>
      <w:r w:rsidR="004A6CDC" w:rsidRPr="00DF4100">
        <w:rPr>
          <w:lang w:val="en-GB"/>
        </w:rPr>
        <w:t xml:space="preserve">or arrange </w:t>
      </w:r>
      <w:r w:rsidR="00806689" w:rsidRPr="00DF4100">
        <w:rPr>
          <w:lang w:val="en-GB"/>
        </w:rPr>
        <w:t>various kinds of services including accommodation, community care, support services, emergency financial support, counselling, etc.</w:t>
      </w:r>
      <w:r w:rsidR="004A6CDC" w:rsidRPr="00DF4100">
        <w:rPr>
          <w:lang w:val="en-GB"/>
        </w:rPr>
        <w:t>;</w:t>
      </w:r>
    </w:p>
    <w:p w14:paraId="5E0400D3" w14:textId="77777777" w:rsidR="00806689" w:rsidRPr="00DF4100" w:rsidRDefault="00A76BAD" w:rsidP="00F15477">
      <w:pPr>
        <w:pStyle w:val="a7"/>
        <w:tabs>
          <w:tab w:val="left" w:pos="6663"/>
        </w:tabs>
        <w:spacing w:line="240" w:lineRule="auto"/>
        <w:ind w:left="910" w:hangingChars="350" w:hanging="910"/>
        <w:rPr>
          <w:lang w:val="en-GB"/>
        </w:rPr>
      </w:pPr>
      <w:r w:rsidRPr="00DF4100">
        <w:rPr>
          <w:lang w:val="en-GB"/>
        </w:rPr>
        <w:t>7.2.6.2</w:t>
      </w:r>
      <w:r w:rsidR="003A72B4" w:rsidRPr="00DF4100">
        <w:rPr>
          <w:lang w:val="en-GB"/>
        </w:rPr>
        <w:tab/>
      </w:r>
      <w:r w:rsidR="00806689" w:rsidRPr="00DF4100">
        <w:rPr>
          <w:lang w:val="en-GB"/>
        </w:rPr>
        <w:t>observe the elder</w:t>
      </w:r>
      <w:r w:rsidR="004748EC" w:rsidRPr="00DF4100">
        <w:rPr>
          <w:lang w:val="en-GB"/>
        </w:rPr>
        <w:t>ly person</w:t>
      </w:r>
      <w:r w:rsidR="00806689" w:rsidRPr="00DF4100">
        <w:rPr>
          <w:lang w:val="en-GB"/>
        </w:rPr>
        <w:t>’s condition and needs and provide suitable services</w:t>
      </w:r>
      <w:r w:rsidR="004A6CDC" w:rsidRPr="00DF4100">
        <w:rPr>
          <w:lang w:val="en-GB"/>
        </w:rPr>
        <w:t>.</w:t>
      </w:r>
    </w:p>
    <w:p w14:paraId="5AA07E2F" w14:textId="77777777" w:rsidR="00806689" w:rsidRPr="00DF4100" w:rsidRDefault="00806689" w:rsidP="00F827E8">
      <w:pPr>
        <w:pStyle w:val="a7"/>
        <w:spacing w:line="240" w:lineRule="auto"/>
        <w:ind w:leftChars="214" w:left="1417" w:hangingChars="331" w:hanging="861"/>
        <w:rPr>
          <w:lang w:val="en-GB"/>
        </w:rPr>
      </w:pPr>
    </w:p>
    <w:p w14:paraId="5A15C19E" w14:textId="77777777" w:rsidR="00806689" w:rsidRPr="00DF4100" w:rsidRDefault="00806689" w:rsidP="00E46CD9">
      <w:pPr>
        <w:pStyle w:val="a7"/>
        <w:spacing w:line="240" w:lineRule="auto"/>
        <w:ind w:left="910" w:hangingChars="350" w:hanging="910"/>
        <w:rPr>
          <w:u w:val="single"/>
          <w:lang w:val="en-GB"/>
        </w:rPr>
      </w:pPr>
      <w:r w:rsidRPr="00DF4100">
        <w:rPr>
          <w:lang w:val="en-GB"/>
        </w:rPr>
        <w:t>7.2.7</w:t>
      </w:r>
      <w:r w:rsidRPr="00DF4100">
        <w:rPr>
          <w:lang w:val="en-GB"/>
        </w:rPr>
        <w:tab/>
      </w:r>
      <w:r w:rsidRPr="00DF4100">
        <w:rPr>
          <w:u w:val="single"/>
          <w:lang w:val="en-GB"/>
        </w:rPr>
        <w:t>Clinical psychologists</w:t>
      </w:r>
    </w:p>
    <w:p w14:paraId="0FB19D7F" w14:textId="77777777" w:rsidR="005C3938" w:rsidRPr="00DF4100" w:rsidRDefault="005C3938" w:rsidP="00E46CD9">
      <w:pPr>
        <w:pStyle w:val="a7"/>
        <w:spacing w:line="240" w:lineRule="auto"/>
        <w:ind w:left="910" w:hangingChars="350" w:hanging="910"/>
        <w:rPr>
          <w:lang w:val="en-GB"/>
        </w:rPr>
      </w:pPr>
    </w:p>
    <w:p w14:paraId="2BF3D579" w14:textId="77777777" w:rsidR="00806689" w:rsidRPr="00DF4100" w:rsidRDefault="00E60947" w:rsidP="007D3213">
      <w:pPr>
        <w:pStyle w:val="a7"/>
        <w:spacing w:line="240" w:lineRule="auto"/>
        <w:ind w:left="910" w:hangingChars="350" w:hanging="910"/>
        <w:rPr>
          <w:lang w:val="en-GB"/>
        </w:rPr>
      </w:pPr>
      <w:r w:rsidRPr="00DF4100">
        <w:rPr>
          <w:lang w:val="en-GB"/>
        </w:rPr>
        <w:t>7.2.7.1</w:t>
      </w:r>
      <w:r w:rsidR="007D3213" w:rsidRPr="00DF4100">
        <w:rPr>
          <w:lang w:val="en-GB"/>
        </w:rPr>
        <w:tab/>
      </w:r>
      <w:r w:rsidR="00806689" w:rsidRPr="00DF4100">
        <w:rPr>
          <w:lang w:val="en-GB"/>
        </w:rPr>
        <w:t>conduct psychological assessment for the elder</w:t>
      </w:r>
      <w:r w:rsidR="004748EC" w:rsidRPr="00DF4100">
        <w:rPr>
          <w:lang w:val="en-GB"/>
        </w:rPr>
        <w:t>ly person</w:t>
      </w:r>
      <w:r w:rsidR="00806689" w:rsidRPr="00DF4100">
        <w:rPr>
          <w:lang w:val="en-GB"/>
        </w:rPr>
        <w:t xml:space="preserve"> and the abuser</w:t>
      </w:r>
      <w:r w:rsidR="004A6CDC" w:rsidRPr="00DF4100">
        <w:rPr>
          <w:lang w:val="en-GB"/>
        </w:rPr>
        <w:t>;</w:t>
      </w:r>
    </w:p>
    <w:p w14:paraId="44514F9C" w14:textId="77777777" w:rsidR="00806689" w:rsidRPr="00DF4100" w:rsidRDefault="00E60947" w:rsidP="0078646E">
      <w:pPr>
        <w:pStyle w:val="a7"/>
        <w:spacing w:line="240" w:lineRule="auto"/>
        <w:ind w:left="910" w:hangingChars="350" w:hanging="910"/>
        <w:rPr>
          <w:lang w:val="en-GB"/>
        </w:rPr>
      </w:pPr>
      <w:r w:rsidRPr="00DF4100">
        <w:rPr>
          <w:lang w:val="en-GB"/>
        </w:rPr>
        <w:t>7.2.7.2</w:t>
      </w:r>
      <w:r w:rsidR="007D3213" w:rsidRPr="00DF4100">
        <w:rPr>
          <w:lang w:val="en-GB"/>
        </w:rPr>
        <w:tab/>
      </w:r>
      <w:r w:rsidR="00806689" w:rsidRPr="00DF4100">
        <w:rPr>
          <w:lang w:val="en-GB"/>
        </w:rPr>
        <w:t>assess the mental capacity of the elder</w:t>
      </w:r>
      <w:r w:rsidR="004748EC" w:rsidRPr="00DF4100">
        <w:rPr>
          <w:lang w:val="en-GB"/>
        </w:rPr>
        <w:t>ly person</w:t>
      </w:r>
      <w:r w:rsidR="004A6CDC" w:rsidRPr="00DF4100">
        <w:rPr>
          <w:lang w:val="en-GB"/>
        </w:rPr>
        <w:t>;</w:t>
      </w:r>
    </w:p>
    <w:p w14:paraId="7E67E68A" w14:textId="77777777" w:rsidR="00806689" w:rsidRPr="00DF4100" w:rsidRDefault="00E60947" w:rsidP="00012491">
      <w:pPr>
        <w:pStyle w:val="a7"/>
        <w:spacing w:line="240" w:lineRule="auto"/>
        <w:ind w:left="910" w:hangingChars="350" w:hanging="910"/>
        <w:rPr>
          <w:lang w:val="en-GB"/>
        </w:rPr>
      </w:pPr>
      <w:r w:rsidRPr="00DF4100">
        <w:rPr>
          <w:lang w:val="en-GB"/>
        </w:rPr>
        <w:t>7.2.7.3</w:t>
      </w:r>
      <w:r w:rsidR="007D3213" w:rsidRPr="00DF4100">
        <w:rPr>
          <w:lang w:val="en-GB"/>
        </w:rPr>
        <w:tab/>
      </w:r>
      <w:r w:rsidR="00806689" w:rsidRPr="00DF4100">
        <w:rPr>
          <w:lang w:val="en-GB"/>
        </w:rPr>
        <w:t>provide psychological treatment for the elder</w:t>
      </w:r>
      <w:r w:rsidR="004748EC" w:rsidRPr="00DF4100">
        <w:rPr>
          <w:lang w:val="en-GB"/>
        </w:rPr>
        <w:t>ly person</w:t>
      </w:r>
      <w:r w:rsidR="00806689" w:rsidRPr="00DF4100">
        <w:rPr>
          <w:lang w:val="en-GB"/>
        </w:rPr>
        <w:t>, the abuser and related persons</w:t>
      </w:r>
      <w:r w:rsidR="004A6CDC" w:rsidRPr="00DF4100">
        <w:rPr>
          <w:lang w:val="en-GB"/>
        </w:rPr>
        <w:t>.</w:t>
      </w:r>
    </w:p>
    <w:p w14:paraId="73043849" w14:textId="77777777" w:rsidR="00806689" w:rsidRPr="00DF4100" w:rsidRDefault="00806689" w:rsidP="00F827E8">
      <w:pPr>
        <w:pStyle w:val="a7"/>
        <w:spacing w:line="240" w:lineRule="auto"/>
        <w:ind w:leftChars="214" w:left="1417" w:hangingChars="331" w:hanging="861"/>
        <w:rPr>
          <w:lang w:val="en-GB"/>
        </w:rPr>
      </w:pPr>
    </w:p>
    <w:p w14:paraId="03F047FA" w14:textId="77777777" w:rsidR="00806689" w:rsidRPr="00DF4100" w:rsidRDefault="00806689" w:rsidP="00E46CD9">
      <w:pPr>
        <w:pStyle w:val="a7"/>
        <w:spacing w:line="240" w:lineRule="auto"/>
        <w:ind w:left="910" w:hangingChars="350" w:hanging="910"/>
        <w:rPr>
          <w:u w:val="single"/>
          <w:lang w:val="en-GB"/>
        </w:rPr>
      </w:pPr>
      <w:r w:rsidRPr="00DF4100">
        <w:rPr>
          <w:lang w:val="en-GB"/>
        </w:rPr>
        <w:t>7.2.8</w:t>
      </w:r>
      <w:r w:rsidRPr="00DF4100">
        <w:rPr>
          <w:lang w:val="en-GB"/>
        </w:rPr>
        <w:tab/>
      </w:r>
      <w:r w:rsidRPr="00DF4100">
        <w:rPr>
          <w:u w:val="single"/>
          <w:lang w:val="en-GB"/>
        </w:rPr>
        <w:t>Legal professionals</w:t>
      </w:r>
    </w:p>
    <w:p w14:paraId="3405F440" w14:textId="77777777" w:rsidR="005C3938" w:rsidRPr="00DF4100" w:rsidRDefault="005C3938" w:rsidP="00E46CD9">
      <w:pPr>
        <w:pStyle w:val="a7"/>
        <w:spacing w:line="240" w:lineRule="auto"/>
        <w:ind w:left="910" w:hangingChars="350" w:hanging="910"/>
        <w:rPr>
          <w:lang w:val="en-GB"/>
        </w:rPr>
      </w:pPr>
    </w:p>
    <w:p w14:paraId="6377F817" w14:textId="77777777" w:rsidR="00D6399A" w:rsidRPr="00DF4100" w:rsidRDefault="00D6399A" w:rsidP="0078646E">
      <w:pPr>
        <w:pStyle w:val="a7"/>
        <w:spacing w:line="240" w:lineRule="auto"/>
        <w:ind w:left="910" w:hangingChars="350" w:hanging="910"/>
        <w:rPr>
          <w:lang w:val="en-GB"/>
        </w:rPr>
      </w:pPr>
      <w:r w:rsidRPr="00DF4100">
        <w:rPr>
          <w:lang w:val="en-GB"/>
        </w:rPr>
        <w:t>7.2.8.1</w:t>
      </w:r>
      <w:r w:rsidR="001A6169" w:rsidRPr="00DF4100">
        <w:rPr>
          <w:lang w:val="en-GB"/>
        </w:rPr>
        <w:tab/>
      </w:r>
      <w:r w:rsidR="00806689" w:rsidRPr="00DF4100">
        <w:rPr>
          <w:lang w:val="en-GB"/>
        </w:rPr>
        <w:t>provide legal advice, particularly on cases involving financial abuse</w:t>
      </w:r>
      <w:r w:rsidR="004A6CDC" w:rsidRPr="00DF4100">
        <w:rPr>
          <w:lang w:val="en-GB"/>
        </w:rPr>
        <w:t>;</w:t>
      </w:r>
    </w:p>
    <w:p w14:paraId="0C757714" w14:textId="77777777" w:rsidR="00806689" w:rsidRPr="00DF4100" w:rsidRDefault="00D6399A" w:rsidP="00012491">
      <w:pPr>
        <w:pStyle w:val="a7"/>
        <w:spacing w:line="240" w:lineRule="auto"/>
        <w:ind w:left="910" w:hangingChars="350" w:hanging="910"/>
        <w:rPr>
          <w:lang w:val="en-GB"/>
        </w:rPr>
      </w:pPr>
      <w:r w:rsidRPr="00DF4100">
        <w:rPr>
          <w:lang w:val="en-GB"/>
        </w:rPr>
        <w:t>7.2.8.2</w:t>
      </w:r>
      <w:r w:rsidR="001A6169" w:rsidRPr="00DF4100">
        <w:rPr>
          <w:lang w:val="en-GB"/>
        </w:rPr>
        <w:tab/>
      </w:r>
      <w:r w:rsidR="00806689" w:rsidRPr="00DF4100">
        <w:rPr>
          <w:lang w:val="en-GB"/>
        </w:rPr>
        <w:t>provide legal aid services</w:t>
      </w:r>
      <w:r w:rsidR="004A6CDC" w:rsidRPr="00DF4100">
        <w:rPr>
          <w:lang w:val="en-GB"/>
        </w:rPr>
        <w:t>.</w:t>
      </w:r>
    </w:p>
    <w:p w14:paraId="11660340" w14:textId="77777777" w:rsidR="00806689" w:rsidRPr="00DF4100" w:rsidRDefault="00806689" w:rsidP="00E46CD9">
      <w:pPr>
        <w:pStyle w:val="a7"/>
        <w:spacing w:line="240" w:lineRule="auto"/>
        <w:ind w:left="910" w:hangingChars="350" w:hanging="910"/>
        <w:rPr>
          <w:lang w:val="en-GB"/>
        </w:rPr>
      </w:pPr>
    </w:p>
    <w:p w14:paraId="11975E95" w14:textId="77777777" w:rsidR="00806689" w:rsidRPr="00DF4100" w:rsidRDefault="00806689" w:rsidP="00E46CD9">
      <w:pPr>
        <w:pStyle w:val="a7"/>
        <w:spacing w:line="240" w:lineRule="auto"/>
        <w:ind w:left="910" w:hangingChars="350" w:hanging="910"/>
        <w:rPr>
          <w:u w:val="single"/>
          <w:lang w:val="en-GB"/>
        </w:rPr>
      </w:pPr>
      <w:r w:rsidRPr="00DF4100">
        <w:rPr>
          <w:lang w:val="en-GB"/>
        </w:rPr>
        <w:t>7.2.9</w:t>
      </w:r>
      <w:r w:rsidRPr="00DF4100">
        <w:rPr>
          <w:lang w:val="en-GB"/>
        </w:rPr>
        <w:tab/>
      </w:r>
      <w:r w:rsidRPr="00DF4100">
        <w:rPr>
          <w:u w:val="single"/>
          <w:lang w:val="en-GB"/>
        </w:rPr>
        <w:t>Housing Department</w:t>
      </w:r>
    </w:p>
    <w:p w14:paraId="771433AC" w14:textId="77777777" w:rsidR="005C3938" w:rsidRPr="00DF4100" w:rsidRDefault="005C3938" w:rsidP="00E46CD9">
      <w:pPr>
        <w:pStyle w:val="a7"/>
        <w:spacing w:line="240" w:lineRule="auto"/>
        <w:ind w:left="910" w:hangingChars="350" w:hanging="910"/>
        <w:rPr>
          <w:lang w:val="en-GB"/>
        </w:rPr>
      </w:pPr>
    </w:p>
    <w:p w14:paraId="5D0F3A81" w14:textId="77777777" w:rsidR="00806689" w:rsidRPr="00DF4100" w:rsidRDefault="00D6399A" w:rsidP="00E46CD9">
      <w:pPr>
        <w:pStyle w:val="a7"/>
        <w:spacing w:line="240" w:lineRule="auto"/>
        <w:ind w:left="910" w:hangingChars="350" w:hanging="910"/>
        <w:rPr>
          <w:lang w:val="en-GB"/>
        </w:rPr>
      </w:pPr>
      <w:r w:rsidRPr="00DF4100">
        <w:rPr>
          <w:lang w:val="en-GB"/>
        </w:rPr>
        <w:t>7.2.9.1</w:t>
      </w:r>
      <w:r w:rsidR="003E07C6" w:rsidRPr="00DF4100">
        <w:rPr>
          <w:lang w:val="en-GB"/>
        </w:rPr>
        <w:tab/>
      </w:r>
      <w:r w:rsidR="00806689" w:rsidRPr="00DF4100">
        <w:rPr>
          <w:lang w:val="en-GB"/>
        </w:rPr>
        <w:t>pays attention to the needs of the elder</w:t>
      </w:r>
      <w:r w:rsidR="004748EC" w:rsidRPr="00DF4100">
        <w:rPr>
          <w:lang w:val="en-GB"/>
        </w:rPr>
        <w:t>ly person</w:t>
      </w:r>
      <w:r w:rsidR="00806689" w:rsidRPr="00DF4100">
        <w:rPr>
          <w:lang w:val="en-GB"/>
        </w:rPr>
        <w:t xml:space="preserve"> living in the public housing estate and makes appropriate referral</w:t>
      </w:r>
      <w:r w:rsidR="004A6CDC" w:rsidRPr="00DF4100">
        <w:rPr>
          <w:lang w:val="en-GB"/>
        </w:rPr>
        <w:t>;</w:t>
      </w:r>
    </w:p>
    <w:p w14:paraId="2C444BCB" w14:textId="77777777" w:rsidR="00806689" w:rsidRPr="00DF4100" w:rsidRDefault="00D6399A" w:rsidP="00E46CD9">
      <w:pPr>
        <w:pStyle w:val="a7"/>
        <w:spacing w:line="240" w:lineRule="auto"/>
        <w:ind w:left="910" w:hangingChars="350" w:hanging="910"/>
        <w:rPr>
          <w:lang w:val="en-GB"/>
        </w:rPr>
      </w:pPr>
      <w:r w:rsidRPr="00DF4100">
        <w:rPr>
          <w:lang w:val="en-GB"/>
        </w:rPr>
        <w:t>7.2.9.2</w:t>
      </w:r>
      <w:r w:rsidR="001A6169" w:rsidRPr="00DF4100">
        <w:rPr>
          <w:lang w:val="en-GB"/>
        </w:rPr>
        <w:tab/>
      </w:r>
      <w:r w:rsidR="00806689" w:rsidRPr="00DF4100">
        <w:rPr>
          <w:lang w:val="en-GB"/>
        </w:rPr>
        <w:t>considers the needs of the elder</w:t>
      </w:r>
      <w:r w:rsidR="004748EC" w:rsidRPr="00DF4100">
        <w:rPr>
          <w:lang w:val="en-GB"/>
        </w:rPr>
        <w:t>ly person</w:t>
      </w:r>
      <w:r w:rsidR="00806689" w:rsidRPr="00DF4100">
        <w:rPr>
          <w:lang w:val="en-GB"/>
        </w:rPr>
        <w:t xml:space="preserve"> with high risk of abuse when proceeding with applications for splitting tenancy</w:t>
      </w:r>
      <w:r w:rsidR="004A6CDC" w:rsidRPr="00DF4100">
        <w:rPr>
          <w:lang w:val="en-GB"/>
        </w:rPr>
        <w:t>.</w:t>
      </w:r>
    </w:p>
    <w:p w14:paraId="531C77EC" w14:textId="77777777" w:rsidR="00806689" w:rsidRPr="00DF4100" w:rsidRDefault="00806689" w:rsidP="00E46CD9">
      <w:pPr>
        <w:pStyle w:val="a7"/>
        <w:spacing w:line="240" w:lineRule="auto"/>
        <w:ind w:left="910" w:hangingChars="350" w:hanging="910"/>
        <w:rPr>
          <w:lang w:val="en-GB"/>
        </w:rPr>
      </w:pPr>
    </w:p>
    <w:p w14:paraId="06317606" w14:textId="77777777" w:rsidR="00806689" w:rsidRPr="00DF4100" w:rsidRDefault="00806689" w:rsidP="00E46CD9">
      <w:pPr>
        <w:pStyle w:val="a7"/>
        <w:spacing w:line="240" w:lineRule="auto"/>
        <w:ind w:left="910" w:hangingChars="350" w:hanging="910"/>
        <w:rPr>
          <w:u w:val="single"/>
          <w:lang w:val="en-GB"/>
        </w:rPr>
      </w:pPr>
      <w:r w:rsidRPr="00DF4100">
        <w:rPr>
          <w:lang w:val="en-GB"/>
        </w:rPr>
        <w:t>7.2.10</w:t>
      </w:r>
      <w:r w:rsidRPr="00DF4100">
        <w:rPr>
          <w:lang w:val="en-GB"/>
        </w:rPr>
        <w:tab/>
      </w:r>
      <w:r w:rsidRPr="00DF4100">
        <w:rPr>
          <w:u w:val="single"/>
          <w:lang w:val="en-GB"/>
        </w:rPr>
        <w:t>Guardianship Board</w:t>
      </w:r>
    </w:p>
    <w:p w14:paraId="32897D20" w14:textId="77777777" w:rsidR="005C3938" w:rsidRPr="00DF4100" w:rsidRDefault="005C3938" w:rsidP="00E46CD9">
      <w:pPr>
        <w:pStyle w:val="a7"/>
        <w:spacing w:line="240" w:lineRule="auto"/>
        <w:ind w:left="910" w:hangingChars="350" w:hanging="910"/>
        <w:rPr>
          <w:lang w:val="en-GB"/>
        </w:rPr>
      </w:pPr>
    </w:p>
    <w:p w14:paraId="5F921043" w14:textId="77777777" w:rsidR="00806689" w:rsidRPr="00DF4100" w:rsidRDefault="00D6399A" w:rsidP="00E46CD9">
      <w:pPr>
        <w:pStyle w:val="a7"/>
        <w:spacing w:line="240" w:lineRule="auto"/>
        <w:ind w:left="910" w:hangingChars="350" w:hanging="910"/>
        <w:rPr>
          <w:lang w:val="en-GB"/>
        </w:rPr>
      </w:pPr>
      <w:r w:rsidRPr="00DF4100">
        <w:rPr>
          <w:lang w:val="en-GB"/>
        </w:rPr>
        <w:t>7.2.10.1</w:t>
      </w:r>
      <w:r w:rsidR="0071256B" w:rsidRPr="00DF4100">
        <w:rPr>
          <w:lang w:val="en-GB"/>
        </w:rPr>
        <w:tab/>
      </w:r>
      <w:r w:rsidR="00806689" w:rsidRPr="00DF4100">
        <w:rPr>
          <w:lang w:val="en-GB"/>
        </w:rPr>
        <w:t xml:space="preserve">issues a </w:t>
      </w:r>
      <w:r w:rsidR="00CB3A84" w:rsidRPr="00DF4100">
        <w:rPr>
          <w:lang w:val="en-GB"/>
        </w:rPr>
        <w:t>g</w:t>
      </w:r>
      <w:r w:rsidR="00806689" w:rsidRPr="00DF4100">
        <w:rPr>
          <w:lang w:val="en-GB"/>
        </w:rPr>
        <w:t xml:space="preserve">uardianship </w:t>
      </w:r>
      <w:r w:rsidR="00CB3A84" w:rsidRPr="00DF4100">
        <w:rPr>
          <w:lang w:val="en-GB"/>
        </w:rPr>
        <w:t>o</w:t>
      </w:r>
      <w:r w:rsidR="00806689" w:rsidRPr="00DF4100">
        <w:rPr>
          <w:lang w:val="en-GB"/>
        </w:rPr>
        <w:t>rder</w:t>
      </w:r>
      <w:r w:rsidR="004A6CDC" w:rsidRPr="00DF4100">
        <w:rPr>
          <w:lang w:val="en-GB"/>
        </w:rPr>
        <w:t>;</w:t>
      </w:r>
    </w:p>
    <w:p w14:paraId="0186B9CD" w14:textId="77777777" w:rsidR="00806689" w:rsidRPr="00DF4100" w:rsidRDefault="00D6399A" w:rsidP="00E46CD9">
      <w:pPr>
        <w:pStyle w:val="a7"/>
        <w:spacing w:line="240" w:lineRule="auto"/>
        <w:ind w:left="910" w:hangingChars="350" w:hanging="910"/>
        <w:rPr>
          <w:lang w:val="en-GB"/>
        </w:rPr>
      </w:pPr>
      <w:r w:rsidRPr="00DF4100">
        <w:rPr>
          <w:lang w:val="en-GB"/>
        </w:rPr>
        <w:t>7.2.10.2</w:t>
      </w:r>
      <w:r w:rsidR="0071256B" w:rsidRPr="00DF4100">
        <w:rPr>
          <w:lang w:val="en-GB"/>
        </w:rPr>
        <w:tab/>
      </w:r>
      <w:r w:rsidR="00806689" w:rsidRPr="00DF4100">
        <w:rPr>
          <w:lang w:val="en-GB"/>
        </w:rPr>
        <w:t xml:space="preserve">reviews a </w:t>
      </w:r>
      <w:r w:rsidR="00CB3A84" w:rsidRPr="00DF4100">
        <w:rPr>
          <w:lang w:val="en-GB"/>
        </w:rPr>
        <w:t>g</w:t>
      </w:r>
      <w:r w:rsidR="00781050" w:rsidRPr="00DF4100">
        <w:rPr>
          <w:lang w:val="en-GB"/>
        </w:rPr>
        <w:t>uardianship</w:t>
      </w:r>
      <w:r w:rsidR="00806689" w:rsidRPr="00DF4100">
        <w:rPr>
          <w:lang w:val="en-GB"/>
        </w:rPr>
        <w:t xml:space="preserve"> </w:t>
      </w:r>
      <w:r w:rsidR="00CB3A84" w:rsidRPr="00DF4100">
        <w:rPr>
          <w:lang w:val="en-GB"/>
        </w:rPr>
        <w:t>o</w:t>
      </w:r>
      <w:r w:rsidR="00806689" w:rsidRPr="00DF4100">
        <w:rPr>
          <w:lang w:val="en-GB"/>
        </w:rPr>
        <w:t>rder</w:t>
      </w:r>
      <w:r w:rsidR="004A6CDC" w:rsidRPr="00DF4100">
        <w:rPr>
          <w:lang w:val="en-GB"/>
        </w:rPr>
        <w:t>;</w:t>
      </w:r>
    </w:p>
    <w:p w14:paraId="2892B0AF" w14:textId="77777777" w:rsidR="00806689" w:rsidRPr="00DF4100" w:rsidRDefault="00D6399A" w:rsidP="00E46CD9">
      <w:pPr>
        <w:pStyle w:val="a7"/>
        <w:spacing w:line="240" w:lineRule="auto"/>
        <w:ind w:left="910" w:hangingChars="350" w:hanging="910"/>
        <w:rPr>
          <w:lang w:val="en-GB"/>
        </w:rPr>
      </w:pPr>
      <w:r w:rsidRPr="00DF4100">
        <w:rPr>
          <w:lang w:val="en-GB"/>
        </w:rPr>
        <w:t>7.2.10.3</w:t>
      </w:r>
      <w:r w:rsidR="0071256B" w:rsidRPr="00DF4100">
        <w:rPr>
          <w:lang w:val="en-GB"/>
        </w:rPr>
        <w:tab/>
      </w:r>
      <w:r w:rsidR="00806689" w:rsidRPr="00DF4100">
        <w:rPr>
          <w:lang w:val="en-GB"/>
        </w:rPr>
        <w:t>gives directions to the guardian of elder</w:t>
      </w:r>
      <w:r w:rsidR="004748EC" w:rsidRPr="00DF4100">
        <w:rPr>
          <w:lang w:val="en-GB"/>
        </w:rPr>
        <w:t>ly person</w:t>
      </w:r>
      <w:r w:rsidR="004A6CDC" w:rsidRPr="00DF4100">
        <w:rPr>
          <w:lang w:val="en-GB"/>
        </w:rPr>
        <w:t>.</w:t>
      </w:r>
    </w:p>
    <w:p w14:paraId="1E9100CB" w14:textId="77777777" w:rsidR="009960D3" w:rsidRPr="00DF4100" w:rsidRDefault="009960D3" w:rsidP="001B3658">
      <w:pPr>
        <w:pStyle w:val="a7"/>
        <w:tabs>
          <w:tab w:val="left" w:pos="540"/>
        </w:tabs>
        <w:spacing w:line="240" w:lineRule="auto"/>
        <w:ind w:firstLine="0"/>
        <w:rPr>
          <w:lang w:val="en-GB"/>
        </w:rPr>
      </w:pPr>
    </w:p>
    <w:p w14:paraId="3BD83B35" w14:textId="77777777" w:rsidR="009266B8" w:rsidRPr="00DF4100" w:rsidRDefault="009266B8" w:rsidP="001B3658">
      <w:pPr>
        <w:pStyle w:val="a7"/>
        <w:tabs>
          <w:tab w:val="left" w:pos="540"/>
        </w:tabs>
        <w:spacing w:line="240" w:lineRule="auto"/>
        <w:ind w:firstLine="0"/>
        <w:rPr>
          <w:lang w:val="en-GB"/>
        </w:rPr>
      </w:pPr>
    </w:p>
    <w:p w14:paraId="71643F13" w14:textId="19ACF406" w:rsidR="009266B8" w:rsidRDefault="009266B8" w:rsidP="001B3658">
      <w:pPr>
        <w:pStyle w:val="a7"/>
        <w:tabs>
          <w:tab w:val="left" w:pos="540"/>
        </w:tabs>
        <w:spacing w:line="240" w:lineRule="auto"/>
        <w:ind w:firstLine="0"/>
        <w:rPr>
          <w:lang w:val="en-GB"/>
        </w:rPr>
      </w:pPr>
    </w:p>
    <w:p w14:paraId="1B1A54BC" w14:textId="77777777" w:rsidR="001C495D" w:rsidRPr="00DF4100" w:rsidRDefault="001C495D" w:rsidP="001B3658">
      <w:pPr>
        <w:pStyle w:val="a7"/>
        <w:tabs>
          <w:tab w:val="left" w:pos="540"/>
        </w:tabs>
        <w:spacing w:line="240" w:lineRule="auto"/>
        <w:ind w:firstLine="0"/>
        <w:rPr>
          <w:lang w:val="en-GB"/>
        </w:rPr>
      </w:pPr>
    </w:p>
    <w:p w14:paraId="2DD4A3C1" w14:textId="77777777" w:rsidR="00806689" w:rsidRPr="00DF4100" w:rsidRDefault="001B3658" w:rsidP="00E46CD9">
      <w:pPr>
        <w:pStyle w:val="a7"/>
        <w:spacing w:line="240" w:lineRule="auto"/>
        <w:ind w:left="911" w:hangingChars="350" w:hanging="911"/>
        <w:rPr>
          <w:b/>
          <w:bCs w:val="0"/>
          <w:lang w:val="en-GB"/>
        </w:rPr>
      </w:pPr>
      <w:r w:rsidRPr="00DF4100">
        <w:rPr>
          <w:b/>
          <w:bCs w:val="0"/>
          <w:lang w:val="en-GB"/>
        </w:rPr>
        <w:t>7.3</w:t>
      </w:r>
      <w:r w:rsidRPr="00DF4100">
        <w:rPr>
          <w:b/>
          <w:bCs w:val="0"/>
          <w:lang w:val="en-GB"/>
        </w:rPr>
        <w:tab/>
      </w:r>
      <w:r w:rsidR="00806689" w:rsidRPr="00DF4100">
        <w:rPr>
          <w:b/>
          <w:bCs w:val="0"/>
          <w:lang w:val="en-GB"/>
        </w:rPr>
        <w:t>Case Manager Approach</w:t>
      </w:r>
    </w:p>
    <w:p w14:paraId="519AF3A9" w14:textId="77777777" w:rsidR="00B40235" w:rsidRPr="00DF4100" w:rsidRDefault="00B40235" w:rsidP="00E46CD9">
      <w:pPr>
        <w:pStyle w:val="a7"/>
        <w:spacing w:line="240" w:lineRule="auto"/>
        <w:ind w:left="911" w:hangingChars="350" w:hanging="911"/>
        <w:rPr>
          <w:b/>
          <w:bCs w:val="0"/>
          <w:lang w:val="en-GB"/>
        </w:rPr>
      </w:pPr>
    </w:p>
    <w:p w14:paraId="40827E59" w14:textId="77777777" w:rsidR="00806689" w:rsidRPr="00DF4100" w:rsidRDefault="00806689" w:rsidP="00E46CD9">
      <w:pPr>
        <w:ind w:leftChars="350" w:left="910"/>
        <w:jc w:val="both"/>
        <w:rPr>
          <w:lang w:val="en-GB"/>
        </w:rPr>
      </w:pPr>
      <w:r w:rsidRPr="00DF4100">
        <w:rPr>
          <w:lang w:val="en-GB"/>
        </w:rPr>
        <w:t>To reduce the stress of the elder</w:t>
      </w:r>
      <w:r w:rsidR="00211694" w:rsidRPr="00DF4100">
        <w:rPr>
          <w:lang w:val="en-GB" w:eastAsia="zh-HK"/>
        </w:rPr>
        <w:t>ly person</w:t>
      </w:r>
      <w:r w:rsidRPr="00DF4100">
        <w:rPr>
          <w:lang w:val="en-GB"/>
        </w:rPr>
        <w:t xml:space="preserve"> </w:t>
      </w:r>
      <w:r w:rsidR="00BB52BF" w:rsidRPr="00DF4100">
        <w:rPr>
          <w:lang w:val="en-GB"/>
        </w:rPr>
        <w:t xml:space="preserve">being abused </w:t>
      </w:r>
      <w:r w:rsidRPr="00DF4100">
        <w:rPr>
          <w:lang w:val="en-GB"/>
        </w:rPr>
        <w:t xml:space="preserve">and the trauma of recounting the unhappy experiences </w:t>
      </w:r>
      <w:r w:rsidR="004A6CDC" w:rsidRPr="00DF4100">
        <w:rPr>
          <w:lang w:val="en-GB"/>
        </w:rPr>
        <w:t xml:space="preserve">repeatedly </w:t>
      </w:r>
      <w:r w:rsidRPr="00DF4100">
        <w:rPr>
          <w:lang w:val="en-GB"/>
        </w:rPr>
        <w:t>throughout the process, the case manager approach should be adopted so that the elder</w:t>
      </w:r>
      <w:r w:rsidR="004748EC" w:rsidRPr="00DF4100">
        <w:rPr>
          <w:lang w:val="en-GB"/>
        </w:rPr>
        <w:t>ly person</w:t>
      </w:r>
      <w:r w:rsidRPr="00DF4100">
        <w:rPr>
          <w:lang w:val="en-GB"/>
        </w:rPr>
        <w:t xml:space="preserve"> only needs to interact with the case manager for most of the time whenever situation allows.  Under most circumstances, the key social worker handling the case would normally take up the role of a case manager.  However, other professionals involved should also draw reference to the role of a case manager as appropriate in order to protect the best interest of the elder</w:t>
      </w:r>
      <w:r w:rsidR="004748EC" w:rsidRPr="00DF4100">
        <w:rPr>
          <w:lang w:val="en-GB"/>
        </w:rPr>
        <w:t>ly person</w:t>
      </w:r>
      <w:r w:rsidRPr="00DF4100">
        <w:rPr>
          <w:lang w:val="en-GB"/>
        </w:rPr>
        <w:t xml:space="preserve"> </w:t>
      </w:r>
      <w:r w:rsidR="00BB52BF" w:rsidRPr="00DF4100">
        <w:rPr>
          <w:lang w:val="en-GB"/>
        </w:rPr>
        <w:t xml:space="preserve">being abused </w:t>
      </w:r>
      <w:r w:rsidRPr="00DF4100">
        <w:rPr>
          <w:lang w:val="en-GB"/>
        </w:rPr>
        <w:t>and his/</w:t>
      </w:r>
      <w:r w:rsidR="004A6CDC" w:rsidRPr="00DF4100">
        <w:rPr>
          <w:lang w:val="en-GB"/>
        </w:rPr>
        <w:t xml:space="preserve"> </w:t>
      </w:r>
      <w:r w:rsidRPr="00DF4100">
        <w:rPr>
          <w:lang w:val="en-GB"/>
        </w:rPr>
        <w:t>her family members.</w:t>
      </w:r>
    </w:p>
    <w:p w14:paraId="69360202" w14:textId="77777777" w:rsidR="004B0E65" w:rsidRPr="00DF4100" w:rsidRDefault="004B0E65" w:rsidP="00F827E8">
      <w:pPr>
        <w:pStyle w:val="20"/>
        <w:spacing w:line="240" w:lineRule="auto"/>
        <w:ind w:leftChars="185" w:left="481" w:firstLine="0"/>
        <w:rPr>
          <w:lang w:val="en-GB"/>
        </w:rPr>
        <w:sectPr w:rsidR="004B0E65" w:rsidRPr="00DF4100" w:rsidSect="00C86F71">
          <w:footerReference w:type="default" r:id="rId22"/>
          <w:headerReference w:type="first" r:id="rId23"/>
          <w:footerReference w:type="first" r:id="rId24"/>
          <w:pgSz w:w="11906" w:h="16838" w:code="9"/>
          <w:pgMar w:top="1418" w:right="1418" w:bottom="1418" w:left="1418" w:header="851" w:footer="680" w:gutter="0"/>
          <w:pgNumType w:start="17"/>
          <w:cols w:space="425"/>
          <w:titlePg/>
          <w:docGrid w:linePitch="360"/>
        </w:sectPr>
      </w:pPr>
    </w:p>
    <w:p w14:paraId="57F7F339" w14:textId="77777777" w:rsidR="00C310FF" w:rsidRPr="00DF4100" w:rsidRDefault="008C10F3" w:rsidP="00464284">
      <w:pPr>
        <w:spacing w:line="300" w:lineRule="exact"/>
        <w:jc w:val="both"/>
        <w:rPr>
          <w:b/>
          <w:sz w:val="32"/>
          <w:szCs w:val="32"/>
          <w:lang w:val="en-GB"/>
        </w:rPr>
      </w:pPr>
      <w:r w:rsidRPr="00DF4100">
        <w:rPr>
          <w:b/>
          <w:noProof/>
          <w:sz w:val="32"/>
          <w:szCs w:val="32"/>
        </w:rPr>
        <mc:AlternateContent>
          <mc:Choice Requires="wps">
            <w:drawing>
              <wp:anchor distT="0" distB="0" distL="114300" distR="114300" simplePos="0" relativeHeight="251600896" behindDoc="0" locked="0" layoutInCell="1" allowOverlap="1" wp14:anchorId="657C7E16" wp14:editId="73FE011C">
                <wp:simplePos x="0" y="0"/>
                <wp:positionH relativeFrom="column">
                  <wp:posOffset>3295650</wp:posOffset>
                </wp:positionH>
                <wp:positionV relativeFrom="paragraph">
                  <wp:posOffset>-230505</wp:posOffset>
                </wp:positionV>
                <wp:extent cx="2560320" cy="457200"/>
                <wp:effectExtent l="0" t="3175" r="0" b="0"/>
                <wp:wrapNone/>
                <wp:docPr id="3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F6B67" w14:textId="77777777" w:rsidR="001C495D" w:rsidRPr="000063C4" w:rsidRDefault="001C495D" w:rsidP="004A3F84">
                            <w:pPr>
                              <w:jc w:val="right"/>
                              <w:rPr>
                                <w:b/>
                                <w:u w:val="single"/>
                              </w:rPr>
                            </w:pPr>
                            <w:r w:rsidRPr="005E2BAB">
                              <w:t xml:space="preserve"> </w:t>
                            </w:r>
                            <w:r w:rsidRPr="00DF4100">
                              <w:rPr>
                                <w:b/>
                              </w:rPr>
                              <w:t>Appendix I to Chapter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C7E16" id="_x0000_t202" coordsize="21600,21600" o:spt="202" path="m,l,21600r21600,l21600,xe">
                <v:stroke joinstyle="miter"/>
                <v:path gradientshapeok="t" o:connecttype="rect"/>
              </v:shapetype>
              <v:shape id="Text Box 147" o:spid="_x0000_s1026" type="#_x0000_t202" style="position:absolute;left:0;text-align:left;margin-left:259.5pt;margin-top:-18.15pt;width:201.6pt;height:3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" filled="f" stroked="f">
                <v:textbox>
                  <w:txbxContent>
                    <w:p w14:paraId="7D1F6B67" w14:textId="77777777" w:rsidR="001C495D" w:rsidRPr="000063C4" w:rsidRDefault="001C495D" w:rsidP="004A3F84">
                      <w:pPr>
                        <w:jc w:val="right"/>
                        <w:rPr>
                          <w:b/>
                          <w:u w:val="single"/>
                        </w:rPr>
                      </w:pPr>
                      <w:r w:rsidRPr="005E2BAB">
                        <w:t xml:space="preserve"> </w:t>
                      </w:r>
                      <w:r w:rsidRPr="00DF4100">
                        <w:rPr>
                          <w:b/>
                        </w:rPr>
                        <w:t>Appendix I to Chapter 3</w:t>
                      </w:r>
                    </w:p>
                  </w:txbxContent>
                </v:textbox>
              </v:shape>
            </w:pict>
          </mc:Fallback>
        </mc:AlternateContent>
      </w:r>
    </w:p>
    <w:p w14:paraId="5E3AAC25" w14:textId="77777777" w:rsidR="00CB3A84" w:rsidRPr="00DF4100" w:rsidRDefault="00CB3A84" w:rsidP="00464284">
      <w:pPr>
        <w:spacing w:line="300" w:lineRule="exact"/>
        <w:jc w:val="both"/>
        <w:rPr>
          <w:b/>
          <w:sz w:val="32"/>
          <w:szCs w:val="32"/>
          <w:lang w:val="en-GB"/>
        </w:rPr>
      </w:pPr>
    </w:p>
    <w:p w14:paraId="0BEAEA80" w14:textId="77777777" w:rsidR="004B0E65" w:rsidRPr="00DF4100" w:rsidRDefault="004B0E65" w:rsidP="00464284">
      <w:pPr>
        <w:pStyle w:val="Appendix"/>
        <w:rPr>
          <w:lang w:val="en-GB"/>
        </w:rPr>
      </w:pPr>
      <w:r w:rsidRPr="00DF4100">
        <w:rPr>
          <w:lang w:val="en-GB"/>
        </w:rPr>
        <w:t>Referral Letter for Suspected Elder Abuse Case</w:t>
      </w:r>
    </w:p>
    <w:p w14:paraId="4E32E8EC" w14:textId="77777777" w:rsidR="004B0E65" w:rsidRPr="00DF4100" w:rsidRDefault="004B0E65" w:rsidP="004B0E65">
      <w:pPr>
        <w:spacing w:line="300" w:lineRule="exact"/>
        <w:jc w:val="center"/>
        <w:rPr>
          <w:b/>
          <w:sz w:val="28"/>
          <w:szCs w:val="28"/>
          <w:lang w:val="en-GB"/>
        </w:rPr>
      </w:pPr>
      <w:r w:rsidRPr="00DF4100">
        <w:rPr>
          <w:b/>
          <w:sz w:val="28"/>
          <w:szCs w:val="28"/>
          <w:lang w:val="en-GB"/>
        </w:rPr>
        <w:t>(Sample)</w:t>
      </w:r>
    </w:p>
    <w:p w14:paraId="121E76F6" w14:textId="77777777" w:rsidR="004B0E65" w:rsidRPr="00DF4100" w:rsidRDefault="004B0E65" w:rsidP="004B0E65">
      <w:pPr>
        <w:spacing w:line="240" w:lineRule="exact"/>
        <w:jc w:val="center"/>
        <w:rPr>
          <w:b/>
          <w:sz w:val="24"/>
          <w:u w:val="single"/>
          <w:lang w:val="en-GB"/>
        </w:rPr>
      </w:pPr>
    </w:p>
    <w:tbl>
      <w:tblPr>
        <w:tblW w:w="9100" w:type="dxa"/>
        <w:tblLayout w:type="fixed"/>
        <w:tblCellMar>
          <w:left w:w="28" w:type="dxa"/>
          <w:right w:w="28" w:type="dxa"/>
        </w:tblCellMar>
        <w:tblLook w:val="0000" w:firstRow="0" w:lastRow="0" w:firstColumn="0" w:lastColumn="0" w:noHBand="0" w:noVBand="0"/>
      </w:tblPr>
      <w:tblGrid>
        <w:gridCol w:w="3294"/>
        <w:gridCol w:w="1680"/>
        <w:gridCol w:w="441"/>
        <w:gridCol w:w="3685"/>
      </w:tblGrid>
      <w:tr w:rsidR="004B0E65" w:rsidRPr="00DF4100" w14:paraId="0C41F5DB" w14:textId="77777777" w:rsidTr="00AB1194">
        <w:tc>
          <w:tcPr>
            <w:tcW w:w="3294" w:type="dxa"/>
          </w:tcPr>
          <w:p w14:paraId="35C66AF3" w14:textId="77777777" w:rsidR="004B0E65" w:rsidRPr="00DF4100" w:rsidRDefault="004B0E65" w:rsidP="00E46CD9">
            <w:pPr>
              <w:rPr>
                <w:sz w:val="24"/>
                <w:lang w:val="en-GB"/>
              </w:rPr>
            </w:pPr>
            <w:r w:rsidRPr="00DF4100">
              <w:rPr>
                <w:sz w:val="24"/>
                <w:lang w:val="en-GB"/>
              </w:rPr>
              <w:t>File No.:</w:t>
            </w:r>
          </w:p>
        </w:tc>
        <w:tc>
          <w:tcPr>
            <w:tcW w:w="1680" w:type="dxa"/>
          </w:tcPr>
          <w:p w14:paraId="1801ACDE" w14:textId="77777777" w:rsidR="004B0E65" w:rsidRPr="00DF4100" w:rsidRDefault="004B0E65" w:rsidP="00E46CD9">
            <w:pPr>
              <w:rPr>
                <w:sz w:val="24"/>
                <w:lang w:val="en-GB"/>
              </w:rPr>
            </w:pPr>
          </w:p>
        </w:tc>
        <w:tc>
          <w:tcPr>
            <w:tcW w:w="441" w:type="dxa"/>
          </w:tcPr>
          <w:p w14:paraId="13518A28" w14:textId="77777777" w:rsidR="004B0E65" w:rsidRPr="00DF4100" w:rsidRDefault="004B0E65" w:rsidP="00E46CD9">
            <w:pPr>
              <w:rPr>
                <w:sz w:val="24"/>
                <w:lang w:val="en-GB"/>
              </w:rPr>
            </w:pPr>
          </w:p>
        </w:tc>
        <w:tc>
          <w:tcPr>
            <w:tcW w:w="3685" w:type="dxa"/>
          </w:tcPr>
          <w:p w14:paraId="3A2DDB47" w14:textId="77777777" w:rsidR="004B0E65" w:rsidRPr="00DF4100" w:rsidRDefault="004B0E65" w:rsidP="00E46CD9">
            <w:pPr>
              <w:rPr>
                <w:sz w:val="24"/>
                <w:lang w:val="en-GB"/>
              </w:rPr>
            </w:pPr>
            <w:r w:rsidRPr="00DF4100">
              <w:rPr>
                <w:sz w:val="24"/>
                <w:lang w:val="en-GB"/>
              </w:rPr>
              <w:t>(Name and Address of Service Unit)</w:t>
            </w:r>
          </w:p>
        </w:tc>
      </w:tr>
      <w:tr w:rsidR="004B0E65" w:rsidRPr="00DF4100" w14:paraId="080FB544" w14:textId="77777777" w:rsidTr="00AB1194">
        <w:tc>
          <w:tcPr>
            <w:tcW w:w="3294" w:type="dxa"/>
          </w:tcPr>
          <w:p w14:paraId="59819BD6" w14:textId="77777777" w:rsidR="004B0E65" w:rsidRPr="00DF4100" w:rsidRDefault="004B0E65" w:rsidP="00E46CD9">
            <w:pPr>
              <w:rPr>
                <w:sz w:val="24"/>
                <w:lang w:val="en-GB"/>
              </w:rPr>
            </w:pPr>
            <w:r w:rsidRPr="00DF4100">
              <w:rPr>
                <w:sz w:val="24"/>
                <w:lang w:val="en-GB"/>
              </w:rPr>
              <w:t>Tel. No.:</w:t>
            </w:r>
          </w:p>
          <w:p w14:paraId="5C44534E" w14:textId="77777777" w:rsidR="004B0E65" w:rsidRPr="00DF4100" w:rsidRDefault="004B0E65" w:rsidP="00E46CD9">
            <w:pPr>
              <w:rPr>
                <w:sz w:val="24"/>
                <w:lang w:val="en-GB"/>
              </w:rPr>
            </w:pPr>
            <w:r w:rsidRPr="00DF4100">
              <w:rPr>
                <w:sz w:val="24"/>
                <w:lang w:val="en-GB"/>
              </w:rPr>
              <w:t>Fax No.:</w:t>
            </w:r>
          </w:p>
        </w:tc>
        <w:tc>
          <w:tcPr>
            <w:tcW w:w="1680" w:type="dxa"/>
          </w:tcPr>
          <w:p w14:paraId="443CCD20" w14:textId="77777777" w:rsidR="004B0E65" w:rsidRPr="00DF4100" w:rsidRDefault="004B0E65" w:rsidP="00E46CD9">
            <w:pPr>
              <w:rPr>
                <w:sz w:val="24"/>
                <w:lang w:val="en-GB"/>
              </w:rPr>
            </w:pPr>
          </w:p>
        </w:tc>
        <w:tc>
          <w:tcPr>
            <w:tcW w:w="441" w:type="dxa"/>
          </w:tcPr>
          <w:p w14:paraId="6B960CC7" w14:textId="77777777" w:rsidR="004B0E65" w:rsidRPr="00DF4100" w:rsidRDefault="004B0E65" w:rsidP="00E46CD9">
            <w:pPr>
              <w:rPr>
                <w:sz w:val="24"/>
                <w:lang w:val="en-GB"/>
              </w:rPr>
            </w:pPr>
          </w:p>
        </w:tc>
        <w:tc>
          <w:tcPr>
            <w:tcW w:w="3685" w:type="dxa"/>
          </w:tcPr>
          <w:p w14:paraId="76752B6C" w14:textId="77777777" w:rsidR="004B0E65" w:rsidRPr="00DF4100" w:rsidRDefault="004B0E65" w:rsidP="00E46CD9">
            <w:pPr>
              <w:rPr>
                <w:sz w:val="24"/>
                <w:lang w:val="en-GB"/>
              </w:rPr>
            </w:pPr>
          </w:p>
        </w:tc>
      </w:tr>
      <w:tr w:rsidR="004B0E65" w:rsidRPr="00DF4100" w14:paraId="30215980" w14:textId="77777777" w:rsidTr="00AB1194">
        <w:tc>
          <w:tcPr>
            <w:tcW w:w="3294" w:type="dxa"/>
          </w:tcPr>
          <w:p w14:paraId="5DA99BE3" w14:textId="77777777" w:rsidR="004B0E65" w:rsidRPr="00DF4100" w:rsidRDefault="004B0E65" w:rsidP="00E46CD9">
            <w:pPr>
              <w:rPr>
                <w:sz w:val="24"/>
                <w:lang w:val="en-GB"/>
              </w:rPr>
            </w:pPr>
            <w:r w:rsidRPr="00DF4100">
              <w:rPr>
                <w:sz w:val="24"/>
                <w:lang w:val="en-GB"/>
              </w:rPr>
              <w:t>(Name and Address of Receiving Service Unit)</w:t>
            </w:r>
          </w:p>
        </w:tc>
        <w:tc>
          <w:tcPr>
            <w:tcW w:w="1680" w:type="dxa"/>
          </w:tcPr>
          <w:p w14:paraId="4ECE376B" w14:textId="77777777" w:rsidR="004B0E65" w:rsidRPr="00DF4100" w:rsidRDefault="004B0E65" w:rsidP="00E46CD9">
            <w:pPr>
              <w:rPr>
                <w:sz w:val="24"/>
                <w:lang w:val="en-GB"/>
              </w:rPr>
            </w:pPr>
          </w:p>
        </w:tc>
        <w:tc>
          <w:tcPr>
            <w:tcW w:w="441" w:type="dxa"/>
          </w:tcPr>
          <w:p w14:paraId="5830E98C" w14:textId="77777777" w:rsidR="004B0E65" w:rsidRPr="00DF4100" w:rsidRDefault="004B0E65" w:rsidP="00E46CD9">
            <w:pPr>
              <w:rPr>
                <w:sz w:val="24"/>
                <w:lang w:val="en-GB"/>
              </w:rPr>
            </w:pPr>
          </w:p>
        </w:tc>
        <w:tc>
          <w:tcPr>
            <w:tcW w:w="3685" w:type="dxa"/>
          </w:tcPr>
          <w:p w14:paraId="677C8C5A" w14:textId="77777777" w:rsidR="004B0E65" w:rsidRPr="00DF4100" w:rsidRDefault="004B0E65" w:rsidP="00E46CD9">
            <w:pPr>
              <w:rPr>
                <w:sz w:val="24"/>
                <w:lang w:val="en-GB"/>
              </w:rPr>
            </w:pPr>
            <w:r w:rsidRPr="00DF4100">
              <w:rPr>
                <w:sz w:val="24"/>
                <w:lang w:val="en-GB"/>
              </w:rPr>
              <w:t>Date</w:t>
            </w:r>
          </w:p>
        </w:tc>
      </w:tr>
    </w:tbl>
    <w:p w14:paraId="0A734032" w14:textId="77777777" w:rsidR="004B0E65" w:rsidRPr="00DF4100" w:rsidRDefault="004B0E65" w:rsidP="00885E75">
      <w:pPr>
        <w:ind w:right="748"/>
        <w:rPr>
          <w:b/>
          <w:sz w:val="24"/>
          <w:lang w:val="en-GB"/>
        </w:rPr>
      </w:pPr>
    </w:p>
    <w:p w14:paraId="02727697" w14:textId="77777777" w:rsidR="004B0E65" w:rsidRPr="00DF4100" w:rsidRDefault="004B0E65" w:rsidP="00E46CD9">
      <w:pPr>
        <w:pStyle w:val="a7"/>
        <w:tabs>
          <w:tab w:val="left" w:pos="1800"/>
        </w:tabs>
        <w:spacing w:line="240" w:lineRule="auto"/>
        <w:ind w:right="749"/>
        <w:jc w:val="center"/>
        <w:rPr>
          <w:b/>
          <w:sz w:val="24"/>
          <w:lang w:val="en-GB"/>
        </w:rPr>
      </w:pPr>
      <w:r w:rsidRPr="00DF4100">
        <w:rPr>
          <w:b/>
          <w:sz w:val="24"/>
          <w:lang w:val="en-GB"/>
        </w:rPr>
        <w:t>Referral of Suspected Elder Abuse Case</w:t>
      </w:r>
    </w:p>
    <w:p w14:paraId="7C3C29B6" w14:textId="77777777" w:rsidR="004B0E65" w:rsidRPr="00DF4100" w:rsidRDefault="004B0E65" w:rsidP="00E46CD9">
      <w:pPr>
        <w:pStyle w:val="a7"/>
        <w:spacing w:line="240" w:lineRule="auto"/>
        <w:ind w:left="540" w:right="209" w:firstLine="0"/>
        <w:rPr>
          <w:sz w:val="24"/>
          <w:lang w:val="en-GB"/>
        </w:rPr>
      </w:pPr>
      <w:r w:rsidRPr="00DF4100">
        <w:rPr>
          <w:sz w:val="24"/>
          <w:lang w:val="en-GB"/>
        </w:rPr>
        <w:t xml:space="preserve">The following </w:t>
      </w:r>
      <w:r w:rsidR="00D146A9" w:rsidRPr="00DF4100">
        <w:rPr>
          <w:sz w:val="24"/>
          <w:lang w:val="en-GB"/>
        </w:rPr>
        <w:t>elderly</w:t>
      </w:r>
      <w:r w:rsidR="004A6CDC" w:rsidRPr="00DF4100">
        <w:rPr>
          <w:sz w:val="24"/>
          <w:lang w:val="en-GB"/>
        </w:rPr>
        <w:t xml:space="preserve"> person </w:t>
      </w:r>
      <w:r w:rsidRPr="00DF4100">
        <w:rPr>
          <w:sz w:val="24"/>
          <w:lang w:val="en-GB"/>
        </w:rPr>
        <w:t>suspected of being abused is hereby referred to your unit for follow-up services.</w:t>
      </w:r>
    </w:p>
    <w:p w14:paraId="2B19276D" w14:textId="77777777" w:rsidR="004B0E65" w:rsidRPr="00DF4100" w:rsidRDefault="004B0E65" w:rsidP="00E46CD9">
      <w:pPr>
        <w:pStyle w:val="a7"/>
        <w:tabs>
          <w:tab w:val="left" w:pos="2340"/>
        </w:tabs>
        <w:spacing w:line="240" w:lineRule="auto"/>
        <w:ind w:left="907" w:right="748"/>
        <w:rPr>
          <w:sz w:val="24"/>
          <w:lang w:val="en-GB"/>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60"/>
        <w:gridCol w:w="3000"/>
        <w:gridCol w:w="2740"/>
      </w:tblGrid>
      <w:tr w:rsidR="004B0E65" w:rsidRPr="00DF4100" w14:paraId="4F6719B4" w14:textId="77777777" w:rsidTr="00AB1194">
        <w:trPr>
          <w:trHeight w:val="298"/>
        </w:trPr>
        <w:tc>
          <w:tcPr>
            <w:tcW w:w="3360" w:type="dxa"/>
            <w:tcBorders>
              <w:top w:val="nil"/>
              <w:left w:val="nil"/>
              <w:bottom w:val="nil"/>
              <w:right w:val="nil"/>
            </w:tcBorders>
          </w:tcPr>
          <w:p w14:paraId="7F0A582F" w14:textId="77777777" w:rsidR="004B0E65" w:rsidRPr="00DF4100" w:rsidRDefault="004B0E65" w:rsidP="00E46CD9">
            <w:pPr>
              <w:pStyle w:val="a7"/>
              <w:tabs>
                <w:tab w:val="left" w:pos="2340"/>
              </w:tabs>
              <w:spacing w:line="240" w:lineRule="auto"/>
              <w:ind w:right="12" w:firstLine="0"/>
              <w:rPr>
                <w:sz w:val="24"/>
                <w:lang w:val="en-GB"/>
              </w:rPr>
            </w:pPr>
            <w:r w:rsidRPr="00DF4100">
              <w:rPr>
                <w:sz w:val="24"/>
                <w:lang w:val="en-GB"/>
              </w:rPr>
              <w:t>Name of the elder</w:t>
            </w:r>
            <w:r w:rsidR="004748EC" w:rsidRPr="00DF4100">
              <w:rPr>
                <w:sz w:val="24"/>
                <w:lang w:val="en-GB"/>
              </w:rPr>
              <w:t>ly person</w:t>
            </w:r>
            <w:r w:rsidRPr="00DF4100">
              <w:rPr>
                <w:sz w:val="24"/>
                <w:lang w:val="en-GB"/>
              </w:rPr>
              <w:t>:</w:t>
            </w:r>
          </w:p>
        </w:tc>
        <w:tc>
          <w:tcPr>
            <w:tcW w:w="3000" w:type="dxa"/>
            <w:tcBorders>
              <w:top w:val="nil"/>
              <w:left w:val="nil"/>
              <w:right w:val="nil"/>
            </w:tcBorders>
          </w:tcPr>
          <w:p w14:paraId="4AE6103D" w14:textId="77777777" w:rsidR="004B0E65" w:rsidRPr="00DF4100" w:rsidRDefault="004B0E65" w:rsidP="00E46CD9">
            <w:pPr>
              <w:pStyle w:val="a7"/>
              <w:tabs>
                <w:tab w:val="left" w:pos="2340"/>
              </w:tabs>
              <w:spacing w:line="240" w:lineRule="auto"/>
              <w:ind w:right="749"/>
              <w:rPr>
                <w:i/>
                <w:sz w:val="24"/>
                <w:lang w:val="en-GB"/>
              </w:rPr>
            </w:pPr>
          </w:p>
        </w:tc>
        <w:tc>
          <w:tcPr>
            <w:tcW w:w="2740" w:type="dxa"/>
            <w:tcBorders>
              <w:top w:val="nil"/>
              <w:left w:val="nil"/>
              <w:bottom w:val="nil"/>
              <w:right w:val="nil"/>
            </w:tcBorders>
          </w:tcPr>
          <w:p w14:paraId="7709D617" w14:textId="77777777" w:rsidR="004B0E65" w:rsidRPr="00DF4100" w:rsidRDefault="004B0E65" w:rsidP="00E46CD9">
            <w:pPr>
              <w:pStyle w:val="a7"/>
              <w:tabs>
                <w:tab w:val="left" w:pos="2340"/>
              </w:tabs>
              <w:spacing w:line="240" w:lineRule="auto"/>
              <w:ind w:right="-59"/>
              <w:rPr>
                <w:i/>
                <w:sz w:val="24"/>
                <w:lang w:val="en-GB"/>
              </w:rPr>
            </w:pPr>
          </w:p>
        </w:tc>
      </w:tr>
      <w:tr w:rsidR="004B0E65" w:rsidRPr="00DF4100" w14:paraId="5A74854E" w14:textId="77777777" w:rsidTr="00AB1194">
        <w:tc>
          <w:tcPr>
            <w:tcW w:w="3360" w:type="dxa"/>
            <w:tcBorders>
              <w:top w:val="nil"/>
              <w:left w:val="nil"/>
              <w:bottom w:val="nil"/>
              <w:right w:val="nil"/>
            </w:tcBorders>
          </w:tcPr>
          <w:p w14:paraId="4151F737" w14:textId="77777777" w:rsidR="004B0E65" w:rsidRPr="00DF4100" w:rsidRDefault="004B0E65" w:rsidP="00E46CD9">
            <w:pPr>
              <w:pStyle w:val="a7"/>
              <w:tabs>
                <w:tab w:val="left" w:pos="2340"/>
              </w:tabs>
              <w:spacing w:line="240" w:lineRule="auto"/>
              <w:ind w:right="12" w:firstLine="0"/>
              <w:rPr>
                <w:sz w:val="24"/>
                <w:lang w:val="en-GB"/>
              </w:rPr>
            </w:pPr>
            <w:r w:rsidRPr="00DF4100">
              <w:rPr>
                <w:sz w:val="24"/>
                <w:lang w:val="en-GB"/>
              </w:rPr>
              <w:t>Sex:</w:t>
            </w:r>
          </w:p>
        </w:tc>
        <w:tc>
          <w:tcPr>
            <w:tcW w:w="3000" w:type="dxa"/>
            <w:tcBorders>
              <w:top w:val="nil"/>
              <w:left w:val="nil"/>
              <w:right w:val="nil"/>
            </w:tcBorders>
          </w:tcPr>
          <w:p w14:paraId="0085D73F" w14:textId="77777777" w:rsidR="004B0E65" w:rsidRPr="00DF4100" w:rsidRDefault="004B0E65" w:rsidP="00E46CD9">
            <w:pPr>
              <w:pStyle w:val="a7"/>
              <w:tabs>
                <w:tab w:val="left" w:pos="2340"/>
              </w:tabs>
              <w:spacing w:line="240" w:lineRule="auto"/>
              <w:ind w:right="749"/>
              <w:rPr>
                <w:sz w:val="24"/>
                <w:lang w:val="en-GB"/>
              </w:rPr>
            </w:pPr>
          </w:p>
        </w:tc>
        <w:tc>
          <w:tcPr>
            <w:tcW w:w="2740" w:type="dxa"/>
            <w:tcBorders>
              <w:top w:val="nil"/>
              <w:left w:val="nil"/>
              <w:bottom w:val="nil"/>
              <w:right w:val="nil"/>
            </w:tcBorders>
          </w:tcPr>
          <w:p w14:paraId="299F2C55"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2276D3F0" w14:textId="77777777" w:rsidTr="00AB1194">
        <w:tc>
          <w:tcPr>
            <w:tcW w:w="3360" w:type="dxa"/>
            <w:tcBorders>
              <w:top w:val="nil"/>
              <w:left w:val="nil"/>
              <w:bottom w:val="nil"/>
              <w:right w:val="nil"/>
            </w:tcBorders>
          </w:tcPr>
          <w:p w14:paraId="432AF12B" w14:textId="77777777" w:rsidR="004B0E65" w:rsidRPr="00DF4100" w:rsidRDefault="004B0E65" w:rsidP="00E46CD9">
            <w:pPr>
              <w:pStyle w:val="a7"/>
              <w:tabs>
                <w:tab w:val="left" w:pos="2340"/>
              </w:tabs>
              <w:spacing w:line="240" w:lineRule="auto"/>
              <w:ind w:right="12" w:firstLine="0"/>
              <w:rPr>
                <w:sz w:val="24"/>
                <w:lang w:val="en-GB"/>
              </w:rPr>
            </w:pPr>
            <w:r w:rsidRPr="00DF4100">
              <w:rPr>
                <w:sz w:val="24"/>
                <w:lang w:val="en-GB"/>
              </w:rPr>
              <w:t xml:space="preserve">Date of birth: </w:t>
            </w:r>
          </w:p>
        </w:tc>
        <w:tc>
          <w:tcPr>
            <w:tcW w:w="3000" w:type="dxa"/>
            <w:tcBorders>
              <w:left w:val="nil"/>
              <w:right w:val="nil"/>
            </w:tcBorders>
          </w:tcPr>
          <w:p w14:paraId="6172C919" w14:textId="77777777" w:rsidR="004B0E65" w:rsidRPr="00DF4100" w:rsidRDefault="004B0E65" w:rsidP="00E46CD9">
            <w:pPr>
              <w:pStyle w:val="a7"/>
              <w:tabs>
                <w:tab w:val="left" w:pos="2340"/>
              </w:tabs>
              <w:spacing w:line="240" w:lineRule="auto"/>
              <w:ind w:right="749"/>
              <w:rPr>
                <w:sz w:val="24"/>
                <w:lang w:val="en-GB"/>
              </w:rPr>
            </w:pPr>
          </w:p>
        </w:tc>
        <w:tc>
          <w:tcPr>
            <w:tcW w:w="2740" w:type="dxa"/>
            <w:tcBorders>
              <w:top w:val="nil"/>
              <w:left w:val="nil"/>
              <w:bottom w:val="nil"/>
              <w:right w:val="nil"/>
            </w:tcBorders>
          </w:tcPr>
          <w:p w14:paraId="0B99B30E"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6D9A2C2E" w14:textId="77777777" w:rsidTr="00AB1194">
        <w:tc>
          <w:tcPr>
            <w:tcW w:w="3360" w:type="dxa"/>
            <w:tcBorders>
              <w:top w:val="nil"/>
              <w:left w:val="nil"/>
              <w:bottom w:val="nil"/>
              <w:right w:val="nil"/>
            </w:tcBorders>
          </w:tcPr>
          <w:p w14:paraId="43AD6C56" w14:textId="77777777" w:rsidR="004B0E65" w:rsidRPr="00DF4100" w:rsidRDefault="004B0E65" w:rsidP="008A5FC7">
            <w:pPr>
              <w:pStyle w:val="a7"/>
              <w:tabs>
                <w:tab w:val="left" w:pos="2340"/>
              </w:tabs>
              <w:spacing w:line="240" w:lineRule="auto"/>
              <w:ind w:right="12" w:firstLine="0"/>
              <w:rPr>
                <w:sz w:val="24"/>
                <w:lang w:val="en-GB"/>
              </w:rPr>
            </w:pPr>
            <w:r w:rsidRPr="00DF4100">
              <w:rPr>
                <w:sz w:val="24"/>
                <w:lang w:val="en-GB"/>
              </w:rPr>
              <w:t>HK</w:t>
            </w:r>
            <w:r w:rsidR="008A5FC7" w:rsidRPr="00DF4100">
              <w:rPr>
                <w:sz w:val="24"/>
                <w:lang w:val="en-GB"/>
              </w:rPr>
              <w:t xml:space="preserve"> Identity Card</w:t>
            </w:r>
            <w:r w:rsidRPr="00DF4100">
              <w:rPr>
                <w:sz w:val="24"/>
                <w:lang w:val="en-GB"/>
              </w:rPr>
              <w:t>/</w:t>
            </w:r>
            <w:r w:rsidR="008A5FC7" w:rsidRPr="00DF4100">
              <w:rPr>
                <w:sz w:val="24"/>
                <w:lang w:val="en-GB"/>
              </w:rPr>
              <w:t xml:space="preserve"> </w:t>
            </w:r>
            <w:r w:rsidRPr="00DF4100">
              <w:rPr>
                <w:sz w:val="24"/>
                <w:lang w:val="en-GB"/>
              </w:rPr>
              <w:t xml:space="preserve">Identity document </w:t>
            </w:r>
            <w:r w:rsidR="008A5FC7" w:rsidRPr="00DF4100">
              <w:rPr>
                <w:sz w:val="24"/>
                <w:lang w:val="en-GB"/>
              </w:rPr>
              <w:t>no</w:t>
            </w:r>
            <w:r w:rsidRPr="00DF4100">
              <w:rPr>
                <w:sz w:val="24"/>
                <w:lang w:val="en-GB"/>
              </w:rPr>
              <w:t>.:</w:t>
            </w:r>
          </w:p>
        </w:tc>
        <w:tc>
          <w:tcPr>
            <w:tcW w:w="3000" w:type="dxa"/>
            <w:tcBorders>
              <w:left w:val="nil"/>
              <w:bottom w:val="single" w:sz="4" w:space="0" w:color="auto"/>
              <w:right w:val="nil"/>
            </w:tcBorders>
          </w:tcPr>
          <w:p w14:paraId="6F220A63" w14:textId="77777777" w:rsidR="004B0E65" w:rsidRPr="00DF4100" w:rsidRDefault="004B0E65" w:rsidP="00E46CD9">
            <w:pPr>
              <w:pStyle w:val="a7"/>
              <w:tabs>
                <w:tab w:val="left" w:pos="2340"/>
              </w:tabs>
              <w:spacing w:line="240" w:lineRule="auto"/>
              <w:ind w:right="749"/>
              <w:rPr>
                <w:sz w:val="24"/>
                <w:lang w:val="en-GB"/>
              </w:rPr>
            </w:pPr>
          </w:p>
        </w:tc>
        <w:tc>
          <w:tcPr>
            <w:tcW w:w="2740" w:type="dxa"/>
            <w:tcBorders>
              <w:top w:val="nil"/>
              <w:left w:val="nil"/>
              <w:bottom w:val="single" w:sz="4" w:space="0" w:color="auto"/>
              <w:right w:val="nil"/>
            </w:tcBorders>
          </w:tcPr>
          <w:p w14:paraId="07F56E6E"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2B93A90A" w14:textId="77777777" w:rsidTr="00AB1194">
        <w:tc>
          <w:tcPr>
            <w:tcW w:w="3360" w:type="dxa"/>
            <w:tcBorders>
              <w:top w:val="nil"/>
              <w:left w:val="nil"/>
              <w:bottom w:val="nil"/>
              <w:right w:val="nil"/>
            </w:tcBorders>
          </w:tcPr>
          <w:p w14:paraId="4E9DBFB8" w14:textId="77777777" w:rsidR="004B0E65" w:rsidRPr="00DF4100" w:rsidRDefault="008A5FC7" w:rsidP="00E46CD9">
            <w:pPr>
              <w:pStyle w:val="a7"/>
              <w:tabs>
                <w:tab w:val="left" w:pos="2340"/>
              </w:tabs>
              <w:spacing w:line="240" w:lineRule="auto"/>
              <w:ind w:right="12" w:firstLine="0"/>
              <w:rPr>
                <w:sz w:val="24"/>
                <w:lang w:val="en-GB"/>
              </w:rPr>
            </w:pPr>
            <w:r w:rsidRPr="00DF4100">
              <w:rPr>
                <w:sz w:val="24"/>
                <w:lang w:val="en-GB"/>
              </w:rPr>
              <w:t xml:space="preserve">Residential </w:t>
            </w:r>
            <w:r w:rsidR="004B0E65" w:rsidRPr="00DF4100">
              <w:rPr>
                <w:sz w:val="24"/>
                <w:lang w:val="en-GB"/>
              </w:rPr>
              <w:t>address:</w:t>
            </w:r>
          </w:p>
        </w:tc>
        <w:tc>
          <w:tcPr>
            <w:tcW w:w="5740" w:type="dxa"/>
            <w:gridSpan w:val="2"/>
            <w:tcBorders>
              <w:left w:val="nil"/>
              <w:right w:val="nil"/>
            </w:tcBorders>
          </w:tcPr>
          <w:p w14:paraId="14D0DBF9"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74A59AAB" w14:textId="77777777" w:rsidTr="00AB1194">
        <w:tc>
          <w:tcPr>
            <w:tcW w:w="3360" w:type="dxa"/>
            <w:tcBorders>
              <w:top w:val="nil"/>
              <w:left w:val="nil"/>
              <w:bottom w:val="nil"/>
              <w:right w:val="nil"/>
            </w:tcBorders>
          </w:tcPr>
          <w:p w14:paraId="5AC8A658" w14:textId="77777777" w:rsidR="004B0E65" w:rsidRPr="00DF4100" w:rsidRDefault="004B0E65" w:rsidP="008A5FC7">
            <w:pPr>
              <w:pStyle w:val="a7"/>
              <w:tabs>
                <w:tab w:val="left" w:pos="2340"/>
              </w:tabs>
              <w:spacing w:line="240" w:lineRule="auto"/>
              <w:ind w:right="12" w:firstLine="0"/>
              <w:rPr>
                <w:sz w:val="24"/>
                <w:lang w:val="en-GB"/>
              </w:rPr>
            </w:pPr>
            <w:r w:rsidRPr="00DF4100">
              <w:rPr>
                <w:sz w:val="24"/>
                <w:lang w:val="en-GB"/>
              </w:rPr>
              <w:t xml:space="preserve">Contact </w:t>
            </w:r>
            <w:r w:rsidR="00453220" w:rsidRPr="00DF4100">
              <w:rPr>
                <w:sz w:val="24"/>
                <w:lang w:val="en-GB"/>
              </w:rPr>
              <w:t xml:space="preserve">tel. </w:t>
            </w:r>
            <w:r w:rsidRPr="00DF4100">
              <w:rPr>
                <w:sz w:val="24"/>
                <w:lang w:val="en-GB"/>
              </w:rPr>
              <w:t>no.:</w:t>
            </w:r>
          </w:p>
        </w:tc>
        <w:tc>
          <w:tcPr>
            <w:tcW w:w="3000" w:type="dxa"/>
            <w:tcBorders>
              <w:left w:val="nil"/>
              <w:right w:val="nil"/>
            </w:tcBorders>
          </w:tcPr>
          <w:p w14:paraId="5EA26345" w14:textId="77777777" w:rsidR="004B0E65" w:rsidRPr="00DF4100" w:rsidRDefault="004B0E65" w:rsidP="00E46CD9">
            <w:pPr>
              <w:pStyle w:val="a7"/>
              <w:tabs>
                <w:tab w:val="left" w:pos="2340"/>
              </w:tabs>
              <w:spacing w:line="240" w:lineRule="auto"/>
              <w:ind w:right="-59"/>
              <w:rPr>
                <w:sz w:val="24"/>
                <w:lang w:val="en-GB"/>
              </w:rPr>
            </w:pPr>
          </w:p>
        </w:tc>
        <w:tc>
          <w:tcPr>
            <w:tcW w:w="2740" w:type="dxa"/>
            <w:tcBorders>
              <w:left w:val="nil"/>
              <w:right w:val="nil"/>
            </w:tcBorders>
          </w:tcPr>
          <w:p w14:paraId="16C73E16"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613E0CFB" w14:textId="77777777" w:rsidTr="00AB1194">
        <w:tc>
          <w:tcPr>
            <w:tcW w:w="3360" w:type="dxa"/>
            <w:tcBorders>
              <w:top w:val="nil"/>
              <w:left w:val="nil"/>
              <w:bottom w:val="nil"/>
              <w:right w:val="nil"/>
            </w:tcBorders>
          </w:tcPr>
          <w:p w14:paraId="102B99AB" w14:textId="77777777" w:rsidR="004B0E65" w:rsidRPr="00DF4100" w:rsidRDefault="004B0E65" w:rsidP="00E46CD9">
            <w:pPr>
              <w:pStyle w:val="a7"/>
              <w:tabs>
                <w:tab w:val="left" w:pos="2340"/>
              </w:tabs>
              <w:spacing w:line="240" w:lineRule="auto"/>
              <w:ind w:right="12" w:firstLine="0"/>
              <w:rPr>
                <w:sz w:val="24"/>
                <w:lang w:val="en-GB"/>
              </w:rPr>
            </w:pPr>
            <w:r w:rsidRPr="00DF4100">
              <w:rPr>
                <w:sz w:val="24"/>
                <w:lang w:val="en-GB"/>
              </w:rPr>
              <w:t>Name of the suspected abuser:</w:t>
            </w:r>
          </w:p>
        </w:tc>
        <w:tc>
          <w:tcPr>
            <w:tcW w:w="3000" w:type="dxa"/>
            <w:tcBorders>
              <w:left w:val="nil"/>
              <w:right w:val="nil"/>
            </w:tcBorders>
          </w:tcPr>
          <w:p w14:paraId="73B2FF39" w14:textId="77777777" w:rsidR="004B0E65" w:rsidRPr="00DF4100" w:rsidRDefault="004B0E65" w:rsidP="00E46CD9">
            <w:pPr>
              <w:pStyle w:val="a7"/>
              <w:tabs>
                <w:tab w:val="left" w:pos="2340"/>
              </w:tabs>
              <w:spacing w:line="240" w:lineRule="auto"/>
              <w:ind w:right="-59"/>
              <w:rPr>
                <w:sz w:val="24"/>
                <w:lang w:val="en-GB"/>
              </w:rPr>
            </w:pPr>
          </w:p>
        </w:tc>
        <w:tc>
          <w:tcPr>
            <w:tcW w:w="2740" w:type="dxa"/>
            <w:tcBorders>
              <w:left w:val="nil"/>
              <w:right w:val="nil"/>
            </w:tcBorders>
          </w:tcPr>
          <w:p w14:paraId="34F62033"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4B3FBDD5" w14:textId="77777777" w:rsidTr="00AB1194">
        <w:tc>
          <w:tcPr>
            <w:tcW w:w="3360" w:type="dxa"/>
            <w:tcBorders>
              <w:top w:val="nil"/>
              <w:left w:val="nil"/>
              <w:bottom w:val="nil"/>
              <w:right w:val="nil"/>
            </w:tcBorders>
          </w:tcPr>
          <w:p w14:paraId="2484EBD3" w14:textId="77777777" w:rsidR="004B0E65" w:rsidRPr="00DF4100" w:rsidRDefault="004B0E65" w:rsidP="00E46CD9">
            <w:pPr>
              <w:pStyle w:val="a7"/>
              <w:tabs>
                <w:tab w:val="left" w:pos="2340"/>
              </w:tabs>
              <w:spacing w:line="240" w:lineRule="auto"/>
              <w:ind w:right="12" w:firstLine="0"/>
              <w:rPr>
                <w:sz w:val="24"/>
                <w:lang w:val="en-GB"/>
              </w:rPr>
            </w:pPr>
            <w:r w:rsidRPr="00DF4100">
              <w:rPr>
                <w:sz w:val="24"/>
                <w:lang w:val="en-GB"/>
              </w:rPr>
              <w:t>Sex:</w:t>
            </w:r>
          </w:p>
        </w:tc>
        <w:tc>
          <w:tcPr>
            <w:tcW w:w="3000" w:type="dxa"/>
            <w:tcBorders>
              <w:left w:val="nil"/>
              <w:right w:val="nil"/>
            </w:tcBorders>
          </w:tcPr>
          <w:p w14:paraId="1A57D40C" w14:textId="77777777" w:rsidR="004B0E65" w:rsidRPr="00DF4100" w:rsidRDefault="004B0E65" w:rsidP="00E46CD9">
            <w:pPr>
              <w:pStyle w:val="a7"/>
              <w:tabs>
                <w:tab w:val="left" w:pos="2340"/>
              </w:tabs>
              <w:spacing w:line="240" w:lineRule="auto"/>
              <w:ind w:right="-59"/>
              <w:rPr>
                <w:sz w:val="24"/>
                <w:lang w:val="en-GB"/>
              </w:rPr>
            </w:pPr>
          </w:p>
        </w:tc>
        <w:tc>
          <w:tcPr>
            <w:tcW w:w="2740" w:type="dxa"/>
            <w:tcBorders>
              <w:left w:val="nil"/>
              <w:right w:val="nil"/>
            </w:tcBorders>
          </w:tcPr>
          <w:p w14:paraId="366E9465"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5C38EC72" w14:textId="77777777" w:rsidTr="00AB1194">
        <w:tc>
          <w:tcPr>
            <w:tcW w:w="3360" w:type="dxa"/>
            <w:tcBorders>
              <w:top w:val="nil"/>
              <w:left w:val="nil"/>
              <w:bottom w:val="nil"/>
              <w:right w:val="nil"/>
            </w:tcBorders>
          </w:tcPr>
          <w:p w14:paraId="676277BB" w14:textId="77777777" w:rsidR="004B0E65" w:rsidRPr="00DF4100" w:rsidRDefault="004B0E65" w:rsidP="00E46CD9">
            <w:pPr>
              <w:pStyle w:val="a7"/>
              <w:spacing w:line="240" w:lineRule="auto"/>
              <w:ind w:right="12" w:firstLine="0"/>
              <w:rPr>
                <w:sz w:val="24"/>
                <w:lang w:val="en-GB"/>
              </w:rPr>
            </w:pPr>
            <w:r w:rsidRPr="00DF4100">
              <w:rPr>
                <w:sz w:val="24"/>
                <w:lang w:val="en-GB"/>
              </w:rPr>
              <w:t>Relationship with the elder</w:t>
            </w:r>
            <w:r w:rsidR="004748EC" w:rsidRPr="00DF4100">
              <w:rPr>
                <w:sz w:val="24"/>
                <w:lang w:val="en-GB"/>
              </w:rPr>
              <w:t>ly person</w:t>
            </w:r>
            <w:r w:rsidRPr="00DF4100">
              <w:rPr>
                <w:sz w:val="24"/>
                <w:lang w:val="en-GB"/>
              </w:rPr>
              <w:t xml:space="preserve">: </w:t>
            </w:r>
          </w:p>
        </w:tc>
        <w:tc>
          <w:tcPr>
            <w:tcW w:w="3000" w:type="dxa"/>
            <w:tcBorders>
              <w:left w:val="nil"/>
              <w:right w:val="nil"/>
            </w:tcBorders>
          </w:tcPr>
          <w:p w14:paraId="47983B97" w14:textId="77777777" w:rsidR="004B0E65" w:rsidRPr="00DF4100" w:rsidRDefault="004B0E65" w:rsidP="00E46CD9">
            <w:pPr>
              <w:pStyle w:val="a7"/>
              <w:tabs>
                <w:tab w:val="left" w:pos="2340"/>
              </w:tabs>
              <w:spacing w:line="240" w:lineRule="auto"/>
              <w:ind w:right="-59"/>
              <w:rPr>
                <w:sz w:val="24"/>
                <w:lang w:val="en-GB"/>
              </w:rPr>
            </w:pPr>
          </w:p>
        </w:tc>
        <w:tc>
          <w:tcPr>
            <w:tcW w:w="2740" w:type="dxa"/>
            <w:tcBorders>
              <w:left w:val="nil"/>
              <w:right w:val="nil"/>
            </w:tcBorders>
          </w:tcPr>
          <w:p w14:paraId="3632F6F5"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30609F55" w14:textId="77777777" w:rsidTr="00AB1194">
        <w:tc>
          <w:tcPr>
            <w:tcW w:w="3360" w:type="dxa"/>
            <w:tcBorders>
              <w:top w:val="nil"/>
              <w:left w:val="nil"/>
              <w:bottom w:val="nil"/>
              <w:right w:val="nil"/>
            </w:tcBorders>
          </w:tcPr>
          <w:p w14:paraId="0ED3AA48" w14:textId="77777777" w:rsidR="004B0E65" w:rsidRPr="00DF4100" w:rsidRDefault="004B0E65" w:rsidP="00E46CD9">
            <w:pPr>
              <w:pStyle w:val="a7"/>
              <w:tabs>
                <w:tab w:val="left" w:pos="2340"/>
              </w:tabs>
              <w:spacing w:line="240" w:lineRule="auto"/>
              <w:ind w:right="12" w:firstLine="0"/>
              <w:rPr>
                <w:sz w:val="24"/>
                <w:lang w:val="en-GB"/>
              </w:rPr>
            </w:pPr>
            <w:r w:rsidRPr="00DF4100">
              <w:rPr>
                <w:sz w:val="24"/>
                <w:lang w:val="en-GB"/>
              </w:rPr>
              <w:t>Home address (if different from   the above):</w:t>
            </w:r>
          </w:p>
        </w:tc>
        <w:tc>
          <w:tcPr>
            <w:tcW w:w="5740" w:type="dxa"/>
            <w:gridSpan w:val="2"/>
            <w:tcBorders>
              <w:left w:val="nil"/>
              <w:right w:val="nil"/>
            </w:tcBorders>
          </w:tcPr>
          <w:p w14:paraId="69384FF7" w14:textId="77777777" w:rsidR="004B0E65" w:rsidRPr="00DF4100" w:rsidRDefault="004B0E65" w:rsidP="00E46CD9">
            <w:pPr>
              <w:pStyle w:val="a7"/>
              <w:tabs>
                <w:tab w:val="left" w:pos="2340"/>
              </w:tabs>
              <w:spacing w:line="240" w:lineRule="auto"/>
              <w:ind w:right="-59"/>
              <w:rPr>
                <w:sz w:val="24"/>
                <w:lang w:val="en-GB"/>
              </w:rPr>
            </w:pPr>
          </w:p>
        </w:tc>
      </w:tr>
      <w:tr w:rsidR="004B0E65" w:rsidRPr="00DF4100" w14:paraId="4311D666" w14:textId="77777777" w:rsidTr="00AB1194">
        <w:tc>
          <w:tcPr>
            <w:tcW w:w="3360" w:type="dxa"/>
            <w:tcBorders>
              <w:top w:val="nil"/>
              <w:left w:val="nil"/>
              <w:bottom w:val="nil"/>
              <w:right w:val="nil"/>
            </w:tcBorders>
          </w:tcPr>
          <w:p w14:paraId="05CD493D" w14:textId="77777777" w:rsidR="004B0E65" w:rsidRPr="00DF4100" w:rsidRDefault="004B0E65" w:rsidP="008A5FC7">
            <w:pPr>
              <w:pStyle w:val="a7"/>
              <w:tabs>
                <w:tab w:val="left" w:pos="2340"/>
              </w:tabs>
              <w:spacing w:line="240" w:lineRule="auto"/>
              <w:ind w:firstLine="0"/>
              <w:rPr>
                <w:sz w:val="24"/>
                <w:lang w:val="en-GB"/>
              </w:rPr>
            </w:pPr>
            <w:r w:rsidRPr="00DF4100">
              <w:rPr>
                <w:sz w:val="24"/>
                <w:lang w:val="en-GB"/>
              </w:rPr>
              <w:t xml:space="preserve">Contact </w:t>
            </w:r>
            <w:r w:rsidR="00453220" w:rsidRPr="00DF4100">
              <w:rPr>
                <w:sz w:val="24"/>
                <w:lang w:val="en-GB"/>
              </w:rPr>
              <w:t xml:space="preserve">tel. </w:t>
            </w:r>
            <w:r w:rsidRPr="00DF4100">
              <w:rPr>
                <w:sz w:val="24"/>
                <w:lang w:val="en-GB"/>
              </w:rPr>
              <w:t>no. (if different from the above):</w:t>
            </w:r>
          </w:p>
        </w:tc>
        <w:tc>
          <w:tcPr>
            <w:tcW w:w="5740" w:type="dxa"/>
            <w:gridSpan w:val="2"/>
            <w:tcBorders>
              <w:left w:val="nil"/>
              <w:right w:val="nil"/>
            </w:tcBorders>
          </w:tcPr>
          <w:p w14:paraId="2F7F55F8" w14:textId="77777777" w:rsidR="004B0E65" w:rsidRPr="00DF4100" w:rsidRDefault="004B0E65" w:rsidP="00E46CD9">
            <w:pPr>
              <w:pStyle w:val="a7"/>
              <w:tabs>
                <w:tab w:val="left" w:pos="2340"/>
              </w:tabs>
              <w:spacing w:line="240" w:lineRule="auto"/>
              <w:ind w:right="-59"/>
              <w:rPr>
                <w:sz w:val="24"/>
                <w:lang w:val="en-GB"/>
              </w:rPr>
            </w:pPr>
          </w:p>
        </w:tc>
      </w:tr>
    </w:tbl>
    <w:p w14:paraId="1E5ACF96" w14:textId="77777777" w:rsidR="004B0E65" w:rsidRPr="00DF4100" w:rsidRDefault="004B0E65" w:rsidP="00E46CD9">
      <w:pPr>
        <w:pStyle w:val="a7"/>
        <w:tabs>
          <w:tab w:val="left" w:pos="2340"/>
        </w:tabs>
        <w:spacing w:line="240" w:lineRule="auto"/>
        <w:ind w:right="749"/>
        <w:rPr>
          <w:sz w:val="24"/>
          <w:lang w:val="en-GB"/>
        </w:rPr>
      </w:pPr>
    </w:p>
    <w:p w14:paraId="1CDA80BD" w14:textId="77777777" w:rsidR="004B0E65" w:rsidRPr="00DF4100" w:rsidRDefault="0058685B" w:rsidP="00E46CD9">
      <w:pPr>
        <w:pStyle w:val="a7"/>
        <w:spacing w:line="240" w:lineRule="auto"/>
        <w:ind w:firstLine="0"/>
        <w:rPr>
          <w:sz w:val="24"/>
          <w:lang w:val="en-GB"/>
        </w:rPr>
      </w:pPr>
      <w:r w:rsidRPr="00DF4100">
        <w:rPr>
          <w:sz w:val="24"/>
          <w:lang w:val="en-GB"/>
        </w:rPr>
        <w:tab/>
      </w:r>
      <w:r w:rsidR="004B0E65" w:rsidRPr="00DF4100">
        <w:rPr>
          <w:sz w:val="24"/>
          <w:lang w:val="en-GB"/>
        </w:rPr>
        <w:t>A summary of the case (if any) is attached hereto.  Please pay special attention to the following:</w:t>
      </w:r>
    </w:p>
    <w:tbl>
      <w:tblPr>
        <w:tblW w:w="9072" w:type="dxa"/>
        <w:tblInd w:w="28" w:type="dxa"/>
        <w:tblBorders>
          <w:bottom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072"/>
      </w:tblGrid>
      <w:tr w:rsidR="004B0E65" w:rsidRPr="00DF4100" w14:paraId="0C89293D" w14:textId="77777777" w:rsidTr="00AB1194">
        <w:tc>
          <w:tcPr>
            <w:tcW w:w="9072" w:type="dxa"/>
          </w:tcPr>
          <w:p w14:paraId="0589A4EF" w14:textId="77777777" w:rsidR="004B0E65" w:rsidRPr="00DF4100" w:rsidRDefault="004B0E65" w:rsidP="00E46CD9">
            <w:pPr>
              <w:pStyle w:val="MemoSignature"/>
              <w:tabs>
                <w:tab w:val="left" w:pos="2160"/>
              </w:tabs>
              <w:spacing w:line="240" w:lineRule="auto"/>
              <w:ind w:left="1440"/>
              <w:rPr>
                <w:b/>
                <w:szCs w:val="24"/>
              </w:rPr>
            </w:pPr>
          </w:p>
        </w:tc>
      </w:tr>
      <w:tr w:rsidR="00D832D3" w:rsidRPr="00DF4100" w14:paraId="6105F59E" w14:textId="77777777" w:rsidTr="00AB1194">
        <w:tc>
          <w:tcPr>
            <w:tcW w:w="9072" w:type="dxa"/>
          </w:tcPr>
          <w:p w14:paraId="04FFB66C" w14:textId="77777777" w:rsidR="00D832D3" w:rsidRPr="00DF4100" w:rsidRDefault="00D832D3" w:rsidP="00E46CD9">
            <w:pPr>
              <w:pStyle w:val="MemoSignature"/>
              <w:tabs>
                <w:tab w:val="left" w:pos="2160"/>
              </w:tabs>
              <w:spacing w:line="240" w:lineRule="auto"/>
              <w:ind w:left="1440"/>
              <w:rPr>
                <w:b/>
                <w:szCs w:val="24"/>
              </w:rPr>
            </w:pPr>
          </w:p>
        </w:tc>
      </w:tr>
      <w:tr w:rsidR="004B0E65" w:rsidRPr="00DF4100" w14:paraId="472641F4" w14:textId="77777777" w:rsidTr="00AB1194">
        <w:tc>
          <w:tcPr>
            <w:tcW w:w="9072" w:type="dxa"/>
          </w:tcPr>
          <w:p w14:paraId="3CACAAEE" w14:textId="77777777" w:rsidR="004B0E65" w:rsidRPr="00DF4100" w:rsidRDefault="004B0E65" w:rsidP="00E46CD9">
            <w:pPr>
              <w:pStyle w:val="MemoSignature"/>
              <w:tabs>
                <w:tab w:val="left" w:pos="2160"/>
              </w:tabs>
              <w:spacing w:line="240" w:lineRule="auto"/>
              <w:ind w:left="1440"/>
              <w:rPr>
                <w:b/>
                <w:szCs w:val="24"/>
              </w:rPr>
            </w:pPr>
          </w:p>
        </w:tc>
      </w:tr>
      <w:tr w:rsidR="004B0E65" w:rsidRPr="00DF4100" w14:paraId="6D479AAC" w14:textId="77777777" w:rsidTr="00AB1194">
        <w:tc>
          <w:tcPr>
            <w:tcW w:w="9072" w:type="dxa"/>
          </w:tcPr>
          <w:p w14:paraId="21BD1126" w14:textId="77777777" w:rsidR="004B0E65" w:rsidRPr="00DF4100" w:rsidRDefault="004B0E65" w:rsidP="00E46CD9">
            <w:pPr>
              <w:pStyle w:val="MemoSignature"/>
              <w:tabs>
                <w:tab w:val="left" w:pos="2160"/>
              </w:tabs>
              <w:spacing w:line="240" w:lineRule="auto"/>
              <w:ind w:left="1440"/>
              <w:rPr>
                <w:b/>
                <w:szCs w:val="24"/>
              </w:rPr>
            </w:pPr>
          </w:p>
        </w:tc>
      </w:tr>
      <w:tr w:rsidR="004B0E65" w:rsidRPr="00DF4100" w14:paraId="448BE34F" w14:textId="77777777" w:rsidTr="00AB1194">
        <w:tc>
          <w:tcPr>
            <w:tcW w:w="9072" w:type="dxa"/>
          </w:tcPr>
          <w:p w14:paraId="6F059757" w14:textId="77777777" w:rsidR="004B0E65" w:rsidRPr="00DF4100" w:rsidRDefault="004B0E65" w:rsidP="00E46CD9">
            <w:pPr>
              <w:pStyle w:val="MemoSignature"/>
              <w:tabs>
                <w:tab w:val="left" w:pos="2160"/>
              </w:tabs>
              <w:spacing w:line="240" w:lineRule="auto"/>
              <w:ind w:left="1440"/>
              <w:rPr>
                <w:b/>
                <w:szCs w:val="24"/>
              </w:rPr>
            </w:pPr>
          </w:p>
        </w:tc>
      </w:tr>
    </w:tbl>
    <w:p w14:paraId="459C2D88" w14:textId="77777777" w:rsidR="004B0E65" w:rsidRPr="00DF4100" w:rsidRDefault="004B0E65" w:rsidP="00E46CD9">
      <w:pPr>
        <w:pStyle w:val="a7"/>
        <w:tabs>
          <w:tab w:val="left" w:pos="1800"/>
        </w:tabs>
        <w:spacing w:line="240" w:lineRule="auto"/>
        <w:ind w:left="720" w:right="748"/>
        <w:rPr>
          <w:sz w:val="24"/>
          <w:lang w:val="en-GB"/>
        </w:rPr>
      </w:pPr>
    </w:p>
    <w:p w14:paraId="138BA076" w14:textId="77777777" w:rsidR="004B0E65" w:rsidRPr="00DF4100" w:rsidRDefault="0058685B" w:rsidP="00E46CD9">
      <w:pPr>
        <w:pStyle w:val="a7"/>
        <w:spacing w:line="240" w:lineRule="auto"/>
        <w:ind w:firstLine="0"/>
        <w:rPr>
          <w:sz w:val="24"/>
          <w:lang w:val="en-GB"/>
        </w:rPr>
      </w:pPr>
      <w:r w:rsidRPr="00DF4100">
        <w:rPr>
          <w:sz w:val="24"/>
          <w:lang w:val="en-GB"/>
        </w:rPr>
        <w:tab/>
      </w:r>
      <w:r w:rsidR="004B0E65" w:rsidRPr="00DF4100">
        <w:rPr>
          <w:sz w:val="24"/>
          <w:lang w:val="en-GB"/>
        </w:rPr>
        <w:t>Consent of the elder</w:t>
      </w:r>
      <w:r w:rsidR="004748EC" w:rsidRPr="00DF4100">
        <w:rPr>
          <w:sz w:val="24"/>
          <w:lang w:val="en-GB"/>
        </w:rPr>
        <w:t>ly person</w:t>
      </w:r>
      <w:r w:rsidR="004B0E65" w:rsidRPr="00DF4100">
        <w:rPr>
          <w:sz w:val="24"/>
          <w:lang w:val="en-GB"/>
        </w:rPr>
        <w:t xml:space="preserve"> to referral of the case to your unit has been sought.</w:t>
      </w:r>
    </w:p>
    <w:p w14:paraId="6E97917A" w14:textId="77777777" w:rsidR="004B0E65" w:rsidRPr="00DF4100" w:rsidRDefault="004B0E65" w:rsidP="00AB1194">
      <w:pPr>
        <w:pStyle w:val="a7"/>
        <w:tabs>
          <w:tab w:val="left" w:pos="1800"/>
        </w:tabs>
        <w:spacing w:line="240" w:lineRule="auto"/>
        <w:ind w:right="-2"/>
        <w:rPr>
          <w:sz w:val="24"/>
          <w:lang w:val="en-GB"/>
        </w:rPr>
      </w:pPr>
    </w:p>
    <w:p w14:paraId="47B4E184" w14:textId="77777777" w:rsidR="004B0E65" w:rsidRPr="00DF4100" w:rsidRDefault="004B0E65" w:rsidP="00C310FF">
      <w:pPr>
        <w:pStyle w:val="a7"/>
        <w:spacing w:line="240" w:lineRule="auto"/>
        <w:ind w:left="1" w:firstLine="0"/>
        <w:rPr>
          <w:sz w:val="24"/>
          <w:lang w:val="en-GB"/>
        </w:rPr>
      </w:pPr>
      <w:r w:rsidRPr="00DF4100">
        <w:rPr>
          <w:sz w:val="24"/>
          <w:lang w:val="en-GB"/>
        </w:rPr>
        <w:tab/>
        <w:t>If you have any queries, please contact the undersigned or</w:t>
      </w:r>
      <w:r w:rsidR="00AB1194" w:rsidRPr="00DF4100">
        <w:rPr>
          <w:sz w:val="24"/>
          <w:lang w:val="en-GB"/>
        </w:rPr>
        <w:t xml:space="preserve"> ________________</w:t>
      </w:r>
      <w:r w:rsidR="00CB4EBB" w:rsidRPr="00DF4100">
        <w:rPr>
          <w:sz w:val="24"/>
          <w:lang w:val="en-GB"/>
        </w:rPr>
        <w:t>____</w:t>
      </w:r>
      <w:r w:rsidRPr="00DF4100">
        <w:rPr>
          <w:sz w:val="24"/>
          <w:lang w:val="en-GB"/>
        </w:rPr>
        <w:t xml:space="preserve"> (Tel. No.: ____________).</w:t>
      </w:r>
    </w:p>
    <w:p w14:paraId="013C69E3" w14:textId="77777777" w:rsidR="00C310FF" w:rsidRPr="00DF4100" w:rsidRDefault="00C310FF" w:rsidP="00C310FF">
      <w:pPr>
        <w:pStyle w:val="a7"/>
        <w:spacing w:line="240" w:lineRule="auto"/>
        <w:ind w:left="1" w:firstLine="0"/>
        <w:rPr>
          <w:sz w:val="24"/>
          <w:lang w:val="en-GB"/>
        </w:rPr>
      </w:pPr>
    </w:p>
    <w:p w14:paraId="05B6D048" w14:textId="77777777" w:rsidR="00C310FF" w:rsidRPr="00DF4100" w:rsidRDefault="00C310FF" w:rsidP="00C310FF">
      <w:pPr>
        <w:pStyle w:val="a7"/>
        <w:spacing w:line="240" w:lineRule="auto"/>
        <w:ind w:left="1" w:firstLine="0"/>
        <w:rPr>
          <w:sz w:val="24"/>
          <w:lang w:val="en-GB"/>
        </w:rPr>
      </w:pPr>
    </w:p>
    <w:p w14:paraId="51611114" w14:textId="77777777" w:rsidR="004B0E65" w:rsidRPr="00DF4100" w:rsidRDefault="004B0E65" w:rsidP="00E46CD9">
      <w:pPr>
        <w:pStyle w:val="a7"/>
        <w:tabs>
          <w:tab w:val="left" w:pos="1800"/>
        </w:tabs>
        <w:spacing w:line="240" w:lineRule="auto"/>
        <w:ind w:left="720" w:right="748"/>
        <w:rPr>
          <w:sz w:val="24"/>
          <w:lang w:val="en-GB"/>
        </w:rPr>
      </w:pPr>
    </w:p>
    <w:p w14:paraId="13D91713" w14:textId="77777777" w:rsidR="004B0E65" w:rsidRPr="00DF4100" w:rsidRDefault="00AB1194" w:rsidP="00AB1194">
      <w:pPr>
        <w:pStyle w:val="MemoSignature"/>
        <w:tabs>
          <w:tab w:val="clear" w:pos="7200"/>
        </w:tabs>
        <w:spacing w:line="240" w:lineRule="auto"/>
        <w:ind w:right="-2"/>
        <w:jc w:val="right"/>
        <w:rPr>
          <w:szCs w:val="24"/>
        </w:rPr>
      </w:pPr>
      <w:r w:rsidRPr="00DF4100">
        <w:rPr>
          <w:szCs w:val="24"/>
        </w:rPr>
        <w:t xml:space="preserve"> </w:t>
      </w:r>
      <w:r w:rsidR="004B0E65" w:rsidRPr="00DF4100">
        <w:rPr>
          <w:szCs w:val="24"/>
        </w:rPr>
        <w:t>(                              )</w:t>
      </w:r>
    </w:p>
    <w:p w14:paraId="0A56F039" w14:textId="77777777" w:rsidR="004B0E65" w:rsidRPr="00DF4100" w:rsidRDefault="004B0E65" w:rsidP="00AB1194">
      <w:pPr>
        <w:pStyle w:val="MemoSignature"/>
        <w:tabs>
          <w:tab w:val="left" w:pos="7200"/>
        </w:tabs>
        <w:wordWrap w:val="0"/>
        <w:spacing w:line="240" w:lineRule="auto"/>
        <w:ind w:left="2" w:right="-2" w:hanging="2"/>
        <w:jc w:val="right"/>
        <w:rPr>
          <w:szCs w:val="24"/>
        </w:rPr>
      </w:pPr>
      <w:r w:rsidRPr="00DF4100">
        <w:rPr>
          <w:szCs w:val="24"/>
        </w:rPr>
        <w:tab/>
        <w:t xml:space="preserve">Officer-in-charge </w:t>
      </w:r>
      <w:r w:rsidR="00AB1194" w:rsidRPr="00DF4100">
        <w:rPr>
          <w:szCs w:val="24"/>
        </w:rPr>
        <w:t xml:space="preserve">       </w:t>
      </w:r>
    </w:p>
    <w:p w14:paraId="444A76A6" w14:textId="77777777" w:rsidR="004B0E65" w:rsidRPr="00DF4100" w:rsidRDefault="004B0E65" w:rsidP="00C310FF">
      <w:pPr>
        <w:pStyle w:val="MemoSignature"/>
        <w:spacing w:line="240" w:lineRule="auto"/>
        <w:ind w:leftChars="-4" w:left="0" w:hangingChars="4" w:hanging="10"/>
        <w:jc w:val="both"/>
        <w:sectPr w:rsidR="004B0E65" w:rsidRPr="00DF4100" w:rsidSect="00FB0E67">
          <w:headerReference w:type="default" r:id="rId25"/>
          <w:footerReference w:type="even" r:id="rId26"/>
          <w:footerReference w:type="default" r:id="rId27"/>
          <w:pgSz w:w="11906" w:h="16838" w:code="9"/>
          <w:pgMar w:top="1418" w:right="1418" w:bottom="1418" w:left="1418" w:header="851" w:footer="680" w:gutter="0"/>
          <w:pgNumType w:start="27"/>
          <w:cols w:space="720"/>
          <w:docGrid w:linePitch="326"/>
        </w:sectPr>
      </w:pPr>
      <w:r w:rsidRPr="00DF4100">
        <w:t>Encl. (If applicable)</w:t>
      </w:r>
    </w:p>
    <w:p w14:paraId="77B6A421" w14:textId="77777777" w:rsidR="009379AA" w:rsidRPr="00DF4100" w:rsidRDefault="009379AA" w:rsidP="00F827E8">
      <w:pPr>
        <w:pStyle w:val="20"/>
        <w:spacing w:line="240" w:lineRule="auto"/>
        <w:ind w:leftChars="185" w:left="481" w:firstLine="0"/>
        <w:rPr>
          <w:lang w:val="en-GB"/>
        </w:rPr>
        <w:sectPr w:rsidR="009379AA" w:rsidRPr="00DF4100" w:rsidSect="00AB1194">
          <w:footerReference w:type="first" r:id="rId28"/>
          <w:pgSz w:w="11906" w:h="16838" w:code="9"/>
          <w:pgMar w:top="1418" w:right="1418" w:bottom="1418" w:left="1418" w:header="851" w:footer="680" w:gutter="0"/>
          <w:pgNumType w:start="19"/>
          <w:cols w:space="425"/>
          <w:titlePg/>
          <w:docGrid w:linePitch="360"/>
        </w:sectPr>
      </w:pPr>
    </w:p>
    <w:p w14:paraId="34C3806C" w14:textId="77777777" w:rsidR="00E6555C" w:rsidRPr="00DF4100" w:rsidRDefault="00E6555C" w:rsidP="00F827E8">
      <w:pPr>
        <w:pStyle w:val="20"/>
        <w:spacing w:line="240" w:lineRule="auto"/>
        <w:ind w:leftChars="185" w:left="481" w:firstLine="0"/>
        <w:rPr>
          <w:lang w:val="en-GB"/>
        </w:rPr>
      </w:pPr>
    </w:p>
    <w:p w14:paraId="4B228195" w14:textId="77777777" w:rsidR="00911FB2" w:rsidRPr="00DF4100" w:rsidRDefault="00911FB2" w:rsidP="00911FB2">
      <w:pPr>
        <w:rPr>
          <w:lang w:val="en-GB"/>
        </w:rPr>
      </w:pPr>
      <w:bookmarkStart w:id="23" w:name="_Toc134329649"/>
    </w:p>
    <w:p w14:paraId="05D1FC83" w14:textId="77777777" w:rsidR="00911FB2" w:rsidRPr="00DF4100" w:rsidRDefault="00911FB2" w:rsidP="00911FB2">
      <w:pPr>
        <w:rPr>
          <w:lang w:val="en-GB"/>
        </w:rPr>
      </w:pPr>
    </w:p>
    <w:p w14:paraId="63D0D6B9" w14:textId="77777777" w:rsidR="00911FB2" w:rsidRPr="00DF4100" w:rsidRDefault="00911FB2" w:rsidP="00911FB2">
      <w:pPr>
        <w:rPr>
          <w:lang w:val="en-GB"/>
        </w:rPr>
      </w:pPr>
    </w:p>
    <w:p w14:paraId="5DCA6CB1" w14:textId="77777777" w:rsidR="00911FB2" w:rsidRPr="00DF4100" w:rsidRDefault="00911FB2" w:rsidP="00911FB2">
      <w:pPr>
        <w:rPr>
          <w:lang w:val="en-GB"/>
        </w:rPr>
      </w:pPr>
    </w:p>
    <w:p w14:paraId="39B8BB50" w14:textId="77777777" w:rsidR="00911FB2" w:rsidRPr="00DF4100" w:rsidRDefault="00911FB2" w:rsidP="00911FB2">
      <w:pPr>
        <w:rPr>
          <w:lang w:val="en-GB"/>
        </w:rPr>
      </w:pPr>
    </w:p>
    <w:p w14:paraId="7EF6ACF2" w14:textId="77777777" w:rsidR="00911FB2" w:rsidRPr="00DF4100" w:rsidRDefault="00911FB2" w:rsidP="00911FB2">
      <w:pPr>
        <w:rPr>
          <w:lang w:val="en-GB"/>
        </w:rPr>
      </w:pPr>
    </w:p>
    <w:p w14:paraId="5855CBA7" w14:textId="77777777" w:rsidR="00911FB2" w:rsidRPr="00DF4100" w:rsidRDefault="00911FB2" w:rsidP="00911FB2">
      <w:pPr>
        <w:rPr>
          <w:lang w:val="en-GB"/>
        </w:rPr>
      </w:pPr>
    </w:p>
    <w:p w14:paraId="6E72BCBA" w14:textId="77777777" w:rsidR="00911FB2" w:rsidRPr="00DF4100" w:rsidRDefault="00911FB2" w:rsidP="00911FB2">
      <w:pPr>
        <w:rPr>
          <w:lang w:val="en-GB"/>
        </w:rPr>
      </w:pPr>
    </w:p>
    <w:p w14:paraId="42BF1D76" w14:textId="77777777" w:rsidR="00911FB2" w:rsidRPr="00DF4100" w:rsidRDefault="00911FB2" w:rsidP="00911FB2">
      <w:pPr>
        <w:rPr>
          <w:lang w:val="en-GB"/>
        </w:rPr>
      </w:pPr>
    </w:p>
    <w:p w14:paraId="38DA154E" w14:textId="77777777" w:rsidR="00911FB2" w:rsidRPr="00DF4100" w:rsidRDefault="00911FB2" w:rsidP="00911FB2">
      <w:pPr>
        <w:rPr>
          <w:lang w:val="en-GB"/>
        </w:rPr>
      </w:pPr>
    </w:p>
    <w:p w14:paraId="21701838" w14:textId="77777777" w:rsidR="00911FB2" w:rsidRPr="00DF4100" w:rsidRDefault="00911FB2" w:rsidP="00911FB2">
      <w:pPr>
        <w:rPr>
          <w:lang w:val="en-GB"/>
        </w:rPr>
      </w:pPr>
    </w:p>
    <w:p w14:paraId="645DEFBD" w14:textId="77777777" w:rsidR="00911FB2" w:rsidRPr="00DF4100" w:rsidRDefault="00911FB2" w:rsidP="00911FB2">
      <w:pPr>
        <w:rPr>
          <w:lang w:val="en-GB"/>
        </w:rPr>
      </w:pPr>
    </w:p>
    <w:p w14:paraId="02C305DF" w14:textId="77777777" w:rsidR="00911FB2" w:rsidRPr="00DF4100" w:rsidRDefault="00911FB2" w:rsidP="00911FB2">
      <w:pPr>
        <w:rPr>
          <w:lang w:val="en-GB"/>
        </w:rPr>
      </w:pPr>
    </w:p>
    <w:p w14:paraId="0EC4F82F" w14:textId="77777777" w:rsidR="00911FB2" w:rsidRPr="00DF4100" w:rsidRDefault="00911FB2" w:rsidP="00911FB2">
      <w:pPr>
        <w:rPr>
          <w:lang w:val="en-GB"/>
        </w:rPr>
      </w:pPr>
    </w:p>
    <w:p w14:paraId="3571D115" w14:textId="77777777" w:rsidR="00911FB2" w:rsidRPr="00DF4100" w:rsidRDefault="00911FB2" w:rsidP="00911FB2">
      <w:pPr>
        <w:rPr>
          <w:lang w:val="en-GB"/>
        </w:rPr>
      </w:pPr>
    </w:p>
    <w:p w14:paraId="6A6EF156" w14:textId="77777777" w:rsidR="00E6555C" w:rsidRPr="00DF4100" w:rsidRDefault="002463D1" w:rsidP="00421FE5">
      <w:pPr>
        <w:pStyle w:val="1"/>
        <w:spacing w:beforeLines="0" w:before="0"/>
        <w:rPr>
          <w:rFonts w:eastAsia="Arial Unicode MS"/>
          <w:lang w:val="en-GB"/>
        </w:rPr>
      </w:pPr>
      <w:r w:rsidRPr="00DF4100">
        <w:rPr>
          <w:rFonts w:eastAsia="Arial Unicode MS"/>
          <w:bCs/>
          <w:szCs w:val="40"/>
          <w:lang w:val="en-GB"/>
        </w:rPr>
        <w:t>Part 3</w:t>
      </w:r>
      <w:r w:rsidR="00464284" w:rsidRPr="00DF4100">
        <w:rPr>
          <w:rFonts w:eastAsia="Arial Unicode MS"/>
          <w:bCs/>
          <w:szCs w:val="40"/>
          <w:lang w:val="en-GB"/>
        </w:rPr>
        <w:br/>
      </w:r>
      <w:r w:rsidR="00E6555C" w:rsidRPr="00DF4100">
        <w:rPr>
          <w:rFonts w:eastAsia="Arial Unicode MS"/>
          <w:lang w:val="en-GB"/>
        </w:rPr>
        <w:t>Procedures for Handling Elder Abuse Cases</w:t>
      </w:r>
      <w:bookmarkEnd w:id="23"/>
    </w:p>
    <w:p w14:paraId="3D2D60DC" w14:textId="77777777" w:rsidR="00E6555C" w:rsidRPr="00DF4100" w:rsidRDefault="00E6555C" w:rsidP="00F827E8">
      <w:pPr>
        <w:jc w:val="both"/>
        <w:rPr>
          <w:lang w:val="en-GB"/>
        </w:rPr>
      </w:pPr>
    </w:p>
    <w:p w14:paraId="10E9B1FD" w14:textId="77777777" w:rsidR="00A85281" w:rsidRPr="00DF4100" w:rsidRDefault="00A85281" w:rsidP="000316A6">
      <w:pPr>
        <w:pStyle w:val="2"/>
        <w:tabs>
          <w:tab w:val="left" w:pos="1980"/>
        </w:tabs>
        <w:spacing w:line="0" w:lineRule="atLeast"/>
        <w:rPr>
          <w:lang w:val="en-GB"/>
        </w:rPr>
        <w:sectPr w:rsidR="00A85281" w:rsidRPr="00DF4100" w:rsidSect="00C86F71">
          <w:footerReference w:type="first" r:id="rId29"/>
          <w:pgSz w:w="11906" w:h="16838" w:code="9"/>
          <w:pgMar w:top="1418" w:right="1418" w:bottom="1418" w:left="1418" w:header="851" w:footer="680" w:gutter="0"/>
          <w:pgNumType w:start="28"/>
          <w:cols w:space="425"/>
          <w:titlePg/>
          <w:docGrid w:linePitch="360"/>
        </w:sectPr>
      </w:pPr>
    </w:p>
    <w:p w14:paraId="705DF71F" w14:textId="77777777" w:rsidR="00704396" w:rsidRPr="00DF4100" w:rsidRDefault="00704396" w:rsidP="009266B8">
      <w:pPr>
        <w:rPr>
          <w:lang w:val="en-GB"/>
        </w:rPr>
        <w:sectPr w:rsidR="00704396" w:rsidRPr="00DF4100" w:rsidSect="00AB1194">
          <w:footerReference w:type="first" r:id="rId30"/>
          <w:pgSz w:w="11906" w:h="16838" w:code="9"/>
          <w:pgMar w:top="1418" w:right="1418" w:bottom="1418" w:left="1418" w:header="851" w:footer="680" w:gutter="0"/>
          <w:pgNumType w:start="19"/>
          <w:cols w:space="425"/>
          <w:titlePg/>
          <w:docGrid w:linePitch="360"/>
        </w:sectPr>
      </w:pPr>
    </w:p>
    <w:p w14:paraId="5FDE53A6" w14:textId="77777777" w:rsidR="00E6555C" w:rsidRPr="00DF4100" w:rsidRDefault="00E6555C" w:rsidP="00194EFD">
      <w:pPr>
        <w:pStyle w:val="2"/>
        <w:spacing w:line="400" w:lineRule="exact"/>
        <w:ind w:left="1560" w:hangingChars="487" w:hanging="1560"/>
        <w:jc w:val="both"/>
        <w:rPr>
          <w:rFonts w:ascii="Times New Roman" w:hAnsi="Times New Roman"/>
          <w:sz w:val="32"/>
          <w:szCs w:val="28"/>
          <w:lang w:val="en-GB"/>
        </w:rPr>
      </w:pPr>
      <w:bookmarkStart w:id="24" w:name="_Toc134329650"/>
      <w:r w:rsidRPr="00DF4100">
        <w:rPr>
          <w:rFonts w:ascii="Times New Roman" w:hAnsi="Times New Roman"/>
          <w:sz w:val="32"/>
          <w:szCs w:val="28"/>
          <w:lang w:val="en-GB"/>
        </w:rPr>
        <w:t>Chapter 4:</w:t>
      </w:r>
      <w:r w:rsidRPr="00DF4100">
        <w:rPr>
          <w:rFonts w:ascii="Times New Roman" w:hAnsi="Times New Roman"/>
          <w:sz w:val="32"/>
          <w:szCs w:val="28"/>
          <w:lang w:val="en-GB" w:eastAsia="zh-HK"/>
        </w:rPr>
        <w:tab/>
      </w:r>
      <w:r w:rsidRPr="00DF4100">
        <w:rPr>
          <w:rFonts w:ascii="Times New Roman" w:hAnsi="Times New Roman"/>
          <w:sz w:val="32"/>
          <w:szCs w:val="28"/>
          <w:lang w:val="en-GB"/>
        </w:rPr>
        <w:t xml:space="preserve">Procedures for </w:t>
      </w:r>
      <w:r w:rsidRPr="00DF4100">
        <w:rPr>
          <w:rFonts w:ascii="Times New Roman" w:hAnsi="Times New Roman"/>
          <w:sz w:val="32"/>
          <w:szCs w:val="28"/>
          <w:lang w:val="en-GB" w:eastAsia="zh-HK"/>
        </w:rPr>
        <w:t>H</w:t>
      </w:r>
      <w:r w:rsidRPr="00DF4100">
        <w:rPr>
          <w:rFonts w:ascii="Times New Roman" w:hAnsi="Times New Roman"/>
          <w:sz w:val="32"/>
          <w:szCs w:val="28"/>
          <w:lang w:val="en-GB"/>
        </w:rPr>
        <w:t xml:space="preserve">andling </w:t>
      </w:r>
      <w:r w:rsidRPr="00DF4100">
        <w:rPr>
          <w:rFonts w:ascii="Times New Roman" w:hAnsi="Times New Roman"/>
          <w:sz w:val="32"/>
          <w:szCs w:val="28"/>
          <w:lang w:val="en-GB" w:eastAsia="zh-HK"/>
        </w:rPr>
        <w:t>E</w:t>
      </w:r>
      <w:r w:rsidRPr="00DF4100">
        <w:rPr>
          <w:rFonts w:ascii="Times New Roman" w:hAnsi="Times New Roman"/>
          <w:sz w:val="32"/>
          <w:szCs w:val="28"/>
          <w:lang w:val="en-GB"/>
        </w:rPr>
        <w:t xml:space="preserve">lder </w:t>
      </w:r>
      <w:r w:rsidRPr="00DF4100">
        <w:rPr>
          <w:rFonts w:ascii="Times New Roman" w:hAnsi="Times New Roman"/>
          <w:sz w:val="32"/>
          <w:szCs w:val="28"/>
          <w:lang w:val="en-GB" w:eastAsia="zh-HK"/>
        </w:rPr>
        <w:t>A</w:t>
      </w:r>
      <w:r w:rsidRPr="00DF4100">
        <w:rPr>
          <w:rFonts w:ascii="Times New Roman" w:hAnsi="Times New Roman"/>
          <w:sz w:val="32"/>
          <w:szCs w:val="28"/>
          <w:lang w:val="en-GB"/>
        </w:rPr>
        <w:t xml:space="preserve">buse </w:t>
      </w:r>
      <w:r w:rsidRPr="00DF4100">
        <w:rPr>
          <w:rFonts w:ascii="Times New Roman" w:hAnsi="Times New Roman"/>
          <w:sz w:val="32"/>
          <w:szCs w:val="28"/>
          <w:lang w:val="en-GB" w:eastAsia="zh-HK"/>
        </w:rPr>
        <w:t>C</w:t>
      </w:r>
      <w:r w:rsidRPr="00DF4100">
        <w:rPr>
          <w:rFonts w:ascii="Times New Roman" w:hAnsi="Times New Roman"/>
          <w:sz w:val="32"/>
          <w:szCs w:val="28"/>
          <w:lang w:val="en-GB"/>
        </w:rPr>
        <w:t xml:space="preserve">ases by </w:t>
      </w:r>
      <w:r w:rsidRPr="00DF4100">
        <w:rPr>
          <w:rFonts w:ascii="Times New Roman" w:hAnsi="Times New Roman"/>
          <w:sz w:val="32"/>
          <w:szCs w:val="28"/>
          <w:lang w:val="en-GB" w:eastAsia="zh-HK"/>
        </w:rPr>
        <w:t>S</w:t>
      </w:r>
      <w:r w:rsidRPr="00DF4100">
        <w:rPr>
          <w:rFonts w:ascii="Times New Roman" w:hAnsi="Times New Roman"/>
          <w:sz w:val="32"/>
          <w:szCs w:val="28"/>
          <w:lang w:val="en-GB"/>
        </w:rPr>
        <w:t xml:space="preserve">ocial </w:t>
      </w:r>
      <w:r w:rsidRPr="00DF4100">
        <w:rPr>
          <w:rFonts w:ascii="Times New Roman" w:hAnsi="Times New Roman"/>
          <w:sz w:val="32"/>
          <w:szCs w:val="28"/>
          <w:lang w:val="en-GB" w:eastAsia="zh-HK"/>
        </w:rPr>
        <w:t>S</w:t>
      </w:r>
      <w:r w:rsidRPr="00DF4100">
        <w:rPr>
          <w:rFonts w:ascii="Times New Roman" w:hAnsi="Times New Roman"/>
          <w:sz w:val="32"/>
          <w:szCs w:val="28"/>
          <w:lang w:val="en-GB"/>
        </w:rPr>
        <w:t xml:space="preserve">ervice </w:t>
      </w:r>
      <w:r w:rsidRPr="00DF4100">
        <w:rPr>
          <w:rFonts w:ascii="Times New Roman" w:hAnsi="Times New Roman"/>
          <w:sz w:val="32"/>
          <w:szCs w:val="28"/>
          <w:lang w:val="en-GB" w:eastAsia="zh-HK"/>
        </w:rPr>
        <w:t>U</w:t>
      </w:r>
      <w:r w:rsidRPr="00DF4100">
        <w:rPr>
          <w:rFonts w:ascii="Times New Roman" w:hAnsi="Times New Roman"/>
          <w:sz w:val="32"/>
          <w:szCs w:val="28"/>
          <w:lang w:val="en-GB"/>
        </w:rPr>
        <w:t>nits</w:t>
      </w:r>
      <w:bookmarkEnd w:id="24"/>
    </w:p>
    <w:p w14:paraId="6F3BFD04" w14:textId="77777777" w:rsidR="00E6555C" w:rsidRPr="00DF4100" w:rsidRDefault="00E6555C" w:rsidP="00F827E8">
      <w:pPr>
        <w:jc w:val="both"/>
        <w:rPr>
          <w:lang w:val="en-GB"/>
        </w:rPr>
      </w:pPr>
    </w:p>
    <w:p w14:paraId="6B666A00" w14:textId="77777777" w:rsidR="00E44198" w:rsidRPr="00DF4100" w:rsidRDefault="00E44198" w:rsidP="00F827E8">
      <w:pPr>
        <w:jc w:val="both"/>
        <w:rPr>
          <w:lang w:val="en-GB"/>
        </w:rPr>
      </w:pPr>
    </w:p>
    <w:p w14:paraId="52FD8366" w14:textId="77777777" w:rsidR="00E6555C" w:rsidRPr="00DF4100" w:rsidRDefault="00E6555C" w:rsidP="00F827E8">
      <w:pPr>
        <w:jc w:val="both"/>
        <w:rPr>
          <w:lang w:val="en-GB"/>
        </w:rPr>
      </w:pPr>
      <w:r w:rsidRPr="00DF4100">
        <w:rPr>
          <w:lang w:val="en-GB"/>
        </w:rPr>
        <w:t>Elder abuse may occur</w:t>
      </w:r>
      <w:r w:rsidR="00935D7E" w:rsidRPr="00DF4100">
        <w:rPr>
          <w:lang w:val="en-GB"/>
        </w:rPr>
        <w:t xml:space="preserve"> </w:t>
      </w:r>
      <w:r w:rsidR="00331D94" w:rsidRPr="00DF4100">
        <w:rPr>
          <w:lang w:val="en-GB"/>
        </w:rPr>
        <w:t xml:space="preserve">in </w:t>
      </w:r>
      <w:r w:rsidR="00935D7E" w:rsidRPr="00DF4100">
        <w:rPr>
          <w:lang w:val="en-GB"/>
        </w:rPr>
        <w:t>anywhere including</w:t>
      </w:r>
      <w:r w:rsidRPr="00DF4100">
        <w:rPr>
          <w:lang w:val="en-GB"/>
        </w:rPr>
        <w:t xml:space="preserve"> </w:t>
      </w:r>
      <w:r w:rsidR="00331D94" w:rsidRPr="00DF4100">
        <w:rPr>
          <w:lang w:val="en-GB"/>
        </w:rPr>
        <w:t>residential premises</w:t>
      </w:r>
      <w:r w:rsidRPr="00DF4100">
        <w:rPr>
          <w:lang w:val="en-GB"/>
        </w:rPr>
        <w:t>, a</w:t>
      </w:r>
      <w:r w:rsidR="00E56B36" w:rsidRPr="00DF4100">
        <w:rPr>
          <w:lang w:val="en-GB"/>
        </w:rPr>
        <w:t xml:space="preserve"> </w:t>
      </w:r>
      <w:r w:rsidRPr="00DF4100">
        <w:rPr>
          <w:lang w:val="en-GB"/>
        </w:rPr>
        <w:t>department/</w:t>
      </w:r>
      <w:r w:rsidR="00331D94" w:rsidRPr="00DF4100">
        <w:rPr>
          <w:lang w:val="en-GB"/>
        </w:rPr>
        <w:t xml:space="preserve"> </w:t>
      </w:r>
      <w:r w:rsidRPr="00DF4100">
        <w:rPr>
          <w:lang w:val="en-GB" w:eastAsia="zh-HK"/>
        </w:rPr>
        <w:t xml:space="preserve">service </w:t>
      </w:r>
      <w:r w:rsidRPr="00DF4100">
        <w:rPr>
          <w:lang w:val="en-GB"/>
        </w:rPr>
        <w:t>unit (</w:t>
      </w:r>
      <w:proofErr w:type="gramStart"/>
      <w:r w:rsidR="00935D7E" w:rsidRPr="00DF4100">
        <w:rPr>
          <w:lang w:val="en-GB"/>
        </w:rPr>
        <w:t>e.g.</w:t>
      </w:r>
      <w:proofErr w:type="gramEnd"/>
      <w:r w:rsidRPr="00DF4100">
        <w:rPr>
          <w:lang w:val="en-GB"/>
        </w:rPr>
        <w:t xml:space="preserve"> a residential care home</w:t>
      </w:r>
      <w:r w:rsidR="00331D94" w:rsidRPr="00DF4100">
        <w:rPr>
          <w:lang w:val="en-GB"/>
        </w:rPr>
        <w:t xml:space="preserve"> for the elderly (RCHE)</w:t>
      </w:r>
      <w:r w:rsidRPr="00DF4100">
        <w:rPr>
          <w:lang w:val="en-GB"/>
        </w:rPr>
        <w:t>) providing services for elder</w:t>
      </w:r>
      <w:r w:rsidR="00E56B36" w:rsidRPr="00DF4100">
        <w:rPr>
          <w:lang w:val="en-GB"/>
        </w:rPr>
        <w:t>ly person</w:t>
      </w:r>
      <w:r w:rsidRPr="00DF4100">
        <w:rPr>
          <w:lang w:val="en-GB"/>
        </w:rPr>
        <w:t xml:space="preserve">s, or in </w:t>
      </w:r>
      <w:r w:rsidR="00331D94" w:rsidRPr="00DF4100">
        <w:rPr>
          <w:lang w:val="en-GB"/>
        </w:rPr>
        <w:t>public places</w:t>
      </w:r>
      <w:r w:rsidRPr="00DF4100">
        <w:rPr>
          <w:lang w:val="en-GB"/>
        </w:rPr>
        <w:t xml:space="preserve">.  For the welfare and safety of </w:t>
      </w:r>
      <w:r w:rsidRPr="00DF4100">
        <w:rPr>
          <w:lang w:val="en-GB" w:eastAsia="zh-HK"/>
        </w:rPr>
        <w:t xml:space="preserve">the </w:t>
      </w:r>
      <w:r w:rsidR="0078646E" w:rsidRPr="00DF4100">
        <w:rPr>
          <w:lang w:val="en-GB"/>
        </w:rPr>
        <w:t>elderly persons</w:t>
      </w:r>
      <w:r w:rsidRPr="00DF4100">
        <w:rPr>
          <w:lang w:val="en-GB"/>
        </w:rPr>
        <w:t xml:space="preserve">, </w:t>
      </w:r>
      <w:r w:rsidRPr="00DF4100">
        <w:rPr>
          <w:lang w:val="en-GB" w:eastAsia="zh-HK"/>
        </w:rPr>
        <w:t>whenever elder abuse is suspected, the individual/</w:t>
      </w:r>
      <w:r w:rsidR="00331D94" w:rsidRPr="00DF4100">
        <w:rPr>
          <w:lang w:val="en-GB" w:eastAsia="zh-HK"/>
        </w:rPr>
        <w:t xml:space="preserve"> </w:t>
      </w:r>
      <w:r w:rsidRPr="00DF4100">
        <w:rPr>
          <w:lang w:val="en-GB"/>
        </w:rPr>
        <w:t>department/</w:t>
      </w:r>
      <w:r w:rsidR="00331D94" w:rsidRPr="00DF4100">
        <w:rPr>
          <w:lang w:val="en-GB"/>
        </w:rPr>
        <w:t xml:space="preserve"> </w:t>
      </w:r>
      <w:r w:rsidRPr="00DF4100">
        <w:rPr>
          <w:lang w:val="en-GB" w:eastAsia="zh-HK"/>
        </w:rPr>
        <w:t xml:space="preserve">service unit </w:t>
      </w:r>
      <w:r w:rsidRPr="00DF4100">
        <w:rPr>
          <w:lang w:val="en-GB"/>
        </w:rPr>
        <w:t xml:space="preserve">should refer </w:t>
      </w:r>
      <w:r w:rsidRPr="00DF4100">
        <w:rPr>
          <w:lang w:val="en-GB" w:eastAsia="zh-HK"/>
        </w:rPr>
        <w:t xml:space="preserve">the </w:t>
      </w:r>
      <w:r w:rsidRPr="00DF4100">
        <w:rPr>
          <w:lang w:val="en-GB"/>
        </w:rPr>
        <w:t>case to social service units for follow</w:t>
      </w:r>
      <w:r w:rsidRPr="00DF4100">
        <w:rPr>
          <w:lang w:val="en-GB" w:eastAsia="zh-HK"/>
        </w:rPr>
        <w:t>-</w:t>
      </w:r>
      <w:r w:rsidRPr="00DF4100">
        <w:rPr>
          <w:lang w:val="en-GB"/>
        </w:rPr>
        <w:t>up and encourage the elder</w:t>
      </w:r>
      <w:r w:rsidR="00E56B36" w:rsidRPr="00DF4100">
        <w:rPr>
          <w:lang w:val="en-GB"/>
        </w:rPr>
        <w:t>ly person</w:t>
      </w:r>
      <w:r w:rsidRPr="00DF4100">
        <w:rPr>
          <w:lang w:val="en-GB"/>
        </w:rPr>
        <w:t xml:space="preserve"> </w:t>
      </w:r>
      <w:r w:rsidR="00BB52BF" w:rsidRPr="00DF4100">
        <w:rPr>
          <w:lang w:val="en-GB"/>
        </w:rPr>
        <w:t xml:space="preserve">being abused </w:t>
      </w:r>
      <w:r w:rsidRPr="00DF4100">
        <w:rPr>
          <w:lang w:val="en-GB"/>
        </w:rPr>
        <w:t xml:space="preserve">to seek assistance. </w:t>
      </w:r>
      <w:r w:rsidR="00E56B36" w:rsidRPr="00DF4100">
        <w:rPr>
          <w:lang w:val="en-GB"/>
        </w:rPr>
        <w:t xml:space="preserve"> </w:t>
      </w:r>
      <w:r w:rsidRPr="00DF4100">
        <w:rPr>
          <w:lang w:val="en-GB" w:eastAsia="zh-HK"/>
        </w:rPr>
        <w:t xml:space="preserve">Upon receipt of </w:t>
      </w:r>
      <w:r w:rsidRPr="00DF4100">
        <w:rPr>
          <w:lang w:val="en-GB"/>
        </w:rPr>
        <w:t>report of suspected elder abuse case, the concerned department/</w:t>
      </w:r>
      <w:r w:rsidR="00331D94" w:rsidRPr="00DF4100">
        <w:rPr>
          <w:lang w:val="en-GB"/>
        </w:rPr>
        <w:t xml:space="preserve"> </w:t>
      </w:r>
      <w:r w:rsidRPr="00DF4100">
        <w:rPr>
          <w:lang w:val="en-GB" w:eastAsia="zh-HK"/>
        </w:rPr>
        <w:t xml:space="preserve">service </w:t>
      </w:r>
      <w:r w:rsidRPr="00DF4100">
        <w:rPr>
          <w:lang w:val="en-GB"/>
        </w:rPr>
        <w:t>unit</w:t>
      </w:r>
      <w:r w:rsidRPr="00DF4100">
        <w:rPr>
          <w:lang w:val="en-GB" w:eastAsia="zh-HK"/>
        </w:rPr>
        <w:t xml:space="preserve"> s</w:t>
      </w:r>
      <w:r w:rsidRPr="00DF4100">
        <w:rPr>
          <w:lang w:val="en-GB"/>
        </w:rPr>
        <w:t>hould follow this Guidelines and provide the elder</w:t>
      </w:r>
      <w:r w:rsidR="00E56B36" w:rsidRPr="00DF4100">
        <w:rPr>
          <w:lang w:val="en-GB"/>
        </w:rPr>
        <w:t>ly person</w:t>
      </w:r>
      <w:r w:rsidRPr="00DF4100">
        <w:rPr>
          <w:lang w:val="en-GB"/>
        </w:rPr>
        <w:t xml:space="preserve"> </w:t>
      </w:r>
      <w:r w:rsidR="00BB52BF" w:rsidRPr="00DF4100">
        <w:rPr>
          <w:lang w:val="en-GB"/>
        </w:rPr>
        <w:t xml:space="preserve">being abused </w:t>
      </w:r>
      <w:r w:rsidRPr="00DF4100">
        <w:rPr>
          <w:lang w:val="en-GB"/>
        </w:rPr>
        <w:t>with a series of services to safeguard his</w:t>
      </w:r>
      <w:r w:rsidRPr="00DF4100">
        <w:rPr>
          <w:lang w:val="en-GB" w:eastAsia="zh-HK"/>
        </w:rPr>
        <w:t>/</w:t>
      </w:r>
      <w:r w:rsidR="00331D94" w:rsidRPr="00DF4100">
        <w:rPr>
          <w:lang w:val="en-GB" w:eastAsia="zh-HK"/>
        </w:rPr>
        <w:t xml:space="preserve"> </w:t>
      </w:r>
      <w:r w:rsidRPr="00DF4100">
        <w:rPr>
          <w:lang w:val="en-GB"/>
        </w:rPr>
        <w:t>her safety and w</w:t>
      </w:r>
      <w:r w:rsidRPr="00DF4100">
        <w:rPr>
          <w:lang w:val="en-GB" w:eastAsia="zh-HK"/>
        </w:rPr>
        <w:t>ell-being</w:t>
      </w:r>
      <w:r w:rsidRPr="00DF4100">
        <w:rPr>
          <w:lang w:val="en-GB"/>
        </w:rPr>
        <w:t xml:space="preserve">, </w:t>
      </w:r>
      <w:r w:rsidR="0078646E" w:rsidRPr="00DF4100">
        <w:rPr>
          <w:lang w:val="en-GB"/>
        </w:rPr>
        <w:t xml:space="preserve">to </w:t>
      </w:r>
      <w:r w:rsidRPr="00DF4100">
        <w:rPr>
          <w:lang w:val="en-GB"/>
        </w:rPr>
        <w:t>protect him/</w:t>
      </w:r>
      <w:r w:rsidR="00331D94" w:rsidRPr="00DF4100">
        <w:rPr>
          <w:lang w:val="en-GB"/>
        </w:rPr>
        <w:t xml:space="preserve"> </w:t>
      </w:r>
      <w:r w:rsidRPr="00DF4100">
        <w:rPr>
          <w:lang w:val="en-GB"/>
        </w:rPr>
        <w:t>her from any kind of abuse</w:t>
      </w:r>
      <w:r w:rsidR="00E56B36" w:rsidRPr="00DF4100">
        <w:rPr>
          <w:lang w:val="en-GB"/>
        </w:rPr>
        <w:t xml:space="preserve"> and to prevent the recurrence of </w:t>
      </w:r>
      <w:r w:rsidR="00331D94" w:rsidRPr="00DF4100">
        <w:rPr>
          <w:lang w:val="en-GB"/>
        </w:rPr>
        <w:t>elder abuse</w:t>
      </w:r>
      <w:r w:rsidRPr="00DF4100">
        <w:rPr>
          <w:lang w:val="en-GB"/>
        </w:rPr>
        <w:t xml:space="preserve">.  The services include referral, investigation, classification of case nature, </w:t>
      </w:r>
      <w:r w:rsidRPr="00DF4100">
        <w:rPr>
          <w:lang w:val="en-GB" w:eastAsia="zh-HK"/>
        </w:rPr>
        <w:t xml:space="preserve">formulation of </w:t>
      </w:r>
      <w:r w:rsidR="00E56B36" w:rsidRPr="00DF4100">
        <w:rPr>
          <w:lang w:val="en-GB"/>
        </w:rPr>
        <w:t>follow-up</w:t>
      </w:r>
      <w:r w:rsidRPr="00DF4100">
        <w:rPr>
          <w:lang w:val="en-GB"/>
        </w:rPr>
        <w:t xml:space="preserve"> plan and</w:t>
      </w:r>
      <w:r w:rsidRPr="00DF4100">
        <w:rPr>
          <w:lang w:val="en-GB" w:eastAsia="zh-HK"/>
        </w:rPr>
        <w:t xml:space="preserve"> </w:t>
      </w:r>
      <w:r w:rsidRPr="00DF4100">
        <w:rPr>
          <w:lang w:val="en-GB"/>
        </w:rPr>
        <w:t>actions.</w:t>
      </w:r>
    </w:p>
    <w:p w14:paraId="62A6D491" w14:textId="77777777" w:rsidR="00E6555C" w:rsidRPr="00DF4100" w:rsidRDefault="00E6555C" w:rsidP="00F827E8">
      <w:pPr>
        <w:jc w:val="both"/>
        <w:rPr>
          <w:lang w:val="en-GB"/>
        </w:rPr>
      </w:pPr>
    </w:p>
    <w:p w14:paraId="3535A9D3" w14:textId="77777777" w:rsidR="00E6555C" w:rsidRPr="00DF4100" w:rsidRDefault="00E6555C" w:rsidP="00F827E8">
      <w:pPr>
        <w:jc w:val="both"/>
        <w:rPr>
          <w:lang w:val="en-GB"/>
        </w:rPr>
      </w:pPr>
      <w:r w:rsidRPr="00DF4100">
        <w:rPr>
          <w:lang w:val="en-GB"/>
        </w:rPr>
        <w:t xml:space="preserve">If </w:t>
      </w:r>
      <w:r w:rsidRPr="00DF4100">
        <w:rPr>
          <w:lang w:val="en-GB" w:eastAsia="zh-HK"/>
        </w:rPr>
        <w:t xml:space="preserve">the suspected </w:t>
      </w:r>
      <w:r w:rsidRPr="00DF4100">
        <w:rPr>
          <w:lang w:val="en-GB"/>
        </w:rPr>
        <w:t xml:space="preserve">elder abuse </w:t>
      </w:r>
      <w:r w:rsidR="00886A57" w:rsidRPr="00DF4100">
        <w:rPr>
          <w:lang w:val="en-GB"/>
        </w:rPr>
        <w:t>incident</w:t>
      </w:r>
      <w:r w:rsidRPr="00DF4100">
        <w:rPr>
          <w:lang w:val="en-GB"/>
        </w:rPr>
        <w:t xml:space="preserve"> involves spouse</w:t>
      </w:r>
      <w:r w:rsidR="00E56B36" w:rsidRPr="00DF4100">
        <w:rPr>
          <w:lang w:val="en-GB"/>
        </w:rPr>
        <w:t>/</w:t>
      </w:r>
      <w:r w:rsidR="00A14B5C" w:rsidRPr="00DF4100">
        <w:rPr>
          <w:lang w:val="en-GB"/>
        </w:rPr>
        <w:t xml:space="preserve"> cohabitant</w:t>
      </w:r>
      <w:r w:rsidRPr="00DF4100">
        <w:rPr>
          <w:lang w:val="en-GB"/>
        </w:rPr>
        <w:t xml:space="preserve"> </w:t>
      </w:r>
      <w:r w:rsidR="003D76A6" w:rsidRPr="00DF4100">
        <w:rPr>
          <w:lang w:val="en-GB"/>
        </w:rPr>
        <w:t>violence</w:t>
      </w:r>
      <w:r w:rsidRPr="00DF4100">
        <w:rPr>
          <w:lang w:val="en-GB"/>
        </w:rPr>
        <w:t>, please also refer to the “Procedural Guide for Handling</w:t>
      </w:r>
      <w:r w:rsidR="002C451C" w:rsidRPr="00DF4100">
        <w:rPr>
          <w:lang w:val="en-GB"/>
        </w:rPr>
        <w:t xml:space="preserve"> </w:t>
      </w:r>
      <w:r w:rsidR="00835EEC" w:rsidRPr="00DF4100">
        <w:rPr>
          <w:lang w:val="en-GB"/>
        </w:rPr>
        <w:t>Intimate</w:t>
      </w:r>
      <w:r w:rsidR="002C451C" w:rsidRPr="00DF4100">
        <w:rPr>
          <w:lang w:val="en-GB"/>
        </w:rPr>
        <w:t xml:space="preserve"> Partner Violence </w:t>
      </w:r>
      <w:r w:rsidRPr="00DF4100">
        <w:rPr>
          <w:lang w:val="en-GB"/>
        </w:rPr>
        <w:t>Cases”.</w:t>
      </w:r>
      <w:r w:rsidR="00112DAC" w:rsidRPr="00DF4100">
        <w:rPr>
          <w:lang w:val="en-GB"/>
        </w:rPr>
        <w:t xml:space="preserve"> </w:t>
      </w:r>
      <w:r w:rsidR="002C451C" w:rsidRPr="00DF4100">
        <w:rPr>
          <w:lang w:val="en-GB"/>
        </w:rPr>
        <w:t xml:space="preserve"> </w:t>
      </w:r>
      <w:r w:rsidRPr="00DF4100">
        <w:rPr>
          <w:lang w:val="en-GB"/>
        </w:rPr>
        <w:t xml:space="preserve">If </w:t>
      </w:r>
      <w:r w:rsidRPr="00DF4100">
        <w:rPr>
          <w:lang w:val="en-GB" w:eastAsia="zh-HK"/>
        </w:rPr>
        <w:t xml:space="preserve">the suspected </w:t>
      </w:r>
      <w:r w:rsidRPr="00DF4100">
        <w:rPr>
          <w:lang w:val="en-GB"/>
        </w:rPr>
        <w:t xml:space="preserve">elder abuse </w:t>
      </w:r>
      <w:r w:rsidR="00886A57" w:rsidRPr="00DF4100">
        <w:rPr>
          <w:lang w:val="en-GB"/>
        </w:rPr>
        <w:t>incident</w:t>
      </w:r>
      <w:r w:rsidRPr="00DF4100">
        <w:rPr>
          <w:lang w:val="en-GB"/>
        </w:rPr>
        <w:t xml:space="preserve"> involves sexual violence, please also refer to the “Procedural Guidelines for Handling </w:t>
      </w:r>
      <w:r w:rsidR="002C451C" w:rsidRPr="00DF4100">
        <w:rPr>
          <w:lang w:val="en-GB"/>
        </w:rPr>
        <w:t xml:space="preserve">Adult </w:t>
      </w:r>
      <w:r w:rsidRPr="00DF4100">
        <w:rPr>
          <w:lang w:val="en-GB"/>
        </w:rPr>
        <w:t xml:space="preserve">Sexual Violence Cases” </w:t>
      </w:r>
    </w:p>
    <w:p w14:paraId="66C0D3C0" w14:textId="77777777" w:rsidR="00E6555C" w:rsidRPr="00DF4100" w:rsidRDefault="00E6555C" w:rsidP="00F827E8">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C451C" w:rsidRPr="00DF4100" w14:paraId="1E08B505" w14:textId="77777777" w:rsidTr="009266B8">
        <w:tc>
          <w:tcPr>
            <w:tcW w:w="9072" w:type="dxa"/>
            <w:shd w:val="clear" w:color="auto" w:fill="auto"/>
          </w:tcPr>
          <w:p w14:paraId="0E884D43" w14:textId="6B6D0AB9" w:rsidR="00DE4651" w:rsidRPr="00DF4100" w:rsidRDefault="00580C29" w:rsidP="00580C29">
            <w:pPr>
              <w:jc w:val="both"/>
              <w:rPr>
                <w:lang w:val="en-GB"/>
              </w:rPr>
            </w:pPr>
            <w:r w:rsidRPr="00DF4100">
              <w:rPr>
                <w:lang w:val="en-GB"/>
              </w:rPr>
              <w:t xml:space="preserve">Please refer to the website of Social Welfare Department (SWD) at </w:t>
            </w:r>
            <w:hyperlink r:id="rId31" w:history="1">
              <w:r w:rsidRPr="003159F4">
                <w:rPr>
                  <w:rStyle w:val="af"/>
                  <w:color w:val="auto"/>
                  <w:u w:val="none"/>
                  <w:lang w:val="en-GB"/>
                </w:rPr>
                <w:t>www.swd.gov.hk</w:t>
              </w:r>
            </w:hyperlink>
            <w:r w:rsidRPr="00DF4100">
              <w:rPr>
                <w:lang w:val="en-GB"/>
              </w:rPr>
              <w:t xml:space="preserve"> for the latest version of the above-mentioned guidelines.</w:t>
            </w:r>
            <w:r w:rsidR="00052597" w:rsidRPr="00DF4100">
              <w:rPr>
                <w:lang w:val="en-GB"/>
              </w:rPr>
              <w:t xml:space="preserve"> </w:t>
            </w:r>
          </w:p>
        </w:tc>
      </w:tr>
    </w:tbl>
    <w:p w14:paraId="4F1544B3" w14:textId="77777777" w:rsidR="002C451C" w:rsidRPr="00DF4100" w:rsidRDefault="002C451C" w:rsidP="00F827E8">
      <w:pPr>
        <w:jc w:val="both"/>
        <w:rPr>
          <w:lang w:val="en-GB"/>
        </w:rPr>
      </w:pPr>
    </w:p>
    <w:p w14:paraId="7DF97698" w14:textId="77777777" w:rsidR="00E6555C" w:rsidRPr="00DF4100" w:rsidRDefault="00E6555C" w:rsidP="00F827E8">
      <w:pPr>
        <w:jc w:val="both"/>
        <w:rPr>
          <w:lang w:val="en-GB"/>
        </w:rPr>
      </w:pPr>
      <w:r w:rsidRPr="00DF4100">
        <w:rPr>
          <w:lang w:val="en-GB" w:eastAsia="zh-HK"/>
        </w:rPr>
        <w:t>B</w:t>
      </w:r>
      <w:r w:rsidRPr="00DF4100">
        <w:rPr>
          <w:lang w:val="en-GB"/>
        </w:rPr>
        <w:t xml:space="preserve">efore providing services to </w:t>
      </w:r>
      <w:r w:rsidRPr="00DF4100">
        <w:rPr>
          <w:lang w:val="en-GB" w:eastAsia="zh-HK"/>
        </w:rPr>
        <w:t>an elder</w:t>
      </w:r>
      <w:r w:rsidR="002C451C" w:rsidRPr="00DF4100">
        <w:rPr>
          <w:lang w:val="en-GB" w:eastAsia="zh-HK"/>
        </w:rPr>
        <w:t>ly person</w:t>
      </w:r>
      <w:r w:rsidRPr="00DF4100">
        <w:rPr>
          <w:lang w:val="en-GB"/>
        </w:rPr>
        <w:t xml:space="preserve"> suspected</w:t>
      </w:r>
      <w:r w:rsidR="00CF134D" w:rsidRPr="00DF4100">
        <w:rPr>
          <w:lang w:val="en-GB"/>
        </w:rPr>
        <w:t xml:space="preserve"> of</w:t>
      </w:r>
      <w:r w:rsidRPr="00DF4100">
        <w:rPr>
          <w:lang w:val="en-GB"/>
        </w:rPr>
        <w:t xml:space="preserve"> </w:t>
      </w:r>
      <w:r w:rsidR="00112DAC" w:rsidRPr="00DF4100">
        <w:rPr>
          <w:lang w:val="en-GB"/>
        </w:rPr>
        <w:t>being</w:t>
      </w:r>
      <w:r w:rsidRPr="00DF4100">
        <w:rPr>
          <w:lang w:val="en-GB"/>
        </w:rPr>
        <w:t xml:space="preserve"> abused</w:t>
      </w:r>
      <w:r w:rsidRPr="00DF4100">
        <w:rPr>
          <w:lang w:val="en-GB" w:eastAsia="zh-HK"/>
        </w:rPr>
        <w:t>, p</w:t>
      </w:r>
      <w:r w:rsidRPr="00DF4100">
        <w:rPr>
          <w:lang w:val="en-GB"/>
        </w:rPr>
        <w:t xml:space="preserve">rior consent from the </w:t>
      </w:r>
      <w:r w:rsidRPr="00DF4100">
        <w:rPr>
          <w:lang w:val="en-GB" w:eastAsia="zh-HK"/>
        </w:rPr>
        <w:t>elder</w:t>
      </w:r>
      <w:r w:rsidR="002C451C" w:rsidRPr="00DF4100">
        <w:rPr>
          <w:lang w:val="en-GB" w:eastAsia="zh-HK"/>
        </w:rPr>
        <w:t>ly person</w:t>
      </w:r>
      <w:r w:rsidRPr="00DF4100">
        <w:rPr>
          <w:lang w:val="en-GB" w:eastAsia="zh-HK"/>
        </w:rPr>
        <w:t xml:space="preserve"> </w:t>
      </w:r>
      <w:r w:rsidRPr="00DF4100">
        <w:rPr>
          <w:lang w:val="en-GB"/>
        </w:rPr>
        <w:t xml:space="preserve">should be obtained.  This Chapter should be read together with Chapter 3 of this </w:t>
      </w:r>
      <w:r w:rsidRPr="00DF4100">
        <w:rPr>
          <w:lang w:val="en-GB" w:eastAsia="zh-HK"/>
        </w:rPr>
        <w:t>G</w:t>
      </w:r>
      <w:r w:rsidRPr="00DF4100">
        <w:rPr>
          <w:lang w:val="en-GB"/>
        </w:rPr>
        <w:t xml:space="preserve">uidelines: Working </w:t>
      </w:r>
      <w:r w:rsidRPr="00DF4100">
        <w:rPr>
          <w:lang w:val="en-GB" w:eastAsia="zh-HK"/>
        </w:rPr>
        <w:t>G</w:t>
      </w:r>
      <w:r w:rsidRPr="00DF4100">
        <w:rPr>
          <w:lang w:val="en-GB"/>
        </w:rPr>
        <w:t xml:space="preserve">uidelines </w:t>
      </w:r>
      <w:r w:rsidRPr="00DF4100">
        <w:rPr>
          <w:lang w:val="en-GB" w:eastAsia="zh-HK"/>
        </w:rPr>
        <w:t>on</w:t>
      </w:r>
      <w:r w:rsidRPr="00DF4100">
        <w:rPr>
          <w:lang w:val="en-GB"/>
        </w:rPr>
        <w:t xml:space="preserve"> </w:t>
      </w:r>
      <w:r w:rsidRPr="00DF4100">
        <w:rPr>
          <w:lang w:val="en-GB" w:eastAsia="zh-HK"/>
        </w:rPr>
        <w:t>Serving the E</w:t>
      </w:r>
      <w:r w:rsidRPr="00DF4100">
        <w:rPr>
          <w:lang w:val="en-GB"/>
        </w:rPr>
        <w:t>lder</w:t>
      </w:r>
      <w:r w:rsidR="0078646E" w:rsidRPr="00DF4100">
        <w:rPr>
          <w:lang w:val="en-GB"/>
        </w:rPr>
        <w:t>ly Persons</w:t>
      </w:r>
      <w:r w:rsidR="00BB52BF" w:rsidRPr="00DF4100">
        <w:rPr>
          <w:lang w:val="en-GB"/>
        </w:rPr>
        <w:t xml:space="preserve"> Being Abused</w:t>
      </w:r>
      <w:r w:rsidRPr="00DF4100">
        <w:rPr>
          <w:lang w:val="en-GB"/>
        </w:rPr>
        <w:t>.</w:t>
      </w:r>
    </w:p>
    <w:p w14:paraId="664790D0" w14:textId="77777777" w:rsidR="00E6555C" w:rsidRPr="00DF4100" w:rsidRDefault="00E6555C" w:rsidP="00885E75">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6555C" w:rsidRPr="00DF4100" w14:paraId="1B266ABE" w14:textId="77777777" w:rsidTr="009266B8">
        <w:trPr>
          <w:trHeight w:val="502"/>
        </w:trPr>
        <w:tc>
          <w:tcPr>
            <w:tcW w:w="9072" w:type="dxa"/>
          </w:tcPr>
          <w:p w14:paraId="628B7578" w14:textId="77777777" w:rsidR="00E6555C" w:rsidRPr="00DF4100" w:rsidRDefault="00E6555C" w:rsidP="00FB24A2">
            <w:pPr>
              <w:jc w:val="both"/>
              <w:rPr>
                <w:lang w:val="en-GB"/>
              </w:rPr>
            </w:pPr>
            <w:r w:rsidRPr="00DF4100">
              <w:rPr>
                <w:lang w:val="en-GB"/>
              </w:rPr>
              <w:t>For cases</w:t>
            </w:r>
            <w:r w:rsidR="002C451C" w:rsidRPr="00DF4100">
              <w:rPr>
                <w:lang w:val="en-GB"/>
              </w:rPr>
              <w:t xml:space="preserve"> </w:t>
            </w:r>
            <w:r w:rsidR="00FB24A2" w:rsidRPr="00DF4100">
              <w:rPr>
                <w:lang w:val="en-GB"/>
              </w:rPr>
              <w:t xml:space="preserve">involving </w:t>
            </w:r>
            <w:r w:rsidRPr="00DF4100">
              <w:rPr>
                <w:lang w:val="en-GB"/>
              </w:rPr>
              <w:t>institution</w:t>
            </w:r>
            <w:r w:rsidR="00FB24A2" w:rsidRPr="00DF4100">
              <w:rPr>
                <w:lang w:val="en-GB"/>
              </w:rPr>
              <w:t>al abuse of elderly persons</w:t>
            </w:r>
            <w:r w:rsidR="002C451C" w:rsidRPr="00DF4100">
              <w:rPr>
                <w:lang w:val="en-GB"/>
              </w:rPr>
              <w:t>,</w:t>
            </w:r>
            <w:r w:rsidRPr="00DF4100">
              <w:rPr>
                <w:lang w:val="en-GB"/>
              </w:rPr>
              <w:t xml:space="preserve"> please also refer to Chapter 9: Procedures for </w:t>
            </w:r>
            <w:r w:rsidRPr="00DF4100">
              <w:rPr>
                <w:lang w:val="en-GB" w:eastAsia="zh-HK"/>
              </w:rPr>
              <w:t>H</w:t>
            </w:r>
            <w:r w:rsidRPr="00DF4100">
              <w:rPr>
                <w:lang w:val="en-GB"/>
              </w:rPr>
              <w:t xml:space="preserve">andling </w:t>
            </w:r>
            <w:r w:rsidRPr="00DF4100">
              <w:rPr>
                <w:lang w:val="en-GB" w:eastAsia="zh-HK"/>
              </w:rPr>
              <w:t>I</w:t>
            </w:r>
            <w:r w:rsidRPr="00DF4100">
              <w:rPr>
                <w:lang w:val="en-GB"/>
              </w:rPr>
              <w:t xml:space="preserve">nstitutional </w:t>
            </w:r>
            <w:r w:rsidRPr="00DF4100">
              <w:rPr>
                <w:lang w:val="en-GB" w:eastAsia="zh-HK"/>
              </w:rPr>
              <w:t>A</w:t>
            </w:r>
            <w:r w:rsidRPr="00DF4100">
              <w:rPr>
                <w:lang w:val="en-GB"/>
              </w:rPr>
              <w:t xml:space="preserve">buse of </w:t>
            </w:r>
            <w:r w:rsidRPr="00DF4100">
              <w:rPr>
                <w:lang w:val="en-GB" w:eastAsia="zh-HK"/>
              </w:rPr>
              <w:t>E</w:t>
            </w:r>
            <w:r w:rsidRPr="00DF4100">
              <w:rPr>
                <w:lang w:val="en-GB"/>
              </w:rPr>
              <w:t>lder</w:t>
            </w:r>
            <w:r w:rsidR="002C451C" w:rsidRPr="00DF4100">
              <w:rPr>
                <w:lang w:val="en-GB"/>
              </w:rPr>
              <w:t xml:space="preserve">ly </w:t>
            </w:r>
            <w:r w:rsidR="00835EEC" w:rsidRPr="00DF4100">
              <w:rPr>
                <w:lang w:val="en-GB"/>
              </w:rPr>
              <w:t>Persons</w:t>
            </w:r>
            <w:r w:rsidRPr="00DF4100">
              <w:rPr>
                <w:lang w:val="en-GB"/>
              </w:rPr>
              <w:t>.</w:t>
            </w:r>
          </w:p>
        </w:tc>
      </w:tr>
    </w:tbl>
    <w:p w14:paraId="2BD9AEF3" w14:textId="77777777" w:rsidR="00E6555C" w:rsidRPr="00DF4100" w:rsidRDefault="00E6555C" w:rsidP="00885E75">
      <w:pPr>
        <w:jc w:val="both"/>
        <w:rPr>
          <w:lang w:val="en-GB"/>
        </w:rPr>
      </w:pPr>
    </w:p>
    <w:p w14:paraId="59197565" w14:textId="77777777" w:rsidR="00E6555C" w:rsidRPr="00DF4100" w:rsidRDefault="00E6555C" w:rsidP="00885E75">
      <w:pPr>
        <w:jc w:val="both"/>
        <w:rPr>
          <w:lang w:val="en-GB" w:eastAsia="zh-HK"/>
        </w:rPr>
      </w:pPr>
      <w:r w:rsidRPr="00DF4100">
        <w:rPr>
          <w:lang w:val="en-GB"/>
        </w:rPr>
        <w:t xml:space="preserve">This Chapter </w:t>
      </w:r>
      <w:r w:rsidRPr="00DF4100">
        <w:rPr>
          <w:lang w:val="en-GB" w:eastAsia="zh-HK"/>
        </w:rPr>
        <w:t>outlines</w:t>
      </w:r>
      <w:r w:rsidRPr="00DF4100">
        <w:rPr>
          <w:lang w:val="en-GB"/>
        </w:rPr>
        <w:t xml:space="preserve"> the general procedures </w:t>
      </w:r>
      <w:r w:rsidRPr="00DF4100">
        <w:rPr>
          <w:lang w:val="en-GB" w:eastAsia="zh-HK"/>
        </w:rPr>
        <w:t>from</w:t>
      </w:r>
      <w:r w:rsidRPr="00DF4100">
        <w:rPr>
          <w:lang w:val="en-GB"/>
        </w:rPr>
        <w:t xml:space="preserve"> making referrals to providing follow-up services in the handling of suspected elder</w:t>
      </w:r>
      <w:r w:rsidRPr="00DF4100">
        <w:rPr>
          <w:lang w:val="en-GB" w:eastAsia="zh-HK"/>
        </w:rPr>
        <w:t xml:space="preserve"> abuse </w:t>
      </w:r>
      <w:r w:rsidRPr="00DF4100">
        <w:rPr>
          <w:lang w:val="en-GB"/>
        </w:rPr>
        <w:t>and</w:t>
      </w:r>
      <w:r w:rsidRPr="00DF4100">
        <w:rPr>
          <w:lang w:val="en-GB" w:eastAsia="zh-HK"/>
        </w:rPr>
        <w:t xml:space="preserve"> </w:t>
      </w:r>
      <w:r w:rsidRPr="00DF4100">
        <w:rPr>
          <w:lang w:val="en-GB"/>
        </w:rPr>
        <w:t>elder abuse cases.</w:t>
      </w:r>
    </w:p>
    <w:p w14:paraId="40B98AB8" w14:textId="77777777" w:rsidR="00E6555C" w:rsidRPr="00DF4100" w:rsidRDefault="00E6555C" w:rsidP="00885E75">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6555C" w:rsidRPr="00DF4100" w14:paraId="3A06516A" w14:textId="77777777" w:rsidTr="009266B8">
        <w:trPr>
          <w:trHeight w:val="1086"/>
        </w:trPr>
        <w:tc>
          <w:tcPr>
            <w:tcW w:w="9072" w:type="dxa"/>
          </w:tcPr>
          <w:p w14:paraId="290B8552" w14:textId="77777777" w:rsidR="00E6555C" w:rsidRPr="00DF4100" w:rsidRDefault="0022001F" w:rsidP="0022001F">
            <w:pPr>
              <w:jc w:val="both"/>
              <w:rPr>
                <w:lang w:val="en-GB"/>
              </w:rPr>
            </w:pPr>
            <w:r w:rsidRPr="00DF4100">
              <w:rPr>
                <w:lang w:val="en-GB"/>
              </w:rPr>
              <w:t xml:space="preserve">For </w:t>
            </w:r>
            <w:r w:rsidR="00E6555C" w:rsidRPr="00DF4100">
              <w:rPr>
                <w:lang w:val="en-GB"/>
              </w:rPr>
              <w:t>“Chart on Referrals of Suspected Elder Abuse Cases”, “Chart on Procedur</w:t>
            </w:r>
            <w:r w:rsidR="00E6555C" w:rsidRPr="00DF4100">
              <w:rPr>
                <w:lang w:val="en-GB" w:eastAsia="zh-HK"/>
              </w:rPr>
              <w:t>es</w:t>
            </w:r>
            <w:r w:rsidR="00E6555C" w:rsidRPr="00DF4100">
              <w:rPr>
                <w:lang w:val="en-GB"/>
              </w:rPr>
              <w:t xml:space="preserve"> </w:t>
            </w:r>
            <w:r w:rsidR="00E6555C" w:rsidRPr="00DF4100">
              <w:rPr>
                <w:lang w:val="en-GB" w:eastAsia="zh-HK"/>
              </w:rPr>
              <w:t xml:space="preserve">for </w:t>
            </w:r>
            <w:r w:rsidR="00E6555C" w:rsidRPr="00DF4100">
              <w:rPr>
                <w:lang w:val="en-GB"/>
              </w:rPr>
              <w:t>Handling Suspected Elder Abuse Cases”, and “Sample of Referral Letter for Suspected Elder Abuse Case”</w:t>
            </w:r>
            <w:r w:rsidRPr="00DF4100">
              <w:rPr>
                <w:lang w:val="en-GB"/>
              </w:rPr>
              <w:t xml:space="preserve">, please refer to </w:t>
            </w:r>
            <w:r w:rsidR="00E6555C" w:rsidRPr="00DF4100">
              <w:rPr>
                <w:lang w:val="en-GB"/>
              </w:rPr>
              <w:t>A</w:t>
            </w:r>
            <w:r w:rsidRPr="00DF4100">
              <w:rPr>
                <w:lang w:val="en-GB"/>
              </w:rPr>
              <w:t>ppendixe</w:t>
            </w:r>
            <w:r w:rsidR="00DE2EE3" w:rsidRPr="00DF4100">
              <w:rPr>
                <w:lang w:val="en-GB"/>
              </w:rPr>
              <w:t>s</w:t>
            </w:r>
            <w:r w:rsidR="00E6555C" w:rsidRPr="00DF4100">
              <w:rPr>
                <w:lang w:val="en-GB"/>
              </w:rPr>
              <w:t xml:space="preserve"> </w:t>
            </w:r>
            <w:r w:rsidR="00DE2EE3" w:rsidRPr="00DF4100">
              <w:rPr>
                <w:lang w:val="en-GB"/>
              </w:rPr>
              <w:t>I and</w:t>
            </w:r>
            <w:r w:rsidR="00E6555C" w:rsidRPr="00DF4100">
              <w:rPr>
                <w:lang w:val="en-GB"/>
              </w:rPr>
              <w:t xml:space="preserve"> </w:t>
            </w:r>
            <w:r w:rsidR="00DE2EE3" w:rsidRPr="00DF4100">
              <w:rPr>
                <w:lang w:val="en-GB"/>
              </w:rPr>
              <w:t xml:space="preserve">II </w:t>
            </w:r>
            <w:r w:rsidR="00FB24A2" w:rsidRPr="00DF4100">
              <w:rPr>
                <w:lang w:val="en-GB"/>
              </w:rPr>
              <w:t>to</w:t>
            </w:r>
            <w:r w:rsidR="00DE2EE3" w:rsidRPr="00DF4100">
              <w:rPr>
                <w:lang w:val="en-GB"/>
              </w:rPr>
              <w:t xml:space="preserve"> Chapter 4</w:t>
            </w:r>
            <w:r w:rsidR="00E6555C" w:rsidRPr="00DF4100">
              <w:rPr>
                <w:lang w:val="en-GB"/>
              </w:rPr>
              <w:t xml:space="preserve"> and </w:t>
            </w:r>
            <w:r w:rsidR="00DE2EE3" w:rsidRPr="00DF4100">
              <w:rPr>
                <w:lang w:val="en-GB"/>
              </w:rPr>
              <w:t>A</w:t>
            </w:r>
            <w:r w:rsidRPr="00DF4100">
              <w:rPr>
                <w:lang w:val="en-GB"/>
              </w:rPr>
              <w:t>ppendix</w:t>
            </w:r>
            <w:r w:rsidR="00DE2EE3" w:rsidRPr="00DF4100">
              <w:rPr>
                <w:lang w:val="en-GB"/>
              </w:rPr>
              <w:t xml:space="preserve"> I </w:t>
            </w:r>
            <w:r w:rsidR="00F31339" w:rsidRPr="00DF4100">
              <w:rPr>
                <w:lang w:val="en-GB"/>
              </w:rPr>
              <w:t>to</w:t>
            </w:r>
            <w:r w:rsidR="00DE2EE3" w:rsidRPr="00DF4100">
              <w:rPr>
                <w:lang w:val="en-GB"/>
              </w:rPr>
              <w:t xml:space="preserve"> Chapter 3</w:t>
            </w:r>
            <w:r w:rsidR="00E6555C" w:rsidRPr="00DF4100">
              <w:rPr>
                <w:lang w:val="en-GB"/>
              </w:rPr>
              <w:t xml:space="preserve"> respectively.</w:t>
            </w:r>
          </w:p>
        </w:tc>
      </w:tr>
    </w:tbl>
    <w:p w14:paraId="1F6E12F2" w14:textId="77777777" w:rsidR="00E6555C" w:rsidRPr="00DF4100" w:rsidRDefault="00E6555C" w:rsidP="00F9608C">
      <w:pPr>
        <w:pStyle w:val="3"/>
        <w:spacing w:line="240" w:lineRule="auto"/>
        <w:ind w:left="1261" w:hangingChars="350" w:hanging="1261"/>
        <w:rPr>
          <w:rFonts w:ascii="Times New Roman" w:hAnsi="Times New Roman"/>
          <w:sz w:val="28"/>
          <w:szCs w:val="28"/>
          <w:lang w:val="en-GB" w:eastAsia="zh-HK"/>
        </w:rPr>
      </w:pPr>
      <w:r w:rsidRPr="00DF4100">
        <w:rPr>
          <w:lang w:val="en-GB"/>
        </w:rPr>
        <w:br w:type="page"/>
      </w:r>
      <w:bookmarkStart w:id="25" w:name="_Toc134329651"/>
      <w:r w:rsidR="00421FE5" w:rsidRPr="00DF4100">
        <w:rPr>
          <w:rFonts w:ascii="Times New Roman" w:hAnsi="Times New Roman"/>
          <w:sz w:val="28"/>
          <w:szCs w:val="28"/>
          <w:lang w:val="en-GB" w:eastAsia="zh-HK"/>
        </w:rPr>
        <w:t>1.</w:t>
      </w:r>
      <w:r w:rsidR="001B3658" w:rsidRPr="00DF4100">
        <w:rPr>
          <w:rFonts w:ascii="Times New Roman" w:hAnsi="Times New Roman"/>
          <w:sz w:val="28"/>
          <w:szCs w:val="28"/>
          <w:lang w:val="en-GB" w:eastAsia="zh-HK"/>
        </w:rPr>
        <w:tab/>
      </w:r>
      <w:r w:rsidRPr="00DF4100">
        <w:rPr>
          <w:rFonts w:ascii="Times New Roman" w:hAnsi="Times New Roman"/>
          <w:sz w:val="28"/>
          <w:szCs w:val="28"/>
          <w:lang w:val="en-GB" w:eastAsia="zh-HK"/>
        </w:rPr>
        <w:t>Sources of Case Referral</w:t>
      </w:r>
      <w:bookmarkEnd w:id="25"/>
    </w:p>
    <w:p w14:paraId="5CD993AC" w14:textId="77777777" w:rsidR="00595724" w:rsidRPr="00DF4100" w:rsidRDefault="00595724" w:rsidP="00595724">
      <w:pPr>
        <w:jc w:val="both"/>
        <w:rPr>
          <w:lang w:val="en-GB"/>
        </w:rPr>
      </w:pPr>
    </w:p>
    <w:p w14:paraId="22030B72" w14:textId="77777777" w:rsidR="00484FBA" w:rsidRPr="00DF4100" w:rsidRDefault="00B67C2B" w:rsidP="00CF2C52">
      <w:pPr>
        <w:ind w:left="910" w:hanging="910"/>
        <w:jc w:val="both"/>
        <w:rPr>
          <w:lang w:val="en-GB"/>
        </w:rPr>
      </w:pPr>
      <w:r w:rsidRPr="00DF4100">
        <w:rPr>
          <w:lang w:val="en-GB"/>
        </w:rPr>
        <w:t>1.1</w:t>
      </w:r>
      <w:r w:rsidRPr="00DF4100">
        <w:rPr>
          <w:lang w:val="en-GB"/>
        </w:rPr>
        <w:tab/>
      </w:r>
      <w:r w:rsidR="00E6555C" w:rsidRPr="00DF4100">
        <w:rPr>
          <w:lang w:val="en-GB"/>
        </w:rPr>
        <w:t>When an individual/</w:t>
      </w:r>
      <w:r w:rsidR="00CF2C52" w:rsidRPr="00DF4100">
        <w:rPr>
          <w:lang w:val="en-GB"/>
        </w:rPr>
        <w:t xml:space="preserve"> </w:t>
      </w:r>
      <w:r w:rsidR="00E6555C" w:rsidRPr="00DF4100">
        <w:rPr>
          <w:lang w:val="en-GB"/>
        </w:rPr>
        <w:t>department/</w:t>
      </w:r>
      <w:r w:rsidR="00CF2C52" w:rsidRPr="00DF4100">
        <w:rPr>
          <w:lang w:val="en-GB"/>
        </w:rPr>
        <w:t xml:space="preserve"> </w:t>
      </w:r>
      <w:r w:rsidR="00E6555C" w:rsidRPr="00DF4100">
        <w:rPr>
          <w:lang w:val="en-GB" w:eastAsia="zh-HK"/>
        </w:rPr>
        <w:t xml:space="preserve">service </w:t>
      </w:r>
      <w:r w:rsidR="00E6555C" w:rsidRPr="00DF4100">
        <w:rPr>
          <w:lang w:val="en-GB"/>
        </w:rPr>
        <w:t>unit suspects an elder</w:t>
      </w:r>
      <w:r w:rsidR="003633FB" w:rsidRPr="00DF4100">
        <w:rPr>
          <w:lang w:val="en-GB" w:eastAsia="zh-HK"/>
        </w:rPr>
        <w:t>ly person</w:t>
      </w:r>
      <w:r w:rsidR="00E6555C" w:rsidRPr="00DF4100">
        <w:rPr>
          <w:lang w:val="en-GB"/>
        </w:rPr>
        <w:t xml:space="preserve"> being abused, they should either help the elder</w:t>
      </w:r>
      <w:r w:rsidR="00A200C6" w:rsidRPr="00DF4100">
        <w:rPr>
          <w:lang w:val="en-GB"/>
        </w:rPr>
        <w:t>ly person</w:t>
      </w:r>
      <w:r w:rsidR="00E6555C" w:rsidRPr="00DF4100">
        <w:rPr>
          <w:lang w:val="en-GB"/>
        </w:rPr>
        <w:t xml:space="preserve"> to seek assistance or actively contact a </w:t>
      </w:r>
      <w:r w:rsidR="00E6555C" w:rsidRPr="00DF4100">
        <w:rPr>
          <w:lang w:val="en-GB" w:eastAsia="zh-HK"/>
        </w:rPr>
        <w:t>relevant</w:t>
      </w:r>
      <w:r w:rsidR="00E6555C" w:rsidRPr="00DF4100">
        <w:rPr>
          <w:lang w:val="en-GB"/>
        </w:rPr>
        <w:t xml:space="preserve"> department/</w:t>
      </w:r>
      <w:r w:rsidR="000D4107" w:rsidRPr="00DF4100">
        <w:rPr>
          <w:lang w:val="en-GB"/>
        </w:rPr>
        <w:t xml:space="preserve"> </w:t>
      </w:r>
      <w:r w:rsidR="00E6555C" w:rsidRPr="00DF4100">
        <w:rPr>
          <w:lang w:val="en-GB" w:eastAsia="zh-HK"/>
        </w:rPr>
        <w:t xml:space="preserve">service </w:t>
      </w:r>
      <w:r w:rsidR="00E6555C" w:rsidRPr="00DF4100">
        <w:rPr>
          <w:lang w:val="en-GB"/>
        </w:rPr>
        <w:t>unit for appropriate services to</w:t>
      </w:r>
      <w:r w:rsidR="00E6555C" w:rsidRPr="00DF4100">
        <w:rPr>
          <w:lang w:val="en-GB" w:eastAsia="zh-HK"/>
        </w:rPr>
        <w:t xml:space="preserve"> </w:t>
      </w:r>
      <w:r w:rsidR="00CF134D" w:rsidRPr="00DF4100">
        <w:rPr>
          <w:lang w:val="en-GB" w:eastAsia="zh-HK"/>
        </w:rPr>
        <w:t>extricate</w:t>
      </w:r>
      <w:r w:rsidR="00E6555C" w:rsidRPr="00DF4100">
        <w:rPr>
          <w:lang w:val="en-GB" w:eastAsia="zh-HK"/>
        </w:rPr>
        <w:t xml:space="preserve"> the elder</w:t>
      </w:r>
      <w:r w:rsidR="00A200C6" w:rsidRPr="00DF4100">
        <w:rPr>
          <w:lang w:val="en-GB" w:eastAsia="zh-HK"/>
        </w:rPr>
        <w:t>ly person</w:t>
      </w:r>
      <w:r w:rsidR="00E6555C" w:rsidRPr="00DF4100">
        <w:rPr>
          <w:lang w:val="en-GB" w:eastAsia="zh-HK"/>
        </w:rPr>
        <w:t xml:space="preserve"> from the abusive situation.</w:t>
      </w:r>
    </w:p>
    <w:p w14:paraId="69DAE5B6" w14:textId="77777777" w:rsidR="0067007B" w:rsidRPr="00DF4100" w:rsidRDefault="0067007B" w:rsidP="00580BE4">
      <w:pPr>
        <w:jc w:val="both"/>
        <w:rPr>
          <w:lang w:val="en-GB"/>
        </w:rPr>
      </w:pPr>
    </w:p>
    <w:p w14:paraId="0DAB5408" w14:textId="77777777" w:rsidR="00E6555C" w:rsidRPr="00DF4100" w:rsidRDefault="0067007B" w:rsidP="00E46CD9">
      <w:pPr>
        <w:ind w:left="910" w:hangingChars="350" w:hanging="910"/>
        <w:jc w:val="both"/>
        <w:rPr>
          <w:lang w:val="en-GB"/>
        </w:rPr>
      </w:pPr>
      <w:r w:rsidRPr="00DF4100">
        <w:rPr>
          <w:lang w:val="en-GB"/>
        </w:rPr>
        <w:t>1.2</w:t>
      </w:r>
      <w:r w:rsidRPr="00DF4100">
        <w:rPr>
          <w:lang w:val="en-GB"/>
        </w:rPr>
        <w:tab/>
      </w:r>
      <w:r w:rsidR="00E6555C" w:rsidRPr="00DF4100">
        <w:rPr>
          <w:b/>
          <w:lang w:val="en-GB"/>
        </w:rPr>
        <w:t>Departments/</w:t>
      </w:r>
      <w:r w:rsidR="000D4107" w:rsidRPr="00DF4100">
        <w:rPr>
          <w:b/>
          <w:lang w:val="en-GB"/>
        </w:rPr>
        <w:t xml:space="preserve"> </w:t>
      </w:r>
      <w:r w:rsidR="00E6555C" w:rsidRPr="00DF4100">
        <w:rPr>
          <w:b/>
          <w:lang w:val="en-GB" w:eastAsia="zh-HK"/>
        </w:rPr>
        <w:t xml:space="preserve">service </w:t>
      </w:r>
      <w:r w:rsidR="00E6555C" w:rsidRPr="00DF4100">
        <w:rPr>
          <w:b/>
          <w:lang w:val="en-GB"/>
        </w:rPr>
        <w:t>units</w:t>
      </w:r>
      <w:r w:rsidR="00E6555C" w:rsidRPr="00DF4100">
        <w:rPr>
          <w:lang w:val="en-GB"/>
        </w:rPr>
        <w:t xml:space="preserve"> which usually receive reports </w:t>
      </w:r>
      <w:r w:rsidR="00E6555C" w:rsidRPr="00DF4100">
        <w:rPr>
          <w:lang w:val="en-GB" w:eastAsia="zh-HK"/>
        </w:rPr>
        <w:t xml:space="preserve">of </w:t>
      </w:r>
      <w:r w:rsidR="00E6555C" w:rsidRPr="00DF4100">
        <w:rPr>
          <w:lang w:val="en-GB"/>
        </w:rPr>
        <w:t>or identify suspected elder abuse cases include:</w:t>
      </w:r>
    </w:p>
    <w:p w14:paraId="00C37361" w14:textId="77777777" w:rsidR="00E6555C" w:rsidRPr="00DF4100" w:rsidRDefault="00E6555C" w:rsidP="00885E75">
      <w:pPr>
        <w:ind w:left="425"/>
        <w:jc w:val="both"/>
        <w:rPr>
          <w:lang w:val="en-GB"/>
        </w:rPr>
      </w:pPr>
    </w:p>
    <w:p w14:paraId="652DF3C1" w14:textId="77777777" w:rsidR="00E6555C" w:rsidRPr="00DF4100" w:rsidRDefault="00E6555C" w:rsidP="00E46CD9">
      <w:pPr>
        <w:numPr>
          <w:ilvl w:val="2"/>
          <w:numId w:val="85"/>
        </w:numPr>
        <w:ind w:left="910" w:hangingChars="350" w:hanging="910"/>
        <w:jc w:val="both"/>
        <w:rPr>
          <w:lang w:val="en-GB"/>
        </w:rPr>
      </w:pPr>
      <w:r w:rsidRPr="00DF4100">
        <w:rPr>
          <w:u w:val="single"/>
          <w:lang w:val="en-GB"/>
        </w:rPr>
        <w:t xml:space="preserve">Social service units providing casework service to </w:t>
      </w:r>
      <w:r w:rsidR="0078646E" w:rsidRPr="00DF4100">
        <w:rPr>
          <w:u w:val="single"/>
          <w:lang w:val="en-GB"/>
        </w:rPr>
        <w:t>elderly persons</w:t>
      </w:r>
    </w:p>
    <w:p w14:paraId="2EED10B4" w14:textId="77777777" w:rsidR="00E44198" w:rsidRPr="00DF4100" w:rsidRDefault="00E44198" w:rsidP="00E44198">
      <w:pPr>
        <w:ind w:left="910"/>
        <w:jc w:val="both"/>
        <w:rPr>
          <w:lang w:val="en-GB"/>
        </w:rPr>
      </w:pPr>
    </w:p>
    <w:p w14:paraId="57A6834F" w14:textId="77777777" w:rsidR="00E6555C" w:rsidRPr="00DF4100" w:rsidRDefault="00E30C6B" w:rsidP="00E46CD9">
      <w:pPr>
        <w:ind w:left="910" w:hangingChars="350" w:hanging="910"/>
        <w:jc w:val="both"/>
        <w:rPr>
          <w:lang w:val="en-GB" w:eastAsia="zh-HK"/>
        </w:rPr>
      </w:pPr>
      <w:r w:rsidRPr="00DF4100">
        <w:rPr>
          <w:lang w:val="en-GB"/>
        </w:rPr>
        <w:t>1</w:t>
      </w:r>
      <w:r w:rsidR="002A1436" w:rsidRPr="00DF4100">
        <w:rPr>
          <w:lang w:val="en-GB"/>
        </w:rPr>
        <w:t>.</w:t>
      </w:r>
      <w:r w:rsidRPr="00DF4100">
        <w:rPr>
          <w:lang w:val="en-GB"/>
        </w:rPr>
        <w:t>2.1.1</w:t>
      </w:r>
      <w:r w:rsidR="001C7F7C" w:rsidRPr="00DF4100">
        <w:rPr>
          <w:lang w:val="en-GB"/>
        </w:rPr>
        <w:tab/>
      </w:r>
      <w:r w:rsidR="00E6555C" w:rsidRPr="00DF4100">
        <w:rPr>
          <w:lang w:val="en-GB"/>
        </w:rPr>
        <w:t>Integrated Family Service Centres</w:t>
      </w:r>
      <w:r w:rsidR="00E6555C" w:rsidRPr="00DF4100">
        <w:rPr>
          <w:lang w:val="en-GB" w:eastAsia="zh-HK"/>
        </w:rPr>
        <w:t xml:space="preserve"> (IFSCs)</w:t>
      </w:r>
      <w:r w:rsidR="008E0202" w:rsidRPr="00DF4100">
        <w:rPr>
          <w:lang w:val="en-GB" w:eastAsia="zh-HK"/>
        </w:rPr>
        <w:t>/</w:t>
      </w:r>
      <w:r w:rsidR="00C87D5A" w:rsidRPr="00DF4100">
        <w:rPr>
          <w:lang w:val="en-GB" w:eastAsia="zh-HK"/>
        </w:rPr>
        <w:t xml:space="preserve"> </w:t>
      </w:r>
      <w:r w:rsidR="008E0202" w:rsidRPr="00DF4100">
        <w:rPr>
          <w:lang w:val="en-GB" w:eastAsia="zh-HK"/>
        </w:rPr>
        <w:t>Integrated Services Centres (IS</w:t>
      </w:r>
      <w:r w:rsidR="00C97711" w:rsidRPr="00DF4100">
        <w:rPr>
          <w:lang w:val="en-GB" w:eastAsia="zh-HK"/>
        </w:rPr>
        <w:t>C</w:t>
      </w:r>
      <w:r w:rsidR="008E0202" w:rsidRPr="00DF4100">
        <w:rPr>
          <w:lang w:val="en-GB" w:eastAsia="zh-HK"/>
        </w:rPr>
        <w:t>s)</w:t>
      </w:r>
      <w:r w:rsidR="00B226A0" w:rsidRPr="00DF4100">
        <w:rPr>
          <w:lang w:val="en-GB" w:eastAsia="zh-HK"/>
        </w:rPr>
        <w:t>;</w:t>
      </w:r>
    </w:p>
    <w:p w14:paraId="2A085733" w14:textId="77777777" w:rsidR="00744BF0" w:rsidRPr="00DF4100" w:rsidRDefault="00744BF0" w:rsidP="00E46CD9">
      <w:pPr>
        <w:ind w:left="910" w:hangingChars="350" w:hanging="910"/>
        <w:jc w:val="both"/>
        <w:rPr>
          <w:lang w:val="en-GB"/>
        </w:rPr>
      </w:pPr>
      <w:r w:rsidRPr="00DF4100">
        <w:rPr>
          <w:lang w:val="en-GB"/>
        </w:rPr>
        <w:t>1.2.1.2</w:t>
      </w:r>
      <w:r w:rsidR="001C7F7C" w:rsidRPr="00DF4100">
        <w:rPr>
          <w:lang w:val="en-GB"/>
        </w:rPr>
        <w:tab/>
      </w:r>
      <w:r w:rsidRPr="00DF4100">
        <w:rPr>
          <w:lang w:val="en-GB"/>
        </w:rPr>
        <w:t>Family and Child Protective Services Units (FCPSUs)</w:t>
      </w:r>
      <w:r w:rsidR="00B226A0" w:rsidRPr="00DF4100">
        <w:rPr>
          <w:lang w:val="en-GB"/>
        </w:rPr>
        <w:t>;</w:t>
      </w:r>
    </w:p>
    <w:p w14:paraId="1D060FC7" w14:textId="77777777" w:rsidR="00744BF0" w:rsidRPr="00DF4100" w:rsidRDefault="00E30C6B" w:rsidP="00E46CD9">
      <w:pPr>
        <w:ind w:left="910" w:hangingChars="350" w:hanging="910"/>
        <w:jc w:val="both"/>
        <w:rPr>
          <w:lang w:val="en-GB"/>
        </w:rPr>
      </w:pPr>
      <w:r w:rsidRPr="00DF4100">
        <w:rPr>
          <w:lang w:val="en-GB"/>
        </w:rPr>
        <w:t>1.2.1.3</w:t>
      </w:r>
      <w:r w:rsidR="001C7F7C" w:rsidRPr="00DF4100">
        <w:rPr>
          <w:lang w:val="en-GB"/>
        </w:rPr>
        <w:tab/>
      </w:r>
      <w:r w:rsidR="00E6555C" w:rsidRPr="00DF4100">
        <w:rPr>
          <w:lang w:val="en-GB"/>
        </w:rPr>
        <w:t>Medical Social Services Units (MSSUs)</w:t>
      </w:r>
      <w:r w:rsidR="00B226A0" w:rsidRPr="00DF4100">
        <w:rPr>
          <w:lang w:val="en-GB"/>
        </w:rPr>
        <w:t>;</w:t>
      </w:r>
    </w:p>
    <w:p w14:paraId="0C980D61" w14:textId="77777777" w:rsidR="00744BF0" w:rsidRPr="00DF4100" w:rsidRDefault="00744BF0" w:rsidP="00E46CD9">
      <w:pPr>
        <w:ind w:left="910" w:hangingChars="350" w:hanging="910"/>
        <w:jc w:val="both"/>
        <w:rPr>
          <w:lang w:val="en-GB"/>
        </w:rPr>
      </w:pPr>
      <w:r w:rsidRPr="00DF4100">
        <w:rPr>
          <w:lang w:val="en-GB"/>
        </w:rPr>
        <w:t>1.2.1.</w:t>
      </w:r>
      <w:r w:rsidR="002A1436" w:rsidRPr="00DF4100">
        <w:rPr>
          <w:lang w:val="en-GB"/>
        </w:rPr>
        <w:t>4</w:t>
      </w:r>
      <w:r w:rsidR="001C7F7C" w:rsidRPr="00DF4100">
        <w:rPr>
          <w:lang w:val="en-GB"/>
        </w:rPr>
        <w:tab/>
      </w:r>
      <w:r w:rsidRPr="00DF4100">
        <w:rPr>
          <w:lang w:val="en-GB"/>
        </w:rPr>
        <w:t>District Elderly Community Centres</w:t>
      </w:r>
      <w:r w:rsidRPr="00DF4100">
        <w:rPr>
          <w:lang w:val="en-GB" w:eastAsia="zh-HK"/>
        </w:rPr>
        <w:t xml:space="preserve"> (DECCs)</w:t>
      </w:r>
      <w:r w:rsidR="00B226A0" w:rsidRPr="00DF4100">
        <w:rPr>
          <w:lang w:val="en-GB" w:eastAsia="zh-HK"/>
        </w:rPr>
        <w:t>;</w:t>
      </w:r>
    </w:p>
    <w:p w14:paraId="4045EBAD" w14:textId="77777777" w:rsidR="00E6555C" w:rsidRPr="0025514C" w:rsidRDefault="00E30C6B" w:rsidP="00E46CD9">
      <w:pPr>
        <w:ind w:left="910" w:hangingChars="350" w:hanging="910"/>
        <w:jc w:val="both"/>
        <w:rPr>
          <w:lang w:val="en-GB"/>
        </w:rPr>
      </w:pPr>
      <w:r w:rsidRPr="00DF4100">
        <w:rPr>
          <w:lang w:val="en-GB"/>
        </w:rPr>
        <w:t>1.2.1.</w:t>
      </w:r>
      <w:r w:rsidR="002A1436" w:rsidRPr="00DF4100">
        <w:rPr>
          <w:lang w:val="en-GB"/>
        </w:rPr>
        <w:t>5</w:t>
      </w:r>
      <w:r w:rsidR="001C7F7C" w:rsidRPr="00DF4100">
        <w:rPr>
          <w:lang w:val="en-GB"/>
        </w:rPr>
        <w:tab/>
      </w:r>
      <w:r w:rsidR="00744BF0" w:rsidRPr="00DF4100">
        <w:rPr>
          <w:lang w:val="en-GB"/>
        </w:rPr>
        <w:t>N</w:t>
      </w:r>
      <w:r w:rsidR="00E6555C" w:rsidRPr="00DF4100">
        <w:rPr>
          <w:lang w:val="en-GB"/>
        </w:rPr>
        <w:t>eigh</w:t>
      </w:r>
      <w:r w:rsidR="00E6555C" w:rsidRPr="0025514C">
        <w:rPr>
          <w:lang w:val="en-GB"/>
        </w:rPr>
        <w:t>bourhood Elderly Centres (NECs)</w:t>
      </w:r>
      <w:r w:rsidR="00B226A0" w:rsidRPr="0025514C">
        <w:rPr>
          <w:lang w:val="en-GB"/>
        </w:rPr>
        <w:t>;</w:t>
      </w:r>
    </w:p>
    <w:p w14:paraId="556F107B" w14:textId="561B283D" w:rsidR="00E6555C" w:rsidRPr="0025514C" w:rsidRDefault="00E30C6B" w:rsidP="00E46CD9">
      <w:pPr>
        <w:ind w:left="910" w:hangingChars="350" w:hanging="910"/>
        <w:jc w:val="both"/>
        <w:rPr>
          <w:lang w:val="en-GB"/>
        </w:rPr>
      </w:pPr>
      <w:r w:rsidRPr="0025514C">
        <w:rPr>
          <w:lang w:val="en-GB"/>
        </w:rPr>
        <w:t>1.2.1.6</w:t>
      </w:r>
      <w:r w:rsidR="001C7F7C" w:rsidRPr="0025514C">
        <w:rPr>
          <w:lang w:val="en-GB"/>
        </w:rPr>
        <w:tab/>
      </w:r>
      <w:r w:rsidR="002A1436" w:rsidRPr="0025514C">
        <w:rPr>
          <w:lang w:val="en-GB"/>
        </w:rPr>
        <w:t>Enhanced Home and Community Care Services (EHCCS)</w:t>
      </w:r>
      <w:r w:rsidR="002A1436" w:rsidRPr="0025514C">
        <w:rPr>
          <w:lang w:val="en-GB" w:eastAsia="zh-HK"/>
        </w:rPr>
        <w:t xml:space="preserve"> T</w:t>
      </w:r>
      <w:r w:rsidR="002A1436" w:rsidRPr="0025514C">
        <w:rPr>
          <w:lang w:val="en-GB"/>
        </w:rPr>
        <w:t xml:space="preserve">eams/ </w:t>
      </w:r>
      <w:r w:rsidR="00E6555C" w:rsidRPr="0025514C">
        <w:rPr>
          <w:lang w:val="en-GB"/>
        </w:rPr>
        <w:t xml:space="preserve">Integrated Home Care Services </w:t>
      </w:r>
      <w:r w:rsidR="00C87D5A" w:rsidRPr="0025514C">
        <w:rPr>
          <w:lang w:val="en-GB"/>
        </w:rPr>
        <w:t xml:space="preserve">(IHCS) </w:t>
      </w:r>
      <w:r w:rsidR="00E6555C" w:rsidRPr="0025514C">
        <w:rPr>
          <w:lang w:val="en-GB"/>
        </w:rPr>
        <w:t>Teams</w:t>
      </w:r>
      <w:r w:rsidR="00B226A0" w:rsidRPr="0025514C">
        <w:rPr>
          <w:lang w:val="en-GB"/>
        </w:rPr>
        <w:t>;</w:t>
      </w:r>
    </w:p>
    <w:p w14:paraId="20D82736" w14:textId="77777777" w:rsidR="00E6555C" w:rsidRPr="0025514C" w:rsidRDefault="00E30C6B" w:rsidP="00E46CD9">
      <w:pPr>
        <w:ind w:left="910" w:hangingChars="350" w:hanging="910"/>
        <w:jc w:val="both"/>
        <w:rPr>
          <w:lang w:val="en-GB"/>
        </w:rPr>
      </w:pPr>
      <w:r w:rsidRPr="0025514C">
        <w:rPr>
          <w:lang w:val="en-GB" w:eastAsia="zh-HK"/>
        </w:rPr>
        <w:t>1.2.1.7</w:t>
      </w:r>
      <w:r w:rsidR="001C7F7C" w:rsidRPr="0025514C">
        <w:rPr>
          <w:lang w:val="en-GB" w:eastAsia="zh-HK"/>
        </w:rPr>
        <w:tab/>
      </w:r>
      <w:proofErr w:type="spellStart"/>
      <w:r w:rsidR="00E6555C" w:rsidRPr="0025514C">
        <w:rPr>
          <w:lang w:val="en-GB" w:eastAsia="zh-HK"/>
        </w:rPr>
        <w:t>Subvented</w:t>
      </w:r>
      <w:proofErr w:type="spellEnd"/>
      <w:r w:rsidR="00E6555C" w:rsidRPr="0025514C">
        <w:rPr>
          <w:lang w:val="en-GB" w:eastAsia="zh-HK"/>
        </w:rPr>
        <w:t xml:space="preserve"> RCHEs</w:t>
      </w:r>
      <w:r w:rsidR="00555674" w:rsidRPr="0025514C">
        <w:rPr>
          <w:lang w:val="en-GB" w:eastAsia="zh-HK"/>
        </w:rPr>
        <w:t xml:space="preserve">, </w:t>
      </w:r>
      <w:r w:rsidR="00E6555C" w:rsidRPr="0025514C">
        <w:rPr>
          <w:lang w:val="en-GB" w:eastAsia="zh-HK"/>
        </w:rPr>
        <w:t>Nursing Home</w:t>
      </w:r>
      <w:r w:rsidR="002A1436" w:rsidRPr="0025514C">
        <w:rPr>
          <w:lang w:val="en-GB" w:eastAsia="zh-HK"/>
        </w:rPr>
        <w:t>s</w:t>
      </w:r>
      <w:r w:rsidR="00E6555C" w:rsidRPr="0025514C">
        <w:rPr>
          <w:lang w:val="en-GB" w:eastAsia="zh-HK"/>
        </w:rPr>
        <w:t xml:space="preserve"> (NHs) and </w:t>
      </w:r>
      <w:r w:rsidR="002A1436" w:rsidRPr="0025514C">
        <w:rPr>
          <w:lang w:val="en-GB" w:eastAsia="zh-HK"/>
        </w:rPr>
        <w:t>C</w:t>
      </w:r>
      <w:r w:rsidR="00E6555C" w:rsidRPr="0025514C">
        <w:rPr>
          <w:lang w:val="en-GB" w:eastAsia="zh-HK"/>
        </w:rPr>
        <w:t xml:space="preserve">ontract </w:t>
      </w:r>
      <w:r w:rsidR="002A1436" w:rsidRPr="0025514C">
        <w:rPr>
          <w:lang w:val="en-GB" w:eastAsia="zh-HK"/>
        </w:rPr>
        <w:t>H</w:t>
      </w:r>
      <w:r w:rsidR="00E6555C" w:rsidRPr="0025514C">
        <w:rPr>
          <w:lang w:val="en-GB" w:eastAsia="zh-HK"/>
        </w:rPr>
        <w:t>omes</w:t>
      </w:r>
      <w:r w:rsidR="00B226A0" w:rsidRPr="0025514C">
        <w:rPr>
          <w:lang w:val="en-GB" w:eastAsia="zh-HK"/>
        </w:rPr>
        <w:t>.</w:t>
      </w:r>
    </w:p>
    <w:p w14:paraId="1F650502" w14:textId="77777777" w:rsidR="00E6555C" w:rsidRPr="0025514C" w:rsidRDefault="00E6555C" w:rsidP="00F827E8">
      <w:pPr>
        <w:ind w:left="1531"/>
        <w:jc w:val="both"/>
        <w:rPr>
          <w:lang w:val="en-GB" w:eastAsia="zh-HK"/>
        </w:rPr>
      </w:pPr>
    </w:p>
    <w:p w14:paraId="017DCEA9" w14:textId="77777777" w:rsidR="00E6555C" w:rsidRPr="0025514C" w:rsidRDefault="00E6555C" w:rsidP="00E46CD9">
      <w:pPr>
        <w:numPr>
          <w:ilvl w:val="2"/>
          <w:numId w:val="85"/>
        </w:numPr>
        <w:ind w:left="910" w:hangingChars="350" w:hanging="910"/>
        <w:jc w:val="both"/>
        <w:rPr>
          <w:u w:val="single"/>
          <w:lang w:val="en-GB"/>
        </w:rPr>
      </w:pPr>
      <w:r w:rsidRPr="0025514C">
        <w:rPr>
          <w:u w:val="single"/>
          <w:lang w:val="en-GB" w:eastAsia="zh-HK"/>
        </w:rPr>
        <w:t xml:space="preserve">Social </w:t>
      </w:r>
      <w:r w:rsidRPr="0025514C">
        <w:rPr>
          <w:u w:val="single"/>
          <w:lang w:val="en-GB"/>
        </w:rPr>
        <w:t>service units</w:t>
      </w:r>
      <w:r w:rsidRPr="0025514C">
        <w:rPr>
          <w:u w:val="single"/>
          <w:lang w:val="en-GB" w:eastAsia="zh-HK"/>
        </w:rPr>
        <w:t xml:space="preserve"> not</w:t>
      </w:r>
      <w:r w:rsidRPr="0025514C">
        <w:rPr>
          <w:u w:val="single"/>
          <w:lang w:val="en-GB"/>
        </w:rPr>
        <w:t xml:space="preserve"> providing casework service to </w:t>
      </w:r>
      <w:r w:rsidR="00392037" w:rsidRPr="0025514C">
        <w:rPr>
          <w:u w:val="single"/>
          <w:lang w:val="en-GB"/>
        </w:rPr>
        <w:t>elderly persons</w:t>
      </w:r>
    </w:p>
    <w:p w14:paraId="526DCDF5" w14:textId="77777777" w:rsidR="003653A6" w:rsidRPr="0025514C" w:rsidRDefault="003653A6" w:rsidP="003653A6">
      <w:pPr>
        <w:ind w:left="910"/>
        <w:jc w:val="both"/>
        <w:rPr>
          <w:u w:val="single"/>
          <w:lang w:val="en-GB"/>
        </w:rPr>
      </w:pPr>
    </w:p>
    <w:p w14:paraId="5983226B" w14:textId="77777777" w:rsidR="00E6555C" w:rsidRPr="0025514C" w:rsidRDefault="00E6555C" w:rsidP="00E46CD9">
      <w:pPr>
        <w:numPr>
          <w:ilvl w:val="3"/>
          <w:numId w:val="85"/>
        </w:numPr>
        <w:ind w:left="910" w:hangingChars="350" w:hanging="910"/>
        <w:jc w:val="both"/>
        <w:rPr>
          <w:lang w:val="en-GB"/>
        </w:rPr>
      </w:pPr>
      <w:r w:rsidRPr="0025514C">
        <w:rPr>
          <w:lang w:val="en-GB" w:eastAsia="zh-HK"/>
        </w:rPr>
        <w:t>Social Security Field Units (SSFUs)</w:t>
      </w:r>
      <w:r w:rsidR="00DB3AEB" w:rsidRPr="0025514C">
        <w:rPr>
          <w:lang w:val="en-GB" w:eastAsia="zh-HK"/>
        </w:rPr>
        <w:t>;</w:t>
      </w:r>
    </w:p>
    <w:p w14:paraId="16CC5630" w14:textId="77777777" w:rsidR="00E6555C" w:rsidRPr="0025514C" w:rsidRDefault="00E6555C" w:rsidP="00E46CD9">
      <w:pPr>
        <w:numPr>
          <w:ilvl w:val="3"/>
          <w:numId w:val="85"/>
        </w:numPr>
        <w:ind w:left="910" w:hangingChars="350" w:hanging="910"/>
        <w:jc w:val="both"/>
        <w:rPr>
          <w:lang w:val="en-GB"/>
        </w:rPr>
      </w:pPr>
      <w:r w:rsidRPr="0025514C">
        <w:rPr>
          <w:lang w:val="en-GB" w:eastAsia="zh-HK"/>
        </w:rPr>
        <w:t>Social Centre for the Elderly (S/E)</w:t>
      </w:r>
      <w:r w:rsidR="00DB3AEB" w:rsidRPr="0025514C">
        <w:rPr>
          <w:lang w:val="en-GB" w:eastAsia="zh-HK"/>
        </w:rPr>
        <w:t>;</w:t>
      </w:r>
    </w:p>
    <w:p w14:paraId="381337D2" w14:textId="77777777" w:rsidR="00E6555C" w:rsidRPr="0025514C" w:rsidRDefault="00E6555C" w:rsidP="00E46CD9">
      <w:pPr>
        <w:numPr>
          <w:ilvl w:val="3"/>
          <w:numId w:val="85"/>
        </w:numPr>
        <w:ind w:left="910" w:hangingChars="350" w:hanging="910"/>
        <w:jc w:val="both"/>
        <w:rPr>
          <w:lang w:val="en-GB"/>
        </w:rPr>
      </w:pPr>
      <w:r w:rsidRPr="0025514C">
        <w:rPr>
          <w:lang w:val="en-GB" w:eastAsia="zh-HK"/>
        </w:rPr>
        <w:t>Hotline services</w:t>
      </w:r>
      <w:r w:rsidR="00DB3AEB" w:rsidRPr="0025514C">
        <w:rPr>
          <w:lang w:val="en-GB" w:eastAsia="zh-HK"/>
        </w:rPr>
        <w:t>;</w:t>
      </w:r>
    </w:p>
    <w:p w14:paraId="54513899" w14:textId="6AE3907D" w:rsidR="00E6555C" w:rsidRPr="0025514C" w:rsidRDefault="00E6555C" w:rsidP="00E46CD9">
      <w:pPr>
        <w:numPr>
          <w:ilvl w:val="3"/>
          <w:numId w:val="85"/>
        </w:numPr>
        <w:ind w:left="910" w:hangingChars="350" w:hanging="910"/>
        <w:jc w:val="both"/>
        <w:rPr>
          <w:lang w:val="en-GB"/>
        </w:rPr>
      </w:pPr>
      <w:r w:rsidRPr="0025514C">
        <w:rPr>
          <w:lang w:val="en-GB" w:eastAsia="zh-HK"/>
        </w:rPr>
        <w:t xml:space="preserve">Day Care Centres </w:t>
      </w:r>
      <w:r w:rsidR="008F2AB6" w:rsidRPr="0025514C">
        <w:rPr>
          <w:lang w:val="en-GB" w:eastAsia="zh-HK"/>
        </w:rPr>
        <w:t xml:space="preserve">/ Units </w:t>
      </w:r>
      <w:r w:rsidRPr="0025514C">
        <w:rPr>
          <w:lang w:val="en-GB" w:eastAsia="zh-HK"/>
        </w:rPr>
        <w:t>for the Elderly (DE</w:t>
      </w:r>
      <w:r w:rsidR="002A1436" w:rsidRPr="0025514C">
        <w:rPr>
          <w:lang w:val="en-GB" w:eastAsia="zh-HK"/>
        </w:rPr>
        <w:t>s</w:t>
      </w:r>
      <w:r w:rsidR="006F1847" w:rsidRPr="0025514C">
        <w:rPr>
          <w:lang w:val="en-GB" w:eastAsia="zh-HK"/>
        </w:rPr>
        <w:t xml:space="preserve"> / DCUs</w:t>
      </w:r>
      <w:r w:rsidRPr="0025514C">
        <w:rPr>
          <w:lang w:val="en-GB" w:eastAsia="zh-HK"/>
        </w:rPr>
        <w:t>)</w:t>
      </w:r>
      <w:r w:rsidR="00DB3AEB" w:rsidRPr="0025514C">
        <w:rPr>
          <w:lang w:val="en-GB" w:eastAsia="zh-HK"/>
        </w:rPr>
        <w:t>;</w:t>
      </w:r>
    </w:p>
    <w:p w14:paraId="4AF52018" w14:textId="77777777" w:rsidR="00E6555C" w:rsidRPr="0025514C" w:rsidRDefault="00E6555C" w:rsidP="00E46CD9">
      <w:pPr>
        <w:numPr>
          <w:ilvl w:val="3"/>
          <w:numId w:val="85"/>
        </w:numPr>
        <w:ind w:left="910" w:hangingChars="350" w:hanging="910"/>
        <w:jc w:val="both"/>
        <w:rPr>
          <w:lang w:val="en-GB"/>
        </w:rPr>
      </w:pPr>
      <w:r w:rsidRPr="0025514C">
        <w:rPr>
          <w:lang w:val="en-GB" w:eastAsia="zh-HK"/>
        </w:rPr>
        <w:t>Support Teams for the Elderly</w:t>
      </w:r>
      <w:r w:rsidR="00DB3AEB" w:rsidRPr="0025514C">
        <w:rPr>
          <w:lang w:val="en-GB" w:eastAsia="zh-HK"/>
        </w:rPr>
        <w:t>;</w:t>
      </w:r>
    </w:p>
    <w:p w14:paraId="38DD22BE" w14:textId="77777777" w:rsidR="00E6555C" w:rsidRPr="0025514C" w:rsidRDefault="00E6555C" w:rsidP="00E46CD9">
      <w:pPr>
        <w:numPr>
          <w:ilvl w:val="3"/>
          <w:numId w:val="85"/>
        </w:numPr>
        <w:ind w:left="910" w:hangingChars="350" w:hanging="910"/>
        <w:jc w:val="both"/>
        <w:rPr>
          <w:lang w:val="en-GB"/>
        </w:rPr>
      </w:pPr>
      <w:r w:rsidRPr="0025514C">
        <w:rPr>
          <w:lang w:val="en-GB" w:eastAsia="zh-HK"/>
        </w:rPr>
        <w:t xml:space="preserve">Private </w:t>
      </w:r>
      <w:r w:rsidR="0018051A" w:rsidRPr="0025514C">
        <w:rPr>
          <w:lang w:val="en-GB" w:eastAsia="zh-HK"/>
        </w:rPr>
        <w:t>RCHEs</w:t>
      </w:r>
      <w:r w:rsidR="00DB3AEB" w:rsidRPr="0025514C">
        <w:rPr>
          <w:lang w:val="en-GB" w:eastAsia="zh-HK"/>
        </w:rPr>
        <w:t>;</w:t>
      </w:r>
    </w:p>
    <w:p w14:paraId="168AADB1" w14:textId="77777777" w:rsidR="00E6555C" w:rsidRPr="00DF4100" w:rsidRDefault="00E6555C" w:rsidP="00E46CD9">
      <w:pPr>
        <w:numPr>
          <w:ilvl w:val="3"/>
          <w:numId w:val="85"/>
        </w:numPr>
        <w:ind w:left="910" w:hangingChars="350" w:hanging="910"/>
        <w:jc w:val="both"/>
        <w:rPr>
          <w:lang w:val="en-GB"/>
        </w:rPr>
      </w:pPr>
      <w:r w:rsidRPr="00DF4100">
        <w:rPr>
          <w:lang w:val="en-GB" w:eastAsia="zh-HK"/>
        </w:rPr>
        <w:t>Clinical psychological service</w:t>
      </w:r>
      <w:r w:rsidR="00DB3AEB" w:rsidRPr="00DF4100">
        <w:rPr>
          <w:lang w:val="en-GB" w:eastAsia="zh-HK"/>
        </w:rPr>
        <w:t>;</w:t>
      </w:r>
    </w:p>
    <w:p w14:paraId="61360A88" w14:textId="77777777" w:rsidR="00DB3AEB" w:rsidRPr="00DF4100" w:rsidRDefault="0018051A" w:rsidP="00E46CD9">
      <w:pPr>
        <w:numPr>
          <w:ilvl w:val="3"/>
          <w:numId w:val="85"/>
        </w:numPr>
        <w:ind w:left="910" w:hangingChars="350" w:hanging="910"/>
        <w:jc w:val="both"/>
        <w:rPr>
          <w:lang w:val="en-GB"/>
        </w:rPr>
      </w:pPr>
      <w:r w:rsidRPr="00DF4100">
        <w:rPr>
          <w:lang w:val="en-GB" w:eastAsia="zh-HK"/>
        </w:rPr>
        <w:t xml:space="preserve">Multi-purpose </w:t>
      </w:r>
      <w:r w:rsidR="00DB3AEB" w:rsidRPr="00DF4100">
        <w:rPr>
          <w:lang w:val="en-GB" w:eastAsia="zh-HK"/>
        </w:rPr>
        <w:t xml:space="preserve">Crisis </w:t>
      </w:r>
      <w:r w:rsidR="007D63C7" w:rsidRPr="00DF4100">
        <w:rPr>
          <w:lang w:val="en-GB" w:eastAsia="zh-HK"/>
        </w:rPr>
        <w:t xml:space="preserve">Intervention and Support </w:t>
      </w:r>
      <w:r w:rsidRPr="00DF4100">
        <w:rPr>
          <w:lang w:val="en-GB" w:eastAsia="zh-HK"/>
        </w:rPr>
        <w:t>Centre</w:t>
      </w:r>
      <w:r w:rsidR="007D63C7" w:rsidRPr="00DF4100">
        <w:rPr>
          <w:lang w:val="en-GB" w:eastAsia="zh-HK"/>
        </w:rPr>
        <w:t xml:space="preserve"> (CEASE Crisis Centre</w:t>
      </w:r>
      <w:r w:rsidR="006D5939" w:rsidRPr="00DF4100">
        <w:rPr>
          <w:lang w:val="en-GB" w:eastAsia="zh-HK"/>
        </w:rPr>
        <w:t xml:space="preserve"> of </w:t>
      </w:r>
      <w:r w:rsidR="007D63C7" w:rsidRPr="00DF4100">
        <w:rPr>
          <w:lang w:val="en-GB" w:eastAsia="zh-HK"/>
        </w:rPr>
        <w:t>Tung Wah Group of Hospitals)</w:t>
      </w:r>
      <w:r w:rsidR="004F78F9" w:rsidRPr="00DF4100">
        <w:rPr>
          <w:lang w:val="en-GB" w:eastAsia="zh-HK"/>
        </w:rPr>
        <w:t>;</w:t>
      </w:r>
    </w:p>
    <w:p w14:paraId="713EFC30" w14:textId="77777777" w:rsidR="00012491" w:rsidRPr="00DF4100" w:rsidRDefault="00012491" w:rsidP="00012491">
      <w:pPr>
        <w:ind w:left="910"/>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7D63C7" w:rsidRPr="00DF4100" w14:paraId="5E219B42" w14:textId="77777777" w:rsidTr="009266B8">
        <w:tc>
          <w:tcPr>
            <w:tcW w:w="8221" w:type="dxa"/>
            <w:shd w:val="clear" w:color="auto" w:fill="auto"/>
          </w:tcPr>
          <w:p w14:paraId="185DB626" w14:textId="77777777" w:rsidR="007D63C7" w:rsidRPr="00DF4100" w:rsidRDefault="007D63C7" w:rsidP="00640724">
            <w:pPr>
              <w:jc w:val="both"/>
              <w:rPr>
                <w:lang w:val="en-GB"/>
              </w:rPr>
            </w:pPr>
            <w:r w:rsidRPr="00DF4100">
              <w:rPr>
                <w:lang w:val="en-GB"/>
              </w:rPr>
              <w:t>For service details of CEASE Crisis Centre, please refer to A</w:t>
            </w:r>
            <w:r w:rsidR="00640724" w:rsidRPr="00DF4100">
              <w:rPr>
                <w:lang w:val="en-GB"/>
              </w:rPr>
              <w:t>ppendix</w:t>
            </w:r>
            <w:r w:rsidRPr="00DF4100">
              <w:rPr>
                <w:lang w:val="en-GB"/>
              </w:rPr>
              <w:t xml:space="preserve"> III </w:t>
            </w:r>
            <w:r w:rsidR="005C5382" w:rsidRPr="00DF4100">
              <w:rPr>
                <w:lang w:val="en-GB"/>
              </w:rPr>
              <w:t>to</w:t>
            </w:r>
            <w:r w:rsidRPr="00DF4100">
              <w:rPr>
                <w:lang w:val="en-GB"/>
              </w:rPr>
              <w:t xml:space="preserve"> Chapter </w:t>
            </w:r>
            <w:r w:rsidR="0018051A" w:rsidRPr="00DF4100">
              <w:rPr>
                <w:lang w:val="en-GB"/>
              </w:rPr>
              <w:t>4</w:t>
            </w:r>
          </w:p>
        </w:tc>
      </w:tr>
    </w:tbl>
    <w:p w14:paraId="4A4E0972" w14:textId="77777777" w:rsidR="00B67C2B" w:rsidRPr="00DF4100" w:rsidRDefault="00B67C2B" w:rsidP="00E46CD9">
      <w:pPr>
        <w:ind w:left="910" w:hangingChars="350" w:hanging="910"/>
        <w:jc w:val="both"/>
        <w:rPr>
          <w:lang w:val="en-GB"/>
        </w:rPr>
      </w:pPr>
    </w:p>
    <w:p w14:paraId="2ECD256B" w14:textId="77777777" w:rsidR="00B67C2B" w:rsidRPr="00DF4100" w:rsidRDefault="000B51D5" w:rsidP="00E46CD9">
      <w:pPr>
        <w:numPr>
          <w:ilvl w:val="3"/>
          <w:numId w:val="85"/>
        </w:numPr>
        <w:ind w:left="910" w:hangingChars="350" w:hanging="910"/>
        <w:jc w:val="both"/>
        <w:rPr>
          <w:lang w:val="en-GB" w:eastAsia="zh-HK"/>
        </w:rPr>
      </w:pPr>
      <w:r w:rsidRPr="00DF4100">
        <w:rPr>
          <w:lang w:val="en-GB" w:eastAsia="zh-HK"/>
        </w:rPr>
        <w:t>Family Crisis Support Centre (Caritas Family Crisis Support Centre (</w:t>
      </w:r>
      <w:r w:rsidRPr="00DF4100">
        <w:rPr>
          <w:lang w:val="en-GB"/>
        </w:rPr>
        <w:t>CFCSC</w:t>
      </w:r>
      <w:r w:rsidRPr="00DF4100">
        <w:rPr>
          <w:lang w:val="en-GB" w:eastAsia="zh-HK"/>
        </w:rPr>
        <w:t>)</w:t>
      </w:r>
      <w:r w:rsidR="006D5939" w:rsidRPr="00DF4100">
        <w:rPr>
          <w:lang w:val="en-GB" w:eastAsia="zh-HK"/>
        </w:rPr>
        <w:t>)</w:t>
      </w:r>
      <w:r w:rsidR="004F78F9" w:rsidRPr="00DF4100">
        <w:rPr>
          <w:lang w:val="en-GB" w:eastAsia="zh-HK"/>
        </w:rPr>
        <w:t>.</w:t>
      </w:r>
    </w:p>
    <w:p w14:paraId="0F214CE5" w14:textId="77777777" w:rsidR="00012491" w:rsidRPr="00DF4100" w:rsidRDefault="00012491" w:rsidP="00012491">
      <w:pPr>
        <w:ind w:left="910"/>
        <w:jc w:val="both"/>
        <w:rPr>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0B51D5" w:rsidRPr="00DF4100" w14:paraId="218F00B9" w14:textId="77777777" w:rsidTr="009266B8">
        <w:tc>
          <w:tcPr>
            <w:tcW w:w="8221" w:type="dxa"/>
            <w:shd w:val="clear" w:color="auto" w:fill="auto"/>
          </w:tcPr>
          <w:p w14:paraId="0B8FAA90" w14:textId="77777777" w:rsidR="000B51D5" w:rsidRPr="00DF4100" w:rsidRDefault="000B51D5" w:rsidP="00640724">
            <w:pPr>
              <w:jc w:val="both"/>
              <w:rPr>
                <w:lang w:val="en-GB"/>
              </w:rPr>
            </w:pPr>
            <w:r w:rsidRPr="00DF4100">
              <w:rPr>
                <w:lang w:val="en-GB"/>
              </w:rPr>
              <w:t>For service details of CFCS</w:t>
            </w:r>
            <w:r w:rsidR="006D5939" w:rsidRPr="00DF4100">
              <w:rPr>
                <w:lang w:val="en-GB"/>
              </w:rPr>
              <w:t>C</w:t>
            </w:r>
            <w:r w:rsidRPr="00DF4100">
              <w:rPr>
                <w:lang w:val="en-GB"/>
              </w:rPr>
              <w:t>, please refer to A</w:t>
            </w:r>
            <w:r w:rsidR="00640724" w:rsidRPr="00DF4100">
              <w:rPr>
                <w:lang w:val="en-GB"/>
              </w:rPr>
              <w:t>ppendix</w:t>
            </w:r>
            <w:r w:rsidRPr="00DF4100">
              <w:rPr>
                <w:lang w:val="en-GB"/>
              </w:rPr>
              <w:t xml:space="preserve"> VI </w:t>
            </w:r>
            <w:r w:rsidR="006D5939" w:rsidRPr="00DF4100">
              <w:rPr>
                <w:lang w:val="en-GB"/>
              </w:rPr>
              <w:t>to</w:t>
            </w:r>
            <w:r w:rsidRPr="00DF4100">
              <w:rPr>
                <w:lang w:val="en-GB"/>
              </w:rPr>
              <w:t xml:space="preserve"> Chapter </w:t>
            </w:r>
            <w:r w:rsidR="006D5939" w:rsidRPr="00DF4100">
              <w:rPr>
                <w:lang w:val="en-GB"/>
              </w:rPr>
              <w:t>4</w:t>
            </w:r>
          </w:p>
        </w:tc>
      </w:tr>
    </w:tbl>
    <w:p w14:paraId="061B8BB5" w14:textId="77777777" w:rsidR="00E6555C" w:rsidRPr="00DF4100" w:rsidRDefault="00E6555C" w:rsidP="00012491">
      <w:pPr>
        <w:ind w:left="910"/>
        <w:jc w:val="both"/>
        <w:rPr>
          <w:u w:val="single"/>
          <w:lang w:val="en-GB"/>
        </w:rPr>
      </w:pPr>
    </w:p>
    <w:p w14:paraId="69CB51B4" w14:textId="77777777" w:rsidR="00012491" w:rsidRPr="00DF4100" w:rsidRDefault="00012491" w:rsidP="00E46CD9">
      <w:pPr>
        <w:numPr>
          <w:ilvl w:val="2"/>
          <w:numId w:val="85"/>
        </w:numPr>
        <w:ind w:left="910" w:hangingChars="350" w:hanging="910"/>
        <w:jc w:val="both"/>
        <w:rPr>
          <w:u w:val="single"/>
          <w:lang w:val="en-GB"/>
        </w:rPr>
      </w:pPr>
      <w:r w:rsidRPr="00DF4100">
        <w:rPr>
          <w:u w:val="single"/>
          <w:lang w:val="en-GB" w:eastAsia="zh-HK"/>
        </w:rPr>
        <w:t>Non-social service units</w:t>
      </w:r>
    </w:p>
    <w:p w14:paraId="380A5403" w14:textId="77777777" w:rsidR="003653A6" w:rsidRPr="00DF4100" w:rsidRDefault="003653A6" w:rsidP="003653A6">
      <w:pPr>
        <w:ind w:left="910"/>
        <w:jc w:val="both"/>
        <w:rPr>
          <w:u w:val="single"/>
          <w:lang w:val="en-GB"/>
        </w:rPr>
      </w:pPr>
    </w:p>
    <w:p w14:paraId="7F45C6F6" w14:textId="77777777" w:rsidR="00E6555C" w:rsidRPr="00DF4100" w:rsidRDefault="00E6555C" w:rsidP="00E46CD9">
      <w:pPr>
        <w:numPr>
          <w:ilvl w:val="3"/>
          <w:numId w:val="85"/>
        </w:numPr>
        <w:ind w:left="910" w:hangingChars="350" w:hanging="910"/>
        <w:jc w:val="both"/>
        <w:rPr>
          <w:lang w:val="en-GB"/>
        </w:rPr>
      </w:pPr>
      <w:r w:rsidRPr="00DF4100">
        <w:rPr>
          <w:lang w:val="en-GB" w:eastAsia="zh-HK"/>
        </w:rPr>
        <w:t>Hospitals</w:t>
      </w:r>
      <w:r w:rsidR="008E3090" w:rsidRPr="00DF4100">
        <w:rPr>
          <w:lang w:val="en-GB" w:eastAsia="zh-HK"/>
        </w:rPr>
        <w:t>;</w:t>
      </w:r>
    </w:p>
    <w:p w14:paraId="32EEBD56" w14:textId="77777777" w:rsidR="00E6555C" w:rsidRPr="00DF4100" w:rsidRDefault="00E6555C" w:rsidP="00E46CD9">
      <w:pPr>
        <w:numPr>
          <w:ilvl w:val="3"/>
          <w:numId w:val="85"/>
        </w:numPr>
        <w:ind w:left="910" w:hangingChars="350" w:hanging="910"/>
        <w:jc w:val="both"/>
        <w:rPr>
          <w:lang w:val="en-GB"/>
        </w:rPr>
      </w:pPr>
      <w:r w:rsidRPr="00DF4100">
        <w:rPr>
          <w:lang w:val="en-GB" w:eastAsia="zh-HK"/>
        </w:rPr>
        <w:t>Private and public clinics</w:t>
      </w:r>
      <w:r w:rsidR="008E3090" w:rsidRPr="00DF4100">
        <w:rPr>
          <w:lang w:val="en-GB" w:eastAsia="zh-HK"/>
        </w:rPr>
        <w:t>;</w:t>
      </w:r>
    </w:p>
    <w:p w14:paraId="0BE24A5C" w14:textId="77777777" w:rsidR="00E6555C" w:rsidRPr="00DF4100" w:rsidRDefault="00E6555C" w:rsidP="00E46CD9">
      <w:pPr>
        <w:numPr>
          <w:ilvl w:val="3"/>
          <w:numId w:val="85"/>
        </w:numPr>
        <w:ind w:left="910" w:hangingChars="350" w:hanging="910"/>
        <w:jc w:val="both"/>
        <w:rPr>
          <w:lang w:val="en-GB"/>
        </w:rPr>
      </w:pPr>
      <w:r w:rsidRPr="00DF4100">
        <w:rPr>
          <w:lang w:val="en-GB" w:eastAsia="zh-HK"/>
        </w:rPr>
        <w:t>Community nursing service</w:t>
      </w:r>
      <w:r w:rsidR="008E3090" w:rsidRPr="00DF4100">
        <w:rPr>
          <w:lang w:val="en-GB" w:eastAsia="zh-HK"/>
        </w:rPr>
        <w:t>;</w:t>
      </w:r>
    </w:p>
    <w:p w14:paraId="034B7528" w14:textId="77777777" w:rsidR="00E6555C" w:rsidRPr="00DF4100" w:rsidRDefault="00E6555C" w:rsidP="00E46CD9">
      <w:pPr>
        <w:numPr>
          <w:ilvl w:val="3"/>
          <w:numId w:val="85"/>
        </w:numPr>
        <w:ind w:left="910" w:hangingChars="350" w:hanging="910"/>
        <w:jc w:val="both"/>
        <w:rPr>
          <w:lang w:val="en-GB"/>
        </w:rPr>
      </w:pPr>
      <w:r w:rsidRPr="00DF4100">
        <w:rPr>
          <w:lang w:val="en-GB" w:eastAsia="zh-HK"/>
        </w:rPr>
        <w:t xml:space="preserve">Hong Kong </w:t>
      </w:r>
      <w:r w:rsidR="00851286" w:rsidRPr="00DF4100">
        <w:rPr>
          <w:lang w:val="en-GB" w:eastAsia="zh-HK"/>
        </w:rPr>
        <w:t>Police</w:t>
      </w:r>
      <w:r w:rsidRPr="00DF4100">
        <w:rPr>
          <w:lang w:val="en-GB" w:eastAsia="zh-HK"/>
        </w:rPr>
        <w:t xml:space="preserve"> Force</w:t>
      </w:r>
      <w:r w:rsidR="008E3090" w:rsidRPr="00DF4100">
        <w:rPr>
          <w:lang w:val="en-GB" w:eastAsia="zh-HK"/>
        </w:rPr>
        <w:t>;</w:t>
      </w:r>
    </w:p>
    <w:p w14:paraId="00DA28D2" w14:textId="77777777" w:rsidR="00E6555C" w:rsidRPr="00DF4100" w:rsidRDefault="00E6555C" w:rsidP="00E46CD9">
      <w:pPr>
        <w:numPr>
          <w:ilvl w:val="3"/>
          <w:numId w:val="85"/>
        </w:numPr>
        <w:ind w:left="910" w:hangingChars="350" w:hanging="910"/>
        <w:jc w:val="both"/>
        <w:rPr>
          <w:lang w:val="en-GB"/>
        </w:rPr>
      </w:pPr>
      <w:r w:rsidRPr="00DF4100">
        <w:rPr>
          <w:lang w:val="en-GB" w:eastAsia="zh-HK"/>
        </w:rPr>
        <w:t>Housing Department</w:t>
      </w:r>
      <w:r w:rsidR="008E3090" w:rsidRPr="00DF4100">
        <w:rPr>
          <w:lang w:val="en-GB" w:eastAsia="zh-HK"/>
        </w:rPr>
        <w:t>;</w:t>
      </w:r>
    </w:p>
    <w:p w14:paraId="4C5CB6FD" w14:textId="77777777" w:rsidR="008E3090" w:rsidRPr="00DF4100" w:rsidRDefault="0059279F" w:rsidP="00E46CD9">
      <w:pPr>
        <w:numPr>
          <w:ilvl w:val="3"/>
          <w:numId w:val="85"/>
        </w:numPr>
        <w:ind w:left="910" w:hangingChars="350" w:hanging="910"/>
        <w:jc w:val="both"/>
        <w:rPr>
          <w:lang w:val="en-GB"/>
        </w:rPr>
      </w:pPr>
      <w:r w:rsidRPr="00DF4100">
        <w:rPr>
          <w:lang w:val="en-GB" w:eastAsia="zh-HK"/>
        </w:rPr>
        <w:t>1823.</w:t>
      </w:r>
    </w:p>
    <w:p w14:paraId="1BE4E950" w14:textId="77777777" w:rsidR="00E6555C" w:rsidRPr="00DF4100" w:rsidRDefault="00E6555C" w:rsidP="00E46CD9">
      <w:pPr>
        <w:ind w:left="910" w:hangingChars="350" w:hanging="910"/>
        <w:jc w:val="both"/>
        <w:rPr>
          <w:lang w:val="en-GB"/>
        </w:rPr>
      </w:pPr>
    </w:p>
    <w:p w14:paraId="37D76DE4" w14:textId="77777777" w:rsidR="00E6555C" w:rsidRPr="00DF4100" w:rsidRDefault="00E6555C" w:rsidP="00E46CD9">
      <w:pPr>
        <w:numPr>
          <w:ilvl w:val="2"/>
          <w:numId w:val="85"/>
        </w:numPr>
        <w:ind w:left="910" w:hangingChars="350" w:hanging="910"/>
        <w:jc w:val="both"/>
        <w:rPr>
          <w:lang w:val="en-GB"/>
        </w:rPr>
      </w:pPr>
      <w:r w:rsidRPr="00DF4100">
        <w:rPr>
          <w:lang w:val="en-GB" w:eastAsia="zh-HK"/>
        </w:rPr>
        <w:t>Other departments/</w:t>
      </w:r>
      <w:r w:rsidR="007B4E53" w:rsidRPr="00DF4100">
        <w:rPr>
          <w:lang w:val="en-GB" w:eastAsia="zh-HK"/>
        </w:rPr>
        <w:t xml:space="preserve"> </w:t>
      </w:r>
      <w:r w:rsidRPr="00DF4100">
        <w:rPr>
          <w:lang w:val="en-GB" w:eastAsia="zh-HK"/>
        </w:rPr>
        <w:t>service units which may have contact with elder</w:t>
      </w:r>
      <w:r w:rsidR="00603E94" w:rsidRPr="00DF4100">
        <w:rPr>
          <w:lang w:val="en-GB" w:eastAsia="zh-HK"/>
        </w:rPr>
        <w:t>ly person</w:t>
      </w:r>
      <w:r w:rsidRPr="00DF4100">
        <w:rPr>
          <w:lang w:val="en-GB" w:eastAsia="zh-HK"/>
        </w:rPr>
        <w:t>s</w:t>
      </w:r>
    </w:p>
    <w:p w14:paraId="5E9F96C6" w14:textId="77777777" w:rsidR="00E6555C" w:rsidRPr="00DF4100" w:rsidRDefault="00E6555C" w:rsidP="00E46CD9">
      <w:pPr>
        <w:ind w:left="910" w:hangingChars="350" w:hanging="910"/>
        <w:jc w:val="both"/>
        <w:rPr>
          <w:lang w:val="en-GB"/>
        </w:rPr>
      </w:pPr>
    </w:p>
    <w:p w14:paraId="2B6806B1" w14:textId="77777777" w:rsidR="00E6555C" w:rsidRPr="00DF4100" w:rsidRDefault="00E6555C" w:rsidP="00E46CD9">
      <w:pPr>
        <w:numPr>
          <w:ilvl w:val="1"/>
          <w:numId w:val="85"/>
        </w:numPr>
        <w:ind w:left="910" w:hangingChars="350" w:hanging="910"/>
        <w:jc w:val="both"/>
        <w:rPr>
          <w:lang w:val="en-GB"/>
        </w:rPr>
      </w:pPr>
      <w:r w:rsidRPr="00DF4100">
        <w:rPr>
          <w:lang w:val="en-GB" w:eastAsia="zh-HK"/>
        </w:rPr>
        <w:t>Direct approach by elder</w:t>
      </w:r>
      <w:r w:rsidR="00603E94" w:rsidRPr="00DF4100">
        <w:rPr>
          <w:lang w:val="en-GB" w:eastAsia="zh-HK"/>
        </w:rPr>
        <w:t>ly person</w:t>
      </w:r>
      <w:r w:rsidRPr="00DF4100">
        <w:rPr>
          <w:lang w:val="en-GB" w:eastAsia="zh-HK"/>
        </w:rPr>
        <w:t>s</w:t>
      </w:r>
      <w:r w:rsidR="0042447A" w:rsidRPr="00DF4100">
        <w:rPr>
          <w:lang w:val="en-GB" w:eastAsia="zh-HK"/>
        </w:rPr>
        <w:t xml:space="preserve"> being abused</w:t>
      </w:r>
      <w:r w:rsidR="007B4E53" w:rsidRPr="00DF4100">
        <w:rPr>
          <w:lang w:val="en-GB" w:eastAsia="zh-HK"/>
        </w:rPr>
        <w:t xml:space="preserve">, </w:t>
      </w:r>
      <w:r w:rsidRPr="00DF4100">
        <w:rPr>
          <w:lang w:val="en-GB" w:eastAsia="zh-HK"/>
        </w:rPr>
        <w:t xml:space="preserve">their relatives </w:t>
      </w:r>
      <w:r w:rsidR="003E4923" w:rsidRPr="00DF4100">
        <w:rPr>
          <w:lang w:val="en-GB" w:eastAsia="zh-HK"/>
        </w:rPr>
        <w:t xml:space="preserve">or </w:t>
      </w:r>
      <w:r w:rsidRPr="00DF4100">
        <w:rPr>
          <w:lang w:val="en-GB" w:eastAsia="zh-HK"/>
        </w:rPr>
        <w:t>friends</w:t>
      </w:r>
      <w:r w:rsidR="007B4E53" w:rsidRPr="00DF4100">
        <w:rPr>
          <w:lang w:val="en-GB" w:eastAsia="zh-HK"/>
        </w:rPr>
        <w:t xml:space="preserve"> or members of the public.</w:t>
      </w:r>
    </w:p>
    <w:p w14:paraId="50D58932" w14:textId="77777777" w:rsidR="00E6555C" w:rsidRPr="00DF4100" w:rsidRDefault="00E6555C" w:rsidP="00E46CD9">
      <w:pPr>
        <w:ind w:left="910" w:hangingChars="350" w:hanging="910"/>
        <w:jc w:val="both"/>
        <w:rPr>
          <w:lang w:val="en-GB"/>
        </w:rPr>
      </w:pPr>
    </w:p>
    <w:p w14:paraId="2AFD1549" w14:textId="77777777" w:rsidR="005539C8" w:rsidRPr="00DF4100" w:rsidRDefault="00634D08" w:rsidP="005539C8">
      <w:pPr>
        <w:numPr>
          <w:ilvl w:val="1"/>
          <w:numId w:val="85"/>
        </w:numPr>
        <w:ind w:left="910" w:hangingChars="350" w:hanging="910"/>
        <w:jc w:val="both"/>
        <w:rPr>
          <w:lang w:val="en-GB"/>
        </w:rPr>
      </w:pPr>
      <w:r w:rsidRPr="00DF4100">
        <w:rPr>
          <w:lang w:val="en-GB" w:eastAsia="zh-HK"/>
        </w:rPr>
        <w:t xml:space="preserve">Suspected elder abuse cases may also be revealed by the media.  </w:t>
      </w:r>
      <w:r w:rsidR="005539C8" w:rsidRPr="00DF4100">
        <w:rPr>
          <w:lang w:val="en-GB" w:eastAsia="zh-HK"/>
        </w:rPr>
        <w:t xml:space="preserve">In dealing with these cases, social workers of the IFSCs/ ISCs should </w:t>
      </w:r>
      <w:r w:rsidRPr="00DF4100">
        <w:rPr>
          <w:lang w:val="en-GB" w:eastAsia="zh-HK"/>
        </w:rPr>
        <w:t xml:space="preserve">follow paragraph 2.3 of this Chapter to make referral to </w:t>
      </w:r>
      <w:r w:rsidR="003E0B8F" w:rsidRPr="00DF4100">
        <w:rPr>
          <w:lang w:val="en-GB" w:eastAsia="zh-HK"/>
        </w:rPr>
        <w:t>service unit</w:t>
      </w:r>
      <w:r w:rsidRPr="00DF4100">
        <w:rPr>
          <w:lang w:val="en-GB" w:eastAsia="zh-HK"/>
        </w:rPr>
        <w:t xml:space="preserve"> </w:t>
      </w:r>
      <w:r w:rsidR="003E0B8F" w:rsidRPr="00DF4100">
        <w:rPr>
          <w:lang w:val="en-GB" w:eastAsia="zh-HK"/>
        </w:rPr>
        <w:t>which the elderly person is a know</w:t>
      </w:r>
      <w:r w:rsidR="00F34056" w:rsidRPr="00DF4100">
        <w:rPr>
          <w:lang w:val="en-GB" w:eastAsia="zh-HK"/>
        </w:rPr>
        <w:t>n</w:t>
      </w:r>
      <w:r w:rsidR="003E0B8F" w:rsidRPr="00DF4100">
        <w:rPr>
          <w:lang w:val="en-GB" w:eastAsia="zh-HK"/>
        </w:rPr>
        <w:t xml:space="preserve"> case or</w:t>
      </w:r>
      <w:r w:rsidRPr="00DF4100">
        <w:rPr>
          <w:lang w:val="en-GB" w:eastAsia="zh-HK"/>
        </w:rPr>
        <w:t xml:space="preserve"> </w:t>
      </w:r>
      <w:r w:rsidR="005539C8" w:rsidRPr="00DF4100">
        <w:rPr>
          <w:lang w:val="en-GB" w:eastAsia="zh-HK"/>
        </w:rPr>
        <w:t xml:space="preserve">make contact with the </w:t>
      </w:r>
      <w:r w:rsidR="007A6CA7" w:rsidRPr="00DF4100">
        <w:rPr>
          <w:lang w:val="en-GB" w:eastAsia="zh-HK"/>
        </w:rPr>
        <w:t>elderly person</w:t>
      </w:r>
      <w:r w:rsidRPr="00DF4100">
        <w:rPr>
          <w:lang w:val="en-GB" w:eastAsia="zh-HK"/>
        </w:rPr>
        <w:t xml:space="preserve"> suspected of being abuse</w:t>
      </w:r>
      <w:r w:rsidR="007A6CA7" w:rsidRPr="00DF4100">
        <w:rPr>
          <w:lang w:val="en-GB" w:eastAsia="zh-HK"/>
        </w:rPr>
        <w:t>d</w:t>
      </w:r>
      <w:r w:rsidRPr="00DF4100">
        <w:rPr>
          <w:lang w:val="en-GB" w:eastAsia="zh-HK"/>
        </w:rPr>
        <w:t xml:space="preserve"> </w:t>
      </w:r>
      <w:r w:rsidR="005539C8" w:rsidRPr="00DF4100">
        <w:rPr>
          <w:lang w:val="en-GB" w:eastAsia="zh-HK"/>
        </w:rPr>
        <w:t xml:space="preserve">and </w:t>
      </w:r>
      <w:r w:rsidR="007A6CA7" w:rsidRPr="00DF4100">
        <w:rPr>
          <w:lang w:val="en-GB" w:eastAsia="zh-HK"/>
        </w:rPr>
        <w:t>his/ her</w:t>
      </w:r>
      <w:r w:rsidR="005539C8" w:rsidRPr="00DF4100">
        <w:rPr>
          <w:lang w:val="en-GB" w:eastAsia="zh-HK"/>
        </w:rPr>
        <w:t xml:space="preserve"> relatives in a proactive manner to collect more information about the cases and provide timely and necessary assistance.</w:t>
      </w:r>
    </w:p>
    <w:p w14:paraId="4A266E5B" w14:textId="77777777" w:rsidR="00DB6E58" w:rsidRPr="00DF4100" w:rsidRDefault="00DB6E58" w:rsidP="00A01B3D">
      <w:pPr>
        <w:ind w:left="525"/>
        <w:jc w:val="both"/>
        <w:rPr>
          <w:lang w:val="en-GB" w:eastAsia="zh-HK"/>
        </w:rPr>
      </w:pPr>
    </w:p>
    <w:p w14:paraId="3F6474EC" w14:textId="77777777" w:rsidR="00DB6E58" w:rsidRPr="00DF4100" w:rsidRDefault="00DB6E58" w:rsidP="00E46CD9">
      <w:pPr>
        <w:ind w:left="910"/>
        <w:jc w:val="both"/>
        <w:rPr>
          <w:lang w:val="en-GB" w:eastAsia="zh-HK"/>
        </w:rPr>
      </w:pPr>
    </w:p>
    <w:p w14:paraId="0BE64FBD" w14:textId="77777777" w:rsidR="00E6555C" w:rsidRPr="00DF4100" w:rsidRDefault="00421FE5" w:rsidP="00A01B3D">
      <w:pPr>
        <w:pStyle w:val="3"/>
        <w:spacing w:line="240" w:lineRule="auto"/>
        <w:ind w:left="981" w:hangingChars="350" w:hanging="981"/>
        <w:rPr>
          <w:rFonts w:ascii="Times New Roman" w:hAnsi="Times New Roman"/>
          <w:sz w:val="28"/>
          <w:szCs w:val="28"/>
          <w:lang w:val="en-GB"/>
        </w:rPr>
      </w:pPr>
      <w:bookmarkStart w:id="26" w:name="_Toc134329652"/>
      <w:r w:rsidRPr="00DF4100">
        <w:rPr>
          <w:rFonts w:ascii="Times New Roman" w:hAnsi="Times New Roman"/>
          <w:sz w:val="28"/>
          <w:szCs w:val="28"/>
          <w:lang w:val="en-GB" w:eastAsia="zh-HK"/>
        </w:rPr>
        <w:t>2.</w:t>
      </w:r>
      <w:r w:rsidR="001B3658" w:rsidRPr="00DF4100">
        <w:rPr>
          <w:rFonts w:ascii="Times New Roman" w:hAnsi="Times New Roman"/>
          <w:sz w:val="28"/>
          <w:szCs w:val="28"/>
          <w:lang w:val="en-GB" w:eastAsia="zh-HK"/>
        </w:rPr>
        <w:tab/>
      </w:r>
      <w:r w:rsidR="00E6555C" w:rsidRPr="00DF4100">
        <w:rPr>
          <w:rFonts w:ascii="Times New Roman" w:hAnsi="Times New Roman"/>
          <w:sz w:val="28"/>
          <w:szCs w:val="28"/>
          <w:lang w:val="en-GB" w:eastAsia="zh-HK"/>
        </w:rPr>
        <w:t>How to Handle Referrals/</w:t>
      </w:r>
      <w:r w:rsidR="00A268C5" w:rsidRPr="00DF4100">
        <w:rPr>
          <w:rFonts w:ascii="Times New Roman" w:hAnsi="Times New Roman"/>
          <w:sz w:val="28"/>
          <w:szCs w:val="28"/>
          <w:lang w:val="en-GB" w:eastAsia="zh-HK"/>
        </w:rPr>
        <w:t xml:space="preserve"> </w:t>
      </w:r>
      <w:r w:rsidR="00E6555C" w:rsidRPr="00DF4100">
        <w:rPr>
          <w:rFonts w:ascii="Times New Roman" w:hAnsi="Times New Roman"/>
          <w:sz w:val="28"/>
          <w:szCs w:val="28"/>
          <w:lang w:val="en-GB" w:eastAsia="zh-HK"/>
        </w:rPr>
        <w:t>Reports</w:t>
      </w:r>
      <w:bookmarkEnd w:id="26"/>
    </w:p>
    <w:p w14:paraId="1D8DBC83" w14:textId="77777777" w:rsidR="00E6555C" w:rsidRPr="00DF4100" w:rsidRDefault="00E6555C" w:rsidP="00885E75">
      <w:pPr>
        <w:jc w:val="both"/>
        <w:rPr>
          <w:lang w:val="en-GB" w:eastAsia="zh-HK"/>
        </w:rPr>
      </w:pPr>
    </w:p>
    <w:p w14:paraId="61859F91" w14:textId="77777777" w:rsidR="00E6555C" w:rsidRPr="00DF4100" w:rsidRDefault="00E6555C" w:rsidP="00E46CD9">
      <w:pPr>
        <w:jc w:val="both"/>
        <w:rPr>
          <w:lang w:val="en-GB" w:eastAsia="zh-HK"/>
        </w:rPr>
      </w:pPr>
      <w:r w:rsidRPr="00DF4100">
        <w:rPr>
          <w:lang w:val="en-GB" w:eastAsia="zh-HK"/>
        </w:rPr>
        <w:t>On receiving referrals or reports of suspected elder abuse cases, all social service units providing casework services shall render services to the elder</w:t>
      </w:r>
      <w:r w:rsidR="00303FEC" w:rsidRPr="00DF4100">
        <w:rPr>
          <w:lang w:val="en-GB" w:eastAsia="zh-HK"/>
        </w:rPr>
        <w:t>ly person</w:t>
      </w:r>
      <w:r w:rsidRPr="00DF4100">
        <w:rPr>
          <w:lang w:val="en-GB" w:eastAsia="zh-HK"/>
        </w:rPr>
        <w:t>s to protect them from being abused</w:t>
      </w:r>
      <w:r w:rsidR="00A3671A" w:rsidRPr="00DF4100">
        <w:rPr>
          <w:lang w:val="en-GB" w:eastAsia="zh-HK"/>
        </w:rPr>
        <w:t xml:space="preserve"> continuously</w:t>
      </w:r>
      <w:r w:rsidRPr="00DF4100">
        <w:rPr>
          <w:lang w:val="en-GB" w:eastAsia="zh-HK"/>
        </w:rPr>
        <w:t>.  Procedures for handling the cases are as follows:</w:t>
      </w:r>
    </w:p>
    <w:p w14:paraId="5E475D6F" w14:textId="77777777" w:rsidR="00E6555C" w:rsidRPr="00DF4100" w:rsidRDefault="00E6555C" w:rsidP="00F827E8">
      <w:pPr>
        <w:jc w:val="both"/>
        <w:rPr>
          <w:lang w:val="en-GB" w:eastAsia="zh-HK"/>
        </w:rPr>
      </w:pPr>
    </w:p>
    <w:p w14:paraId="72D84A68" w14:textId="77777777" w:rsidR="00E6555C" w:rsidRPr="00DF4100" w:rsidRDefault="006D5465" w:rsidP="00E46CD9">
      <w:pPr>
        <w:pStyle w:val="4"/>
        <w:spacing w:line="240" w:lineRule="auto"/>
        <w:ind w:left="911" w:hangingChars="350" w:hanging="911"/>
        <w:rPr>
          <w:rFonts w:ascii="Times New Roman" w:hAnsi="Times New Roman"/>
          <w:b/>
          <w:sz w:val="26"/>
          <w:szCs w:val="26"/>
          <w:lang w:val="en-GB" w:eastAsia="zh-HK"/>
        </w:rPr>
      </w:pPr>
      <w:r w:rsidRPr="00DF4100">
        <w:rPr>
          <w:rFonts w:ascii="Times New Roman" w:hAnsi="Times New Roman"/>
          <w:b/>
          <w:sz w:val="26"/>
          <w:szCs w:val="26"/>
          <w:lang w:val="en-GB" w:eastAsia="zh-HK"/>
        </w:rPr>
        <w:t>2.1</w:t>
      </w:r>
      <w:r w:rsidR="001B3658" w:rsidRPr="00DF4100">
        <w:rPr>
          <w:rFonts w:ascii="Times New Roman" w:hAnsi="Times New Roman"/>
          <w:b/>
          <w:sz w:val="26"/>
          <w:szCs w:val="26"/>
          <w:lang w:val="en-GB" w:eastAsia="zh-HK"/>
        </w:rPr>
        <w:tab/>
      </w:r>
      <w:r w:rsidR="00E6555C" w:rsidRPr="00DF4100">
        <w:rPr>
          <w:rFonts w:ascii="Times New Roman" w:hAnsi="Times New Roman"/>
          <w:b/>
          <w:sz w:val="26"/>
          <w:szCs w:val="26"/>
          <w:lang w:val="en-GB" w:eastAsia="zh-HK"/>
        </w:rPr>
        <w:t>Points to Note upon Receipt of Referrals/</w:t>
      </w:r>
      <w:r w:rsidR="00A268C5" w:rsidRPr="00DF4100">
        <w:rPr>
          <w:rFonts w:ascii="Times New Roman" w:hAnsi="Times New Roman"/>
          <w:b/>
          <w:sz w:val="26"/>
          <w:szCs w:val="26"/>
          <w:lang w:val="en-GB" w:eastAsia="zh-HK"/>
        </w:rPr>
        <w:t xml:space="preserve"> </w:t>
      </w:r>
      <w:r w:rsidR="00E6555C" w:rsidRPr="00DF4100">
        <w:rPr>
          <w:rFonts w:ascii="Times New Roman" w:hAnsi="Times New Roman"/>
          <w:b/>
          <w:sz w:val="26"/>
          <w:szCs w:val="26"/>
          <w:lang w:val="en-GB" w:eastAsia="zh-HK"/>
        </w:rPr>
        <w:t>Reports</w:t>
      </w:r>
    </w:p>
    <w:p w14:paraId="6EAB64E0" w14:textId="77777777" w:rsidR="00E6555C" w:rsidRPr="00DF4100" w:rsidRDefault="00E6555C" w:rsidP="00E46CD9">
      <w:pPr>
        <w:jc w:val="both"/>
        <w:rPr>
          <w:lang w:val="en-GB" w:eastAsia="zh-HK"/>
        </w:rPr>
      </w:pPr>
    </w:p>
    <w:p w14:paraId="4049D132" w14:textId="77777777" w:rsidR="00E6555C" w:rsidRPr="00DF4100" w:rsidRDefault="00807A41" w:rsidP="00807A41">
      <w:pPr>
        <w:ind w:left="910" w:hangingChars="350" w:hanging="910"/>
        <w:jc w:val="both"/>
        <w:rPr>
          <w:lang w:val="en-GB" w:eastAsia="zh-HK"/>
        </w:rPr>
      </w:pPr>
      <w:r w:rsidRPr="00DF4100">
        <w:rPr>
          <w:lang w:val="en-GB" w:eastAsia="zh-HK"/>
        </w:rPr>
        <w:tab/>
      </w:r>
      <w:r w:rsidR="00E6555C" w:rsidRPr="00DF4100">
        <w:rPr>
          <w:lang w:val="en-GB" w:eastAsia="zh-HK"/>
        </w:rPr>
        <w:t>All referrals/</w:t>
      </w:r>
      <w:r w:rsidR="00A268C5" w:rsidRPr="00DF4100">
        <w:rPr>
          <w:lang w:val="en-GB" w:eastAsia="zh-HK"/>
        </w:rPr>
        <w:t xml:space="preserve"> </w:t>
      </w:r>
      <w:r w:rsidR="00E6555C" w:rsidRPr="00DF4100">
        <w:rPr>
          <w:lang w:val="en-GB" w:eastAsia="zh-HK"/>
        </w:rPr>
        <w:t xml:space="preserve">reports, </w:t>
      </w:r>
      <w:r w:rsidR="002D275C" w:rsidRPr="00DF4100">
        <w:rPr>
          <w:lang w:val="en-GB" w:eastAsia="zh-HK"/>
        </w:rPr>
        <w:t>whatever their origin</w:t>
      </w:r>
      <w:r w:rsidR="00E6555C" w:rsidRPr="00DF4100">
        <w:rPr>
          <w:lang w:val="en-GB" w:eastAsia="zh-HK"/>
        </w:rPr>
        <w:t xml:space="preserve">, must be </w:t>
      </w:r>
      <w:r w:rsidR="00F31339" w:rsidRPr="00DF4100">
        <w:rPr>
          <w:lang w:val="en-GB" w:eastAsia="zh-HK"/>
        </w:rPr>
        <w:t>handled</w:t>
      </w:r>
      <w:r w:rsidR="00E6555C" w:rsidRPr="00DF4100">
        <w:rPr>
          <w:lang w:val="en-GB" w:eastAsia="zh-HK"/>
        </w:rPr>
        <w:t xml:space="preserve"> seriously and considered with an open mind without prejudice.  For the safety and welfare of the elder</w:t>
      </w:r>
      <w:r w:rsidR="00012491" w:rsidRPr="00DF4100">
        <w:rPr>
          <w:lang w:val="en-GB" w:eastAsia="zh-HK"/>
        </w:rPr>
        <w:t>ly persons</w:t>
      </w:r>
      <w:r w:rsidR="00E6555C" w:rsidRPr="00DF4100">
        <w:rPr>
          <w:lang w:val="en-GB" w:eastAsia="zh-HK"/>
        </w:rPr>
        <w:t xml:space="preserve">, prompt action should be taken as required. </w:t>
      </w:r>
    </w:p>
    <w:p w14:paraId="6AEB53B0" w14:textId="77777777" w:rsidR="00E6555C" w:rsidRPr="00DF4100" w:rsidRDefault="00E6555C" w:rsidP="00E46CD9">
      <w:pPr>
        <w:ind w:left="780" w:hangingChars="300" w:hanging="780"/>
        <w:jc w:val="both"/>
        <w:rPr>
          <w:lang w:val="en-GB" w:eastAsia="zh-HK"/>
        </w:rPr>
      </w:pPr>
    </w:p>
    <w:p w14:paraId="60F66FB0" w14:textId="77777777" w:rsidR="00F31339" w:rsidRPr="00DF4100" w:rsidRDefault="000F1A9F" w:rsidP="00E46CD9">
      <w:pPr>
        <w:ind w:left="910" w:hangingChars="350" w:hanging="910"/>
        <w:jc w:val="both"/>
        <w:rPr>
          <w:lang w:val="en-GB" w:eastAsia="zh-HK"/>
        </w:rPr>
      </w:pPr>
      <w:r w:rsidRPr="00DF4100">
        <w:rPr>
          <w:lang w:val="en-GB" w:eastAsia="zh-HK"/>
        </w:rPr>
        <w:t>2.1.1</w:t>
      </w:r>
      <w:r w:rsidRPr="00DF4100">
        <w:rPr>
          <w:lang w:val="en-GB" w:eastAsia="zh-HK"/>
        </w:rPr>
        <w:tab/>
      </w:r>
      <w:r w:rsidR="002D275C" w:rsidRPr="00DF4100">
        <w:rPr>
          <w:lang w:val="en-GB" w:eastAsia="zh-HK"/>
        </w:rPr>
        <w:t xml:space="preserve">Each </w:t>
      </w:r>
      <w:r w:rsidR="00E6555C" w:rsidRPr="00DF4100">
        <w:rPr>
          <w:lang w:val="en-GB" w:eastAsia="zh-HK"/>
        </w:rPr>
        <w:t>referral/</w:t>
      </w:r>
      <w:r w:rsidR="00F31339" w:rsidRPr="00DF4100">
        <w:rPr>
          <w:lang w:val="en-GB" w:eastAsia="zh-HK"/>
        </w:rPr>
        <w:t xml:space="preserve"> </w:t>
      </w:r>
      <w:r w:rsidR="00E6555C" w:rsidRPr="00DF4100">
        <w:rPr>
          <w:lang w:val="en-GB" w:eastAsia="zh-HK"/>
        </w:rPr>
        <w:t xml:space="preserve">report of </w:t>
      </w:r>
      <w:r w:rsidR="00F31339" w:rsidRPr="00DF4100">
        <w:rPr>
          <w:lang w:val="en-GB" w:eastAsia="zh-HK"/>
        </w:rPr>
        <w:t xml:space="preserve">the </w:t>
      </w:r>
      <w:r w:rsidR="00E6555C" w:rsidRPr="00DF4100">
        <w:rPr>
          <w:lang w:val="en-GB" w:eastAsia="zh-HK"/>
        </w:rPr>
        <w:t xml:space="preserve">suspected abuse cases may </w:t>
      </w:r>
      <w:r w:rsidR="00F31339" w:rsidRPr="00DF4100">
        <w:rPr>
          <w:lang w:val="en-GB" w:eastAsia="zh-HK"/>
        </w:rPr>
        <w:t>offer</w:t>
      </w:r>
      <w:r w:rsidR="00E6555C" w:rsidRPr="00DF4100">
        <w:rPr>
          <w:lang w:val="en-GB" w:eastAsia="zh-HK"/>
        </w:rPr>
        <w:t xml:space="preserve"> new information and should be handled carefully although the referrals/</w:t>
      </w:r>
      <w:r w:rsidR="00A268C5" w:rsidRPr="00DF4100">
        <w:rPr>
          <w:lang w:val="en-GB" w:eastAsia="zh-HK"/>
        </w:rPr>
        <w:t xml:space="preserve"> </w:t>
      </w:r>
      <w:r w:rsidR="00E6555C" w:rsidRPr="00DF4100">
        <w:rPr>
          <w:lang w:val="en-GB" w:eastAsia="zh-HK"/>
        </w:rPr>
        <w:t>reports are from similar source or similar referrals have been received.</w:t>
      </w:r>
    </w:p>
    <w:p w14:paraId="69278A60" w14:textId="77777777" w:rsidR="00F31339" w:rsidRPr="00DF4100" w:rsidRDefault="00F31339" w:rsidP="00E46CD9">
      <w:pPr>
        <w:ind w:left="910" w:hangingChars="350" w:hanging="910"/>
        <w:jc w:val="both"/>
        <w:rPr>
          <w:lang w:val="en-GB" w:eastAsia="zh-HK"/>
        </w:rPr>
      </w:pPr>
    </w:p>
    <w:p w14:paraId="2CF4841B" w14:textId="77777777" w:rsidR="00E6555C" w:rsidRPr="00DF4100" w:rsidRDefault="000F1A9F" w:rsidP="00E46CD9">
      <w:pPr>
        <w:ind w:left="910" w:hangingChars="350" w:hanging="910"/>
        <w:jc w:val="both"/>
        <w:rPr>
          <w:lang w:val="en-GB" w:eastAsia="zh-HK"/>
        </w:rPr>
      </w:pPr>
      <w:r w:rsidRPr="00DF4100">
        <w:rPr>
          <w:lang w:val="en-GB" w:eastAsia="zh-HK"/>
        </w:rPr>
        <w:t>2.1.2</w:t>
      </w:r>
      <w:r w:rsidRPr="00DF4100">
        <w:rPr>
          <w:lang w:val="en-GB" w:eastAsia="zh-HK"/>
        </w:rPr>
        <w:tab/>
      </w:r>
      <w:r w:rsidR="00E6555C" w:rsidRPr="00DF4100">
        <w:rPr>
          <w:lang w:val="en-GB" w:eastAsia="zh-HK"/>
        </w:rPr>
        <w:t xml:space="preserve">Obtain clear basic information </w:t>
      </w:r>
      <w:r w:rsidR="00F31339" w:rsidRPr="00DF4100">
        <w:rPr>
          <w:lang w:val="en-GB" w:eastAsia="zh-HK"/>
        </w:rPr>
        <w:t>of</w:t>
      </w:r>
      <w:r w:rsidR="00E6555C" w:rsidRPr="00DF4100">
        <w:rPr>
          <w:lang w:val="en-GB" w:eastAsia="zh-HK"/>
        </w:rPr>
        <w:t xml:space="preserve"> the case from the referrer/</w:t>
      </w:r>
      <w:r w:rsidR="00F31339" w:rsidRPr="00DF4100">
        <w:rPr>
          <w:lang w:val="en-GB" w:eastAsia="zh-HK"/>
        </w:rPr>
        <w:t xml:space="preserve"> </w:t>
      </w:r>
      <w:r w:rsidR="00E6555C" w:rsidRPr="00DF4100">
        <w:rPr>
          <w:lang w:val="en-GB" w:eastAsia="zh-HK"/>
        </w:rPr>
        <w:t xml:space="preserve">informant, and </w:t>
      </w:r>
      <w:r w:rsidR="002A50F0" w:rsidRPr="00DF4100">
        <w:rPr>
          <w:lang w:val="en-GB" w:eastAsia="zh-HK"/>
        </w:rPr>
        <w:t>identify</w:t>
      </w:r>
      <w:r w:rsidR="00E6555C" w:rsidRPr="00DF4100">
        <w:rPr>
          <w:lang w:val="en-GB" w:eastAsia="zh-HK"/>
        </w:rPr>
        <w:t xml:space="preserve"> </w:t>
      </w:r>
      <w:r w:rsidR="002A50F0" w:rsidRPr="00DF4100">
        <w:rPr>
          <w:lang w:val="en-GB" w:eastAsia="zh-HK"/>
        </w:rPr>
        <w:t>any</w:t>
      </w:r>
      <w:r w:rsidR="00E6555C" w:rsidRPr="00DF4100">
        <w:rPr>
          <w:lang w:val="en-GB" w:eastAsia="zh-HK"/>
        </w:rPr>
        <w:t xml:space="preserve"> intervention </w:t>
      </w:r>
      <w:r w:rsidR="002A50F0" w:rsidRPr="00DF4100">
        <w:rPr>
          <w:lang w:val="en-GB" w:eastAsia="zh-HK"/>
        </w:rPr>
        <w:t xml:space="preserve">work regarding the elder abuse incident </w:t>
      </w:r>
      <w:r w:rsidR="00E6555C" w:rsidRPr="00DF4100">
        <w:rPr>
          <w:lang w:val="en-GB" w:eastAsia="zh-HK"/>
        </w:rPr>
        <w:t>provided by the referrer.</w:t>
      </w:r>
    </w:p>
    <w:p w14:paraId="3B7CC39F" w14:textId="77777777" w:rsidR="00E6555C" w:rsidRPr="00DF4100" w:rsidRDefault="00E6555C" w:rsidP="00E46CD9">
      <w:pPr>
        <w:ind w:left="910" w:hangingChars="350" w:hanging="910"/>
        <w:jc w:val="both"/>
        <w:rPr>
          <w:lang w:val="en-GB" w:eastAsia="zh-HK"/>
        </w:rPr>
      </w:pPr>
    </w:p>
    <w:p w14:paraId="3C696D00" w14:textId="77777777" w:rsidR="00E6555C" w:rsidRPr="00DF4100" w:rsidRDefault="000F1A9F" w:rsidP="00E46CD9">
      <w:pPr>
        <w:ind w:left="910" w:hangingChars="350" w:hanging="910"/>
        <w:jc w:val="both"/>
        <w:rPr>
          <w:lang w:val="en-GB" w:eastAsia="zh-HK"/>
        </w:rPr>
      </w:pPr>
      <w:r w:rsidRPr="00DF4100">
        <w:rPr>
          <w:lang w:val="en-GB" w:eastAsia="zh-HK"/>
        </w:rPr>
        <w:t>2.1.3</w:t>
      </w:r>
      <w:r w:rsidRPr="00DF4100">
        <w:rPr>
          <w:lang w:val="en-GB" w:eastAsia="zh-HK"/>
        </w:rPr>
        <w:tab/>
      </w:r>
      <w:r w:rsidR="00E6555C" w:rsidRPr="00DF4100">
        <w:rPr>
          <w:lang w:val="en-GB" w:eastAsia="zh-HK"/>
        </w:rPr>
        <w:t>Where necessary, maintain communication with the referrer/</w:t>
      </w:r>
      <w:r w:rsidR="001C64FB" w:rsidRPr="00DF4100">
        <w:rPr>
          <w:lang w:val="en-GB" w:eastAsia="zh-HK"/>
        </w:rPr>
        <w:t xml:space="preserve"> </w:t>
      </w:r>
      <w:r w:rsidR="00E6555C" w:rsidRPr="00DF4100">
        <w:rPr>
          <w:lang w:val="en-GB" w:eastAsia="zh-HK"/>
        </w:rPr>
        <w:t xml:space="preserve">informant for </w:t>
      </w:r>
      <w:r w:rsidR="002A50F0" w:rsidRPr="00DF4100">
        <w:rPr>
          <w:lang w:val="en-GB" w:eastAsia="zh-HK"/>
        </w:rPr>
        <w:t xml:space="preserve">cooperation </w:t>
      </w:r>
      <w:r w:rsidR="00E6555C" w:rsidRPr="00DF4100">
        <w:rPr>
          <w:lang w:val="en-GB" w:eastAsia="zh-HK"/>
        </w:rPr>
        <w:t>in handling the case.</w:t>
      </w:r>
    </w:p>
    <w:p w14:paraId="3387625B" w14:textId="77777777" w:rsidR="00E6555C" w:rsidRPr="00DF4100" w:rsidRDefault="00E6555C" w:rsidP="00F827E8">
      <w:pPr>
        <w:ind w:leftChars="255" w:left="663"/>
        <w:jc w:val="both"/>
        <w:rPr>
          <w:lang w:val="en-GB" w:eastAsia="zh-HK"/>
        </w:rPr>
      </w:pPr>
    </w:p>
    <w:p w14:paraId="6BD5103A" w14:textId="77777777" w:rsidR="00E6555C" w:rsidRPr="00DF4100" w:rsidRDefault="006D5465" w:rsidP="00E46CD9">
      <w:pPr>
        <w:pStyle w:val="4"/>
        <w:spacing w:line="240" w:lineRule="auto"/>
        <w:ind w:left="911" w:hangingChars="350" w:hanging="911"/>
        <w:jc w:val="both"/>
        <w:rPr>
          <w:rFonts w:ascii="Times New Roman" w:hAnsi="Times New Roman"/>
          <w:b/>
          <w:bCs/>
          <w:sz w:val="26"/>
          <w:lang w:val="en-GB" w:eastAsia="zh-HK"/>
        </w:rPr>
      </w:pPr>
      <w:r w:rsidRPr="00DF4100">
        <w:rPr>
          <w:rFonts w:ascii="Times New Roman" w:hAnsi="Times New Roman"/>
          <w:b/>
          <w:bCs/>
          <w:sz w:val="26"/>
          <w:lang w:val="en-GB" w:eastAsia="zh-HK"/>
        </w:rPr>
        <w:t>2.2</w:t>
      </w:r>
      <w:r w:rsidR="001B3658" w:rsidRPr="00DF4100">
        <w:rPr>
          <w:rFonts w:ascii="Times New Roman" w:hAnsi="Times New Roman"/>
          <w:b/>
          <w:bCs/>
          <w:sz w:val="26"/>
          <w:lang w:val="en-GB" w:eastAsia="zh-HK"/>
        </w:rPr>
        <w:tab/>
      </w:r>
      <w:r w:rsidR="00E6555C" w:rsidRPr="00DF4100">
        <w:rPr>
          <w:rFonts w:ascii="Times New Roman" w:hAnsi="Times New Roman"/>
          <w:b/>
          <w:bCs/>
          <w:sz w:val="26"/>
          <w:lang w:val="en-GB" w:eastAsia="zh-HK"/>
        </w:rPr>
        <w:t>Collecting Personal Information on the Elder</w:t>
      </w:r>
      <w:r w:rsidR="00E60603" w:rsidRPr="00DF4100">
        <w:rPr>
          <w:rFonts w:ascii="Times New Roman" w:hAnsi="Times New Roman"/>
          <w:b/>
          <w:bCs/>
          <w:sz w:val="26"/>
          <w:lang w:val="en-GB" w:eastAsia="zh-HK"/>
        </w:rPr>
        <w:t>ly Person</w:t>
      </w:r>
      <w:r w:rsidR="00E6555C" w:rsidRPr="00DF4100">
        <w:rPr>
          <w:rFonts w:ascii="Times New Roman" w:hAnsi="Times New Roman"/>
          <w:b/>
          <w:bCs/>
          <w:sz w:val="26"/>
          <w:lang w:val="en-GB" w:eastAsia="zh-HK"/>
        </w:rPr>
        <w:t xml:space="preserve"> Suspected of Being Abused</w:t>
      </w:r>
    </w:p>
    <w:p w14:paraId="67DC72BC" w14:textId="77777777" w:rsidR="00E6555C" w:rsidRPr="00DF4100" w:rsidRDefault="00E6555C" w:rsidP="00F827E8">
      <w:pPr>
        <w:ind w:left="425"/>
        <w:jc w:val="both"/>
        <w:rPr>
          <w:lang w:val="en-GB" w:eastAsia="zh-HK"/>
        </w:rPr>
      </w:pPr>
    </w:p>
    <w:p w14:paraId="0F2A8545" w14:textId="77777777" w:rsidR="00E6555C" w:rsidRPr="00DF4100" w:rsidRDefault="000F1A9F" w:rsidP="00E46CD9">
      <w:pPr>
        <w:ind w:left="910" w:hangingChars="350" w:hanging="910"/>
        <w:jc w:val="both"/>
        <w:rPr>
          <w:lang w:val="en-GB" w:eastAsia="zh-HK"/>
        </w:rPr>
      </w:pPr>
      <w:r w:rsidRPr="00DF4100">
        <w:rPr>
          <w:lang w:val="en-GB" w:eastAsia="zh-HK"/>
        </w:rPr>
        <w:t>2.2.1</w:t>
      </w:r>
      <w:r w:rsidRPr="00DF4100">
        <w:rPr>
          <w:lang w:val="en-GB" w:eastAsia="zh-HK"/>
        </w:rPr>
        <w:tab/>
      </w:r>
      <w:r w:rsidR="001953F1" w:rsidRPr="00DF4100">
        <w:rPr>
          <w:lang w:val="en-GB" w:eastAsia="zh-HK"/>
        </w:rPr>
        <w:t xml:space="preserve">After receiving referral/ report of a suspected elder abuse case, the service unit should obtain personal information of </w:t>
      </w:r>
      <w:r w:rsidR="001C64FB" w:rsidRPr="00DF4100">
        <w:rPr>
          <w:lang w:val="en-GB" w:eastAsia="zh-HK"/>
        </w:rPr>
        <w:t>the elderly person suspected of being abused</w:t>
      </w:r>
      <w:r w:rsidR="001953F1" w:rsidRPr="00DF4100">
        <w:rPr>
          <w:lang w:val="en-GB" w:eastAsia="zh-HK"/>
        </w:rPr>
        <w:t xml:space="preserve"> with his/ her </w:t>
      </w:r>
      <w:r w:rsidR="002B6FEB" w:rsidRPr="00DF4100">
        <w:rPr>
          <w:lang w:val="en-GB" w:eastAsia="zh-HK"/>
        </w:rPr>
        <w:t xml:space="preserve">prior </w:t>
      </w:r>
      <w:r w:rsidR="001953F1" w:rsidRPr="00DF4100">
        <w:rPr>
          <w:lang w:val="en-GB" w:eastAsia="zh-HK"/>
        </w:rPr>
        <w:t>consent during the initial contact,</w:t>
      </w:r>
      <w:r w:rsidR="00E6555C" w:rsidRPr="00DF4100">
        <w:rPr>
          <w:lang w:val="en-GB" w:eastAsia="zh-HK"/>
        </w:rPr>
        <w:t xml:space="preserve"> to facilitate further service delivery. </w:t>
      </w:r>
    </w:p>
    <w:p w14:paraId="6D475BEA" w14:textId="77777777" w:rsidR="00E6555C" w:rsidRPr="00DF4100" w:rsidRDefault="00E6555C" w:rsidP="00E46CD9">
      <w:pPr>
        <w:ind w:left="910" w:hangingChars="350" w:hanging="910"/>
        <w:jc w:val="both"/>
        <w:rPr>
          <w:lang w:val="en-GB" w:eastAsia="zh-HK"/>
        </w:rPr>
      </w:pPr>
    </w:p>
    <w:p w14:paraId="659E1485" w14:textId="77777777" w:rsidR="00E6555C" w:rsidRPr="00DF4100" w:rsidRDefault="000F1A9F" w:rsidP="00E46CD9">
      <w:pPr>
        <w:ind w:left="910" w:hangingChars="350" w:hanging="910"/>
        <w:jc w:val="both"/>
        <w:rPr>
          <w:lang w:val="en-GB" w:eastAsia="zh-HK"/>
        </w:rPr>
      </w:pPr>
      <w:r w:rsidRPr="00DF4100">
        <w:rPr>
          <w:lang w:val="en-GB" w:eastAsia="zh-HK"/>
        </w:rPr>
        <w:t>2.2.2</w:t>
      </w:r>
      <w:r w:rsidRPr="00DF4100">
        <w:rPr>
          <w:lang w:val="en-GB" w:eastAsia="zh-HK"/>
        </w:rPr>
        <w:tab/>
      </w:r>
      <w:r w:rsidR="002B6FEB" w:rsidRPr="00DF4100">
        <w:rPr>
          <w:lang w:val="en-GB" w:eastAsia="zh-HK"/>
        </w:rPr>
        <w:t>In receiving referral/ report, t</w:t>
      </w:r>
      <w:r w:rsidR="00E6555C" w:rsidRPr="00DF4100">
        <w:rPr>
          <w:lang w:val="en-GB" w:eastAsia="zh-HK"/>
        </w:rPr>
        <w:t>he service unit should request the referrer/</w:t>
      </w:r>
      <w:r w:rsidR="00E80D49" w:rsidRPr="00DF4100">
        <w:rPr>
          <w:lang w:val="en-GB" w:eastAsia="zh-HK"/>
        </w:rPr>
        <w:t xml:space="preserve"> </w:t>
      </w:r>
      <w:r w:rsidR="00E6555C" w:rsidRPr="00DF4100">
        <w:rPr>
          <w:lang w:val="en-GB" w:eastAsia="zh-HK"/>
        </w:rPr>
        <w:t xml:space="preserve">informant to </w:t>
      </w:r>
      <w:r w:rsidR="00E80D49" w:rsidRPr="00DF4100">
        <w:rPr>
          <w:lang w:val="en-GB" w:eastAsia="zh-HK"/>
        </w:rPr>
        <w:t xml:space="preserve">provide </w:t>
      </w:r>
      <w:r w:rsidR="00E6555C" w:rsidRPr="00DF4100">
        <w:rPr>
          <w:lang w:val="en-GB" w:eastAsia="zh-HK"/>
        </w:rPr>
        <w:t>his/</w:t>
      </w:r>
      <w:r w:rsidR="00E80D49" w:rsidRPr="00DF4100">
        <w:rPr>
          <w:lang w:val="en-GB" w:eastAsia="zh-HK"/>
        </w:rPr>
        <w:t xml:space="preserve"> </w:t>
      </w:r>
      <w:r w:rsidR="00E6555C" w:rsidRPr="00DF4100">
        <w:rPr>
          <w:lang w:val="en-GB" w:eastAsia="zh-HK"/>
        </w:rPr>
        <w:t xml:space="preserve">her name, address and </w:t>
      </w:r>
      <w:r w:rsidR="00D146A9" w:rsidRPr="00DF4100">
        <w:rPr>
          <w:lang w:val="en-GB" w:eastAsia="zh-HK"/>
        </w:rPr>
        <w:t>telephone</w:t>
      </w:r>
      <w:r w:rsidR="00E80D49" w:rsidRPr="00DF4100">
        <w:rPr>
          <w:lang w:val="en-GB" w:eastAsia="zh-HK"/>
        </w:rPr>
        <w:t xml:space="preserve"> </w:t>
      </w:r>
      <w:r w:rsidR="00E6555C" w:rsidRPr="00DF4100">
        <w:rPr>
          <w:lang w:val="en-GB" w:eastAsia="zh-HK"/>
        </w:rPr>
        <w:t>number.  Anonymous referral should also be accepted</w:t>
      </w:r>
      <w:r w:rsidR="002B6FEB" w:rsidRPr="00DF4100">
        <w:rPr>
          <w:lang w:val="en-GB" w:eastAsia="zh-HK"/>
        </w:rPr>
        <w:t xml:space="preserve"> and obtain t</w:t>
      </w:r>
      <w:r w:rsidR="00E80D49" w:rsidRPr="00DF4100">
        <w:rPr>
          <w:lang w:val="en-GB" w:eastAsia="zh-HK"/>
        </w:rPr>
        <w:t xml:space="preserve">he </w:t>
      </w:r>
      <w:r w:rsidR="002B6FEB" w:rsidRPr="00DF4100">
        <w:rPr>
          <w:lang w:val="en-GB" w:eastAsia="zh-HK"/>
        </w:rPr>
        <w:t xml:space="preserve">telephone </w:t>
      </w:r>
      <w:r w:rsidR="00E6555C" w:rsidRPr="00DF4100">
        <w:rPr>
          <w:lang w:val="en-GB" w:eastAsia="zh-HK"/>
        </w:rPr>
        <w:t xml:space="preserve">number </w:t>
      </w:r>
      <w:r w:rsidR="00F83EB5" w:rsidRPr="00DF4100">
        <w:rPr>
          <w:lang w:val="en-GB" w:eastAsia="zh-HK"/>
        </w:rPr>
        <w:t xml:space="preserve">or other contact means </w:t>
      </w:r>
      <w:r w:rsidR="00E6555C" w:rsidRPr="00DF4100">
        <w:rPr>
          <w:lang w:val="en-GB" w:eastAsia="zh-HK"/>
        </w:rPr>
        <w:t>as far as possible</w:t>
      </w:r>
      <w:r w:rsidR="002B6FEB" w:rsidRPr="00DF4100">
        <w:rPr>
          <w:lang w:val="en-GB" w:eastAsia="zh-HK"/>
        </w:rPr>
        <w:t>,</w:t>
      </w:r>
      <w:r w:rsidR="00E6555C" w:rsidRPr="00DF4100">
        <w:rPr>
          <w:lang w:val="en-GB" w:eastAsia="zh-HK"/>
        </w:rPr>
        <w:t xml:space="preserve"> in order to obtain further information o</w:t>
      </w:r>
      <w:r w:rsidR="00E80D49" w:rsidRPr="00DF4100">
        <w:rPr>
          <w:lang w:val="en-GB" w:eastAsia="zh-HK"/>
        </w:rPr>
        <w:t>f</w:t>
      </w:r>
      <w:r w:rsidR="00E6555C" w:rsidRPr="00DF4100">
        <w:rPr>
          <w:lang w:val="en-GB" w:eastAsia="zh-HK"/>
        </w:rPr>
        <w:t xml:space="preserve"> the case.</w:t>
      </w:r>
    </w:p>
    <w:p w14:paraId="7C861D89" w14:textId="77777777" w:rsidR="00E6555C" w:rsidRPr="00DF4100" w:rsidRDefault="00E6555C" w:rsidP="00F827E8">
      <w:pPr>
        <w:ind w:left="851"/>
        <w:jc w:val="both"/>
        <w:rPr>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1"/>
      </w:tblGrid>
      <w:tr w:rsidR="00E6555C" w:rsidRPr="00DF4100" w14:paraId="5BB59710" w14:textId="77777777" w:rsidTr="009266B8">
        <w:tc>
          <w:tcPr>
            <w:tcW w:w="8221" w:type="dxa"/>
          </w:tcPr>
          <w:p w14:paraId="40280E33" w14:textId="77777777" w:rsidR="00E6555C" w:rsidRPr="00DF4100" w:rsidRDefault="00E6555C" w:rsidP="00F83EB5">
            <w:pPr>
              <w:jc w:val="both"/>
              <w:rPr>
                <w:lang w:val="en-GB" w:eastAsia="zh-HK"/>
              </w:rPr>
            </w:pPr>
            <w:r w:rsidRPr="00DF4100">
              <w:rPr>
                <w:lang w:val="en-GB" w:eastAsia="zh-HK"/>
              </w:rPr>
              <w:t>In case the elder</w:t>
            </w:r>
            <w:r w:rsidR="004748EC" w:rsidRPr="00DF4100">
              <w:rPr>
                <w:lang w:val="en-GB" w:eastAsia="zh-HK"/>
              </w:rPr>
              <w:t>ly person</w:t>
            </w:r>
            <w:r w:rsidRPr="00DF4100">
              <w:rPr>
                <w:lang w:val="en-GB" w:eastAsia="zh-HK"/>
              </w:rPr>
              <w:t xml:space="preserve"> refuses to disclose his/</w:t>
            </w:r>
            <w:r w:rsidR="00E80D49" w:rsidRPr="00DF4100">
              <w:rPr>
                <w:lang w:val="en-GB" w:eastAsia="zh-HK"/>
              </w:rPr>
              <w:t xml:space="preserve"> </w:t>
            </w:r>
            <w:r w:rsidRPr="00DF4100">
              <w:rPr>
                <w:lang w:val="en-GB" w:eastAsia="zh-HK"/>
              </w:rPr>
              <w:t>her personal information or declines services of the responsible social worker, please refer to paragraph 4 of Chapter 3.</w:t>
            </w:r>
          </w:p>
        </w:tc>
      </w:tr>
    </w:tbl>
    <w:p w14:paraId="6071272A" w14:textId="77777777" w:rsidR="00E6555C" w:rsidRPr="00DF4100" w:rsidRDefault="00E6555C" w:rsidP="00F827E8">
      <w:pPr>
        <w:ind w:left="851"/>
        <w:jc w:val="both"/>
        <w:rPr>
          <w:lang w:val="en-GB" w:eastAsia="zh-HK"/>
        </w:rPr>
      </w:pPr>
    </w:p>
    <w:p w14:paraId="6FF854BD" w14:textId="77777777" w:rsidR="00E6555C" w:rsidRPr="00DF4100" w:rsidRDefault="006D5465" w:rsidP="00E46CD9">
      <w:pPr>
        <w:pStyle w:val="4"/>
        <w:spacing w:line="240" w:lineRule="auto"/>
        <w:ind w:left="911" w:hangingChars="350" w:hanging="911"/>
        <w:jc w:val="both"/>
        <w:rPr>
          <w:rFonts w:ascii="Times New Roman" w:hAnsi="Times New Roman"/>
          <w:b/>
          <w:bCs/>
          <w:sz w:val="26"/>
          <w:lang w:val="en-GB" w:eastAsia="zh-HK"/>
        </w:rPr>
      </w:pPr>
      <w:r w:rsidRPr="00DF4100">
        <w:rPr>
          <w:rFonts w:ascii="Times New Roman" w:hAnsi="Times New Roman"/>
          <w:b/>
          <w:bCs/>
          <w:sz w:val="26"/>
          <w:lang w:val="en-GB" w:eastAsia="zh-HK"/>
        </w:rPr>
        <w:t>2.3</w:t>
      </w:r>
      <w:r w:rsidRPr="00DF4100">
        <w:rPr>
          <w:rFonts w:ascii="Times New Roman" w:hAnsi="Times New Roman"/>
          <w:b/>
          <w:bCs/>
          <w:sz w:val="26"/>
          <w:lang w:val="en-GB" w:eastAsia="zh-HK"/>
        </w:rPr>
        <w:tab/>
      </w:r>
      <w:r w:rsidR="00E6555C" w:rsidRPr="00DF4100">
        <w:rPr>
          <w:rFonts w:ascii="Times New Roman" w:hAnsi="Times New Roman"/>
          <w:b/>
          <w:bCs/>
          <w:sz w:val="26"/>
          <w:lang w:val="en-GB" w:eastAsia="zh-HK"/>
        </w:rPr>
        <w:t>Identifying the Responsible Service Unit for Handling the Suspected Elder Abuse Case</w:t>
      </w:r>
    </w:p>
    <w:p w14:paraId="24D7D8BD" w14:textId="77777777" w:rsidR="00E6555C" w:rsidRPr="00DF4100" w:rsidRDefault="00E6555C" w:rsidP="00F827E8">
      <w:pPr>
        <w:ind w:left="425"/>
        <w:jc w:val="both"/>
        <w:rPr>
          <w:lang w:val="en-GB" w:eastAsia="zh-HK"/>
        </w:rPr>
      </w:pPr>
    </w:p>
    <w:p w14:paraId="07A28ABA" w14:textId="77777777" w:rsidR="00E6555C" w:rsidRPr="00DF4100" w:rsidRDefault="00D01875" w:rsidP="00AD6F47">
      <w:pPr>
        <w:numPr>
          <w:ilvl w:val="2"/>
          <w:numId w:val="110"/>
        </w:numPr>
        <w:jc w:val="both"/>
        <w:rPr>
          <w:lang w:val="en-GB" w:eastAsia="zh-HK"/>
        </w:rPr>
      </w:pPr>
      <w:r w:rsidRPr="00DF4100">
        <w:rPr>
          <w:lang w:val="en-GB" w:eastAsia="zh-HK"/>
        </w:rPr>
        <w:t>G</w:t>
      </w:r>
      <w:r w:rsidR="00E6555C" w:rsidRPr="00DF4100">
        <w:rPr>
          <w:lang w:val="en-GB" w:eastAsia="zh-HK"/>
        </w:rPr>
        <w:t>eneral</w:t>
      </w:r>
      <w:r w:rsidRPr="00DF4100">
        <w:rPr>
          <w:lang w:val="en-GB" w:eastAsia="zh-HK"/>
        </w:rPr>
        <w:t>ly</w:t>
      </w:r>
      <w:r w:rsidR="00E6555C" w:rsidRPr="00DF4100">
        <w:rPr>
          <w:lang w:val="en-GB" w:eastAsia="zh-HK"/>
        </w:rPr>
        <w:t xml:space="preserve">, social service units providing casework service will </w:t>
      </w:r>
      <w:r w:rsidRPr="00DF4100">
        <w:rPr>
          <w:lang w:val="en-GB" w:eastAsia="zh-HK"/>
        </w:rPr>
        <w:t>take up</w:t>
      </w:r>
      <w:r w:rsidR="00E6555C" w:rsidRPr="00DF4100">
        <w:rPr>
          <w:lang w:val="en-GB" w:eastAsia="zh-HK"/>
        </w:rPr>
        <w:t xml:space="preserve"> suspected elder abuse cases.  </w:t>
      </w:r>
      <w:r w:rsidRPr="00DF4100">
        <w:rPr>
          <w:lang w:val="en-GB" w:eastAsia="zh-HK"/>
        </w:rPr>
        <w:t>While</w:t>
      </w:r>
      <w:r w:rsidR="00E6555C" w:rsidRPr="00DF4100">
        <w:rPr>
          <w:lang w:val="en-GB" w:eastAsia="zh-HK"/>
        </w:rPr>
        <w:t xml:space="preserve"> a few service units </w:t>
      </w:r>
      <w:r w:rsidRPr="00DF4100">
        <w:rPr>
          <w:lang w:val="en-GB" w:eastAsia="zh-HK"/>
        </w:rPr>
        <w:t>will</w:t>
      </w:r>
      <w:r w:rsidR="00E6555C" w:rsidRPr="00DF4100">
        <w:rPr>
          <w:lang w:val="en-GB" w:eastAsia="zh-HK"/>
        </w:rPr>
        <w:t xml:space="preserve"> only </w:t>
      </w:r>
      <w:r w:rsidRPr="00DF4100">
        <w:rPr>
          <w:lang w:val="en-GB" w:eastAsia="zh-HK"/>
        </w:rPr>
        <w:t xml:space="preserve">deal with </w:t>
      </w:r>
      <w:r w:rsidR="00E6555C" w:rsidRPr="00DF4100">
        <w:rPr>
          <w:lang w:val="en-GB" w:eastAsia="zh-HK"/>
        </w:rPr>
        <w:t>known cases (</w:t>
      </w:r>
      <w:r w:rsidR="00E80D49" w:rsidRPr="00DF4100">
        <w:rPr>
          <w:lang w:val="en-GB" w:eastAsia="zh-HK"/>
        </w:rPr>
        <w:t xml:space="preserve">please </w:t>
      </w:r>
      <w:r w:rsidR="00E6555C" w:rsidRPr="00DF4100">
        <w:rPr>
          <w:lang w:val="en-GB" w:eastAsia="zh-HK"/>
        </w:rPr>
        <w:t>refer to paragraph 2.3.3 of this Chapter for definition of known cases)</w:t>
      </w:r>
      <w:r w:rsidRPr="00DF4100">
        <w:rPr>
          <w:lang w:val="en-GB" w:eastAsia="zh-HK"/>
        </w:rPr>
        <w:t xml:space="preserve"> they are</w:t>
      </w:r>
      <w:r w:rsidR="00E6555C" w:rsidRPr="00DF4100">
        <w:rPr>
          <w:lang w:val="en-GB" w:eastAsia="zh-HK"/>
        </w:rPr>
        <w:t xml:space="preserve"> currently </w:t>
      </w:r>
      <w:r w:rsidRPr="00DF4100">
        <w:rPr>
          <w:lang w:val="en-GB" w:eastAsia="zh-HK"/>
        </w:rPr>
        <w:t>serving</w:t>
      </w:r>
      <w:r w:rsidR="00E6555C" w:rsidRPr="00DF4100">
        <w:rPr>
          <w:lang w:val="en-GB" w:eastAsia="zh-HK"/>
        </w:rPr>
        <w:t xml:space="preserve">, most units will </w:t>
      </w:r>
      <w:r w:rsidRPr="00DF4100">
        <w:rPr>
          <w:lang w:val="en-GB" w:eastAsia="zh-HK"/>
        </w:rPr>
        <w:t xml:space="preserve">take up </w:t>
      </w:r>
      <w:r w:rsidR="00E6555C" w:rsidRPr="00DF4100">
        <w:rPr>
          <w:lang w:val="en-GB" w:eastAsia="zh-HK"/>
        </w:rPr>
        <w:t xml:space="preserve">new cases.  </w:t>
      </w:r>
      <w:r w:rsidR="00E6555C" w:rsidRPr="00DF4100">
        <w:rPr>
          <w:u w:val="single"/>
          <w:lang w:val="en-GB" w:eastAsia="zh-HK"/>
        </w:rPr>
        <w:t xml:space="preserve">The division of </w:t>
      </w:r>
      <w:r w:rsidRPr="00DF4100">
        <w:rPr>
          <w:u w:val="single"/>
          <w:lang w:val="en-GB" w:eastAsia="zh-HK"/>
        </w:rPr>
        <w:t>responsibilities</w:t>
      </w:r>
      <w:r w:rsidR="00E80D49" w:rsidRPr="00DF4100">
        <w:rPr>
          <w:u w:val="single"/>
          <w:lang w:val="en-GB" w:eastAsia="zh-HK"/>
        </w:rPr>
        <w:t xml:space="preserve"> </w:t>
      </w:r>
      <w:r w:rsidR="00E6555C" w:rsidRPr="00DF4100">
        <w:rPr>
          <w:u w:val="single"/>
          <w:lang w:val="en-GB" w:eastAsia="zh-HK"/>
        </w:rPr>
        <w:t>among different service units is as follows</w:t>
      </w:r>
      <w:r w:rsidR="00E6555C" w:rsidRPr="00DF4100">
        <w:rPr>
          <w:lang w:val="en-GB" w:eastAsia="zh-HK"/>
        </w:rPr>
        <w:t>:</w:t>
      </w:r>
    </w:p>
    <w:p w14:paraId="01B0C0AA" w14:textId="77777777" w:rsidR="00E80D49" w:rsidRPr="00DF4100" w:rsidRDefault="00E80D49" w:rsidP="00AD6F47">
      <w:pPr>
        <w:ind w:left="915"/>
        <w:jc w:val="both"/>
        <w:rPr>
          <w:lang w:val="en-GB" w:eastAsia="zh-HK"/>
        </w:rPr>
      </w:pPr>
    </w:p>
    <w:p w14:paraId="74DBEAFC" w14:textId="77777777" w:rsidR="00E6555C" w:rsidRPr="00DF4100" w:rsidRDefault="00E6555C" w:rsidP="00AD6F47">
      <w:pPr>
        <w:numPr>
          <w:ilvl w:val="3"/>
          <w:numId w:val="110"/>
        </w:numPr>
        <w:jc w:val="both"/>
        <w:rPr>
          <w:lang w:val="en-GB" w:eastAsia="zh-HK"/>
        </w:rPr>
      </w:pPr>
      <w:r w:rsidRPr="00DF4100">
        <w:rPr>
          <w:u w:val="single"/>
          <w:lang w:val="en-GB" w:eastAsia="zh-HK"/>
        </w:rPr>
        <w:t>Service units which handle both new cases and known cases</w:t>
      </w:r>
      <w:r w:rsidRPr="00DF4100">
        <w:rPr>
          <w:lang w:val="en-GB" w:eastAsia="zh-HK"/>
        </w:rPr>
        <w:t>:</w:t>
      </w:r>
    </w:p>
    <w:p w14:paraId="33D2AC5A" w14:textId="77777777" w:rsidR="00E80D49" w:rsidRPr="00DF4100" w:rsidRDefault="00E80D49" w:rsidP="00AD6F47">
      <w:pPr>
        <w:ind w:left="915"/>
        <w:jc w:val="both"/>
        <w:rPr>
          <w:lang w:val="en-GB" w:eastAsia="zh-HK"/>
        </w:rPr>
      </w:pPr>
    </w:p>
    <w:p w14:paraId="342ACB58" w14:textId="77777777" w:rsidR="00E6555C" w:rsidRPr="00DF4100" w:rsidRDefault="00E6555C" w:rsidP="00E46CD9">
      <w:pPr>
        <w:numPr>
          <w:ilvl w:val="4"/>
          <w:numId w:val="86"/>
        </w:numPr>
        <w:tabs>
          <w:tab w:val="clear" w:pos="2400"/>
        </w:tabs>
        <w:ind w:left="910" w:hangingChars="350" w:hanging="910"/>
        <w:jc w:val="both"/>
        <w:rPr>
          <w:lang w:val="en-GB" w:eastAsia="zh-HK"/>
        </w:rPr>
      </w:pPr>
      <w:r w:rsidRPr="00DF4100">
        <w:rPr>
          <w:lang w:val="en-GB" w:eastAsia="zh-HK"/>
        </w:rPr>
        <w:t>IFSCs</w:t>
      </w:r>
      <w:r w:rsidR="00B14EC5" w:rsidRPr="00DF4100">
        <w:rPr>
          <w:lang w:val="en-GB" w:eastAsia="zh-HK"/>
        </w:rPr>
        <w:t>/</w:t>
      </w:r>
      <w:r w:rsidR="00E80D49" w:rsidRPr="00DF4100">
        <w:rPr>
          <w:lang w:val="en-GB" w:eastAsia="zh-HK"/>
        </w:rPr>
        <w:t xml:space="preserve"> </w:t>
      </w:r>
      <w:r w:rsidR="00B14EC5" w:rsidRPr="00DF4100">
        <w:rPr>
          <w:lang w:val="en-GB" w:eastAsia="zh-HK"/>
        </w:rPr>
        <w:t>ISCs</w:t>
      </w:r>
      <w:r w:rsidR="002D2833" w:rsidRPr="00DF4100">
        <w:rPr>
          <w:lang w:val="en-GB" w:eastAsia="zh-HK"/>
        </w:rPr>
        <w:t xml:space="preserve"> (if the elderly person </w:t>
      </w:r>
      <w:r w:rsidR="0042447A" w:rsidRPr="00DF4100">
        <w:rPr>
          <w:lang w:val="en-GB" w:eastAsia="zh-HK"/>
        </w:rPr>
        <w:t xml:space="preserve">being abused </w:t>
      </w:r>
      <w:r w:rsidR="002D2833" w:rsidRPr="00DF4100">
        <w:rPr>
          <w:lang w:val="en-GB" w:eastAsia="zh-HK"/>
        </w:rPr>
        <w:t xml:space="preserve">is not </w:t>
      </w:r>
      <w:r w:rsidR="00E80D49" w:rsidRPr="00DF4100">
        <w:rPr>
          <w:lang w:val="en-GB" w:eastAsia="zh-HK"/>
        </w:rPr>
        <w:t xml:space="preserve">a </w:t>
      </w:r>
      <w:r w:rsidR="002D2833" w:rsidRPr="00DF4100">
        <w:rPr>
          <w:lang w:val="en-GB" w:eastAsia="zh-HK"/>
        </w:rPr>
        <w:t xml:space="preserve">known </w:t>
      </w:r>
      <w:r w:rsidR="00E80D49" w:rsidRPr="00DF4100">
        <w:rPr>
          <w:lang w:val="en-GB" w:eastAsia="zh-HK"/>
        </w:rPr>
        <w:t>case of</w:t>
      </w:r>
      <w:r w:rsidR="002D2833" w:rsidRPr="00DF4100">
        <w:rPr>
          <w:lang w:val="en-GB" w:eastAsia="zh-HK"/>
        </w:rPr>
        <w:t xml:space="preserve"> other service units)</w:t>
      </w:r>
      <w:r w:rsidR="00063392" w:rsidRPr="00DF4100">
        <w:rPr>
          <w:lang w:val="en-GB" w:eastAsia="zh-HK"/>
        </w:rPr>
        <w:t>.</w:t>
      </w:r>
    </w:p>
    <w:p w14:paraId="68C7AFDB" w14:textId="77777777" w:rsidR="00E6555C" w:rsidRPr="00DF4100" w:rsidRDefault="00E6555C" w:rsidP="00E46CD9">
      <w:pPr>
        <w:numPr>
          <w:ilvl w:val="4"/>
          <w:numId w:val="86"/>
        </w:numPr>
        <w:tabs>
          <w:tab w:val="clear" w:pos="2400"/>
        </w:tabs>
        <w:ind w:left="910" w:hangingChars="350" w:hanging="910"/>
        <w:jc w:val="both"/>
        <w:rPr>
          <w:lang w:val="en-GB" w:eastAsia="zh-HK"/>
        </w:rPr>
      </w:pPr>
      <w:r w:rsidRPr="00DF4100">
        <w:rPr>
          <w:lang w:val="en-GB" w:eastAsia="zh-HK"/>
        </w:rPr>
        <w:t>DECCs</w:t>
      </w:r>
      <w:r w:rsidR="002D2833" w:rsidRPr="00DF4100">
        <w:rPr>
          <w:lang w:val="en-GB" w:eastAsia="zh-HK"/>
        </w:rPr>
        <w:t xml:space="preserve"> (if the elderly person </w:t>
      </w:r>
      <w:r w:rsidR="0042447A" w:rsidRPr="00DF4100">
        <w:rPr>
          <w:lang w:val="en-GB" w:eastAsia="zh-HK"/>
        </w:rPr>
        <w:t xml:space="preserve">being abused </w:t>
      </w:r>
      <w:r w:rsidR="002D2833" w:rsidRPr="00DF4100">
        <w:rPr>
          <w:lang w:val="en-GB" w:eastAsia="zh-HK"/>
        </w:rPr>
        <w:t xml:space="preserve">is not </w:t>
      </w:r>
      <w:r w:rsidR="00E80D49" w:rsidRPr="00DF4100">
        <w:rPr>
          <w:lang w:val="en-GB" w:eastAsia="zh-HK"/>
        </w:rPr>
        <w:t xml:space="preserve">a </w:t>
      </w:r>
      <w:r w:rsidR="002D2833" w:rsidRPr="00DF4100">
        <w:rPr>
          <w:lang w:val="en-GB" w:eastAsia="zh-HK"/>
        </w:rPr>
        <w:t xml:space="preserve">known </w:t>
      </w:r>
      <w:r w:rsidR="00E80D49" w:rsidRPr="00DF4100">
        <w:rPr>
          <w:lang w:val="en-GB" w:eastAsia="zh-HK"/>
        </w:rPr>
        <w:t>case of</w:t>
      </w:r>
      <w:r w:rsidR="002D2833" w:rsidRPr="00DF4100">
        <w:rPr>
          <w:lang w:val="en-GB" w:eastAsia="zh-HK"/>
        </w:rPr>
        <w:t xml:space="preserve"> other service units)</w:t>
      </w:r>
      <w:r w:rsidR="00063392" w:rsidRPr="00DF4100">
        <w:rPr>
          <w:lang w:val="en-GB" w:eastAsia="zh-HK"/>
        </w:rPr>
        <w:t>.</w:t>
      </w:r>
    </w:p>
    <w:p w14:paraId="4FB249F0" w14:textId="77777777" w:rsidR="00AD6F47" w:rsidRPr="00DF4100" w:rsidRDefault="00E6555C" w:rsidP="00E46CD9">
      <w:pPr>
        <w:numPr>
          <w:ilvl w:val="4"/>
          <w:numId w:val="86"/>
        </w:numPr>
        <w:tabs>
          <w:tab w:val="clear" w:pos="2400"/>
        </w:tabs>
        <w:ind w:left="910" w:hangingChars="350" w:hanging="910"/>
        <w:jc w:val="both"/>
        <w:rPr>
          <w:lang w:val="en-GB" w:eastAsia="zh-HK"/>
        </w:rPr>
      </w:pPr>
      <w:r w:rsidRPr="00DF4100">
        <w:rPr>
          <w:lang w:val="en-GB" w:eastAsia="zh-HK"/>
        </w:rPr>
        <w:t>MSSUs (for cases which are receiving in-patient service, day hospital service or psychiatric out-patient service)</w:t>
      </w:r>
      <w:r w:rsidR="00063392" w:rsidRPr="00DF4100">
        <w:rPr>
          <w:lang w:val="en-GB" w:eastAsia="zh-HK"/>
        </w:rPr>
        <w:t>.</w:t>
      </w:r>
    </w:p>
    <w:p w14:paraId="05CB4CD0" w14:textId="77777777" w:rsidR="00E80D49" w:rsidRPr="00DF4100" w:rsidRDefault="00E6555C" w:rsidP="00AD6F47">
      <w:pPr>
        <w:numPr>
          <w:ilvl w:val="4"/>
          <w:numId w:val="86"/>
        </w:numPr>
        <w:tabs>
          <w:tab w:val="clear" w:pos="2400"/>
        </w:tabs>
        <w:ind w:left="910" w:hangingChars="350" w:hanging="910"/>
        <w:jc w:val="both"/>
        <w:rPr>
          <w:lang w:val="en-GB" w:eastAsia="zh-HK"/>
        </w:rPr>
      </w:pPr>
      <w:r w:rsidRPr="00DF4100">
        <w:rPr>
          <w:lang w:val="en-GB"/>
        </w:rPr>
        <w:t>F</w:t>
      </w:r>
      <w:r w:rsidRPr="00DF4100">
        <w:rPr>
          <w:lang w:val="en-GB" w:eastAsia="zh-HK"/>
        </w:rPr>
        <w:t>C</w:t>
      </w:r>
      <w:r w:rsidRPr="00DF4100">
        <w:rPr>
          <w:lang w:val="en-GB"/>
        </w:rPr>
        <w:t>PSU</w:t>
      </w:r>
      <w:r w:rsidRPr="00DF4100">
        <w:rPr>
          <w:lang w:val="en-GB" w:eastAsia="zh-HK"/>
        </w:rPr>
        <w:t>s</w:t>
      </w:r>
      <w:r w:rsidRPr="00DF4100">
        <w:rPr>
          <w:lang w:val="en-GB"/>
        </w:rPr>
        <w:t xml:space="preserve"> of SWD</w:t>
      </w:r>
      <w:r w:rsidR="008517C9" w:rsidRPr="00DF4100">
        <w:rPr>
          <w:lang w:val="en-GB" w:eastAsia="zh-HK"/>
        </w:rPr>
        <w:t xml:space="preserve"> (for new cases which</w:t>
      </w:r>
      <w:r w:rsidR="002D2833" w:rsidRPr="00DF4100">
        <w:rPr>
          <w:lang w:val="en-GB" w:eastAsia="zh-HK"/>
        </w:rPr>
        <w:t xml:space="preserve"> the relationship between the elderly person </w:t>
      </w:r>
      <w:r w:rsidR="0042447A" w:rsidRPr="00DF4100">
        <w:rPr>
          <w:lang w:val="en-GB" w:eastAsia="zh-HK"/>
        </w:rPr>
        <w:t xml:space="preserve">being abused </w:t>
      </w:r>
      <w:r w:rsidR="002D2833" w:rsidRPr="00DF4100">
        <w:rPr>
          <w:lang w:val="en-GB" w:eastAsia="zh-HK"/>
        </w:rPr>
        <w:t xml:space="preserve">and the abuser is </w:t>
      </w:r>
      <w:r w:rsidRPr="00DF4100">
        <w:rPr>
          <w:lang w:val="en-GB" w:eastAsia="zh-HK"/>
        </w:rPr>
        <w:t>spous</w:t>
      </w:r>
      <w:r w:rsidR="00CB30FC" w:rsidRPr="00DF4100">
        <w:rPr>
          <w:lang w:val="en-GB" w:eastAsia="zh-HK"/>
        </w:rPr>
        <w:t>e</w:t>
      </w:r>
      <w:r w:rsidR="002D2833" w:rsidRPr="00DF4100">
        <w:rPr>
          <w:lang w:val="en-GB" w:eastAsia="zh-HK"/>
        </w:rPr>
        <w:t xml:space="preserve">/ </w:t>
      </w:r>
      <w:r w:rsidR="00E80D49" w:rsidRPr="00DF4100">
        <w:rPr>
          <w:lang w:val="en-GB" w:eastAsia="zh-HK"/>
        </w:rPr>
        <w:t>cohabitant</w:t>
      </w:r>
      <w:r w:rsidRPr="00DF4100">
        <w:rPr>
          <w:lang w:val="en-GB" w:eastAsia="zh-HK"/>
        </w:rPr>
        <w:t>)</w:t>
      </w:r>
      <w:r w:rsidR="00063392" w:rsidRPr="00DF4100">
        <w:rPr>
          <w:lang w:val="en-GB" w:eastAsia="zh-HK"/>
        </w:rPr>
        <w:t>.</w:t>
      </w:r>
    </w:p>
    <w:p w14:paraId="634E8C1F" w14:textId="77777777" w:rsidR="003653A6" w:rsidRPr="00DF4100" w:rsidRDefault="003653A6" w:rsidP="00AD6F47">
      <w:pPr>
        <w:ind w:left="910"/>
        <w:jc w:val="both"/>
        <w:rPr>
          <w:lang w:val="en-GB" w:eastAsia="zh-HK"/>
        </w:rPr>
      </w:pPr>
    </w:p>
    <w:p w14:paraId="576262D1" w14:textId="77777777" w:rsidR="00E6555C" w:rsidRPr="00DF4100" w:rsidRDefault="00E6555C" w:rsidP="00E46CD9">
      <w:pPr>
        <w:numPr>
          <w:ilvl w:val="3"/>
          <w:numId w:val="87"/>
        </w:numPr>
        <w:ind w:left="910" w:hangingChars="350" w:hanging="910"/>
        <w:jc w:val="both"/>
        <w:rPr>
          <w:lang w:val="en-GB" w:eastAsia="zh-HK"/>
        </w:rPr>
      </w:pPr>
      <w:r w:rsidRPr="00DF4100">
        <w:rPr>
          <w:u w:val="single"/>
          <w:lang w:val="en-GB" w:eastAsia="zh-HK"/>
        </w:rPr>
        <w:t xml:space="preserve">Service units which only handle </w:t>
      </w:r>
      <w:r w:rsidR="00E80D49" w:rsidRPr="00DF4100">
        <w:rPr>
          <w:u w:val="single"/>
          <w:lang w:val="en-GB" w:eastAsia="zh-HK"/>
        </w:rPr>
        <w:t>known cases</w:t>
      </w:r>
      <w:r w:rsidRPr="00DF4100">
        <w:rPr>
          <w:lang w:val="en-GB" w:eastAsia="zh-HK"/>
        </w:rPr>
        <w:t>:</w:t>
      </w:r>
    </w:p>
    <w:p w14:paraId="7475D8CB" w14:textId="77777777" w:rsidR="00E80D49" w:rsidRPr="00DF4100" w:rsidRDefault="00E80D49" w:rsidP="00AD6F47">
      <w:pPr>
        <w:ind w:left="910"/>
        <w:jc w:val="both"/>
        <w:rPr>
          <w:lang w:val="en-GB" w:eastAsia="zh-HK"/>
        </w:rPr>
      </w:pPr>
    </w:p>
    <w:p w14:paraId="680AE106" w14:textId="77777777" w:rsidR="00E6555C" w:rsidRPr="00DF4100" w:rsidRDefault="00E6555C" w:rsidP="00E46CD9">
      <w:pPr>
        <w:numPr>
          <w:ilvl w:val="4"/>
          <w:numId w:val="48"/>
        </w:numPr>
        <w:tabs>
          <w:tab w:val="clear" w:pos="2552"/>
        </w:tabs>
        <w:ind w:left="910" w:hangingChars="350" w:hanging="910"/>
        <w:jc w:val="both"/>
        <w:rPr>
          <w:lang w:val="en-GB" w:eastAsia="zh-HK"/>
        </w:rPr>
      </w:pPr>
      <w:r w:rsidRPr="00DF4100">
        <w:rPr>
          <w:lang w:val="en-GB" w:eastAsia="zh-HK"/>
        </w:rPr>
        <w:t>NECs (for cases being their members)</w:t>
      </w:r>
      <w:r w:rsidR="00F057E4" w:rsidRPr="00DF4100">
        <w:rPr>
          <w:lang w:val="en-GB" w:eastAsia="zh-HK"/>
        </w:rPr>
        <w:t>.</w:t>
      </w:r>
    </w:p>
    <w:p w14:paraId="046797FF" w14:textId="71BDA651" w:rsidR="0080300C" w:rsidRPr="0025514C" w:rsidRDefault="00E6555C" w:rsidP="00E46CD9">
      <w:pPr>
        <w:numPr>
          <w:ilvl w:val="4"/>
          <w:numId w:val="48"/>
        </w:numPr>
        <w:tabs>
          <w:tab w:val="clear" w:pos="2552"/>
        </w:tabs>
        <w:ind w:left="910" w:hangingChars="350" w:hanging="910"/>
        <w:jc w:val="both"/>
        <w:rPr>
          <w:lang w:val="en-GB"/>
        </w:rPr>
      </w:pPr>
      <w:r w:rsidRPr="00DF4100">
        <w:rPr>
          <w:lang w:val="en-GB" w:eastAsia="zh-HK"/>
        </w:rPr>
        <w:t>IHCS</w:t>
      </w:r>
      <w:r w:rsidR="00C87D5A" w:rsidRPr="00DF4100">
        <w:rPr>
          <w:lang w:val="en-GB" w:eastAsia="zh-HK"/>
        </w:rPr>
        <w:t xml:space="preserve"> </w:t>
      </w:r>
      <w:r w:rsidRPr="00DF4100">
        <w:rPr>
          <w:lang w:val="en-GB" w:eastAsia="zh-HK"/>
        </w:rPr>
        <w:t>T</w:t>
      </w:r>
      <w:r w:rsidR="00C87D5A" w:rsidRPr="00DF4100">
        <w:rPr>
          <w:lang w:val="en-GB" w:eastAsia="zh-HK"/>
        </w:rPr>
        <w:t>eam</w:t>
      </w:r>
      <w:r w:rsidRPr="00DF4100">
        <w:rPr>
          <w:lang w:val="en-GB" w:eastAsia="zh-HK"/>
        </w:rPr>
        <w:t>s</w:t>
      </w:r>
      <w:r w:rsidRPr="00DF4100">
        <w:rPr>
          <w:lang w:val="en-GB"/>
        </w:rPr>
        <w:t>/</w:t>
      </w:r>
      <w:r w:rsidR="00C87D5A" w:rsidRPr="00DF4100">
        <w:rPr>
          <w:lang w:val="en-GB"/>
        </w:rPr>
        <w:t xml:space="preserve"> </w:t>
      </w:r>
      <w:r w:rsidRPr="0025514C">
        <w:rPr>
          <w:lang w:val="en-GB" w:eastAsia="zh-HK"/>
        </w:rPr>
        <w:t>EHCCS Teams</w:t>
      </w:r>
      <w:r w:rsidRPr="0025514C">
        <w:rPr>
          <w:lang w:val="en-GB"/>
        </w:rPr>
        <w:t xml:space="preserve"> which </w:t>
      </w:r>
      <w:r w:rsidRPr="0025514C">
        <w:rPr>
          <w:lang w:val="en-GB" w:eastAsia="zh-HK"/>
        </w:rPr>
        <w:t xml:space="preserve">operate </w:t>
      </w:r>
      <w:r w:rsidRPr="0025514C">
        <w:rPr>
          <w:lang w:val="en-GB"/>
        </w:rPr>
        <w:t>independent</w:t>
      </w:r>
      <w:r w:rsidRPr="0025514C">
        <w:rPr>
          <w:lang w:val="en-GB" w:eastAsia="zh-HK"/>
        </w:rPr>
        <w:t>ly</w:t>
      </w:r>
      <w:r w:rsidRPr="0025514C">
        <w:rPr>
          <w:lang w:val="en-GB"/>
        </w:rPr>
        <w:t xml:space="preserve"> of other service units (for cases currently </w:t>
      </w:r>
      <w:r w:rsidRPr="0025514C">
        <w:rPr>
          <w:lang w:val="en-GB" w:eastAsia="zh-HK"/>
        </w:rPr>
        <w:t>using</w:t>
      </w:r>
      <w:r w:rsidRPr="0025514C">
        <w:rPr>
          <w:lang w:val="en-GB"/>
        </w:rPr>
        <w:t xml:space="preserve"> their services)</w:t>
      </w:r>
      <w:r w:rsidR="00F057E4" w:rsidRPr="0025514C">
        <w:rPr>
          <w:lang w:val="en-GB"/>
        </w:rPr>
        <w:t>.</w:t>
      </w:r>
    </w:p>
    <w:p w14:paraId="153ECBEF" w14:textId="77777777" w:rsidR="007F25A3" w:rsidRPr="0025514C" w:rsidRDefault="00E6555C" w:rsidP="002A16D8">
      <w:pPr>
        <w:numPr>
          <w:ilvl w:val="4"/>
          <w:numId w:val="48"/>
        </w:numPr>
        <w:tabs>
          <w:tab w:val="clear" w:pos="2552"/>
        </w:tabs>
        <w:ind w:left="910" w:hangingChars="350" w:hanging="910"/>
        <w:jc w:val="both"/>
        <w:rPr>
          <w:lang w:val="en-GB"/>
        </w:rPr>
      </w:pPr>
      <w:r w:rsidRPr="0025514C">
        <w:rPr>
          <w:lang w:val="en-GB"/>
        </w:rPr>
        <w:t>R</w:t>
      </w:r>
      <w:r w:rsidRPr="0025514C">
        <w:rPr>
          <w:lang w:val="en-GB" w:eastAsia="zh-HK"/>
        </w:rPr>
        <w:t>CHEs</w:t>
      </w:r>
      <w:r w:rsidRPr="0025514C">
        <w:rPr>
          <w:lang w:val="en-GB"/>
        </w:rPr>
        <w:t>/</w:t>
      </w:r>
      <w:r w:rsidR="007F25A3" w:rsidRPr="0025514C">
        <w:rPr>
          <w:lang w:val="en-GB"/>
        </w:rPr>
        <w:t xml:space="preserve"> </w:t>
      </w:r>
      <w:r w:rsidRPr="0025514C">
        <w:rPr>
          <w:lang w:val="en-GB" w:eastAsia="zh-HK"/>
        </w:rPr>
        <w:t>NHs</w:t>
      </w:r>
      <w:r w:rsidR="00555674" w:rsidRPr="0025514C">
        <w:rPr>
          <w:lang w:val="en-GB" w:eastAsia="zh-HK"/>
        </w:rPr>
        <w:t>/</w:t>
      </w:r>
      <w:r w:rsidR="007F25A3" w:rsidRPr="0025514C">
        <w:rPr>
          <w:lang w:val="en-GB" w:eastAsia="zh-HK"/>
        </w:rPr>
        <w:t xml:space="preserve"> C</w:t>
      </w:r>
      <w:r w:rsidR="00555674" w:rsidRPr="0025514C">
        <w:rPr>
          <w:lang w:val="en-GB" w:eastAsia="zh-HK"/>
        </w:rPr>
        <w:t xml:space="preserve">ontract </w:t>
      </w:r>
      <w:r w:rsidR="007F25A3" w:rsidRPr="0025514C">
        <w:rPr>
          <w:lang w:val="en-GB" w:eastAsia="zh-HK"/>
        </w:rPr>
        <w:t>H</w:t>
      </w:r>
      <w:r w:rsidR="00555674" w:rsidRPr="0025514C">
        <w:rPr>
          <w:lang w:val="en-GB" w:eastAsia="zh-HK"/>
        </w:rPr>
        <w:t>omes</w:t>
      </w:r>
      <w:r w:rsidRPr="0025514C">
        <w:rPr>
          <w:lang w:val="en-GB" w:eastAsia="zh-HK"/>
        </w:rPr>
        <w:t xml:space="preserve"> having </w:t>
      </w:r>
      <w:r w:rsidRPr="0025514C">
        <w:rPr>
          <w:lang w:val="en-GB"/>
        </w:rPr>
        <w:t>social work grade</w:t>
      </w:r>
      <w:r w:rsidRPr="0025514C">
        <w:rPr>
          <w:lang w:val="en-GB" w:eastAsia="zh-HK"/>
        </w:rPr>
        <w:t xml:space="preserve"> staff</w:t>
      </w:r>
      <w:r w:rsidRPr="0025514C">
        <w:rPr>
          <w:lang w:val="en-GB"/>
        </w:rPr>
        <w:t xml:space="preserve"> (for residents of </w:t>
      </w:r>
      <w:r w:rsidRPr="0025514C">
        <w:rPr>
          <w:lang w:val="en-GB" w:eastAsia="zh-HK"/>
        </w:rPr>
        <w:t>RCHEs</w:t>
      </w:r>
      <w:r w:rsidRPr="0025514C">
        <w:rPr>
          <w:lang w:val="en-GB"/>
        </w:rPr>
        <w:t>/</w:t>
      </w:r>
      <w:r w:rsidR="007F25A3" w:rsidRPr="0025514C">
        <w:rPr>
          <w:lang w:val="en-GB"/>
        </w:rPr>
        <w:t xml:space="preserve"> </w:t>
      </w:r>
      <w:r w:rsidRPr="0025514C">
        <w:rPr>
          <w:lang w:val="en-GB" w:eastAsia="zh-HK"/>
        </w:rPr>
        <w:t>N</w:t>
      </w:r>
      <w:r w:rsidRPr="0025514C">
        <w:rPr>
          <w:lang w:val="en-GB"/>
        </w:rPr>
        <w:t>Hs</w:t>
      </w:r>
      <w:r w:rsidR="00555674" w:rsidRPr="0025514C">
        <w:rPr>
          <w:lang w:val="en-GB" w:eastAsia="zh-HK"/>
        </w:rPr>
        <w:t>/</w:t>
      </w:r>
      <w:r w:rsidR="007F25A3" w:rsidRPr="0025514C">
        <w:rPr>
          <w:lang w:val="en-GB" w:eastAsia="zh-HK"/>
        </w:rPr>
        <w:t xml:space="preserve"> C</w:t>
      </w:r>
      <w:r w:rsidR="00555674" w:rsidRPr="0025514C">
        <w:rPr>
          <w:lang w:val="en-GB" w:eastAsia="zh-HK"/>
        </w:rPr>
        <w:t xml:space="preserve">ontract </w:t>
      </w:r>
      <w:r w:rsidR="007F25A3" w:rsidRPr="0025514C">
        <w:rPr>
          <w:lang w:val="en-GB" w:eastAsia="zh-HK"/>
        </w:rPr>
        <w:t>H</w:t>
      </w:r>
      <w:r w:rsidR="00555674" w:rsidRPr="0025514C">
        <w:rPr>
          <w:lang w:val="en-GB" w:eastAsia="zh-HK"/>
        </w:rPr>
        <w:t>omes</w:t>
      </w:r>
      <w:r w:rsidRPr="0025514C">
        <w:rPr>
          <w:lang w:val="en-GB"/>
        </w:rPr>
        <w:t>)</w:t>
      </w:r>
      <w:r w:rsidR="00F057E4" w:rsidRPr="0025514C">
        <w:rPr>
          <w:lang w:val="en-GB"/>
        </w:rPr>
        <w:t>.</w:t>
      </w:r>
    </w:p>
    <w:p w14:paraId="25224F71" w14:textId="77777777" w:rsidR="00AF0071" w:rsidRPr="0025514C" w:rsidRDefault="00AF0071" w:rsidP="00AD6F47">
      <w:pPr>
        <w:ind w:left="910"/>
        <w:jc w:val="both"/>
        <w:rPr>
          <w:lang w:val="en-GB"/>
        </w:rPr>
      </w:pPr>
    </w:p>
    <w:p w14:paraId="304E5DB2" w14:textId="13A26618" w:rsidR="00E6555C" w:rsidRPr="00DF4100" w:rsidRDefault="00E6555C" w:rsidP="00E46CD9">
      <w:pPr>
        <w:numPr>
          <w:ilvl w:val="3"/>
          <w:numId w:val="87"/>
        </w:numPr>
        <w:ind w:left="910" w:hangingChars="350" w:hanging="910"/>
        <w:jc w:val="both"/>
        <w:rPr>
          <w:lang w:val="en-GB" w:eastAsia="zh-HK"/>
        </w:rPr>
      </w:pPr>
      <w:r w:rsidRPr="0025514C">
        <w:rPr>
          <w:u w:val="single"/>
          <w:lang w:val="en-GB" w:eastAsia="zh-HK"/>
        </w:rPr>
        <w:t>Service units not providing casework service</w:t>
      </w:r>
      <w:r w:rsidR="008517C9" w:rsidRPr="0025514C">
        <w:rPr>
          <w:lang w:val="en-GB" w:eastAsia="zh-HK"/>
        </w:rPr>
        <w:t xml:space="preserve"> (</w:t>
      </w:r>
      <w:proofErr w:type="gramStart"/>
      <w:r w:rsidR="008517C9" w:rsidRPr="0025514C">
        <w:rPr>
          <w:lang w:val="en-GB" w:eastAsia="zh-HK"/>
        </w:rPr>
        <w:t>e.g.</w:t>
      </w:r>
      <w:proofErr w:type="gramEnd"/>
      <w:r w:rsidR="008517C9" w:rsidRPr="0025514C">
        <w:rPr>
          <w:lang w:val="en-GB" w:eastAsia="zh-HK"/>
        </w:rPr>
        <w:t xml:space="preserve"> SSFUs, S/E</w:t>
      </w:r>
      <w:r w:rsidRPr="0025514C">
        <w:rPr>
          <w:lang w:val="en-GB" w:eastAsia="zh-HK"/>
        </w:rPr>
        <w:t>, DEs</w:t>
      </w:r>
      <w:r w:rsidR="006F1847" w:rsidRPr="0025514C">
        <w:rPr>
          <w:lang w:val="en-GB" w:eastAsia="zh-HK"/>
        </w:rPr>
        <w:t xml:space="preserve"> / DCUs</w:t>
      </w:r>
      <w:r w:rsidRPr="0025514C">
        <w:rPr>
          <w:lang w:val="en-GB" w:eastAsia="zh-HK"/>
        </w:rPr>
        <w:t>,</w:t>
      </w:r>
      <w:r w:rsidR="00112DAC" w:rsidRPr="0025514C">
        <w:rPr>
          <w:lang w:val="en-GB" w:eastAsia="zh-HK"/>
        </w:rPr>
        <w:t xml:space="preserve"> </w:t>
      </w:r>
      <w:r w:rsidR="00DD27F3" w:rsidRPr="0025514C">
        <w:rPr>
          <w:lang w:val="en-GB" w:eastAsia="zh-HK"/>
        </w:rPr>
        <w:t xml:space="preserve">Multi-purpose </w:t>
      </w:r>
      <w:r w:rsidR="00AF0071" w:rsidRPr="0025514C">
        <w:rPr>
          <w:lang w:val="en-GB" w:eastAsia="zh-HK"/>
        </w:rPr>
        <w:t xml:space="preserve">Crisis Intervention and Support </w:t>
      </w:r>
      <w:r w:rsidR="00DD27F3" w:rsidRPr="0025514C">
        <w:rPr>
          <w:lang w:val="en-GB" w:eastAsia="zh-HK"/>
        </w:rPr>
        <w:t>Centre</w:t>
      </w:r>
      <w:r w:rsidR="00AF0071" w:rsidRPr="0025514C">
        <w:rPr>
          <w:lang w:val="en-GB" w:eastAsia="zh-HK"/>
        </w:rPr>
        <w:t xml:space="preserve"> (CEASE </w:t>
      </w:r>
      <w:r w:rsidR="00DD27F3" w:rsidRPr="0025514C">
        <w:rPr>
          <w:lang w:val="en-GB" w:eastAsia="zh-HK"/>
        </w:rPr>
        <w:t>Crisis</w:t>
      </w:r>
      <w:r w:rsidR="00DD27F3" w:rsidRPr="00DF4100">
        <w:rPr>
          <w:lang w:val="en-GB" w:eastAsia="zh-HK"/>
        </w:rPr>
        <w:t xml:space="preserve"> Centre of </w:t>
      </w:r>
      <w:r w:rsidR="00AF0071" w:rsidRPr="00DF4100">
        <w:rPr>
          <w:lang w:val="en-GB" w:eastAsia="zh-HK"/>
        </w:rPr>
        <w:t>T</w:t>
      </w:r>
      <w:r w:rsidR="00835EEC" w:rsidRPr="00DF4100">
        <w:rPr>
          <w:lang w:val="en-GB" w:eastAsia="zh-HK"/>
        </w:rPr>
        <w:t>un</w:t>
      </w:r>
      <w:r w:rsidR="00AF0071" w:rsidRPr="00DF4100">
        <w:rPr>
          <w:lang w:val="en-GB" w:eastAsia="zh-HK"/>
        </w:rPr>
        <w:t>g Wah Group of Hospital</w:t>
      </w:r>
      <w:r w:rsidR="00DD27F3" w:rsidRPr="00DF4100">
        <w:rPr>
          <w:lang w:val="en-GB" w:eastAsia="zh-HK"/>
        </w:rPr>
        <w:t>s)</w:t>
      </w:r>
      <w:r w:rsidR="00AF0071" w:rsidRPr="00DF4100">
        <w:rPr>
          <w:lang w:val="en-GB" w:eastAsia="zh-HK"/>
        </w:rPr>
        <w:t xml:space="preserve"> and </w:t>
      </w:r>
      <w:r w:rsidR="00DD27F3" w:rsidRPr="00DF4100">
        <w:rPr>
          <w:lang w:val="en-GB" w:eastAsia="zh-HK"/>
        </w:rPr>
        <w:t>Neighbourhood Level Community Development Project</w:t>
      </w:r>
      <w:r w:rsidR="00DD27F3" w:rsidRPr="00DF4100" w:rsidDel="00DD27F3">
        <w:rPr>
          <w:lang w:val="en-GB" w:eastAsia="zh-HK"/>
        </w:rPr>
        <w:t xml:space="preserve"> </w:t>
      </w:r>
      <w:r w:rsidR="00DD27F3" w:rsidRPr="00DF4100">
        <w:rPr>
          <w:lang w:val="en-GB" w:eastAsia="zh-HK"/>
        </w:rPr>
        <w:t>Teams</w:t>
      </w:r>
      <w:r w:rsidR="00112DAC" w:rsidRPr="00DF4100">
        <w:rPr>
          <w:lang w:val="en-GB" w:eastAsia="zh-HK"/>
        </w:rPr>
        <w:t>,</w:t>
      </w:r>
      <w:r w:rsidRPr="00DF4100">
        <w:rPr>
          <w:lang w:val="en-GB" w:eastAsia="zh-HK"/>
        </w:rPr>
        <w:t xml:space="preserve"> etc.) may refer suspected elder abuse cases having come to their attention to service units mentioned</w:t>
      </w:r>
      <w:r w:rsidR="009D1FA3" w:rsidRPr="00DF4100">
        <w:rPr>
          <w:lang w:val="en-GB" w:eastAsia="zh-HK"/>
        </w:rPr>
        <w:t xml:space="preserve"> at paragraph 2.3.1.1 of this C</w:t>
      </w:r>
      <w:r w:rsidR="00AF0071" w:rsidRPr="00DF4100">
        <w:rPr>
          <w:lang w:val="en-GB" w:eastAsia="zh-HK"/>
        </w:rPr>
        <w:t>hapter</w:t>
      </w:r>
      <w:r w:rsidRPr="00DF4100">
        <w:rPr>
          <w:lang w:val="en-GB" w:eastAsia="zh-HK"/>
        </w:rPr>
        <w:t>.</w:t>
      </w:r>
    </w:p>
    <w:p w14:paraId="496D3F9E" w14:textId="77777777" w:rsidR="003038A2" w:rsidRPr="00DF4100" w:rsidRDefault="003038A2" w:rsidP="00E46CD9">
      <w:pPr>
        <w:ind w:left="910"/>
        <w:jc w:val="both"/>
        <w:rPr>
          <w:lang w:val="en-GB"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AF0071" w:rsidRPr="00DF4100" w14:paraId="34498557" w14:textId="77777777" w:rsidTr="009266B8">
        <w:tc>
          <w:tcPr>
            <w:tcW w:w="8221" w:type="dxa"/>
            <w:shd w:val="clear" w:color="auto" w:fill="auto"/>
          </w:tcPr>
          <w:p w14:paraId="7F2E74F3" w14:textId="77777777" w:rsidR="00AF0071" w:rsidRPr="00DF4100" w:rsidRDefault="002B2F77" w:rsidP="00D143D8">
            <w:pPr>
              <w:jc w:val="both"/>
              <w:rPr>
                <w:lang w:val="en-GB"/>
              </w:rPr>
            </w:pPr>
            <w:r w:rsidRPr="00DF4100">
              <w:rPr>
                <w:lang w:val="en-GB"/>
              </w:rPr>
              <w:t xml:space="preserve">For the </w:t>
            </w:r>
            <w:r w:rsidR="003A25D8" w:rsidRPr="00DF4100">
              <w:rPr>
                <w:lang w:val="en-GB"/>
              </w:rPr>
              <w:t xml:space="preserve">handling procedures </w:t>
            </w:r>
            <w:r w:rsidRPr="00DF4100">
              <w:rPr>
                <w:lang w:val="en-GB"/>
              </w:rPr>
              <w:t>of new cases or known cases, p</w:t>
            </w:r>
            <w:r w:rsidR="00AF0071" w:rsidRPr="00DF4100">
              <w:rPr>
                <w:lang w:val="en-GB"/>
              </w:rPr>
              <w:t xml:space="preserve">lease refer to </w:t>
            </w:r>
            <w:r w:rsidR="00BA14B7" w:rsidRPr="00DF4100">
              <w:rPr>
                <w:lang w:val="en-GB"/>
              </w:rPr>
              <w:t>Appendix</w:t>
            </w:r>
            <w:r w:rsidR="00AF0071" w:rsidRPr="00DF4100">
              <w:rPr>
                <w:lang w:val="en-GB"/>
              </w:rPr>
              <w:t xml:space="preserve"> I </w:t>
            </w:r>
            <w:r w:rsidR="005E1BFB" w:rsidRPr="00DF4100">
              <w:rPr>
                <w:lang w:val="en-GB"/>
              </w:rPr>
              <w:t>to</w:t>
            </w:r>
            <w:r w:rsidR="00AF0071" w:rsidRPr="00DF4100">
              <w:rPr>
                <w:lang w:val="en-GB"/>
              </w:rPr>
              <w:t xml:space="preserve"> Chapter 4</w:t>
            </w:r>
            <w:r w:rsidRPr="00DF4100">
              <w:rPr>
                <w:lang w:val="en-GB"/>
              </w:rPr>
              <w:t>.</w:t>
            </w:r>
          </w:p>
        </w:tc>
      </w:tr>
    </w:tbl>
    <w:p w14:paraId="038D2636" w14:textId="77777777" w:rsidR="00012491" w:rsidRPr="00DF4100" w:rsidRDefault="00012491" w:rsidP="00F827E8">
      <w:pPr>
        <w:ind w:left="1531"/>
        <w:jc w:val="both"/>
        <w:rPr>
          <w:lang w:val="en-GB"/>
        </w:rPr>
      </w:pPr>
    </w:p>
    <w:p w14:paraId="58FFA3A8" w14:textId="77777777" w:rsidR="00E6555C" w:rsidRPr="00DF4100" w:rsidRDefault="000F1A9F" w:rsidP="002A16D8">
      <w:pPr>
        <w:ind w:left="910" w:hanging="910"/>
        <w:jc w:val="both"/>
        <w:rPr>
          <w:lang w:val="en-GB"/>
        </w:rPr>
      </w:pPr>
      <w:r w:rsidRPr="00DF4100">
        <w:rPr>
          <w:lang w:val="en-GB" w:eastAsia="zh-HK"/>
        </w:rPr>
        <w:t>2.3.2</w:t>
      </w:r>
      <w:r w:rsidRPr="00DF4100">
        <w:rPr>
          <w:lang w:val="en-GB" w:eastAsia="zh-HK"/>
        </w:rPr>
        <w:tab/>
      </w:r>
      <w:r w:rsidR="00E6555C" w:rsidRPr="00DF4100">
        <w:rPr>
          <w:lang w:val="en-GB" w:eastAsia="zh-HK"/>
        </w:rPr>
        <w:t>When</w:t>
      </w:r>
      <w:r w:rsidR="00202D9E" w:rsidRPr="00DF4100">
        <w:rPr>
          <w:lang w:val="en-GB" w:eastAsia="zh-HK"/>
        </w:rPr>
        <w:t>ever</w:t>
      </w:r>
      <w:r w:rsidR="00E6555C" w:rsidRPr="00DF4100">
        <w:rPr>
          <w:lang w:val="en-GB" w:eastAsia="zh-HK"/>
        </w:rPr>
        <w:t xml:space="preserve"> </w:t>
      </w:r>
      <w:r w:rsidR="00202D9E" w:rsidRPr="00DF4100">
        <w:rPr>
          <w:lang w:val="en-GB" w:eastAsia="zh-HK"/>
        </w:rPr>
        <w:t>the</w:t>
      </w:r>
      <w:r w:rsidR="00FE4E91" w:rsidRPr="00DF4100">
        <w:rPr>
          <w:lang w:val="en-GB" w:eastAsia="zh-HK"/>
        </w:rPr>
        <w:t xml:space="preserve"> </w:t>
      </w:r>
      <w:r w:rsidR="00E6555C" w:rsidRPr="00DF4100">
        <w:rPr>
          <w:lang w:val="en-GB" w:eastAsia="zh-HK"/>
        </w:rPr>
        <w:t>service unit providing casework service receives referral/</w:t>
      </w:r>
      <w:r w:rsidR="00FE4E91" w:rsidRPr="00DF4100">
        <w:rPr>
          <w:lang w:val="en-GB" w:eastAsia="zh-HK"/>
        </w:rPr>
        <w:t xml:space="preserve"> </w:t>
      </w:r>
      <w:r w:rsidR="00E6555C" w:rsidRPr="00DF4100">
        <w:rPr>
          <w:lang w:val="en-GB" w:eastAsia="zh-HK"/>
        </w:rPr>
        <w:t>report of a suspected elder abuse case but the referred/</w:t>
      </w:r>
      <w:r w:rsidR="00FE4E91" w:rsidRPr="00DF4100">
        <w:rPr>
          <w:lang w:val="en-GB" w:eastAsia="zh-HK"/>
        </w:rPr>
        <w:t xml:space="preserve"> </w:t>
      </w:r>
      <w:r w:rsidR="00E6555C" w:rsidRPr="00DF4100">
        <w:rPr>
          <w:lang w:val="en-GB" w:eastAsia="zh-HK"/>
        </w:rPr>
        <w:t xml:space="preserve">reported case is not </w:t>
      </w:r>
      <w:r w:rsidR="00202D9E" w:rsidRPr="00DF4100">
        <w:rPr>
          <w:lang w:val="en-GB" w:eastAsia="zh-HK"/>
        </w:rPr>
        <w:t>its</w:t>
      </w:r>
      <w:r w:rsidR="00FE4E91" w:rsidRPr="00DF4100">
        <w:rPr>
          <w:lang w:val="en-GB" w:eastAsia="zh-HK"/>
        </w:rPr>
        <w:t xml:space="preserve"> </w:t>
      </w:r>
      <w:r w:rsidR="00E6555C" w:rsidRPr="00DF4100">
        <w:rPr>
          <w:lang w:val="en-GB" w:eastAsia="zh-HK"/>
        </w:rPr>
        <w:t xml:space="preserve">known case, </w:t>
      </w:r>
      <w:r w:rsidR="00202D9E" w:rsidRPr="00DF4100">
        <w:rPr>
          <w:lang w:val="en-GB" w:eastAsia="zh-HK"/>
        </w:rPr>
        <w:t xml:space="preserve">it is advisable for </w:t>
      </w:r>
      <w:r w:rsidR="00E6555C" w:rsidRPr="00DF4100">
        <w:rPr>
          <w:lang w:val="en-GB" w:eastAsia="zh-HK"/>
        </w:rPr>
        <w:t>the service unit</w:t>
      </w:r>
      <w:r w:rsidR="00202D9E" w:rsidRPr="00DF4100">
        <w:rPr>
          <w:lang w:val="en-GB" w:eastAsia="zh-HK"/>
        </w:rPr>
        <w:t xml:space="preserve"> to</w:t>
      </w:r>
      <w:r w:rsidR="00E6555C" w:rsidRPr="00DF4100">
        <w:rPr>
          <w:lang w:val="en-GB" w:eastAsia="zh-HK"/>
        </w:rPr>
        <w:t xml:space="preserve"> consult the elde</w:t>
      </w:r>
      <w:r w:rsidR="0046682C" w:rsidRPr="00DF4100">
        <w:rPr>
          <w:lang w:val="en-GB" w:eastAsia="zh-HK"/>
        </w:rPr>
        <w:t>rly person</w:t>
      </w:r>
      <w:r w:rsidR="00E6555C" w:rsidRPr="00DF4100">
        <w:rPr>
          <w:lang w:val="en-GB" w:eastAsia="zh-HK"/>
        </w:rPr>
        <w:t xml:space="preserve"> (the elder</w:t>
      </w:r>
      <w:r w:rsidR="004748EC" w:rsidRPr="00DF4100">
        <w:rPr>
          <w:lang w:val="en-GB" w:eastAsia="zh-HK"/>
        </w:rPr>
        <w:t>ly person</w:t>
      </w:r>
      <w:r w:rsidR="00E6555C" w:rsidRPr="00DF4100">
        <w:rPr>
          <w:lang w:val="en-GB" w:eastAsia="zh-HK"/>
        </w:rPr>
        <w:t>’s family/</w:t>
      </w:r>
      <w:r w:rsidR="00AD6F47" w:rsidRPr="00DF4100">
        <w:rPr>
          <w:lang w:val="en-GB" w:eastAsia="zh-HK"/>
        </w:rPr>
        <w:t xml:space="preserve"> </w:t>
      </w:r>
      <w:r w:rsidR="00E6555C" w:rsidRPr="00DF4100">
        <w:rPr>
          <w:lang w:val="en-GB" w:eastAsia="zh-HK"/>
        </w:rPr>
        <w:t>guardian if he/</w:t>
      </w:r>
      <w:r w:rsidR="00AD6F47" w:rsidRPr="00DF4100">
        <w:rPr>
          <w:lang w:val="en-GB" w:eastAsia="zh-HK"/>
        </w:rPr>
        <w:t xml:space="preserve"> </w:t>
      </w:r>
      <w:r w:rsidR="00E6555C" w:rsidRPr="00DF4100">
        <w:rPr>
          <w:lang w:val="en-GB" w:eastAsia="zh-HK"/>
        </w:rPr>
        <w:t xml:space="preserve">she is mentally incapacitated) and with </w:t>
      </w:r>
      <w:r w:rsidR="00202D9E" w:rsidRPr="00DF4100">
        <w:rPr>
          <w:lang w:val="en-GB" w:eastAsia="zh-HK"/>
        </w:rPr>
        <w:t xml:space="preserve">the </w:t>
      </w:r>
      <w:r w:rsidR="00E6555C" w:rsidRPr="00DF4100">
        <w:rPr>
          <w:lang w:val="en-GB" w:eastAsia="zh-HK"/>
        </w:rPr>
        <w:t>consent</w:t>
      </w:r>
      <w:r w:rsidR="00202D9E" w:rsidRPr="00DF4100">
        <w:rPr>
          <w:lang w:val="en-GB" w:eastAsia="zh-HK"/>
        </w:rPr>
        <w:t xml:space="preserve"> of the elderly person</w:t>
      </w:r>
      <w:r w:rsidR="00E6555C" w:rsidRPr="00DF4100">
        <w:rPr>
          <w:lang w:val="en-GB" w:eastAsia="zh-HK"/>
        </w:rPr>
        <w:t xml:space="preserve">, contact relevant service units to </w:t>
      </w:r>
      <w:r w:rsidR="00795A70" w:rsidRPr="00DF4100">
        <w:rPr>
          <w:lang w:val="en-GB" w:eastAsia="zh-HK"/>
        </w:rPr>
        <w:t xml:space="preserve">examine </w:t>
      </w:r>
      <w:r w:rsidR="00E6555C" w:rsidRPr="00DF4100">
        <w:rPr>
          <w:lang w:val="en-GB" w:eastAsia="zh-HK"/>
        </w:rPr>
        <w:t xml:space="preserve">if </w:t>
      </w:r>
      <w:r w:rsidR="00795A70" w:rsidRPr="00DF4100">
        <w:rPr>
          <w:lang w:val="en-GB" w:eastAsia="zh-HK"/>
        </w:rPr>
        <w:t>the elderly person</w:t>
      </w:r>
      <w:r w:rsidR="00B87A87" w:rsidRPr="00DF4100">
        <w:rPr>
          <w:lang w:val="en-GB" w:eastAsia="zh-HK"/>
        </w:rPr>
        <w:t xml:space="preserve"> is </w:t>
      </w:r>
      <w:r w:rsidR="00E6555C" w:rsidRPr="00DF4100">
        <w:rPr>
          <w:lang w:val="en-GB" w:eastAsia="zh-HK"/>
        </w:rPr>
        <w:t>a known case of other service unit(s)</w:t>
      </w:r>
      <w:r w:rsidR="00B87A87" w:rsidRPr="00DF4100">
        <w:rPr>
          <w:lang w:val="en-GB" w:eastAsia="zh-HK"/>
        </w:rPr>
        <w:t xml:space="preserve">.  In doing so, </w:t>
      </w:r>
      <w:r w:rsidR="00E6555C" w:rsidRPr="00DF4100">
        <w:rPr>
          <w:lang w:val="en-GB" w:eastAsia="zh-HK"/>
        </w:rPr>
        <w:t>delay in service arrangement and intervention by different service units</w:t>
      </w:r>
      <w:r w:rsidR="00B87A87" w:rsidRPr="00DF4100">
        <w:rPr>
          <w:lang w:val="en-GB" w:eastAsia="zh-HK"/>
        </w:rPr>
        <w:t xml:space="preserve"> will be prevented</w:t>
      </w:r>
      <w:r w:rsidR="00E6555C" w:rsidRPr="00DF4100">
        <w:rPr>
          <w:lang w:val="en-GB" w:eastAsia="zh-HK"/>
        </w:rPr>
        <w:t>.</w:t>
      </w:r>
    </w:p>
    <w:p w14:paraId="62364D27" w14:textId="77777777" w:rsidR="00E6555C" w:rsidRPr="00DF4100" w:rsidRDefault="00E6555C" w:rsidP="00F827E8">
      <w:pPr>
        <w:ind w:left="851"/>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DF4100" w14:paraId="629625A8" w14:textId="77777777" w:rsidTr="009266B8">
        <w:tc>
          <w:tcPr>
            <w:tcW w:w="8221" w:type="dxa"/>
          </w:tcPr>
          <w:p w14:paraId="583ACB4D" w14:textId="77777777" w:rsidR="00E6555C" w:rsidRPr="00DF4100" w:rsidRDefault="00E6555C" w:rsidP="0046682C">
            <w:pPr>
              <w:jc w:val="both"/>
              <w:rPr>
                <w:lang w:val="en-GB" w:eastAsia="zh-HK"/>
              </w:rPr>
            </w:pPr>
            <w:r w:rsidRPr="00DF4100">
              <w:rPr>
                <w:lang w:val="en-GB" w:eastAsia="zh-HK"/>
              </w:rPr>
              <w:t xml:space="preserve">Please refer to paragraph 2.3.3 of this Chapter on </w:t>
            </w:r>
            <w:r w:rsidRPr="00DF4100">
              <w:rPr>
                <w:lang w:val="en-GB"/>
              </w:rPr>
              <w:t xml:space="preserve">the </w:t>
            </w:r>
            <w:r w:rsidRPr="00DF4100">
              <w:rPr>
                <w:lang w:val="en-GB" w:eastAsia="zh-HK"/>
              </w:rPr>
              <w:t>definition of known cases.</w:t>
            </w:r>
          </w:p>
        </w:tc>
      </w:tr>
    </w:tbl>
    <w:p w14:paraId="352F9252" w14:textId="77777777" w:rsidR="00E6555C" w:rsidRPr="00DF4100" w:rsidRDefault="00E6555C" w:rsidP="00F827E8">
      <w:pPr>
        <w:ind w:left="851"/>
        <w:jc w:val="both"/>
        <w:rPr>
          <w:lang w:val="en-GB" w:eastAsia="zh-HK"/>
        </w:rPr>
      </w:pPr>
    </w:p>
    <w:p w14:paraId="7D0D2A07" w14:textId="77777777" w:rsidR="00E6555C" w:rsidRPr="00DF4100" w:rsidRDefault="000F1A9F" w:rsidP="00E46CD9">
      <w:pPr>
        <w:ind w:left="910" w:hangingChars="350" w:hanging="910"/>
        <w:jc w:val="both"/>
        <w:rPr>
          <w:lang w:val="en-GB" w:eastAsia="zh-HK"/>
        </w:rPr>
      </w:pPr>
      <w:r w:rsidRPr="00DF4100">
        <w:rPr>
          <w:lang w:val="en-GB" w:eastAsia="zh-HK"/>
        </w:rPr>
        <w:t>2.3.3</w:t>
      </w:r>
      <w:r w:rsidRPr="00DF4100">
        <w:rPr>
          <w:lang w:val="en-GB" w:eastAsia="zh-HK"/>
        </w:rPr>
        <w:tab/>
      </w:r>
      <w:r w:rsidR="00E6555C" w:rsidRPr="00DF4100">
        <w:rPr>
          <w:u w:val="single"/>
          <w:lang w:val="en-GB" w:eastAsia="zh-HK"/>
        </w:rPr>
        <w:t>Definition of known cases</w:t>
      </w:r>
      <w:r w:rsidR="00E6555C" w:rsidRPr="00DF4100">
        <w:rPr>
          <w:lang w:val="en-GB" w:eastAsia="zh-HK"/>
        </w:rPr>
        <w:t>:</w:t>
      </w:r>
    </w:p>
    <w:p w14:paraId="7D12515D" w14:textId="77777777" w:rsidR="00A21918" w:rsidRPr="00DF4100" w:rsidRDefault="00A21918" w:rsidP="00E46CD9">
      <w:pPr>
        <w:ind w:left="910" w:hangingChars="350" w:hanging="910"/>
        <w:jc w:val="both"/>
        <w:rPr>
          <w:lang w:val="en-GB"/>
        </w:rPr>
      </w:pPr>
    </w:p>
    <w:p w14:paraId="42C862AF" w14:textId="77777777" w:rsidR="00E31C89" w:rsidRPr="00DF4100" w:rsidRDefault="00E6555C" w:rsidP="00E46CD9">
      <w:pPr>
        <w:numPr>
          <w:ilvl w:val="3"/>
          <w:numId w:val="88"/>
        </w:numPr>
        <w:ind w:left="910" w:hangingChars="350" w:hanging="910"/>
        <w:jc w:val="both"/>
        <w:rPr>
          <w:lang w:val="en-GB"/>
        </w:rPr>
      </w:pPr>
      <w:r w:rsidRPr="00DF4100">
        <w:rPr>
          <w:lang w:val="en-GB" w:eastAsia="zh-HK"/>
        </w:rPr>
        <w:t>It is an active case of the IFSC/</w:t>
      </w:r>
      <w:r w:rsidR="00940E26" w:rsidRPr="00DF4100">
        <w:rPr>
          <w:lang w:val="en-GB" w:eastAsia="zh-HK"/>
        </w:rPr>
        <w:t xml:space="preserve"> </w:t>
      </w:r>
      <w:r w:rsidR="00112DAC" w:rsidRPr="00DF4100">
        <w:rPr>
          <w:lang w:val="en-GB" w:eastAsia="zh-HK"/>
        </w:rPr>
        <w:t>ISC</w:t>
      </w:r>
      <w:r w:rsidR="00940E26" w:rsidRPr="00DF4100">
        <w:rPr>
          <w:lang w:val="en-GB" w:eastAsia="zh-HK"/>
        </w:rPr>
        <w:t xml:space="preserve"> operated by </w:t>
      </w:r>
      <w:r w:rsidRPr="00DF4100">
        <w:rPr>
          <w:lang w:val="en-GB" w:eastAsia="zh-HK"/>
        </w:rPr>
        <w:t>SWD</w:t>
      </w:r>
      <w:r w:rsidR="007D7BDF" w:rsidRPr="00DF4100">
        <w:rPr>
          <w:lang w:val="en-GB" w:eastAsia="zh-HK"/>
        </w:rPr>
        <w:t xml:space="preserve"> or</w:t>
      </w:r>
      <w:r w:rsidRPr="00DF4100">
        <w:rPr>
          <w:lang w:val="en-GB" w:eastAsia="zh-HK"/>
        </w:rPr>
        <w:t xml:space="preserve"> non-governmental organisations (NGOs)</w:t>
      </w:r>
      <w:r w:rsidR="00887A0A" w:rsidRPr="00DF4100">
        <w:rPr>
          <w:lang w:val="en-GB" w:eastAsia="zh-HK"/>
        </w:rPr>
        <w:t>/ SWD FCPSU.</w:t>
      </w:r>
    </w:p>
    <w:p w14:paraId="1C7E9DD5" w14:textId="77777777" w:rsidR="00E31C89" w:rsidRPr="00DF4100" w:rsidRDefault="00E6555C" w:rsidP="00E46CD9">
      <w:pPr>
        <w:numPr>
          <w:ilvl w:val="3"/>
          <w:numId w:val="88"/>
        </w:numPr>
        <w:ind w:left="910" w:hangingChars="350" w:hanging="910"/>
        <w:jc w:val="both"/>
        <w:rPr>
          <w:lang w:val="en-GB" w:eastAsia="zh-HK"/>
        </w:rPr>
      </w:pPr>
      <w:r w:rsidRPr="00DF4100">
        <w:rPr>
          <w:lang w:val="en-GB" w:eastAsia="zh-HK"/>
        </w:rPr>
        <w:t xml:space="preserve">It is a closed case of </w:t>
      </w:r>
      <w:r w:rsidR="00887A0A" w:rsidRPr="00DF4100">
        <w:rPr>
          <w:lang w:val="en-GB" w:eastAsia="zh-HK"/>
        </w:rPr>
        <w:t>SWD</w:t>
      </w:r>
      <w:r w:rsidRPr="00DF4100">
        <w:rPr>
          <w:lang w:val="en-GB" w:eastAsia="zh-HK"/>
        </w:rPr>
        <w:t xml:space="preserve"> IFSC</w:t>
      </w:r>
      <w:r w:rsidR="00112DAC" w:rsidRPr="00DF4100">
        <w:rPr>
          <w:lang w:val="en-GB" w:eastAsia="zh-HK"/>
        </w:rPr>
        <w:t>/</w:t>
      </w:r>
      <w:r w:rsidR="00887A0A" w:rsidRPr="00DF4100">
        <w:rPr>
          <w:lang w:val="en-GB" w:eastAsia="zh-HK"/>
        </w:rPr>
        <w:t xml:space="preserve"> </w:t>
      </w:r>
      <w:r w:rsidRPr="00DF4100">
        <w:rPr>
          <w:lang w:val="en-GB" w:eastAsia="zh-HK"/>
        </w:rPr>
        <w:t xml:space="preserve">FCPSU </w:t>
      </w:r>
      <w:r w:rsidR="00343E34" w:rsidRPr="00DF4100">
        <w:rPr>
          <w:lang w:val="en-GB" w:eastAsia="zh-HK"/>
        </w:rPr>
        <w:t>or IFSC/</w:t>
      </w:r>
      <w:r w:rsidR="00887A0A" w:rsidRPr="00DF4100">
        <w:rPr>
          <w:lang w:val="en-GB" w:eastAsia="zh-HK"/>
        </w:rPr>
        <w:t xml:space="preserve"> </w:t>
      </w:r>
      <w:r w:rsidR="00343E34" w:rsidRPr="00DF4100">
        <w:rPr>
          <w:lang w:val="en-GB" w:eastAsia="zh-HK"/>
        </w:rPr>
        <w:t xml:space="preserve">ISC </w:t>
      </w:r>
      <w:r w:rsidR="00887A0A" w:rsidRPr="00DF4100">
        <w:rPr>
          <w:lang w:val="en-GB" w:eastAsia="zh-HK"/>
        </w:rPr>
        <w:t>operated by</w:t>
      </w:r>
      <w:r w:rsidR="00343E34" w:rsidRPr="00DF4100">
        <w:rPr>
          <w:lang w:val="en-GB" w:eastAsia="zh-HK"/>
        </w:rPr>
        <w:t xml:space="preserve"> NGOs</w:t>
      </w:r>
      <w:r w:rsidRPr="00DF4100">
        <w:rPr>
          <w:lang w:val="en-GB" w:eastAsia="zh-HK"/>
        </w:rPr>
        <w:t xml:space="preserve"> which has been closed within </w:t>
      </w:r>
      <w:r w:rsidR="00343E34" w:rsidRPr="00DF4100">
        <w:rPr>
          <w:lang w:val="en-GB" w:eastAsia="zh-HK"/>
        </w:rPr>
        <w:t>3</w:t>
      </w:r>
      <w:r w:rsidRPr="00DF4100">
        <w:rPr>
          <w:lang w:val="en-GB" w:eastAsia="zh-HK"/>
        </w:rPr>
        <w:t xml:space="preserve"> months</w:t>
      </w:r>
      <w:r w:rsidR="00343E34" w:rsidRPr="00DF4100">
        <w:rPr>
          <w:lang w:val="en-GB" w:eastAsia="zh-HK"/>
        </w:rPr>
        <w:t xml:space="preserve"> (</w:t>
      </w:r>
      <w:r w:rsidR="00887A0A" w:rsidRPr="00DF4100">
        <w:rPr>
          <w:lang w:val="en-GB" w:eastAsia="zh-HK"/>
        </w:rPr>
        <w:t>regardless of</w:t>
      </w:r>
      <w:r w:rsidR="00343E34" w:rsidRPr="00DF4100">
        <w:rPr>
          <w:lang w:val="en-GB" w:eastAsia="zh-HK"/>
        </w:rPr>
        <w:t xml:space="preserve"> the </w:t>
      </w:r>
      <w:r w:rsidR="00887A0A" w:rsidRPr="00DF4100">
        <w:rPr>
          <w:lang w:val="en-GB" w:eastAsia="zh-HK"/>
        </w:rPr>
        <w:t>current residential address</w:t>
      </w:r>
      <w:r w:rsidR="00343E34" w:rsidRPr="00DF4100">
        <w:rPr>
          <w:lang w:val="en-GB" w:eastAsia="zh-HK"/>
        </w:rPr>
        <w:t xml:space="preserve"> of the </w:t>
      </w:r>
      <w:r w:rsidR="00887A0A" w:rsidRPr="00DF4100">
        <w:rPr>
          <w:lang w:val="en-GB" w:eastAsia="zh-HK"/>
        </w:rPr>
        <w:t xml:space="preserve">concerned </w:t>
      </w:r>
      <w:r w:rsidR="00343E34" w:rsidRPr="00DF4100">
        <w:rPr>
          <w:lang w:val="en-GB" w:eastAsia="zh-HK"/>
        </w:rPr>
        <w:t>family</w:t>
      </w:r>
      <w:r w:rsidR="00887A0A" w:rsidRPr="00DF4100">
        <w:rPr>
          <w:lang w:val="en-GB" w:eastAsia="zh-HK"/>
        </w:rPr>
        <w:t>/ service user</w:t>
      </w:r>
      <w:r w:rsidR="00343E34" w:rsidRPr="00DF4100">
        <w:rPr>
          <w:lang w:val="en-GB" w:eastAsia="zh-HK"/>
        </w:rPr>
        <w:t>)</w:t>
      </w:r>
      <w:r w:rsidR="00887A0A" w:rsidRPr="00DF4100">
        <w:rPr>
          <w:lang w:val="en-GB" w:eastAsia="zh-HK"/>
        </w:rPr>
        <w:t>.</w:t>
      </w:r>
    </w:p>
    <w:p w14:paraId="4079A814" w14:textId="77777777" w:rsidR="00E31C89" w:rsidRPr="0025514C" w:rsidRDefault="00E6555C" w:rsidP="00E46CD9">
      <w:pPr>
        <w:numPr>
          <w:ilvl w:val="3"/>
          <w:numId w:val="88"/>
        </w:numPr>
        <w:ind w:left="910" w:hangingChars="350" w:hanging="910"/>
        <w:jc w:val="both"/>
        <w:rPr>
          <w:kern w:val="0"/>
          <w:sz w:val="20"/>
          <w:szCs w:val="20"/>
          <w:lang w:val="en-GB"/>
        </w:rPr>
      </w:pPr>
      <w:r w:rsidRPr="00DF4100">
        <w:rPr>
          <w:kern w:val="0"/>
          <w:lang w:val="en-GB" w:eastAsia="zh-HK"/>
        </w:rPr>
        <w:t>The elder</w:t>
      </w:r>
      <w:r w:rsidR="006E0043" w:rsidRPr="00DF4100">
        <w:rPr>
          <w:kern w:val="0"/>
          <w:lang w:val="en-GB" w:eastAsia="zh-HK"/>
        </w:rPr>
        <w:t>ly person</w:t>
      </w:r>
      <w:r w:rsidRPr="00DF4100">
        <w:rPr>
          <w:kern w:val="0"/>
          <w:lang w:val="en-GB" w:eastAsia="zh-HK"/>
        </w:rPr>
        <w:t xml:space="preserve"> is receiv</w:t>
      </w:r>
      <w:r w:rsidRPr="0025514C">
        <w:rPr>
          <w:kern w:val="0"/>
          <w:lang w:val="en-GB" w:eastAsia="zh-HK"/>
        </w:rPr>
        <w:t xml:space="preserve">ing services </w:t>
      </w:r>
      <w:r w:rsidR="00887A0A" w:rsidRPr="0025514C">
        <w:rPr>
          <w:kern w:val="0"/>
          <w:lang w:val="en-GB" w:eastAsia="zh-HK"/>
        </w:rPr>
        <w:t xml:space="preserve">at </w:t>
      </w:r>
      <w:r w:rsidR="006E0043" w:rsidRPr="0025514C">
        <w:rPr>
          <w:kern w:val="0"/>
          <w:lang w:val="en-GB" w:eastAsia="zh-HK"/>
        </w:rPr>
        <w:t>DECC/ NEC</w:t>
      </w:r>
      <w:r w:rsidR="00887A0A" w:rsidRPr="0025514C">
        <w:rPr>
          <w:kern w:val="0"/>
          <w:lang w:val="en-GB" w:eastAsia="zh-HK"/>
        </w:rPr>
        <w:t>.</w:t>
      </w:r>
    </w:p>
    <w:p w14:paraId="1631EDD8" w14:textId="166A63E1" w:rsidR="00E31C89" w:rsidRPr="0025514C" w:rsidRDefault="00E6555C" w:rsidP="00E46CD9">
      <w:pPr>
        <w:numPr>
          <w:ilvl w:val="3"/>
          <w:numId w:val="88"/>
        </w:numPr>
        <w:ind w:left="910" w:hangingChars="350" w:hanging="910"/>
        <w:jc w:val="both"/>
        <w:rPr>
          <w:lang w:val="en-GB" w:eastAsia="zh-HK"/>
        </w:rPr>
      </w:pPr>
      <w:r w:rsidRPr="0025514C">
        <w:rPr>
          <w:lang w:val="en-GB" w:eastAsia="zh-HK"/>
        </w:rPr>
        <w:t xml:space="preserve">The case is receiving </w:t>
      </w:r>
      <w:r w:rsidR="00E24045" w:rsidRPr="0025514C">
        <w:rPr>
          <w:lang w:val="en-GB" w:eastAsia="zh-HK"/>
        </w:rPr>
        <w:t xml:space="preserve">HSS/ </w:t>
      </w:r>
      <w:r w:rsidRPr="0025514C">
        <w:rPr>
          <w:lang w:val="en-GB" w:eastAsia="zh-HK"/>
        </w:rPr>
        <w:t>IHCS</w:t>
      </w:r>
      <w:r w:rsidR="00E24045" w:rsidRPr="0025514C">
        <w:rPr>
          <w:lang w:val="en-GB" w:eastAsia="zh-HK"/>
        </w:rPr>
        <w:t xml:space="preserve"> (Frail Cases)</w:t>
      </w:r>
      <w:r w:rsidRPr="0025514C">
        <w:rPr>
          <w:lang w:val="en-GB" w:eastAsia="zh-HK"/>
        </w:rPr>
        <w:t>/</w:t>
      </w:r>
      <w:r w:rsidR="00887A0A" w:rsidRPr="0025514C">
        <w:rPr>
          <w:lang w:val="en-GB" w:eastAsia="zh-HK"/>
        </w:rPr>
        <w:t xml:space="preserve"> </w:t>
      </w:r>
      <w:r w:rsidRPr="0025514C">
        <w:rPr>
          <w:lang w:val="en-GB" w:eastAsia="zh-HK"/>
        </w:rPr>
        <w:t>EHCCS</w:t>
      </w:r>
      <w:r w:rsidR="008F2AB6" w:rsidRPr="0025514C">
        <w:rPr>
          <w:lang w:val="en-GB" w:eastAsia="zh-HK"/>
        </w:rPr>
        <w:t xml:space="preserve"> </w:t>
      </w:r>
      <w:r w:rsidRPr="0025514C">
        <w:rPr>
          <w:lang w:val="en-GB" w:eastAsia="zh-HK"/>
        </w:rPr>
        <w:t>which operates independently of other service units</w:t>
      </w:r>
      <w:r w:rsidR="00887A0A" w:rsidRPr="0025514C">
        <w:rPr>
          <w:lang w:val="en-GB" w:eastAsia="zh-HK"/>
        </w:rPr>
        <w:t>.</w:t>
      </w:r>
    </w:p>
    <w:p w14:paraId="147E447F" w14:textId="77777777" w:rsidR="00E31C89" w:rsidRPr="00DF4100" w:rsidRDefault="00E6555C" w:rsidP="00E46CD9">
      <w:pPr>
        <w:numPr>
          <w:ilvl w:val="3"/>
          <w:numId w:val="88"/>
        </w:numPr>
        <w:ind w:left="910" w:hangingChars="350" w:hanging="910"/>
        <w:jc w:val="both"/>
        <w:rPr>
          <w:kern w:val="0"/>
          <w:lang w:val="en-GB"/>
        </w:rPr>
      </w:pPr>
      <w:r w:rsidRPr="0025514C">
        <w:rPr>
          <w:kern w:val="0"/>
          <w:lang w:val="en-GB" w:eastAsia="zh-HK"/>
        </w:rPr>
        <w:t xml:space="preserve">It is an active case of the MSSU and the patient is receiving in-patient service, </w:t>
      </w:r>
      <w:r w:rsidRPr="0025514C">
        <w:rPr>
          <w:lang w:val="en-GB" w:eastAsia="zh-HK"/>
        </w:rPr>
        <w:t>day hospital service or psychiatric out-patient servic</w:t>
      </w:r>
      <w:r w:rsidRPr="00DF4100">
        <w:rPr>
          <w:lang w:val="en-GB" w:eastAsia="zh-HK"/>
        </w:rPr>
        <w:t>e</w:t>
      </w:r>
      <w:r w:rsidR="00EE24C7" w:rsidRPr="00DF4100">
        <w:rPr>
          <w:lang w:val="en-GB" w:eastAsia="zh-HK"/>
        </w:rPr>
        <w:t>.</w:t>
      </w:r>
    </w:p>
    <w:p w14:paraId="4B168B7C" w14:textId="77777777" w:rsidR="00E6555C" w:rsidRPr="00DF4100" w:rsidRDefault="00E6555C" w:rsidP="00E46CD9">
      <w:pPr>
        <w:numPr>
          <w:ilvl w:val="3"/>
          <w:numId w:val="88"/>
        </w:numPr>
        <w:ind w:left="910" w:hangingChars="350" w:hanging="910"/>
        <w:jc w:val="both"/>
        <w:rPr>
          <w:kern w:val="0"/>
          <w:sz w:val="20"/>
          <w:szCs w:val="20"/>
          <w:lang w:val="en-GB"/>
        </w:rPr>
      </w:pPr>
      <w:r w:rsidRPr="00DF4100">
        <w:rPr>
          <w:lang w:val="en-GB" w:eastAsia="zh-HK"/>
        </w:rPr>
        <w:t>The elder</w:t>
      </w:r>
      <w:r w:rsidR="006E0043" w:rsidRPr="00DF4100">
        <w:rPr>
          <w:lang w:val="en-GB" w:eastAsia="zh-HK"/>
        </w:rPr>
        <w:t>ly person</w:t>
      </w:r>
      <w:r w:rsidRPr="00DF4100">
        <w:rPr>
          <w:lang w:val="en-GB" w:eastAsia="zh-HK"/>
        </w:rPr>
        <w:t xml:space="preserve"> is a resident of a RCHE/</w:t>
      </w:r>
      <w:r w:rsidR="00EE24C7" w:rsidRPr="00DF4100">
        <w:rPr>
          <w:lang w:val="en-GB" w:eastAsia="zh-HK"/>
        </w:rPr>
        <w:t xml:space="preserve"> </w:t>
      </w:r>
      <w:r w:rsidRPr="00DF4100">
        <w:rPr>
          <w:lang w:val="en-GB" w:eastAsia="zh-HK"/>
        </w:rPr>
        <w:t>NH</w:t>
      </w:r>
      <w:r w:rsidR="00555674" w:rsidRPr="00DF4100">
        <w:rPr>
          <w:lang w:val="en-GB" w:eastAsia="zh-HK"/>
        </w:rPr>
        <w:t>/</w:t>
      </w:r>
      <w:r w:rsidR="00EE24C7" w:rsidRPr="00DF4100">
        <w:rPr>
          <w:lang w:val="en-GB" w:eastAsia="zh-HK"/>
        </w:rPr>
        <w:t xml:space="preserve"> C</w:t>
      </w:r>
      <w:r w:rsidR="00555674" w:rsidRPr="00DF4100">
        <w:rPr>
          <w:lang w:val="en-GB" w:eastAsia="zh-HK"/>
        </w:rPr>
        <w:t xml:space="preserve">ontract </w:t>
      </w:r>
      <w:r w:rsidR="00EE24C7" w:rsidRPr="00DF4100">
        <w:rPr>
          <w:lang w:val="en-GB" w:eastAsia="zh-HK"/>
        </w:rPr>
        <w:t>H</w:t>
      </w:r>
      <w:r w:rsidR="00555674" w:rsidRPr="00DF4100">
        <w:rPr>
          <w:lang w:val="en-GB" w:eastAsia="zh-HK"/>
        </w:rPr>
        <w:t>ome</w:t>
      </w:r>
      <w:r w:rsidRPr="00DF4100">
        <w:rPr>
          <w:lang w:val="en-GB" w:eastAsia="zh-HK"/>
        </w:rPr>
        <w:t xml:space="preserve"> having social work grade staff</w:t>
      </w:r>
      <w:r w:rsidR="00EE24C7" w:rsidRPr="00DF4100">
        <w:rPr>
          <w:lang w:val="en-GB" w:eastAsia="zh-HK"/>
        </w:rPr>
        <w:t>.</w:t>
      </w:r>
    </w:p>
    <w:p w14:paraId="3AF1FB99" w14:textId="77777777" w:rsidR="00E6555C" w:rsidRPr="00DF4100" w:rsidRDefault="00E6555C" w:rsidP="00E46CD9">
      <w:pPr>
        <w:ind w:left="700" w:hangingChars="350" w:hanging="700"/>
        <w:jc w:val="both"/>
        <w:rPr>
          <w:kern w:val="0"/>
          <w:sz w:val="20"/>
          <w:szCs w:val="20"/>
          <w:lang w:val="en-GB"/>
        </w:rPr>
      </w:pPr>
    </w:p>
    <w:p w14:paraId="704DF778" w14:textId="77777777" w:rsidR="00E6555C" w:rsidRPr="00DF4100" w:rsidRDefault="00654B32" w:rsidP="00466120">
      <w:pPr>
        <w:ind w:left="910" w:hangingChars="350" w:hanging="910"/>
        <w:jc w:val="both"/>
        <w:rPr>
          <w:lang w:val="en-GB" w:eastAsia="zh-HK"/>
        </w:rPr>
      </w:pPr>
      <w:r w:rsidRPr="00DF4100">
        <w:rPr>
          <w:lang w:val="en-GB" w:eastAsia="zh-HK"/>
        </w:rPr>
        <w:t>2.3.4</w:t>
      </w:r>
      <w:r w:rsidRPr="00DF4100">
        <w:rPr>
          <w:lang w:val="en-GB" w:eastAsia="zh-HK"/>
        </w:rPr>
        <w:tab/>
      </w:r>
      <w:r w:rsidR="00E6555C" w:rsidRPr="00DF4100">
        <w:rPr>
          <w:lang w:val="en-GB" w:eastAsia="zh-HK"/>
        </w:rPr>
        <w:t xml:space="preserve">If </w:t>
      </w:r>
      <w:r w:rsidR="00976934" w:rsidRPr="00DF4100">
        <w:rPr>
          <w:lang w:val="en-GB" w:eastAsia="zh-HK"/>
        </w:rPr>
        <w:t xml:space="preserve">it is </w:t>
      </w:r>
      <w:r w:rsidR="00E6555C" w:rsidRPr="00DF4100">
        <w:rPr>
          <w:lang w:val="en-GB" w:eastAsia="zh-HK"/>
        </w:rPr>
        <w:t>not a known case of other service unit(s) and the service unit receiving the referral/</w:t>
      </w:r>
      <w:r w:rsidR="00EE24C7" w:rsidRPr="00DF4100">
        <w:rPr>
          <w:lang w:val="en-GB" w:eastAsia="zh-HK"/>
        </w:rPr>
        <w:t xml:space="preserve"> </w:t>
      </w:r>
      <w:r w:rsidR="00E6555C" w:rsidRPr="00DF4100">
        <w:rPr>
          <w:lang w:val="en-GB" w:eastAsia="zh-HK"/>
        </w:rPr>
        <w:t>report belongs to one of the service units listed in paragraph 2.3.1.</w:t>
      </w:r>
      <w:r w:rsidR="006E0043" w:rsidRPr="00DF4100">
        <w:rPr>
          <w:lang w:val="en-GB" w:eastAsia="zh-HK"/>
        </w:rPr>
        <w:t>1</w:t>
      </w:r>
      <w:r w:rsidR="00E6555C" w:rsidRPr="00DF4100">
        <w:rPr>
          <w:lang w:val="en-GB" w:eastAsia="zh-HK"/>
        </w:rPr>
        <w:t xml:space="preserve"> of this Chapter, the case should be handled by the receiving service unit.</w:t>
      </w:r>
    </w:p>
    <w:p w14:paraId="7A1B9D18" w14:textId="77777777" w:rsidR="004D696D" w:rsidRPr="00DF4100" w:rsidRDefault="004D696D" w:rsidP="00E46CD9">
      <w:pPr>
        <w:jc w:val="both"/>
        <w:rPr>
          <w:kern w:val="0"/>
          <w:sz w:val="20"/>
          <w:szCs w:val="20"/>
          <w:lang w:val="en-GB"/>
        </w:rPr>
      </w:pPr>
    </w:p>
    <w:p w14:paraId="10668E25" w14:textId="77777777" w:rsidR="00E6555C" w:rsidRPr="00DF4100" w:rsidRDefault="0052223E" w:rsidP="00E46CD9">
      <w:pPr>
        <w:ind w:left="910" w:hangingChars="350" w:hanging="910"/>
        <w:jc w:val="both"/>
        <w:rPr>
          <w:kern w:val="0"/>
          <w:sz w:val="20"/>
          <w:szCs w:val="20"/>
          <w:lang w:val="en-GB"/>
        </w:rPr>
      </w:pPr>
      <w:r w:rsidRPr="00DF4100">
        <w:rPr>
          <w:lang w:val="en-GB" w:eastAsia="zh-HK"/>
        </w:rPr>
        <w:t>2.3.5</w:t>
      </w:r>
      <w:r w:rsidRPr="00DF4100">
        <w:rPr>
          <w:lang w:val="en-GB" w:eastAsia="zh-HK"/>
        </w:rPr>
        <w:tab/>
      </w:r>
      <w:r w:rsidR="00E6555C" w:rsidRPr="00DF4100">
        <w:rPr>
          <w:lang w:val="en-GB" w:eastAsia="zh-HK"/>
        </w:rPr>
        <w:t xml:space="preserve">If </w:t>
      </w:r>
      <w:r w:rsidR="00833E22" w:rsidRPr="00DF4100">
        <w:rPr>
          <w:lang w:val="en-GB" w:eastAsia="zh-HK"/>
        </w:rPr>
        <w:t xml:space="preserve">it </w:t>
      </w:r>
      <w:r w:rsidR="00E6555C" w:rsidRPr="00DF4100">
        <w:rPr>
          <w:lang w:val="en-GB" w:eastAsia="zh-HK"/>
        </w:rPr>
        <w:t>is not a known case of the service unit receiving the referral/</w:t>
      </w:r>
      <w:r w:rsidR="007B697A" w:rsidRPr="00DF4100">
        <w:rPr>
          <w:lang w:val="en-GB" w:eastAsia="zh-HK"/>
        </w:rPr>
        <w:t xml:space="preserve"> </w:t>
      </w:r>
      <w:r w:rsidR="00E6555C" w:rsidRPr="00DF4100">
        <w:rPr>
          <w:lang w:val="en-GB" w:eastAsia="zh-HK"/>
        </w:rPr>
        <w:t xml:space="preserve">report but is known to other service units, the case should be referred to </w:t>
      </w:r>
      <w:r w:rsidR="00833E22" w:rsidRPr="00DF4100">
        <w:rPr>
          <w:lang w:val="en-GB" w:eastAsia="zh-HK"/>
        </w:rPr>
        <w:t xml:space="preserve">one of </w:t>
      </w:r>
      <w:r w:rsidR="00E6555C" w:rsidRPr="00DF4100">
        <w:rPr>
          <w:lang w:val="en-GB" w:eastAsia="zh-HK"/>
        </w:rPr>
        <w:t>these service units according to the preference of the elder</w:t>
      </w:r>
      <w:r w:rsidR="00620615" w:rsidRPr="00DF4100">
        <w:rPr>
          <w:lang w:val="en-GB" w:eastAsia="zh-HK"/>
        </w:rPr>
        <w:t>ly person</w:t>
      </w:r>
      <w:r w:rsidR="00E6555C" w:rsidRPr="00DF4100">
        <w:rPr>
          <w:lang w:val="en-GB" w:eastAsia="zh-HK"/>
        </w:rPr>
        <w:t xml:space="preserve">. </w:t>
      </w:r>
    </w:p>
    <w:p w14:paraId="4967CE9F" w14:textId="77777777" w:rsidR="00E6555C" w:rsidRPr="00DF4100" w:rsidRDefault="00E6555C" w:rsidP="00F827E8">
      <w:pPr>
        <w:ind w:left="851"/>
        <w:jc w:val="both"/>
        <w:rPr>
          <w:kern w:val="0"/>
          <w:sz w:val="20"/>
          <w:szCs w:val="20"/>
          <w:lang w:val="en-GB"/>
        </w:rPr>
      </w:pPr>
    </w:p>
    <w:p w14:paraId="2E6E97E8" w14:textId="77777777" w:rsidR="00E6555C" w:rsidRPr="00DF4100" w:rsidRDefault="007F59DE" w:rsidP="00E46CD9">
      <w:pPr>
        <w:ind w:left="910" w:hangingChars="350" w:hanging="910"/>
        <w:jc w:val="both"/>
        <w:rPr>
          <w:kern w:val="0"/>
          <w:lang w:val="en-GB" w:eastAsia="zh-HK"/>
        </w:rPr>
      </w:pPr>
      <w:r w:rsidRPr="00DF4100">
        <w:rPr>
          <w:kern w:val="0"/>
          <w:lang w:val="en-GB" w:eastAsia="zh-HK"/>
        </w:rPr>
        <w:t>2.3.6</w:t>
      </w:r>
      <w:r w:rsidRPr="00DF4100">
        <w:rPr>
          <w:kern w:val="0"/>
          <w:lang w:val="en-GB" w:eastAsia="zh-HK"/>
        </w:rPr>
        <w:tab/>
      </w:r>
      <w:r w:rsidR="00E6555C" w:rsidRPr="00DF4100">
        <w:rPr>
          <w:kern w:val="0"/>
          <w:lang w:val="en-GB" w:eastAsia="zh-HK"/>
        </w:rPr>
        <w:t xml:space="preserve">If </w:t>
      </w:r>
      <w:r w:rsidR="006E0F02" w:rsidRPr="00DF4100">
        <w:rPr>
          <w:kern w:val="0"/>
          <w:lang w:val="en-GB" w:eastAsia="zh-HK"/>
        </w:rPr>
        <w:t xml:space="preserve">it </w:t>
      </w:r>
      <w:r w:rsidR="00E6555C" w:rsidRPr="00DF4100">
        <w:rPr>
          <w:kern w:val="0"/>
          <w:lang w:val="en-GB" w:eastAsia="zh-HK"/>
        </w:rPr>
        <w:t>is a known case of both the service unit receiving referral/</w:t>
      </w:r>
      <w:r w:rsidR="00411E29" w:rsidRPr="00DF4100">
        <w:rPr>
          <w:kern w:val="0"/>
          <w:lang w:val="en-GB" w:eastAsia="zh-HK"/>
        </w:rPr>
        <w:t xml:space="preserve"> </w:t>
      </w:r>
      <w:r w:rsidR="00E6555C" w:rsidRPr="00DF4100">
        <w:rPr>
          <w:kern w:val="0"/>
          <w:lang w:val="en-GB" w:eastAsia="zh-HK"/>
        </w:rPr>
        <w:t xml:space="preserve">report and other service unit(s), the receiving service unit should communicate with </w:t>
      </w:r>
      <w:r w:rsidR="006E0F02" w:rsidRPr="00DF4100">
        <w:rPr>
          <w:kern w:val="0"/>
          <w:lang w:val="en-GB" w:eastAsia="zh-HK"/>
        </w:rPr>
        <w:t>such</w:t>
      </w:r>
      <w:r w:rsidR="00E6555C" w:rsidRPr="00DF4100">
        <w:rPr>
          <w:kern w:val="0"/>
          <w:lang w:val="en-GB" w:eastAsia="zh-HK"/>
        </w:rPr>
        <w:t xml:space="preserve"> service unit(s) to see if the </w:t>
      </w:r>
      <w:r w:rsidR="006E0F02" w:rsidRPr="00DF4100">
        <w:rPr>
          <w:kern w:val="0"/>
          <w:lang w:val="en-GB" w:eastAsia="zh-HK"/>
        </w:rPr>
        <w:t xml:space="preserve">problem of elder abuse </w:t>
      </w:r>
      <w:r w:rsidR="00411E29" w:rsidRPr="00DF4100">
        <w:rPr>
          <w:kern w:val="0"/>
          <w:lang w:val="en-GB" w:eastAsia="zh-HK"/>
        </w:rPr>
        <w:t>is currently handl</w:t>
      </w:r>
      <w:r w:rsidR="006E0F02" w:rsidRPr="00DF4100">
        <w:rPr>
          <w:kern w:val="0"/>
          <w:lang w:val="en-GB" w:eastAsia="zh-HK"/>
        </w:rPr>
        <w:t>ed by the latter</w:t>
      </w:r>
      <w:r w:rsidR="00E6555C" w:rsidRPr="00DF4100">
        <w:rPr>
          <w:kern w:val="0"/>
          <w:lang w:val="en-GB" w:eastAsia="zh-HK"/>
        </w:rPr>
        <w:t xml:space="preserve">.  If </w:t>
      </w:r>
      <w:r w:rsidR="006E0F02" w:rsidRPr="00DF4100">
        <w:rPr>
          <w:kern w:val="0"/>
          <w:lang w:val="en-GB" w:eastAsia="zh-HK"/>
        </w:rPr>
        <w:t>so</w:t>
      </w:r>
      <w:r w:rsidR="00E6555C" w:rsidRPr="00DF4100">
        <w:rPr>
          <w:kern w:val="0"/>
          <w:lang w:val="en-GB" w:eastAsia="zh-HK"/>
        </w:rPr>
        <w:t>, the case should continue to be handled by that service unit; otherwise, the service unit receiving referral/</w:t>
      </w:r>
      <w:r w:rsidR="00411E29" w:rsidRPr="00DF4100">
        <w:rPr>
          <w:kern w:val="0"/>
          <w:lang w:val="en-GB" w:eastAsia="zh-HK"/>
        </w:rPr>
        <w:t xml:space="preserve"> </w:t>
      </w:r>
      <w:r w:rsidR="00E6555C" w:rsidRPr="00DF4100">
        <w:rPr>
          <w:kern w:val="0"/>
          <w:lang w:val="en-GB" w:eastAsia="zh-HK"/>
        </w:rPr>
        <w:t xml:space="preserve">report should be responsible for </w:t>
      </w:r>
      <w:r w:rsidR="006E0F02" w:rsidRPr="00DF4100">
        <w:rPr>
          <w:kern w:val="0"/>
          <w:lang w:val="en-GB" w:eastAsia="zh-HK"/>
        </w:rPr>
        <w:t xml:space="preserve">various </w:t>
      </w:r>
      <w:r w:rsidR="00E6555C" w:rsidRPr="00DF4100">
        <w:rPr>
          <w:kern w:val="0"/>
          <w:lang w:val="en-GB" w:eastAsia="zh-HK"/>
        </w:rPr>
        <w:t>intervention</w:t>
      </w:r>
      <w:r w:rsidR="006E0F02" w:rsidRPr="00DF4100">
        <w:rPr>
          <w:kern w:val="0"/>
          <w:lang w:val="en-GB" w:eastAsia="zh-HK"/>
        </w:rPr>
        <w:t xml:space="preserve"> services</w:t>
      </w:r>
      <w:r w:rsidR="00E6555C" w:rsidRPr="00DF4100">
        <w:rPr>
          <w:kern w:val="0"/>
          <w:lang w:val="en-GB" w:eastAsia="zh-HK"/>
        </w:rPr>
        <w:t xml:space="preserve">.  </w:t>
      </w:r>
    </w:p>
    <w:p w14:paraId="63C67991" w14:textId="77777777" w:rsidR="00E6555C" w:rsidRPr="00DF4100" w:rsidRDefault="00E6555C" w:rsidP="00F827E8">
      <w:pPr>
        <w:ind w:left="851"/>
        <w:jc w:val="both"/>
        <w:rPr>
          <w:kern w:val="0"/>
          <w:lang w:val="en-GB" w:eastAsia="zh-HK"/>
        </w:rPr>
      </w:pPr>
    </w:p>
    <w:p w14:paraId="5032AB28" w14:textId="77777777" w:rsidR="00E6555C" w:rsidRPr="00DF4100" w:rsidRDefault="007F59DE" w:rsidP="00E46CD9">
      <w:pPr>
        <w:ind w:left="910" w:hangingChars="350" w:hanging="910"/>
        <w:jc w:val="both"/>
        <w:rPr>
          <w:kern w:val="0"/>
          <w:lang w:val="en-GB"/>
        </w:rPr>
      </w:pPr>
      <w:r w:rsidRPr="00DF4100">
        <w:rPr>
          <w:kern w:val="0"/>
          <w:lang w:val="en-GB" w:eastAsia="zh-HK"/>
        </w:rPr>
        <w:t>2.3.7</w:t>
      </w:r>
      <w:r w:rsidRPr="00DF4100">
        <w:rPr>
          <w:kern w:val="0"/>
          <w:lang w:val="en-GB" w:eastAsia="zh-HK"/>
        </w:rPr>
        <w:tab/>
      </w:r>
      <w:r w:rsidR="00A618DA" w:rsidRPr="00DF4100">
        <w:rPr>
          <w:lang w:val="en-GB" w:eastAsia="zh-HK"/>
        </w:rPr>
        <w:t>If the service unit receiving referral/</w:t>
      </w:r>
      <w:r w:rsidR="00A42D64" w:rsidRPr="00DF4100">
        <w:rPr>
          <w:lang w:val="en-GB" w:eastAsia="zh-HK"/>
        </w:rPr>
        <w:t xml:space="preserve"> </w:t>
      </w:r>
      <w:r w:rsidR="00A618DA" w:rsidRPr="00DF4100">
        <w:rPr>
          <w:lang w:val="en-GB" w:eastAsia="zh-HK"/>
        </w:rPr>
        <w:t xml:space="preserve">report belongs to one of the service units mentioned in paragraph 2.3.1.2 of this Chapter, and the reported case is not receiving services </w:t>
      </w:r>
      <w:r w:rsidR="006E0F02" w:rsidRPr="00DF4100">
        <w:rPr>
          <w:lang w:val="en-GB" w:eastAsia="zh-HK"/>
        </w:rPr>
        <w:t>from it</w:t>
      </w:r>
      <w:r w:rsidR="00A618DA" w:rsidRPr="00DF4100">
        <w:rPr>
          <w:lang w:val="en-GB" w:eastAsia="zh-HK"/>
        </w:rPr>
        <w:t>, the case should be referred to an appropriate service unit listed in paragraph 2.3.1.1 of this Chapter according to the preference of the elderly person.</w:t>
      </w:r>
    </w:p>
    <w:p w14:paraId="42DD048F" w14:textId="77777777" w:rsidR="00E6555C" w:rsidRPr="00DF4100" w:rsidRDefault="00E6555C" w:rsidP="00F827E8">
      <w:pPr>
        <w:ind w:left="851"/>
        <w:jc w:val="both"/>
        <w:rPr>
          <w:kern w:val="0"/>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DF4100" w14:paraId="333DB639" w14:textId="77777777" w:rsidTr="009266B8">
        <w:tc>
          <w:tcPr>
            <w:tcW w:w="8221" w:type="dxa"/>
          </w:tcPr>
          <w:p w14:paraId="3404B26C" w14:textId="77777777" w:rsidR="00E6555C" w:rsidRPr="00DF4100" w:rsidRDefault="00E6555C" w:rsidP="000C256C">
            <w:pPr>
              <w:jc w:val="both"/>
              <w:rPr>
                <w:kern w:val="0"/>
                <w:lang w:val="en-GB"/>
              </w:rPr>
            </w:pPr>
            <w:r w:rsidRPr="00DF4100">
              <w:rPr>
                <w:kern w:val="0"/>
                <w:lang w:val="en-GB" w:eastAsia="zh-HK"/>
              </w:rPr>
              <w:t xml:space="preserve">Please refer to </w:t>
            </w:r>
            <w:r w:rsidR="00BA14B7" w:rsidRPr="00DF4100">
              <w:rPr>
                <w:kern w:val="0"/>
                <w:lang w:val="en-GB" w:eastAsia="zh-HK"/>
              </w:rPr>
              <w:t>Appendix</w:t>
            </w:r>
            <w:r w:rsidR="00466120" w:rsidRPr="00DF4100">
              <w:rPr>
                <w:kern w:val="0"/>
                <w:lang w:val="en-GB" w:eastAsia="zh-HK"/>
              </w:rPr>
              <w:t xml:space="preserve"> I </w:t>
            </w:r>
            <w:r w:rsidR="00A42D64" w:rsidRPr="00DF4100">
              <w:rPr>
                <w:kern w:val="0"/>
                <w:lang w:val="en-GB" w:eastAsia="zh-HK"/>
              </w:rPr>
              <w:t>to</w:t>
            </w:r>
            <w:r w:rsidR="00466120" w:rsidRPr="00DF4100">
              <w:rPr>
                <w:kern w:val="0"/>
                <w:lang w:val="en-GB" w:eastAsia="zh-HK"/>
              </w:rPr>
              <w:t xml:space="preserve"> Chapter</w:t>
            </w:r>
            <w:r w:rsidRPr="00DF4100">
              <w:rPr>
                <w:kern w:val="0"/>
                <w:lang w:val="en-GB" w:eastAsia="zh-HK"/>
              </w:rPr>
              <w:t xml:space="preserve"> </w:t>
            </w:r>
            <w:r w:rsidR="000C256C" w:rsidRPr="00DF4100">
              <w:rPr>
                <w:kern w:val="0"/>
                <w:lang w:val="en-GB" w:eastAsia="zh-HK"/>
              </w:rPr>
              <w:t xml:space="preserve">4 </w:t>
            </w:r>
            <w:r w:rsidRPr="00DF4100">
              <w:rPr>
                <w:kern w:val="0"/>
                <w:lang w:val="en-GB" w:eastAsia="zh-HK"/>
              </w:rPr>
              <w:t>on referrals of suspected elder abuse cases.</w:t>
            </w:r>
          </w:p>
        </w:tc>
      </w:tr>
    </w:tbl>
    <w:p w14:paraId="61846C24" w14:textId="77777777" w:rsidR="00A618DA" w:rsidRPr="00DF4100" w:rsidRDefault="00A618DA" w:rsidP="00A618DA">
      <w:pPr>
        <w:jc w:val="both"/>
        <w:rPr>
          <w:kern w:val="0"/>
          <w:lang w:val="en-GB"/>
        </w:rPr>
      </w:pPr>
    </w:p>
    <w:p w14:paraId="30358D33" w14:textId="77777777" w:rsidR="00E6555C" w:rsidRPr="00DF4100" w:rsidRDefault="00A618DA" w:rsidP="00E46CD9">
      <w:pPr>
        <w:ind w:left="910" w:hangingChars="350" w:hanging="910"/>
        <w:jc w:val="both"/>
        <w:rPr>
          <w:kern w:val="0"/>
          <w:lang w:val="en-GB"/>
        </w:rPr>
      </w:pPr>
      <w:r w:rsidRPr="00DF4100">
        <w:rPr>
          <w:kern w:val="0"/>
          <w:lang w:val="en-GB"/>
        </w:rPr>
        <w:t>2.3.8</w:t>
      </w:r>
      <w:r w:rsidRPr="00DF4100">
        <w:rPr>
          <w:kern w:val="0"/>
          <w:lang w:val="en-GB"/>
        </w:rPr>
        <w:tab/>
      </w:r>
      <w:r w:rsidRPr="00DF4100">
        <w:rPr>
          <w:lang w:val="en-GB" w:eastAsia="zh-HK"/>
        </w:rPr>
        <w:t>Before the responsible social worker</w:t>
      </w:r>
      <w:r w:rsidR="00657D37" w:rsidRPr="00DF4100">
        <w:rPr>
          <w:lang w:val="en-GB" w:eastAsia="zh-HK"/>
        </w:rPr>
        <w:t xml:space="preserve"> takes up the case</w:t>
      </w:r>
      <w:r w:rsidRPr="00DF4100">
        <w:rPr>
          <w:lang w:val="en-GB" w:eastAsia="zh-HK"/>
        </w:rPr>
        <w:t xml:space="preserve">, the service unit </w:t>
      </w:r>
      <w:r w:rsidR="00657D37" w:rsidRPr="00DF4100">
        <w:rPr>
          <w:lang w:val="en-GB" w:eastAsia="zh-HK"/>
        </w:rPr>
        <w:t xml:space="preserve">which </w:t>
      </w:r>
      <w:r w:rsidRPr="00DF4100">
        <w:rPr>
          <w:lang w:val="en-GB" w:eastAsia="zh-HK"/>
        </w:rPr>
        <w:t xml:space="preserve">first received </w:t>
      </w:r>
      <w:r w:rsidR="00657D37" w:rsidRPr="00DF4100">
        <w:rPr>
          <w:lang w:val="en-GB" w:eastAsia="zh-HK"/>
        </w:rPr>
        <w:t xml:space="preserve">referral/ </w:t>
      </w:r>
      <w:r w:rsidRPr="00DF4100">
        <w:rPr>
          <w:lang w:val="en-GB" w:eastAsia="zh-HK"/>
        </w:rPr>
        <w:t>report of the case should closely attend to the emotion of the elderly person</w:t>
      </w:r>
      <w:r w:rsidR="0042447A" w:rsidRPr="00DF4100">
        <w:rPr>
          <w:lang w:val="en-GB" w:eastAsia="zh-HK"/>
        </w:rPr>
        <w:t xml:space="preserve"> being abused</w:t>
      </w:r>
      <w:r w:rsidRPr="00DF4100">
        <w:rPr>
          <w:lang w:val="en-GB" w:eastAsia="zh-HK"/>
        </w:rPr>
        <w:t>,</w:t>
      </w:r>
      <w:r w:rsidR="00657D37" w:rsidRPr="00DF4100">
        <w:rPr>
          <w:lang w:val="en-GB" w:eastAsia="zh-HK"/>
        </w:rPr>
        <w:t xml:space="preserve"> address his/</w:t>
      </w:r>
      <w:r w:rsidR="00F057E4" w:rsidRPr="00DF4100">
        <w:rPr>
          <w:lang w:val="en-GB" w:eastAsia="zh-HK"/>
        </w:rPr>
        <w:t xml:space="preserve"> </w:t>
      </w:r>
      <w:r w:rsidR="00657D37" w:rsidRPr="00DF4100">
        <w:rPr>
          <w:lang w:val="en-GB" w:eastAsia="zh-HK"/>
        </w:rPr>
        <w:t>her various service needs,</w:t>
      </w:r>
      <w:r w:rsidRPr="00DF4100">
        <w:rPr>
          <w:lang w:val="en-GB" w:eastAsia="zh-HK"/>
        </w:rPr>
        <w:t xml:space="preserve"> and keep all relevant record properly.  Other staff of the service unit may soothe the </w:t>
      </w:r>
      <w:r w:rsidR="0042447A" w:rsidRPr="00DF4100">
        <w:rPr>
          <w:lang w:val="en-GB" w:eastAsia="zh-HK"/>
        </w:rPr>
        <w:t xml:space="preserve">emotion of the </w:t>
      </w:r>
      <w:r w:rsidRPr="00DF4100">
        <w:rPr>
          <w:lang w:val="en-GB" w:eastAsia="zh-HK"/>
        </w:rPr>
        <w:t>elderly person</w:t>
      </w:r>
      <w:r w:rsidR="00657D37" w:rsidRPr="00DF4100">
        <w:rPr>
          <w:lang w:val="en-GB" w:eastAsia="zh-HK"/>
        </w:rPr>
        <w:t xml:space="preserve"> by providing supportive counselling.  It is, however, not advisable for them to </w:t>
      </w:r>
      <w:r w:rsidRPr="00DF4100">
        <w:rPr>
          <w:lang w:val="en-GB" w:eastAsia="zh-HK"/>
        </w:rPr>
        <w:t>intervene into the</w:t>
      </w:r>
      <w:r w:rsidR="00516663" w:rsidRPr="00DF4100">
        <w:rPr>
          <w:lang w:val="en-GB" w:eastAsia="zh-HK"/>
        </w:rPr>
        <w:t xml:space="preserve"> elder</w:t>
      </w:r>
      <w:r w:rsidRPr="00DF4100">
        <w:rPr>
          <w:lang w:val="en-GB" w:eastAsia="zh-HK"/>
        </w:rPr>
        <w:t xml:space="preserve"> abuse </w:t>
      </w:r>
      <w:r w:rsidR="00516663" w:rsidRPr="00DF4100">
        <w:rPr>
          <w:lang w:val="en-GB" w:eastAsia="zh-HK"/>
        </w:rPr>
        <w:t>issue</w:t>
      </w:r>
      <w:r w:rsidRPr="00DF4100">
        <w:rPr>
          <w:lang w:val="en-GB" w:eastAsia="zh-HK"/>
        </w:rPr>
        <w:t xml:space="preserve"> </w:t>
      </w:r>
      <w:r w:rsidR="00657D37" w:rsidRPr="00DF4100">
        <w:rPr>
          <w:lang w:val="en-GB" w:eastAsia="zh-HK"/>
        </w:rPr>
        <w:t xml:space="preserve">thereby necessitating the elderly person’s </w:t>
      </w:r>
      <w:r w:rsidRPr="00DF4100">
        <w:rPr>
          <w:lang w:val="en-GB" w:eastAsia="zh-HK"/>
        </w:rPr>
        <w:t>recounting of the abuse experience.</w:t>
      </w:r>
    </w:p>
    <w:p w14:paraId="1176BB7E" w14:textId="77777777" w:rsidR="00E6555C" w:rsidRPr="00DF4100" w:rsidRDefault="00E6555C" w:rsidP="00F827E8">
      <w:pPr>
        <w:ind w:left="851"/>
        <w:jc w:val="both"/>
        <w:rPr>
          <w:kern w:val="0"/>
          <w:lang w:val="en-GB"/>
        </w:rPr>
      </w:pPr>
    </w:p>
    <w:p w14:paraId="13037BB6" w14:textId="77777777" w:rsidR="00505BF0" w:rsidRPr="00DF4100" w:rsidRDefault="00387FEC" w:rsidP="00387FEC">
      <w:pPr>
        <w:ind w:left="910" w:hangingChars="350" w:hanging="910"/>
        <w:jc w:val="both"/>
        <w:rPr>
          <w:lang w:val="en-GB" w:eastAsia="zh-HK"/>
        </w:rPr>
      </w:pPr>
      <w:r w:rsidRPr="00DF4100">
        <w:rPr>
          <w:kern w:val="0"/>
          <w:lang w:val="en-GB" w:eastAsia="zh-HK"/>
        </w:rPr>
        <w:t xml:space="preserve">2.3.9   </w:t>
      </w:r>
      <w:r w:rsidR="004C7C4C" w:rsidRPr="00DF4100">
        <w:rPr>
          <w:kern w:val="0"/>
          <w:lang w:val="en-GB" w:eastAsia="zh-HK"/>
        </w:rPr>
        <w:t>T</w:t>
      </w:r>
      <w:r w:rsidR="00516663" w:rsidRPr="00DF4100">
        <w:rPr>
          <w:lang w:val="en-GB" w:eastAsia="zh-HK"/>
        </w:rPr>
        <w:t>he service unit</w:t>
      </w:r>
      <w:r w:rsidR="004C7C4C" w:rsidRPr="00DF4100">
        <w:rPr>
          <w:lang w:val="en-GB" w:eastAsia="zh-HK"/>
        </w:rPr>
        <w:t xml:space="preserve"> which </w:t>
      </w:r>
      <w:r w:rsidR="00A618DA" w:rsidRPr="00DF4100">
        <w:rPr>
          <w:lang w:val="en-GB" w:eastAsia="zh-HK"/>
        </w:rPr>
        <w:t xml:space="preserve">first received </w:t>
      </w:r>
      <w:r w:rsidR="004C7C4C" w:rsidRPr="00DF4100">
        <w:rPr>
          <w:lang w:val="en-GB" w:eastAsia="zh-HK"/>
        </w:rPr>
        <w:t xml:space="preserve">referral/ </w:t>
      </w:r>
      <w:r w:rsidR="00A618DA" w:rsidRPr="00DF4100">
        <w:rPr>
          <w:lang w:val="en-GB" w:eastAsia="zh-HK"/>
        </w:rPr>
        <w:t xml:space="preserve">report of the case should </w:t>
      </w:r>
      <w:r w:rsidR="004C7C4C" w:rsidRPr="00DF4100">
        <w:rPr>
          <w:lang w:val="en-GB" w:eastAsia="zh-HK"/>
        </w:rPr>
        <w:t xml:space="preserve">work together with </w:t>
      </w:r>
      <w:r w:rsidR="00A618DA" w:rsidRPr="00DF4100">
        <w:rPr>
          <w:lang w:val="en-GB" w:eastAsia="zh-HK"/>
        </w:rPr>
        <w:t>the responsible social worker</w:t>
      </w:r>
      <w:r w:rsidR="004C7C4C" w:rsidRPr="00DF4100">
        <w:rPr>
          <w:lang w:val="en-GB" w:eastAsia="zh-HK"/>
        </w:rPr>
        <w:t xml:space="preserve"> after the latter’s taking up the case, </w:t>
      </w:r>
      <w:r w:rsidR="00A618DA" w:rsidRPr="00DF4100">
        <w:rPr>
          <w:lang w:val="en-GB" w:eastAsia="zh-HK"/>
        </w:rPr>
        <w:t xml:space="preserve">and support the </w:t>
      </w:r>
      <w:r w:rsidR="004C7C4C" w:rsidRPr="00DF4100">
        <w:rPr>
          <w:lang w:val="en-GB" w:eastAsia="zh-HK"/>
        </w:rPr>
        <w:t xml:space="preserve">social worker </w:t>
      </w:r>
      <w:r w:rsidRPr="00DF4100">
        <w:rPr>
          <w:lang w:val="en-GB" w:eastAsia="zh-HK"/>
        </w:rPr>
        <w:t>in</w:t>
      </w:r>
      <w:r w:rsidR="004C7C4C" w:rsidRPr="00DF4100">
        <w:rPr>
          <w:lang w:val="en-GB" w:eastAsia="zh-HK"/>
        </w:rPr>
        <w:t xml:space="preserve"> his/</w:t>
      </w:r>
      <w:r w:rsidR="00F057E4" w:rsidRPr="00DF4100">
        <w:rPr>
          <w:lang w:val="en-GB" w:eastAsia="zh-HK"/>
        </w:rPr>
        <w:t xml:space="preserve"> </w:t>
      </w:r>
      <w:r w:rsidR="004C7C4C" w:rsidRPr="00DF4100">
        <w:rPr>
          <w:lang w:val="en-GB" w:eastAsia="zh-HK"/>
        </w:rPr>
        <w:t xml:space="preserve">her </w:t>
      </w:r>
      <w:r w:rsidR="005F6AB4" w:rsidRPr="00DF4100">
        <w:rPr>
          <w:lang w:val="en-GB" w:eastAsia="zh-HK"/>
        </w:rPr>
        <w:t xml:space="preserve">intervention </w:t>
      </w:r>
      <w:r w:rsidR="00A618DA" w:rsidRPr="00DF4100">
        <w:rPr>
          <w:lang w:val="en-GB" w:eastAsia="zh-HK"/>
        </w:rPr>
        <w:t>according to the preference and needs of the elder</w:t>
      </w:r>
      <w:r w:rsidR="004748EC" w:rsidRPr="00DF4100">
        <w:rPr>
          <w:lang w:val="en-GB" w:eastAsia="zh-HK"/>
        </w:rPr>
        <w:t>ly person</w:t>
      </w:r>
      <w:r w:rsidR="00A618DA" w:rsidRPr="00DF4100">
        <w:rPr>
          <w:lang w:val="en-GB" w:eastAsia="zh-HK"/>
        </w:rPr>
        <w:t xml:space="preserve">.  </w:t>
      </w:r>
      <w:r w:rsidR="00A618DA" w:rsidRPr="00DF4100">
        <w:rPr>
          <w:u w:val="single"/>
          <w:lang w:val="en-GB" w:eastAsia="zh-HK"/>
        </w:rPr>
        <w:t>The supportive work to be performed by the concerned service unit (including those not providing casework service) are as follows</w:t>
      </w:r>
      <w:r w:rsidR="00A618DA" w:rsidRPr="00DF4100">
        <w:rPr>
          <w:lang w:val="en-GB" w:eastAsia="zh-HK"/>
        </w:rPr>
        <w:t>:</w:t>
      </w:r>
    </w:p>
    <w:p w14:paraId="07ADABAB" w14:textId="77777777" w:rsidR="00F43B51" w:rsidRPr="00DF4100" w:rsidRDefault="00F43B51" w:rsidP="00F43B51">
      <w:pPr>
        <w:ind w:left="915"/>
        <w:jc w:val="both"/>
        <w:rPr>
          <w:lang w:val="en-GB" w:eastAsia="zh-HK"/>
        </w:rPr>
      </w:pPr>
    </w:p>
    <w:p w14:paraId="2C9F7B97" w14:textId="77777777" w:rsidR="00505BF0" w:rsidRPr="00DF4100" w:rsidRDefault="00A618DA" w:rsidP="00AB1C7C">
      <w:pPr>
        <w:ind w:left="910" w:hangingChars="350" w:hanging="910"/>
        <w:jc w:val="both"/>
        <w:rPr>
          <w:kern w:val="0"/>
          <w:lang w:val="en-GB" w:eastAsia="zh-HK"/>
        </w:rPr>
      </w:pPr>
      <w:r w:rsidRPr="00DF4100">
        <w:rPr>
          <w:kern w:val="0"/>
          <w:lang w:val="en-GB" w:eastAsia="zh-HK"/>
        </w:rPr>
        <w:t>2.3.9.1</w:t>
      </w:r>
      <w:r w:rsidRPr="00DF4100">
        <w:rPr>
          <w:kern w:val="0"/>
          <w:lang w:val="en-GB" w:eastAsia="zh-HK"/>
        </w:rPr>
        <w:tab/>
      </w:r>
      <w:r w:rsidR="00E6555C" w:rsidRPr="00DF4100">
        <w:rPr>
          <w:kern w:val="0"/>
          <w:lang w:val="en-GB" w:eastAsia="zh-HK"/>
        </w:rPr>
        <w:t>Providing information about the case</w:t>
      </w:r>
      <w:r w:rsidR="00505BF0" w:rsidRPr="00DF4100">
        <w:rPr>
          <w:kern w:val="0"/>
          <w:lang w:val="en-GB" w:eastAsia="zh-HK"/>
        </w:rPr>
        <w:t>;</w:t>
      </w:r>
    </w:p>
    <w:p w14:paraId="7D5519BB" w14:textId="6335C9D6" w:rsidR="00505BF0" w:rsidRPr="00DF4100" w:rsidRDefault="00A618DA" w:rsidP="00AB1C7C">
      <w:pPr>
        <w:ind w:left="910" w:hangingChars="350" w:hanging="910"/>
        <w:jc w:val="both"/>
        <w:rPr>
          <w:lang w:val="en-GB" w:eastAsia="zh-HK"/>
        </w:rPr>
      </w:pPr>
      <w:r w:rsidRPr="00DF4100">
        <w:rPr>
          <w:kern w:val="0"/>
          <w:lang w:val="en-GB" w:eastAsia="zh-HK"/>
        </w:rPr>
        <w:t>2.3.9.2</w:t>
      </w:r>
      <w:r w:rsidRPr="00DF4100">
        <w:rPr>
          <w:kern w:val="0"/>
          <w:lang w:val="en-GB" w:eastAsia="zh-HK"/>
        </w:rPr>
        <w:tab/>
      </w:r>
      <w:r w:rsidR="00E6555C" w:rsidRPr="00DF4100">
        <w:rPr>
          <w:kern w:val="0"/>
          <w:lang w:val="en-GB" w:eastAsia="zh-HK"/>
        </w:rPr>
        <w:t>Arranging appropriate assistance to the elder</w:t>
      </w:r>
      <w:r w:rsidR="004748EC" w:rsidRPr="00DF4100">
        <w:rPr>
          <w:kern w:val="0"/>
          <w:lang w:val="en-GB" w:eastAsia="zh-HK"/>
        </w:rPr>
        <w:t>ly person</w:t>
      </w:r>
      <w:r w:rsidR="00E6555C" w:rsidRPr="00DF4100">
        <w:rPr>
          <w:kern w:val="0"/>
          <w:lang w:val="en-GB" w:eastAsia="zh-HK"/>
        </w:rPr>
        <w:t>, such as Comprehensive Social Security Assistance (CSS</w:t>
      </w:r>
      <w:r w:rsidR="00E6555C" w:rsidRPr="0025514C">
        <w:rPr>
          <w:kern w:val="0"/>
          <w:lang w:val="en-GB" w:eastAsia="zh-HK"/>
        </w:rPr>
        <w:t xml:space="preserve">A), </w:t>
      </w:r>
      <w:r w:rsidR="00C80D57" w:rsidRPr="0025514C">
        <w:rPr>
          <w:kern w:val="0"/>
          <w:lang w:val="en-GB" w:eastAsia="zh-HK"/>
        </w:rPr>
        <w:t>H</w:t>
      </w:r>
      <w:r w:rsidR="00157E64" w:rsidRPr="0025514C">
        <w:rPr>
          <w:kern w:val="0"/>
          <w:lang w:val="en-GB" w:eastAsia="zh-HK"/>
        </w:rPr>
        <w:t>S</w:t>
      </w:r>
      <w:r w:rsidR="00C80D57" w:rsidRPr="0025514C">
        <w:rPr>
          <w:kern w:val="0"/>
          <w:lang w:val="en-GB" w:eastAsia="zh-HK"/>
        </w:rPr>
        <w:t>S</w:t>
      </w:r>
      <w:r w:rsidR="00246D6F" w:rsidRPr="0025514C">
        <w:rPr>
          <w:lang w:val="en-GB" w:eastAsia="zh-HK"/>
        </w:rPr>
        <w:t>,</w:t>
      </w:r>
      <w:r w:rsidR="00387FEC" w:rsidRPr="0025514C">
        <w:rPr>
          <w:lang w:val="en-GB" w:eastAsia="zh-HK"/>
        </w:rPr>
        <w:t xml:space="preserve"> </w:t>
      </w:r>
      <w:r w:rsidR="00E6555C" w:rsidRPr="0025514C">
        <w:rPr>
          <w:lang w:val="en-GB" w:eastAsia="zh-HK"/>
        </w:rPr>
        <w:t>ca</w:t>
      </w:r>
      <w:r w:rsidR="00E6555C" w:rsidRPr="00DF4100">
        <w:rPr>
          <w:lang w:val="en-GB" w:eastAsia="zh-HK"/>
        </w:rPr>
        <w:t>rer support, etc.</w:t>
      </w:r>
      <w:r w:rsidR="00505BF0" w:rsidRPr="00DF4100">
        <w:rPr>
          <w:lang w:val="en-GB" w:eastAsia="zh-HK"/>
        </w:rPr>
        <w:t>;</w:t>
      </w:r>
    </w:p>
    <w:p w14:paraId="44C91EE2" w14:textId="77777777" w:rsidR="00505BF0" w:rsidRPr="00DF4100" w:rsidRDefault="00317E88" w:rsidP="00AB1C7C">
      <w:pPr>
        <w:ind w:left="910" w:hangingChars="350" w:hanging="910"/>
        <w:jc w:val="both"/>
        <w:rPr>
          <w:kern w:val="0"/>
          <w:lang w:val="en-GB" w:eastAsia="zh-HK"/>
        </w:rPr>
      </w:pPr>
      <w:r w:rsidRPr="00DF4100">
        <w:rPr>
          <w:lang w:val="en-GB" w:eastAsia="zh-HK"/>
        </w:rPr>
        <w:t>2.3.9.3</w:t>
      </w:r>
      <w:r w:rsidRPr="00DF4100">
        <w:rPr>
          <w:lang w:val="en-GB" w:eastAsia="zh-HK"/>
        </w:rPr>
        <w:tab/>
      </w:r>
      <w:r w:rsidRPr="00DF4100">
        <w:rPr>
          <w:kern w:val="0"/>
          <w:lang w:val="en-GB" w:eastAsia="zh-HK"/>
        </w:rPr>
        <w:t>Participating in the “Multi-disciplinary Case Conference</w:t>
      </w:r>
      <w:r w:rsidR="00890309" w:rsidRPr="00DF4100">
        <w:rPr>
          <w:kern w:val="0"/>
          <w:lang w:val="en-GB" w:eastAsia="zh-HK"/>
        </w:rPr>
        <w:t>”</w:t>
      </w:r>
      <w:r w:rsidRPr="00DF4100">
        <w:rPr>
          <w:kern w:val="0"/>
          <w:lang w:val="en-GB" w:eastAsia="zh-HK"/>
        </w:rPr>
        <w:t xml:space="preserve"> (MDCC) (if applicable);</w:t>
      </w:r>
    </w:p>
    <w:p w14:paraId="72B298FE" w14:textId="77777777" w:rsidR="00317E88" w:rsidRPr="00DF4100" w:rsidRDefault="00317E88" w:rsidP="00317E88">
      <w:pPr>
        <w:ind w:left="910" w:hangingChars="350" w:hanging="910"/>
        <w:jc w:val="both"/>
        <w:rPr>
          <w:lang w:val="en-GB" w:eastAsia="zh-HK"/>
        </w:rPr>
      </w:pPr>
      <w:r w:rsidRPr="00DF4100">
        <w:rPr>
          <w:kern w:val="0"/>
          <w:lang w:val="en-GB" w:eastAsia="zh-HK"/>
        </w:rPr>
        <w:t>2.3.9.4</w:t>
      </w:r>
      <w:r w:rsidRPr="00DF4100">
        <w:rPr>
          <w:kern w:val="0"/>
          <w:lang w:val="en-GB" w:eastAsia="zh-HK"/>
        </w:rPr>
        <w:tab/>
        <w:t>If the</w:t>
      </w:r>
      <w:r w:rsidRPr="00DF4100">
        <w:rPr>
          <w:lang w:val="en-GB"/>
        </w:rPr>
        <w:t xml:space="preserve"> suspected abuser is </w:t>
      </w:r>
      <w:r w:rsidR="00F81F8F" w:rsidRPr="00DF4100">
        <w:rPr>
          <w:lang w:val="en-GB"/>
        </w:rPr>
        <w:t>a</w:t>
      </w:r>
      <w:r w:rsidRPr="00DF4100">
        <w:rPr>
          <w:lang w:val="en-GB"/>
        </w:rPr>
        <w:t xml:space="preserve"> staff </w:t>
      </w:r>
      <w:r w:rsidR="00F81F8F" w:rsidRPr="00DF4100">
        <w:rPr>
          <w:lang w:val="en-GB"/>
        </w:rPr>
        <w:t xml:space="preserve">member </w:t>
      </w:r>
      <w:r w:rsidRPr="00DF4100">
        <w:rPr>
          <w:lang w:val="en-GB"/>
        </w:rPr>
        <w:t xml:space="preserve">of </w:t>
      </w:r>
      <w:r w:rsidR="00F81F8F" w:rsidRPr="00DF4100">
        <w:rPr>
          <w:lang w:val="en-GB"/>
        </w:rPr>
        <w:t>the agency</w:t>
      </w:r>
      <w:r w:rsidRPr="00DF4100">
        <w:rPr>
          <w:lang w:val="en-GB"/>
        </w:rPr>
        <w:t>/</w:t>
      </w:r>
      <w:r w:rsidR="00246D6F" w:rsidRPr="00DF4100">
        <w:rPr>
          <w:lang w:val="en-GB"/>
        </w:rPr>
        <w:t xml:space="preserve"> RCHE</w:t>
      </w:r>
      <w:r w:rsidR="00F81F8F" w:rsidRPr="00DF4100">
        <w:rPr>
          <w:lang w:val="en-GB"/>
        </w:rPr>
        <w:t xml:space="preserve"> which provides services for the elderly person</w:t>
      </w:r>
      <w:r w:rsidRPr="00DF4100">
        <w:rPr>
          <w:lang w:val="en-GB"/>
        </w:rPr>
        <w:t xml:space="preserve">, the responsible social worker should </w:t>
      </w:r>
      <w:r w:rsidR="00567F55" w:rsidRPr="00DF4100">
        <w:rPr>
          <w:lang w:val="en-GB" w:eastAsia="zh-HK"/>
        </w:rPr>
        <w:t xml:space="preserve">notify </w:t>
      </w:r>
      <w:r w:rsidRPr="00DF4100">
        <w:rPr>
          <w:lang w:val="en-GB"/>
        </w:rPr>
        <w:t xml:space="preserve">the </w:t>
      </w:r>
      <w:r w:rsidR="009340D7" w:rsidRPr="00DF4100">
        <w:rPr>
          <w:lang w:val="en-GB"/>
        </w:rPr>
        <w:t xml:space="preserve">responsible </w:t>
      </w:r>
      <w:r w:rsidRPr="00DF4100">
        <w:rPr>
          <w:lang w:val="en-GB"/>
        </w:rPr>
        <w:t xml:space="preserve">person of the </w:t>
      </w:r>
      <w:r w:rsidR="00F81F8F" w:rsidRPr="00DF4100">
        <w:rPr>
          <w:lang w:val="en-GB"/>
        </w:rPr>
        <w:t>agency</w:t>
      </w:r>
      <w:r w:rsidRPr="00DF4100">
        <w:rPr>
          <w:lang w:val="en-GB"/>
        </w:rPr>
        <w:t>/</w:t>
      </w:r>
      <w:r w:rsidR="00E64525" w:rsidRPr="00DF4100">
        <w:rPr>
          <w:lang w:val="en-GB"/>
        </w:rPr>
        <w:t xml:space="preserve"> </w:t>
      </w:r>
      <w:r w:rsidR="00F81F8F" w:rsidRPr="00DF4100">
        <w:rPr>
          <w:lang w:val="en-GB"/>
        </w:rPr>
        <w:t>RCHE</w:t>
      </w:r>
      <w:r w:rsidRPr="00DF4100">
        <w:rPr>
          <w:lang w:val="en-GB"/>
        </w:rPr>
        <w:t xml:space="preserve"> </w:t>
      </w:r>
      <w:r w:rsidR="00F81F8F" w:rsidRPr="00DF4100">
        <w:rPr>
          <w:lang w:val="en-GB"/>
        </w:rPr>
        <w:t>for</w:t>
      </w:r>
      <w:r w:rsidRPr="00DF4100">
        <w:rPr>
          <w:lang w:val="en-GB"/>
        </w:rPr>
        <w:t xml:space="preserve"> appropriate action.  If the </w:t>
      </w:r>
      <w:r w:rsidR="00D30FEF" w:rsidRPr="00DF4100">
        <w:rPr>
          <w:lang w:val="en-GB"/>
        </w:rPr>
        <w:t>agency</w:t>
      </w:r>
      <w:r w:rsidRPr="00DF4100">
        <w:rPr>
          <w:lang w:val="en-GB"/>
        </w:rPr>
        <w:t>/</w:t>
      </w:r>
      <w:r w:rsidR="00D30FEF" w:rsidRPr="00DF4100">
        <w:rPr>
          <w:lang w:val="en-GB"/>
        </w:rPr>
        <w:t xml:space="preserve"> RCHE</w:t>
      </w:r>
      <w:r w:rsidRPr="00DF4100">
        <w:rPr>
          <w:lang w:val="en-GB"/>
        </w:rPr>
        <w:t xml:space="preserve"> has social work</w:t>
      </w:r>
      <w:r w:rsidR="00E64525" w:rsidRPr="00DF4100">
        <w:rPr>
          <w:lang w:val="en-GB"/>
        </w:rPr>
        <w:t xml:space="preserve"> grade staff</w:t>
      </w:r>
      <w:r w:rsidRPr="00DF4100">
        <w:rPr>
          <w:lang w:val="en-GB"/>
        </w:rPr>
        <w:t>, the case can be referred to the social worker.  If</w:t>
      </w:r>
      <w:r w:rsidR="00AC5AF6" w:rsidRPr="00DF4100">
        <w:rPr>
          <w:lang w:val="en-GB"/>
        </w:rPr>
        <w:t xml:space="preserve"> a</w:t>
      </w:r>
      <w:r w:rsidRPr="00DF4100">
        <w:rPr>
          <w:lang w:val="en-GB"/>
        </w:rPr>
        <w:t xml:space="preserve"> </w:t>
      </w:r>
      <w:r w:rsidR="00D30FEF" w:rsidRPr="00DF4100">
        <w:rPr>
          <w:lang w:val="en-GB"/>
        </w:rPr>
        <w:t>RCHE is involved</w:t>
      </w:r>
      <w:r w:rsidRPr="00DF4100">
        <w:rPr>
          <w:lang w:val="en-GB"/>
        </w:rPr>
        <w:t xml:space="preserve">, the </w:t>
      </w:r>
      <w:r w:rsidR="00D30FEF" w:rsidRPr="00DF4100">
        <w:rPr>
          <w:lang w:val="en-GB"/>
        </w:rPr>
        <w:t>Licensing Office of Residential Care Homes for the Elderly</w:t>
      </w:r>
      <w:r w:rsidRPr="00DF4100">
        <w:rPr>
          <w:lang w:val="en-GB"/>
        </w:rPr>
        <w:t xml:space="preserve"> of the SWD</w:t>
      </w:r>
      <w:r w:rsidR="00E64525" w:rsidRPr="00DF4100">
        <w:rPr>
          <w:lang w:val="en-GB"/>
        </w:rPr>
        <w:t xml:space="preserve"> should be contacted</w:t>
      </w:r>
      <w:r w:rsidRPr="00DF4100">
        <w:rPr>
          <w:lang w:val="en-GB"/>
        </w:rPr>
        <w:t>.</w:t>
      </w:r>
    </w:p>
    <w:p w14:paraId="48A440C2" w14:textId="77777777" w:rsidR="00E6555C" w:rsidRPr="00DF4100" w:rsidRDefault="00E6555C" w:rsidP="00F827E8">
      <w:pPr>
        <w:ind w:left="1531"/>
        <w:jc w:val="both"/>
        <w:rPr>
          <w:lang w:val="en-GB" w:eastAsia="zh-HK"/>
        </w:rPr>
      </w:pPr>
    </w:p>
    <w:p w14:paraId="60552F50" w14:textId="77777777" w:rsidR="00E6555C" w:rsidRPr="00DF4100" w:rsidRDefault="006D5465" w:rsidP="00E46CD9">
      <w:pPr>
        <w:pStyle w:val="4"/>
        <w:spacing w:line="240" w:lineRule="auto"/>
        <w:ind w:left="911" w:hangingChars="350" w:hanging="911"/>
        <w:jc w:val="both"/>
        <w:rPr>
          <w:rFonts w:ascii="Times New Roman" w:hAnsi="Times New Roman"/>
          <w:b/>
          <w:bCs/>
          <w:sz w:val="26"/>
          <w:lang w:val="en-GB" w:eastAsia="zh-HK"/>
        </w:rPr>
      </w:pPr>
      <w:r w:rsidRPr="00DF4100">
        <w:rPr>
          <w:rFonts w:ascii="Times New Roman" w:hAnsi="Times New Roman"/>
          <w:b/>
          <w:bCs/>
          <w:sz w:val="26"/>
          <w:lang w:val="en-GB" w:eastAsia="zh-HK"/>
        </w:rPr>
        <w:t>2.4</w:t>
      </w:r>
      <w:r w:rsidR="00EB111C" w:rsidRPr="00DF4100">
        <w:rPr>
          <w:rFonts w:ascii="Times New Roman" w:hAnsi="Times New Roman"/>
          <w:b/>
          <w:bCs/>
          <w:sz w:val="26"/>
          <w:lang w:val="en-GB" w:eastAsia="zh-HK"/>
        </w:rPr>
        <w:tab/>
      </w:r>
      <w:r w:rsidR="00E6555C" w:rsidRPr="00DF4100">
        <w:rPr>
          <w:rFonts w:ascii="Times New Roman" w:hAnsi="Times New Roman"/>
          <w:b/>
          <w:bCs/>
          <w:sz w:val="26"/>
          <w:lang w:val="en-GB" w:eastAsia="zh-HK"/>
        </w:rPr>
        <w:t>Assigning Responsible Social Worker</w:t>
      </w:r>
    </w:p>
    <w:p w14:paraId="3F04EBED" w14:textId="77777777" w:rsidR="00E6555C" w:rsidRPr="00DF4100" w:rsidRDefault="00E6555C" w:rsidP="00F827E8">
      <w:pPr>
        <w:ind w:left="425"/>
        <w:jc w:val="both"/>
        <w:rPr>
          <w:lang w:val="en-GB" w:eastAsia="zh-HK"/>
        </w:rPr>
      </w:pPr>
    </w:p>
    <w:p w14:paraId="3ADBB119" w14:textId="77777777" w:rsidR="00E6555C" w:rsidRPr="00DF4100" w:rsidRDefault="0069696D" w:rsidP="0069696D">
      <w:pPr>
        <w:ind w:left="910" w:hangingChars="350" w:hanging="910"/>
        <w:jc w:val="both"/>
        <w:rPr>
          <w:lang w:val="en-GB" w:eastAsia="zh-HK"/>
        </w:rPr>
      </w:pPr>
      <w:r w:rsidRPr="00DF4100">
        <w:rPr>
          <w:lang w:val="en-GB" w:eastAsia="zh-HK"/>
        </w:rPr>
        <w:t>2.4.1</w:t>
      </w:r>
      <w:r w:rsidRPr="00DF4100">
        <w:rPr>
          <w:lang w:val="en-GB" w:eastAsia="zh-HK"/>
        </w:rPr>
        <w:tab/>
      </w:r>
      <w:r w:rsidR="00E6555C" w:rsidRPr="00DF4100">
        <w:rPr>
          <w:lang w:val="en-GB" w:eastAsia="zh-HK"/>
        </w:rPr>
        <w:t>Once the service unit responsible for handling the elder abuse case is identified, it is required to assign a registered social worker as the responsible worker to follow up the case.</w:t>
      </w:r>
    </w:p>
    <w:p w14:paraId="1925E94C" w14:textId="77777777" w:rsidR="009736F7" w:rsidRPr="00DF4100" w:rsidRDefault="00965252" w:rsidP="00965252">
      <w:pPr>
        <w:jc w:val="both"/>
        <w:rPr>
          <w:lang w:val="en-GB" w:eastAsia="zh-HK"/>
        </w:rPr>
      </w:pPr>
      <w:r w:rsidRPr="00DF4100">
        <w:rPr>
          <w:lang w:val="en-GB" w:eastAsia="zh-HK"/>
        </w:rPr>
        <w:br w:type="page"/>
      </w:r>
      <w:r w:rsidR="0069696D" w:rsidRPr="00DF4100">
        <w:rPr>
          <w:lang w:val="en-GB" w:eastAsia="zh-HK"/>
        </w:rPr>
        <w:t>2.4.2</w:t>
      </w:r>
      <w:r w:rsidR="0069696D" w:rsidRPr="00DF4100">
        <w:rPr>
          <w:lang w:val="en-GB" w:eastAsia="zh-HK"/>
        </w:rPr>
        <w:tab/>
      </w:r>
      <w:r w:rsidR="00E6555C" w:rsidRPr="00DF4100">
        <w:rPr>
          <w:u w:val="single"/>
          <w:lang w:val="en-GB" w:eastAsia="zh-HK"/>
        </w:rPr>
        <w:t>The main duties of the responsible social worker are as follows</w:t>
      </w:r>
      <w:r w:rsidR="00E6555C" w:rsidRPr="00DF4100">
        <w:rPr>
          <w:lang w:val="en-GB" w:eastAsia="zh-HK"/>
        </w:rPr>
        <w:t>:</w:t>
      </w:r>
    </w:p>
    <w:p w14:paraId="5E73BA96" w14:textId="77777777" w:rsidR="009736F7" w:rsidRPr="00DF4100" w:rsidRDefault="009736F7" w:rsidP="0069696D">
      <w:pPr>
        <w:ind w:left="910" w:hangingChars="350" w:hanging="910"/>
        <w:jc w:val="both"/>
        <w:rPr>
          <w:lang w:val="en-GB" w:eastAsia="zh-HK"/>
        </w:rPr>
      </w:pPr>
    </w:p>
    <w:p w14:paraId="18C9EC41" w14:textId="77777777" w:rsidR="00E6555C" w:rsidRPr="00DF4100" w:rsidRDefault="0069696D" w:rsidP="0069696D">
      <w:pPr>
        <w:ind w:left="910" w:hangingChars="350" w:hanging="910"/>
        <w:jc w:val="both"/>
        <w:rPr>
          <w:lang w:val="en-GB" w:eastAsia="zh-HK"/>
        </w:rPr>
      </w:pPr>
      <w:r w:rsidRPr="00DF4100">
        <w:rPr>
          <w:lang w:val="en-GB" w:eastAsia="zh-HK"/>
        </w:rPr>
        <w:t>2.4.2.1</w:t>
      </w:r>
      <w:r w:rsidR="009736F7" w:rsidRPr="00DF4100">
        <w:rPr>
          <w:lang w:val="en-GB" w:eastAsia="zh-HK"/>
        </w:rPr>
        <w:t xml:space="preserve"> </w:t>
      </w:r>
      <w:r w:rsidR="00E6555C" w:rsidRPr="00DF4100">
        <w:rPr>
          <w:lang w:val="en-GB" w:eastAsia="zh-HK"/>
        </w:rPr>
        <w:t>Take up the role of case manager to coordinate the work of various disciplines</w:t>
      </w:r>
      <w:r w:rsidRPr="00DF4100">
        <w:rPr>
          <w:lang w:val="en-GB" w:eastAsia="zh-HK"/>
        </w:rPr>
        <w:t>;</w:t>
      </w:r>
    </w:p>
    <w:p w14:paraId="15793256" w14:textId="77777777" w:rsidR="00E6555C" w:rsidRPr="00DF4100" w:rsidRDefault="00E6555C" w:rsidP="00F827E8">
      <w:pPr>
        <w:ind w:left="1531"/>
        <w:jc w:val="both"/>
        <w:rPr>
          <w:lang w:val="en-GB" w:eastAsia="zh-HK"/>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9"/>
      </w:tblGrid>
      <w:tr w:rsidR="00E6555C" w:rsidRPr="00DF4100" w14:paraId="66ACE347" w14:textId="77777777" w:rsidTr="009266B8">
        <w:tc>
          <w:tcPr>
            <w:tcW w:w="8079" w:type="dxa"/>
          </w:tcPr>
          <w:p w14:paraId="658CD3F9" w14:textId="77777777" w:rsidR="00E6555C" w:rsidRPr="00DF4100" w:rsidRDefault="00E6555C" w:rsidP="00505BF0">
            <w:pPr>
              <w:jc w:val="both"/>
              <w:rPr>
                <w:lang w:val="en-GB" w:eastAsia="zh-HK"/>
              </w:rPr>
            </w:pPr>
            <w:r w:rsidRPr="00DF4100">
              <w:rPr>
                <w:lang w:val="en-GB" w:eastAsia="zh-HK"/>
              </w:rPr>
              <w:t xml:space="preserve">Please refer to paragraph </w:t>
            </w:r>
            <w:r w:rsidR="00890350" w:rsidRPr="00DF4100">
              <w:rPr>
                <w:lang w:val="en-GB" w:eastAsia="zh-HK"/>
              </w:rPr>
              <w:t xml:space="preserve">7.3 of Chapter 3 </w:t>
            </w:r>
            <w:r w:rsidR="00505BF0" w:rsidRPr="00DF4100">
              <w:rPr>
                <w:lang w:val="en-GB" w:eastAsia="zh-HK"/>
              </w:rPr>
              <w:t>for</w:t>
            </w:r>
            <w:r w:rsidR="00890350" w:rsidRPr="00DF4100">
              <w:rPr>
                <w:lang w:val="en-GB" w:eastAsia="zh-HK"/>
              </w:rPr>
              <w:t xml:space="preserve"> Case Manager Approach.</w:t>
            </w:r>
          </w:p>
        </w:tc>
      </w:tr>
    </w:tbl>
    <w:p w14:paraId="1198033F" w14:textId="77777777" w:rsidR="00E6555C" w:rsidRPr="00DF4100" w:rsidRDefault="00E6555C" w:rsidP="00F827E8">
      <w:pPr>
        <w:ind w:left="1531"/>
        <w:jc w:val="both"/>
        <w:rPr>
          <w:lang w:val="en-GB" w:eastAsia="zh-HK"/>
        </w:rPr>
      </w:pPr>
    </w:p>
    <w:p w14:paraId="0FC1434F" w14:textId="77777777" w:rsidR="00505BF0" w:rsidRPr="00DF4100" w:rsidRDefault="00890350" w:rsidP="00890350">
      <w:pPr>
        <w:jc w:val="both"/>
        <w:rPr>
          <w:lang w:val="en-GB" w:eastAsia="zh-HK"/>
        </w:rPr>
      </w:pPr>
      <w:r w:rsidRPr="00DF4100">
        <w:rPr>
          <w:lang w:val="en-GB" w:eastAsia="zh-HK"/>
        </w:rPr>
        <w:t>2.4.2.2</w:t>
      </w:r>
      <w:r w:rsidRPr="00DF4100">
        <w:rPr>
          <w:lang w:val="en-GB" w:eastAsia="zh-HK"/>
        </w:rPr>
        <w:tab/>
        <w:t>Conduct social enquiry;</w:t>
      </w:r>
    </w:p>
    <w:p w14:paraId="043FE2C1" w14:textId="77777777" w:rsidR="00505BF0" w:rsidRPr="00DF4100" w:rsidRDefault="00890350" w:rsidP="00AB1C7C">
      <w:pPr>
        <w:ind w:left="910" w:hangingChars="350" w:hanging="910"/>
        <w:jc w:val="both"/>
        <w:rPr>
          <w:lang w:val="en-GB" w:eastAsia="zh-HK"/>
        </w:rPr>
      </w:pPr>
      <w:r w:rsidRPr="00DF4100">
        <w:rPr>
          <w:lang w:val="en-GB" w:eastAsia="zh-HK"/>
        </w:rPr>
        <w:t>2.4.2.3</w:t>
      </w:r>
      <w:r w:rsidRPr="00DF4100">
        <w:rPr>
          <w:lang w:val="en-GB" w:eastAsia="zh-HK"/>
        </w:rPr>
        <w:tab/>
      </w:r>
      <w:r w:rsidR="002A6733" w:rsidRPr="00DF4100">
        <w:rPr>
          <w:lang w:val="en-GB" w:eastAsia="zh-HK"/>
        </w:rPr>
        <w:t>E</w:t>
      </w:r>
      <w:r w:rsidRPr="00DF4100">
        <w:rPr>
          <w:lang w:val="en-GB" w:eastAsia="zh-HK"/>
        </w:rPr>
        <w:t xml:space="preserve">ncourage and assist the elderly person </w:t>
      </w:r>
      <w:r w:rsidR="00D526F7" w:rsidRPr="00DF4100">
        <w:rPr>
          <w:lang w:val="en-GB" w:eastAsia="zh-HK"/>
        </w:rPr>
        <w:t xml:space="preserve">being abused </w:t>
      </w:r>
      <w:r w:rsidRPr="00DF4100">
        <w:rPr>
          <w:lang w:val="en-GB" w:eastAsia="zh-HK"/>
        </w:rPr>
        <w:t xml:space="preserve">to report to </w:t>
      </w:r>
      <w:r w:rsidR="00841E96" w:rsidRPr="00DF4100">
        <w:rPr>
          <w:lang w:val="en-GB" w:eastAsia="zh-HK"/>
        </w:rPr>
        <w:t xml:space="preserve">the </w:t>
      </w:r>
      <w:r w:rsidR="00075628" w:rsidRPr="00DF4100">
        <w:rPr>
          <w:lang w:val="en-GB" w:eastAsia="zh-HK"/>
        </w:rPr>
        <w:t>Police</w:t>
      </w:r>
      <w:r w:rsidR="002F2603" w:rsidRPr="00DF4100">
        <w:rPr>
          <w:lang w:val="en-GB" w:eastAsia="zh-HK"/>
        </w:rPr>
        <w:t>,</w:t>
      </w:r>
      <w:r w:rsidR="002A6733" w:rsidRPr="00DF4100">
        <w:rPr>
          <w:lang w:val="en-GB" w:eastAsia="zh-HK"/>
        </w:rPr>
        <w:t xml:space="preserve"> if necessary</w:t>
      </w:r>
      <w:r w:rsidRPr="00DF4100">
        <w:rPr>
          <w:lang w:val="en-GB" w:eastAsia="zh-HK"/>
        </w:rPr>
        <w:t>;</w:t>
      </w:r>
    </w:p>
    <w:p w14:paraId="21EAAA4E" w14:textId="77777777" w:rsidR="002A6733" w:rsidRPr="00DF4100" w:rsidRDefault="00890350" w:rsidP="00AB1C7C">
      <w:pPr>
        <w:ind w:left="910" w:hangingChars="350" w:hanging="910"/>
        <w:jc w:val="both"/>
        <w:rPr>
          <w:lang w:val="en-GB" w:eastAsia="zh-HK"/>
        </w:rPr>
      </w:pPr>
      <w:r w:rsidRPr="00DF4100">
        <w:rPr>
          <w:lang w:val="en-GB" w:eastAsia="zh-HK"/>
        </w:rPr>
        <w:t>2.4.2.4</w:t>
      </w:r>
      <w:r w:rsidRPr="00DF4100">
        <w:rPr>
          <w:lang w:val="en-GB" w:eastAsia="zh-HK"/>
        </w:rPr>
        <w:tab/>
      </w:r>
      <w:r w:rsidR="00894514" w:rsidRPr="00DF4100">
        <w:rPr>
          <w:lang w:val="en-GB" w:eastAsia="zh-HK"/>
        </w:rPr>
        <w:t xml:space="preserve">Arrange </w:t>
      </w:r>
      <w:r w:rsidRPr="00DF4100">
        <w:rPr>
          <w:lang w:val="en-GB" w:eastAsia="zh-HK"/>
        </w:rPr>
        <w:t xml:space="preserve">emergency residential care service to the elderly person </w:t>
      </w:r>
      <w:r w:rsidR="00894514" w:rsidRPr="00DF4100">
        <w:rPr>
          <w:lang w:val="en-GB" w:eastAsia="zh-HK"/>
        </w:rPr>
        <w:t xml:space="preserve">being abused </w:t>
      </w:r>
      <w:r w:rsidRPr="00DF4100">
        <w:rPr>
          <w:lang w:val="en-GB" w:eastAsia="zh-HK"/>
        </w:rPr>
        <w:t xml:space="preserve">to ensure </w:t>
      </w:r>
      <w:r w:rsidR="002A6733" w:rsidRPr="00DF4100">
        <w:rPr>
          <w:lang w:val="en-GB" w:eastAsia="zh-HK"/>
        </w:rPr>
        <w:t>his/ her</w:t>
      </w:r>
      <w:r w:rsidRPr="00DF4100">
        <w:rPr>
          <w:lang w:val="en-GB" w:eastAsia="zh-HK"/>
        </w:rPr>
        <w:t xml:space="preserve"> safety</w:t>
      </w:r>
      <w:r w:rsidR="002F2603" w:rsidRPr="00DF4100">
        <w:rPr>
          <w:lang w:val="en-GB" w:eastAsia="zh-HK"/>
        </w:rPr>
        <w:t>,</w:t>
      </w:r>
      <w:r w:rsidR="002662CE" w:rsidRPr="00DF4100">
        <w:rPr>
          <w:lang w:val="en-GB" w:eastAsia="zh-HK"/>
        </w:rPr>
        <w:t xml:space="preserve"> </w:t>
      </w:r>
      <w:r w:rsidR="002A6733" w:rsidRPr="00DF4100">
        <w:rPr>
          <w:lang w:val="en-GB" w:eastAsia="zh-HK"/>
        </w:rPr>
        <w:t>if necessary</w:t>
      </w:r>
      <w:r w:rsidRPr="00DF4100">
        <w:rPr>
          <w:lang w:val="en-GB" w:eastAsia="zh-HK"/>
        </w:rPr>
        <w:t>;</w:t>
      </w:r>
    </w:p>
    <w:p w14:paraId="429441E9" w14:textId="77777777" w:rsidR="00420EEE" w:rsidRPr="00DF4100" w:rsidRDefault="00890350" w:rsidP="00890350">
      <w:pPr>
        <w:jc w:val="both"/>
        <w:rPr>
          <w:lang w:val="en-GB" w:eastAsia="zh-HK"/>
        </w:rPr>
      </w:pPr>
      <w:r w:rsidRPr="00DF4100">
        <w:rPr>
          <w:lang w:val="en-GB" w:eastAsia="zh-HK"/>
        </w:rPr>
        <w:t>2.4.2.5</w:t>
      </w:r>
      <w:r w:rsidRPr="00DF4100">
        <w:rPr>
          <w:lang w:val="en-GB" w:eastAsia="zh-HK"/>
        </w:rPr>
        <w:tab/>
      </w:r>
      <w:r w:rsidR="00E6555C" w:rsidRPr="00DF4100">
        <w:rPr>
          <w:lang w:val="en-GB" w:eastAsia="zh-HK"/>
        </w:rPr>
        <w:t>Convene or assist in convening a MDCC</w:t>
      </w:r>
      <w:r w:rsidR="002F2603" w:rsidRPr="00DF4100">
        <w:rPr>
          <w:lang w:val="en-GB" w:eastAsia="zh-HK"/>
        </w:rPr>
        <w:t>,</w:t>
      </w:r>
      <w:r w:rsidR="00E6555C" w:rsidRPr="00DF4100">
        <w:rPr>
          <w:lang w:val="en-GB" w:eastAsia="zh-HK"/>
        </w:rPr>
        <w:t xml:space="preserve"> if necessary</w:t>
      </w:r>
      <w:r w:rsidRPr="00DF4100">
        <w:rPr>
          <w:lang w:val="en-GB" w:eastAsia="zh-HK"/>
        </w:rPr>
        <w:t>;</w:t>
      </w:r>
    </w:p>
    <w:p w14:paraId="4CB15DBD" w14:textId="77777777" w:rsidR="00420EEE" w:rsidRPr="00DF4100" w:rsidRDefault="00890350" w:rsidP="00890350">
      <w:pPr>
        <w:jc w:val="both"/>
        <w:rPr>
          <w:lang w:val="en-GB" w:eastAsia="zh-HK"/>
        </w:rPr>
      </w:pPr>
      <w:r w:rsidRPr="00DF4100">
        <w:rPr>
          <w:lang w:val="en-GB" w:eastAsia="zh-HK"/>
        </w:rPr>
        <w:t>2.4.2.6</w:t>
      </w:r>
      <w:r w:rsidRPr="00DF4100">
        <w:rPr>
          <w:lang w:val="en-GB" w:eastAsia="zh-HK"/>
        </w:rPr>
        <w:tab/>
        <w:t xml:space="preserve">Classify the nature of the case even </w:t>
      </w:r>
      <w:r w:rsidR="00420EEE" w:rsidRPr="00DF4100">
        <w:rPr>
          <w:lang w:val="en-GB" w:eastAsia="zh-HK"/>
        </w:rPr>
        <w:t xml:space="preserve">if </w:t>
      </w:r>
      <w:r w:rsidRPr="00DF4100">
        <w:rPr>
          <w:lang w:val="en-GB" w:eastAsia="zh-HK"/>
        </w:rPr>
        <w:t>no MDCC has been convened;</w:t>
      </w:r>
    </w:p>
    <w:p w14:paraId="4B65EA2F" w14:textId="77777777" w:rsidR="00420EEE" w:rsidRPr="00DF4100" w:rsidRDefault="00890350" w:rsidP="00AB1C7C">
      <w:pPr>
        <w:ind w:left="910" w:hangingChars="350" w:hanging="910"/>
        <w:jc w:val="both"/>
        <w:rPr>
          <w:lang w:val="en-GB" w:eastAsia="zh-HK"/>
        </w:rPr>
      </w:pPr>
      <w:r w:rsidRPr="00DF4100">
        <w:rPr>
          <w:lang w:val="en-GB" w:eastAsia="zh-HK"/>
        </w:rPr>
        <w:t>2.4.2.7</w:t>
      </w:r>
      <w:r w:rsidRPr="00DF4100">
        <w:rPr>
          <w:lang w:val="en-GB" w:eastAsia="zh-HK"/>
        </w:rPr>
        <w:tab/>
        <w:t>Formulate a follow-up plan to provide or arrange necessary services for the elderly person/</w:t>
      </w:r>
      <w:r w:rsidR="00AE0BAE" w:rsidRPr="00DF4100">
        <w:rPr>
          <w:lang w:val="en-GB" w:eastAsia="zh-HK"/>
        </w:rPr>
        <w:t xml:space="preserve"> </w:t>
      </w:r>
      <w:r w:rsidRPr="00DF4100">
        <w:rPr>
          <w:lang w:val="en-GB" w:eastAsia="zh-HK"/>
        </w:rPr>
        <w:t>abuser/</w:t>
      </w:r>
      <w:r w:rsidR="00AE0BAE" w:rsidRPr="00DF4100">
        <w:rPr>
          <w:lang w:val="en-GB" w:eastAsia="zh-HK"/>
        </w:rPr>
        <w:t xml:space="preserve"> </w:t>
      </w:r>
      <w:r w:rsidR="003E4923" w:rsidRPr="00DF4100">
        <w:rPr>
          <w:lang w:val="en-GB" w:eastAsia="zh-HK"/>
        </w:rPr>
        <w:t>relatives or friends</w:t>
      </w:r>
      <w:r w:rsidRPr="00DF4100">
        <w:rPr>
          <w:lang w:val="en-GB" w:eastAsia="zh-HK"/>
        </w:rPr>
        <w:t xml:space="preserve"> of the elderly person;</w:t>
      </w:r>
    </w:p>
    <w:p w14:paraId="1FD5F4B4" w14:textId="77777777" w:rsidR="00AE0BAE" w:rsidRPr="00DF4100" w:rsidRDefault="00890350" w:rsidP="00AB1C7C">
      <w:pPr>
        <w:ind w:left="910" w:hangingChars="350" w:hanging="910"/>
        <w:jc w:val="both"/>
        <w:rPr>
          <w:lang w:val="en-GB"/>
        </w:rPr>
      </w:pPr>
      <w:r w:rsidRPr="00DF4100">
        <w:rPr>
          <w:lang w:val="en-GB" w:eastAsia="zh-HK"/>
        </w:rPr>
        <w:t>2.4.2.8</w:t>
      </w:r>
      <w:r w:rsidRPr="00DF4100">
        <w:rPr>
          <w:lang w:val="en-GB" w:eastAsia="zh-HK"/>
        </w:rPr>
        <w:tab/>
      </w:r>
      <w:r w:rsidRPr="00DF4100">
        <w:rPr>
          <w:kern w:val="0"/>
          <w:lang w:val="en-GB" w:eastAsia="zh-HK"/>
        </w:rPr>
        <w:t>If the</w:t>
      </w:r>
      <w:r w:rsidRPr="00DF4100">
        <w:rPr>
          <w:lang w:val="en-GB"/>
        </w:rPr>
        <w:t xml:space="preserve"> suspected abuser is </w:t>
      </w:r>
      <w:r w:rsidR="00AE0BAE" w:rsidRPr="00DF4100">
        <w:rPr>
          <w:lang w:val="en-GB"/>
        </w:rPr>
        <w:t>a</w:t>
      </w:r>
      <w:r w:rsidRPr="00DF4100">
        <w:rPr>
          <w:lang w:val="en-GB"/>
        </w:rPr>
        <w:t xml:space="preserve"> staff </w:t>
      </w:r>
      <w:r w:rsidR="00AE0BAE" w:rsidRPr="00DF4100">
        <w:rPr>
          <w:lang w:val="en-GB"/>
        </w:rPr>
        <w:t xml:space="preserve">member </w:t>
      </w:r>
      <w:r w:rsidRPr="00DF4100">
        <w:rPr>
          <w:lang w:val="en-GB"/>
        </w:rPr>
        <w:t xml:space="preserve">of </w:t>
      </w:r>
      <w:r w:rsidR="00AE0BAE" w:rsidRPr="00DF4100">
        <w:rPr>
          <w:lang w:val="en-GB"/>
        </w:rPr>
        <w:t>the agency</w:t>
      </w:r>
      <w:r w:rsidRPr="00DF4100">
        <w:rPr>
          <w:lang w:val="en-GB"/>
        </w:rPr>
        <w:t>/</w:t>
      </w:r>
      <w:r w:rsidR="00AE0BAE" w:rsidRPr="00DF4100">
        <w:rPr>
          <w:lang w:val="en-GB"/>
        </w:rPr>
        <w:t xml:space="preserve"> RCHE which provides services</w:t>
      </w:r>
      <w:r w:rsidRPr="00DF4100">
        <w:rPr>
          <w:lang w:val="en-GB"/>
        </w:rPr>
        <w:t xml:space="preserve"> for </w:t>
      </w:r>
      <w:r w:rsidR="00AE0BAE" w:rsidRPr="00DF4100">
        <w:rPr>
          <w:lang w:val="en-GB"/>
        </w:rPr>
        <w:t xml:space="preserve">the </w:t>
      </w:r>
      <w:r w:rsidRPr="00DF4100">
        <w:rPr>
          <w:lang w:val="en-GB"/>
        </w:rPr>
        <w:t xml:space="preserve">elderly person, the responsible social worker should </w:t>
      </w:r>
      <w:r w:rsidR="00AC5AF6" w:rsidRPr="00DF4100">
        <w:rPr>
          <w:lang w:val="en-GB"/>
        </w:rPr>
        <w:t xml:space="preserve">notify </w:t>
      </w:r>
      <w:r w:rsidRPr="00DF4100">
        <w:rPr>
          <w:lang w:val="en-GB"/>
        </w:rPr>
        <w:t xml:space="preserve">the </w:t>
      </w:r>
      <w:r w:rsidR="00387FEC" w:rsidRPr="00DF4100">
        <w:rPr>
          <w:lang w:val="en-GB"/>
        </w:rPr>
        <w:t>person-in-charge</w:t>
      </w:r>
      <w:r w:rsidRPr="00DF4100">
        <w:rPr>
          <w:lang w:val="en-GB"/>
        </w:rPr>
        <w:t xml:space="preserve"> of the </w:t>
      </w:r>
      <w:r w:rsidR="00AE0BAE" w:rsidRPr="00DF4100">
        <w:rPr>
          <w:lang w:val="en-GB"/>
        </w:rPr>
        <w:t>agency</w:t>
      </w:r>
      <w:r w:rsidRPr="00DF4100">
        <w:rPr>
          <w:lang w:val="en-GB"/>
        </w:rPr>
        <w:t>/</w:t>
      </w:r>
      <w:r w:rsidR="00AE0BAE" w:rsidRPr="00DF4100">
        <w:rPr>
          <w:lang w:val="en-GB"/>
        </w:rPr>
        <w:t xml:space="preserve"> RCHE</w:t>
      </w:r>
      <w:r w:rsidRPr="00DF4100">
        <w:rPr>
          <w:lang w:val="en-GB"/>
        </w:rPr>
        <w:t xml:space="preserve"> </w:t>
      </w:r>
      <w:r w:rsidR="00AE0BAE" w:rsidRPr="00DF4100">
        <w:rPr>
          <w:lang w:val="en-GB"/>
        </w:rPr>
        <w:t>for</w:t>
      </w:r>
      <w:r w:rsidRPr="00DF4100">
        <w:rPr>
          <w:lang w:val="en-GB"/>
        </w:rPr>
        <w:t xml:space="preserve"> appropriate action.  If</w:t>
      </w:r>
      <w:r w:rsidR="00AC5AF6" w:rsidRPr="00DF4100">
        <w:rPr>
          <w:lang w:val="en-GB"/>
        </w:rPr>
        <w:t xml:space="preserve"> </w:t>
      </w:r>
      <w:r w:rsidR="00AE0BAE" w:rsidRPr="00DF4100">
        <w:rPr>
          <w:lang w:val="en-GB"/>
        </w:rPr>
        <w:t xml:space="preserve">a RCHE is </w:t>
      </w:r>
      <w:r w:rsidR="00AC5AF6" w:rsidRPr="00DF4100">
        <w:rPr>
          <w:lang w:val="en-GB"/>
        </w:rPr>
        <w:t>involve</w:t>
      </w:r>
      <w:r w:rsidR="00AE0BAE" w:rsidRPr="00DF4100">
        <w:rPr>
          <w:lang w:val="en-GB"/>
        </w:rPr>
        <w:t>d</w:t>
      </w:r>
      <w:r w:rsidRPr="00DF4100">
        <w:rPr>
          <w:lang w:val="en-GB"/>
        </w:rPr>
        <w:t xml:space="preserve">, the </w:t>
      </w:r>
      <w:r w:rsidR="00AE0BAE" w:rsidRPr="00DF4100">
        <w:rPr>
          <w:lang w:val="en-GB"/>
        </w:rPr>
        <w:t>Licensing Office of Residential Care Homes for the Elderly</w:t>
      </w:r>
      <w:r w:rsidRPr="00DF4100">
        <w:rPr>
          <w:lang w:val="en-GB"/>
        </w:rPr>
        <w:t xml:space="preserve"> of the SWD</w:t>
      </w:r>
      <w:r w:rsidR="00DA5485" w:rsidRPr="00DF4100">
        <w:rPr>
          <w:lang w:val="en-GB"/>
        </w:rPr>
        <w:t xml:space="preserve"> should be contacted for appropriate follow-up</w:t>
      </w:r>
      <w:r w:rsidR="0023783B" w:rsidRPr="00DF4100">
        <w:rPr>
          <w:lang w:val="en-GB"/>
        </w:rPr>
        <w:t>;</w:t>
      </w:r>
    </w:p>
    <w:p w14:paraId="6E1958E2" w14:textId="77777777" w:rsidR="00AE0BAE" w:rsidRPr="00DF4100" w:rsidRDefault="00890350" w:rsidP="00AB1C7C">
      <w:pPr>
        <w:ind w:left="910" w:hangingChars="350" w:hanging="910"/>
        <w:jc w:val="both"/>
        <w:rPr>
          <w:lang w:val="en-GB" w:eastAsia="zh-HK"/>
        </w:rPr>
      </w:pPr>
      <w:r w:rsidRPr="00DF4100">
        <w:rPr>
          <w:lang w:val="en-GB" w:eastAsia="zh-HK"/>
        </w:rPr>
        <w:t>2.4.2.9</w:t>
      </w:r>
      <w:r w:rsidRPr="00DF4100">
        <w:rPr>
          <w:lang w:val="en-GB" w:eastAsia="zh-HK"/>
        </w:rPr>
        <w:tab/>
        <w:t>Once the case has been classified as elder abuse, complete and submit a data input form of the “</w:t>
      </w:r>
      <w:r w:rsidRPr="00DF4100">
        <w:rPr>
          <w:lang w:val="en-GB"/>
        </w:rPr>
        <w:t>Central Information System on Elder Abuse Cases</w:t>
      </w:r>
      <w:r w:rsidRPr="00DF4100">
        <w:rPr>
          <w:lang w:val="en-GB" w:eastAsia="zh-HK"/>
        </w:rPr>
        <w:t>”; if the elder abuse case involve</w:t>
      </w:r>
      <w:r w:rsidR="00892BF5" w:rsidRPr="00DF4100">
        <w:rPr>
          <w:lang w:val="en-GB" w:eastAsia="zh-HK"/>
        </w:rPr>
        <w:t>s</w:t>
      </w:r>
      <w:r w:rsidRPr="00DF4100">
        <w:rPr>
          <w:lang w:val="en-GB" w:eastAsia="zh-HK"/>
        </w:rPr>
        <w:t xml:space="preserve"> sexual abuse or violence of intimate partner, complet</w:t>
      </w:r>
      <w:r w:rsidR="0026386D" w:rsidRPr="00DF4100">
        <w:rPr>
          <w:lang w:val="en-GB" w:eastAsia="zh-HK"/>
        </w:rPr>
        <w:t>ion of</w:t>
      </w:r>
      <w:r w:rsidRPr="00DF4100">
        <w:rPr>
          <w:lang w:val="en-GB" w:eastAsia="zh-HK"/>
        </w:rPr>
        <w:t xml:space="preserve"> a data input form of the “Central Information System on Spouse/</w:t>
      </w:r>
      <w:r w:rsidR="00892BF5" w:rsidRPr="00DF4100">
        <w:rPr>
          <w:lang w:val="en-GB" w:eastAsia="zh-HK"/>
        </w:rPr>
        <w:t xml:space="preserve"> </w:t>
      </w:r>
      <w:r w:rsidRPr="00DF4100">
        <w:rPr>
          <w:lang w:val="en-GB" w:eastAsia="zh-HK"/>
        </w:rPr>
        <w:t>Cohabitant Battering Cases and Sexual Violence Cases”</w:t>
      </w:r>
      <w:r w:rsidR="0023783B" w:rsidRPr="00DF4100">
        <w:rPr>
          <w:lang w:val="en-GB" w:eastAsia="zh-HK"/>
        </w:rPr>
        <w:t xml:space="preserve"> separately</w:t>
      </w:r>
      <w:r w:rsidR="0026386D" w:rsidRPr="00DF4100">
        <w:rPr>
          <w:lang w:val="en-GB" w:eastAsia="zh-HK"/>
        </w:rPr>
        <w:t xml:space="preserve"> is required</w:t>
      </w:r>
      <w:r w:rsidR="0023783B" w:rsidRPr="00DF4100">
        <w:rPr>
          <w:lang w:val="en-GB" w:eastAsia="zh-HK"/>
        </w:rPr>
        <w:t>;</w:t>
      </w:r>
    </w:p>
    <w:p w14:paraId="5D73B87B" w14:textId="77777777" w:rsidR="0023783B" w:rsidRPr="00DF4100" w:rsidRDefault="00890350" w:rsidP="00AB1C7C">
      <w:pPr>
        <w:ind w:left="910" w:hangingChars="350" w:hanging="910"/>
        <w:jc w:val="both"/>
        <w:rPr>
          <w:lang w:val="en-GB" w:eastAsia="zh-HK"/>
        </w:rPr>
      </w:pPr>
      <w:r w:rsidRPr="00DF4100">
        <w:rPr>
          <w:lang w:val="en-GB" w:eastAsia="zh-HK"/>
        </w:rPr>
        <w:t>2.4.2.10</w:t>
      </w:r>
      <w:r w:rsidRPr="00DF4100">
        <w:rPr>
          <w:lang w:val="en-GB" w:eastAsia="zh-HK"/>
        </w:rPr>
        <w:tab/>
        <w:t>Provide counselling for the elderly person, his/</w:t>
      </w:r>
      <w:r w:rsidR="0023783B" w:rsidRPr="00DF4100">
        <w:rPr>
          <w:lang w:val="en-GB" w:eastAsia="zh-HK"/>
        </w:rPr>
        <w:t xml:space="preserve"> </w:t>
      </w:r>
      <w:r w:rsidRPr="00DF4100">
        <w:rPr>
          <w:lang w:val="en-GB" w:eastAsia="zh-HK"/>
        </w:rPr>
        <w:t>her family members (including the abuser) and related persons;</w:t>
      </w:r>
    </w:p>
    <w:p w14:paraId="3B79338E" w14:textId="77777777" w:rsidR="0023783B" w:rsidRPr="00DF4100" w:rsidRDefault="00890350" w:rsidP="00AB1C7C">
      <w:pPr>
        <w:ind w:left="910" w:hangingChars="350" w:hanging="910"/>
        <w:jc w:val="both"/>
        <w:rPr>
          <w:lang w:val="en-GB" w:eastAsia="zh-HK"/>
        </w:rPr>
      </w:pPr>
      <w:r w:rsidRPr="00DF4100">
        <w:rPr>
          <w:lang w:val="en-GB" w:eastAsia="zh-HK"/>
        </w:rPr>
        <w:t>2.4.2.11</w:t>
      </w:r>
      <w:r w:rsidRPr="00DF4100">
        <w:rPr>
          <w:lang w:val="en-GB" w:eastAsia="zh-HK"/>
        </w:rPr>
        <w:tab/>
        <w:t>Assist the elderly person to make preparation for legal proceedings when necessary;</w:t>
      </w:r>
    </w:p>
    <w:p w14:paraId="33BBA581" w14:textId="77777777" w:rsidR="00E6555C" w:rsidRPr="00DF4100" w:rsidRDefault="00890350" w:rsidP="00890350">
      <w:pPr>
        <w:jc w:val="both"/>
        <w:rPr>
          <w:lang w:val="en-GB" w:eastAsia="zh-HK"/>
        </w:rPr>
      </w:pPr>
      <w:r w:rsidRPr="00DF4100">
        <w:rPr>
          <w:lang w:val="en-GB" w:eastAsia="zh-HK"/>
        </w:rPr>
        <w:t>2.4.2.12</w:t>
      </w:r>
      <w:r w:rsidRPr="00DF4100">
        <w:rPr>
          <w:lang w:val="en-GB" w:eastAsia="zh-HK"/>
        </w:rPr>
        <w:tab/>
        <w:t>Review the progress of the case.</w:t>
      </w:r>
    </w:p>
    <w:p w14:paraId="40C91450" w14:textId="77777777" w:rsidR="00E6555C" w:rsidRPr="00DF4100" w:rsidRDefault="00E6555C" w:rsidP="00F827E8">
      <w:pPr>
        <w:ind w:left="1531"/>
        <w:jc w:val="both"/>
        <w:rPr>
          <w:lang w:val="en-GB" w:eastAsia="zh-HK"/>
        </w:rPr>
      </w:pPr>
    </w:p>
    <w:p w14:paraId="7D1D21B7" w14:textId="77777777" w:rsidR="003E1139" w:rsidRPr="00DF4100" w:rsidRDefault="003E1139" w:rsidP="00885E75">
      <w:pPr>
        <w:ind w:left="1531"/>
        <w:jc w:val="both"/>
        <w:rPr>
          <w:lang w:val="en-GB" w:eastAsia="zh-HK"/>
        </w:rPr>
      </w:pPr>
    </w:p>
    <w:p w14:paraId="61A375D2" w14:textId="77777777" w:rsidR="00E6555C" w:rsidRPr="00DF4100" w:rsidRDefault="006D5465" w:rsidP="00E46CD9">
      <w:pPr>
        <w:pStyle w:val="3"/>
        <w:spacing w:line="240" w:lineRule="auto"/>
        <w:jc w:val="both"/>
        <w:rPr>
          <w:rFonts w:ascii="Times New Roman" w:hAnsi="Times New Roman"/>
          <w:sz w:val="28"/>
          <w:szCs w:val="28"/>
          <w:lang w:val="en-GB" w:eastAsia="zh-HK"/>
        </w:rPr>
      </w:pPr>
      <w:bookmarkStart w:id="27" w:name="_Toc134329653"/>
      <w:r w:rsidRPr="00DF4100">
        <w:rPr>
          <w:rFonts w:ascii="Times New Roman" w:hAnsi="Times New Roman"/>
          <w:sz w:val="28"/>
          <w:szCs w:val="28"/>
          <w:lang w:val="en-GB" w:eastAsia="zh-HK"/>
        </w:rPr>
        <w:t>3.</w:t>
      </w:r>
      <w:r w:rsidR="001B3658" w:rsidRPr="00DF4100">
        <w:rPr>
          <w:rFonts w:ascii="Times New Roman" w:hAnsi="Times New Roman"/>
          <w:sz w:val="28"/>
          <w:szCs w:val="28"/>
          <w:lang w:val="en-GB" w:eastAsia="zh-HK"/>
        </w:rPr>
        <w:tab/>
      </w:r>
      <w:r w:rsidR="00E6555C" w:rsidRPr="00DF4100">
        <w:rPr>
          <w:rFonts w:ascii="Times New Roman" w:hAnsi="Times New Roman"/>
          <w:sz w:val="28"/>
          <w:szCs w:val="28"/>
          <w:lang w:val="en-GB" w:eastAsia="zh-HK"/>
        </w:rPr>
        <w:t>Intervention into Suspected Elder Abuse Cases</w:t>
      </w:r>
      <w:bookmarkEnd w:id="27"/>
    </w:p>
    <w:p w14:paraId="56EBDB5E" w14:textId="77777777" w:rsidR="00E6555C" w:rsidRPr="00DF4100" w:rsidRDefault="00E6555C" w:rsidP="00885E75">
      <w:pPr>
        <w:jc w:val="both"/>
        <w:rPr>
          <w:lang w:val="en-GB" w:eastAsia="zh-HK"/>
        </w:rPr>
      </w:pPr>
    </w:p>
    <w:p w14:paraId="314B9C6F" w14:textId="77777777" w:rsidR="00EB111C" w:rsidRPr="00DF4100" w:rsidRDefault="00EB111C" w:rsidP="00885E75">
      <w:pPr>
        <w:jc w:val="both"/>
        <w:rPr>
          <w:lang w:val="en-GB" w:eastAsia="zh-HK"/>
        </w:rPr>
      </w:pPr>
      <w:r w:rsidRPr="00DF4100">
        <w:rPr>
          <w:lang w:val="en-GB" w:eastAsia="zh-HK"/>
        </w:rPr>
        <w:t>For the safety and welfare of the elderly person, the responsible social worker should provide</w:t>
      </w:r>
      <w:r w:rsidR="00896EB4" w:rsidRPr="00DF4100">
        <w:rPr>
          <w:lang w:val="en-GB" w:eastAsia="zh-HK"/>
        </w:rPr>
        <w:t xml:space="preserve"> prompt</w:t>
      </w:r>
      <w:r w:rsidRPr="00DF4100">
        <w:rPr>
          <w:lang w:val="en-GB" w:eastAsia="zh-HK"/>
        </w:rPr>
        <w:t xml:space="preserve"> intervention after </w:t>
      </w:r>
      <w:r w:rsidR="00896EB4" w:rsidRPr="00DF4100">
        <w:rPr>
          <w:lang w:val="en-GB" w:eastAsia="zh-HK"/>
        </w:rPr>
        <w:t>he/</w:t>
      </w:r>
      <w:r w:rsidR="005768E9" w:rsidRPr="00DF4100">
        <w:rPr>
          <w:lang w:val="en-GB" w:eastAsia="zh-HK"/>
        </w:rPr>
        <w:t xml:space="preserve"> </w:t>
      </w:r>
      <w:r w:rsidR="00896EB4" w:rsidRPr="00DF4100">
        <w:rPr>
          <w:lang w:val="en-GB" w:eastAsia="zh-HK"/>
        </w:rPr>
        <w:t xml:space="preserve">she </w:t>
      </w:r>
      <w:r w:rsidRPr="00DF4100">
        <w:rPr>
          <w:lang w:val="en-GB" w:eastAsia="zh-HK"/>
        </w:rPr>
        <w:t>tak</w:t>
      </w:r>
      <w:r w:rsidR="00896EB4" w:rsidRPr="00DF4100">
        <w:rPr>
          <w:lang w:val="en-GB" w:eastAsia="zh-HK"/>
        </w:rPr>
        <w:t>es</w:t>
      </w:r>
      <w:r w:rsidRPr="00DF4100">
        <w:rPr>
          <w:lang w:val="en-GB" w:eastAsia="zh-HK"/>
        </w:rPr>
        <w:t xml:space="preserve"> up the case, understand the case nature and urgency</w:t>
      </w:r>
      <w:r w:rsidR="00896EB4" w:rsidRPr="00DF4100">
        <w:rPr>
          <w:lang w:val="en-GB" w:eastAsia="zh-HK"/>
        </w:rPr>
        <w:t>,</w:t>
      </w:r>
      <w:r w:rsidRPr="00DF4100">
        <w:rPr>
          <w:lang w:val="en-GB" w:eastAsia="zh-HK"/>
        </w:rPr>
        <w:t xml:space="preserve"> and arrange various services immediately required.</w:t>
      </w:r>
    </w:p>
    <w:p w14:paraId="3CBD2EC2" w14:textId="77777777" w:rsidR="00EB111C" w:rsidRPr="00DF4100" w:rsidRDefault="00EB111C" w:rsidP="00EB111C">
      <w:pPr>
        <w:jc w:val="both"/>
        <w:rPr>
          <w:lang w:val="en-GB" w:eastAsia="zh-HK"/>
        </w:rPr>
      </w:pPr>
    </w:p>
    <w:p w14:paraId="40B7998D" w14:textId="77777777" w:rsidR="00E6555C" w:rsidRPr="00DF4100" w:rsidRDefault="00F93C8D" w:rsidP="00E46CD9">
      <w:pPr>
        <w:pStyle w:val="4"/>
        <w:spacing w:line="240" w:lineRule="auto"/>
        <w:jc w:val="both"/>
        <w:rPr>
          <w:rFonts w:ascii="Times New Roman" w:hAnsi="Times New Roman"/>
          <w:b/>
          <w:bCs/>
          <w:sz w:val="26"/>
          <w:lang w:val="en-GB" w:eastAsia="zh-HK"/>
        </w:rPr>
      </w:pPr>
      <w:r w:rsidRPr="00DF4100">
        <w:rPr>
          <w:rFonts w:ascii="Times New Roman" w:hAnsi="Times New Roman"/>
          <w:b/>
          <w:bCs/>
          <w:sz w:val="26"/>
          <w:lang w:val="en-GB" w:eastAsia="zh-HK"/>
        </w:rPr>
        <w:t>3.1</w:t>
      </w:r>
      <w:r w:rsidR="00EB111C" w:rsidRPr="00DF4100">
        <w:rPr>
          <w:rFonts w:ascii="Times New Roman" w:hAnsi="Times New Roman"/>
          <w:b/>
          <w:bCs/>
          <w:sz w:val="26"/>
          <w:lang w:val="en-GB" w:eastAsia="zh-HK"/>
        </w:rPr>
        <w:tab/>
      </w:r>
      <w:r w:rsidR="00E6555C" w:rsidRPr="00DF4100">
        <w:rPr>
          <w:rFonts w:ascii="Times New Roman" w:hAnsi="Times New Roman"/>
          <w:b/>
          <w:bCs/>
          <w:sz w:val="26"/>
          <w:lang w:val="en-GB" w:eastAsia="zh-HK"/>
        </w:rPr>
        <w:t>Points to Note on Intervention into Suspected Elder Abuse Case</w:t>
      </w:r>
    </w:p>
    <w:p w14:paraId="5E8A7E3A" w14:textId="77777777" w:rsidR="00E6555C" w:rsidRPr="00DF4100" w:rsidRDefault="00E6555C" w:rsidP="00F827E8">
      <w:pPr>
        <w:ind w:left="425"/>
        <w:jc w:val="both"/>
        <w:rPr>
          <w:lang w:val="en-GB" w:eastAsia="zh-HK"/>
        </w:rPr>
      </w:pPr>
    </w:p>
    <w:p w14:paraId="02196645" w14:textId="77777777" w:rsidR="00E6555C" w:rsidRPr="00DF4100" w:rsidRDefault="00EB111C" w:rsidP="00EB111C">
      <w:pPr>
        <w:ind w:left="910" w:hangingChars="350" w:hanging="910"/>
        <w:jc w:val="both"/>
        <w:rPr>
          <w:lang w:val="en-GB" w:eastAsia="zh-HK"/>
        </w:rPr>
      </w:pPr>
      <w:r w:rsidRPr="00DF4100">
        <w:rPr>
          <w:lang w:val="en-GB" w:eastAsia="zh-HK"/>
        </w:rPr>
        <w:t>3.1.1</w:t>
      </w:r>
      <w:r w:rsidRPr="00DF4100">
        <w:rPr>
          <w:lang w:val="en-GB" w:eastAsia="zh-HK"/>
        </w:rPr>
        <w:tab/>
        <w:t>Unless the life of the elderly person suspected of being abused is under threat, his/</w:t>
      </w:r>
      <w:r w:rsidR="007A7D30" w:rsidRPr="00DF4100">
        <w:rPr>
          <w:lang w:val="en-GB" w:eastAsia="zh-HK"/>
        </w:rPr>
        <w:t xml:space="preserve"> </w:t>
      </w:r>
      <w:r w:rsidRPr="00DF4100">
        <w:rPr>
          <w:lang w:val="en-GB" w:eastAsia="zh-HK"/>
        </w:rPr>
        <w:t>her will should be respected during the course of investigation.  Even though the elderly person is assessed to be a mentally incapacitated person, his/</w:t>
      </w:r>
      <w:r w:rsidR="007A7D30" w:rsidRPr="00DF4100">
        <w:rPr>
          <w:lang w:val="en-GB" w:eastAsia="zh-HK"/>
        </w:rPr>
        <w:t xml:space="preserve"> </w:t>
      </w:r>
      <w:r w:rsidRPr="00DF4100">
        <w:rPr>
          <w:lang w:val="en-GB" w:eastAsia="zh-HK"/>
        </w:rPr>
        <w:t>her will should be respected as far as possible and as circumstances allow.</w:t>
      </w:r>
      <w:r w:rsidR="00E6555C" w:rsidRPr="00DF4100">
        <w:rPr>
          <w:lang w:val="en-GB" w:eastAsia="zh-HK"/>
        </w:rPr>
        <w:t xml:space="preserve"> </w:t>
      </w:r>
    </w:p>
    <w:p w14:paraId="23750776" w14:textId="77777777" w:rsidR="008E420D" w:rsidRDefault="008E420D" w:rsidP="00EB111C">
      <w:pPr>
        <w:ind w:left="910" w:hangingChars="350" w:hanging="910"/>
        <w:jc w:val="both"/>
        <w:rPr>
          <w:lang w:val="en-GB" w:eastAsia="zh-HK"/>
        </w:rPr>
      </w:pPr>
    </w:p>
    <w:p w14:paraId="5BABFBA8" w14:textId="77777777" w:rsidR="00BD30B6" w:rsidRPr="00DF4100" w:rsidRDefault="00BD30B6" w:rsidP="00EB111C">
      <w:pPr>
        <w:ind w:left="910" w:hangingChars="350" w:hanging="910"/>
        <w:jc w:val="both"/>
        <w:rPr>
          <w:lang w:val="en-GB" w:eastAsia="zh-HK"/>
        </w:rPr>
      </w:pPr>
    </w:p>
    <w:p w14:paraId="6FE238F1" w14:textId="77777777" w:rsidR="00E6555C" w:rsidRPr="00DF4100" w:rsidRDefault="00EB111C" w:rsidP="00EB111C">
      <w:pPr>
        <w:ind w:left="910" w:hangingChars="350" w:hanging="910"/>
        <w:jc w:val="both"/>
        <w:rPr>
          <w:lang w:val="en-GB" w:eastAsia="zh-HK"/>
        </w:rPr>
      </w:pPr>
      <w:r w:rsidRPr="00DF4100">
        <w:rPr>
          <w:lang w:val="en-GB" w:eastAsia="zh-HK"/>
        </w:rPr>
        <w:t>3.1.2</w:t>
      </w:r>
      <w:r w:rsidR="00006E60" w:rsidRPr="00DF4100">
        <w:rPr>
          <w:lang w:val="en-GB" w:eastAsia="zh-HK"/>
        </w:rPr>
        <w:tab/>
      </w:r>
      <w:r w:rsidR="00E6555C" w:rsidRPr="00DF4100">
        <w:rPr>
          <w:lang w:val="en-GB" w:eastAsia="zh-HK"/>
        </w:rPr>
        <w:t>If the responsible social worker encounters any danger during the course of investigation, he/</w:t>
      </w:r>
      <w:r w:rsidR="007A7D30" w:rsidRPr="00DF4100">
        <w:rPr>
          <w:lang w:val="en-GB" w:eastAsia="zh-HK"/>
        </w:rPr>
        <w:t xml:space="preserve"> </w:t>
      </w:r>
      <w:r w:rsidR="00E6555C" w:rsidRPr="00DF4100">
        <w:rPr>
          <w:lang w:val="en-GB" w:eastAsia="zh-HK"/>
        </w:rPr>
        <w:t>she shall first take care of his/</w:t>
      </w:r>
      <w:r w:rsidR="007A7D30" w:rsidRPr="00DF4100">
        <w:rPr>
          <w:lang w:val="en-GB" w:eastAsia="zh-HK"/>
        </w:rPr>
        <w:t xml:space="preserve"> </w:t>
      </w:r>
      <w:r w:rsidR="00E6555C" w:rsidRPr="00DF4100">
        <w:rPr>
          <w:lang w:val="en-GB" w:eastAsia="zh-HK"/>
        </w:rPr>
        <w:t xml:space="preserve">her own safety.  Seek help from the </w:t>
      </w:r>
      <w:r w:rsidR="00075628" w:rsidRPr="00DF4100">
        <w:rPr>
          <w:lang w:val="en-GB" w:eastAsia="zh-HK"/>
        </w:rPr>
        <w:t>Police</w:t>
      </w:r>
      <w:r w:rsidR="00E6555C" w:rsidRPr="00DF4100">
        <w:rPr>
          <w:lang w:val="en-GB" w:eastAsia="zh-HK"/>
        </w:rPr>
        <w:t xml:space="preserve"> where necessary.</w:t>
      </w:r>
    </w:p>
    <w:p w14:paraId="54AF5861" w14:textId="77777777" w:rsidR="00E6555C" w:rsidRPr="00DF4100" w:rsidRDefault="00E6555C" w:rsidP="00F827E8">
      <w:pPr>
        <w:jc w:val="both"/>
        <w:rPr>
          <w:lang w:val="en-GB" w:eastAsia="zh-HK"/>
        </w:rPr>
      </w:pPr>
    </w:p>
    <w:p w14:paraId="65DE718E" w14:textId="77777777" w:rsidR="00E6555C" w:rsidRPr="00DF4100" w:rsidRDefault="00EB111C" w:rsidP="00EB111C">
      <w:pPr>
        <w:ind w:left="910" w:hangingChars="350" w:hanging="910"/>
        <w:jc w:val="both"/>
        <w:rPr>
          <w:lang w:val="en-GB" w:eastAsia="zh-HK"/>
        </w:rPr>
      </w:pPr>
      <w:r w:rsidRPr="00DF4100">
        <w:rPr>
          <w:lang w:val="en-GB" w:eastAsia="zh-HK"/>
        </w:rPr>
        <w:t>3.1.3</w:t>
      </w:r>
      <w:r w:rsidRPr="00DF4100">
        <w:rPr>
          <w:lang w:val="en-GB" w:eastAsia="zh-HK"/>
        </w:rPr>
        <w:tab/>
      </w:r>
      <w:r w:rsidR="00703C8D" w:rsidRPr="00DF4100">
        <w:rPr>
          <w:lang w:val="en-GB" w:eastAsia="zh-HK"/>
        </w:rPr>
        <w:t xml:space="preserve">In </w:t>
      </w:r>
      <w:r w:rsidR="00E6555C" w:rsidRPr="00DF4100">
        <w:rPr>
          <w:lang w:val="en-GB" w:eastAsia="zh-HK"/>
        </w:rPr>
        <w:t>the course of investigation, the responsible social worker should report the progress to his/</w:t>
      </w:r>
      <w:r w:rsidR="007A7D30" w:rsidRPr="00DF4100">
        <w:rPr>
          <w:lang w:val="en-GB" w:eastAsia="zh-HK"/>
        </w:rPr>
        <w:t xml:space="preserve"> </w:t>
      </w:r>
      <w:r w:rsidR="00E6555C" w:rsidRPr="00DF4100">
        <w:rPr>
          <w:lang w:val="en-GB" w:eastAsia="zh-HK"/>
        </w:rPr>
        <w:t xml:space="preserve">her supervisor on a continuous basis or in accordance with relevant internal guidelines of respective organisation. </w:t>
      </w:r>
    </w:p>
    <w:p w14:paraId="21B73924" w14:textId="77777777" w:rsidR="00E6555C" w:rsidRPr="00DF4100" w:rsidRDefault="00E6555C" w:rsidP="00F827E8">
      <w:pPr>
        <w:jc w:val="both"/>
        <w:rPr>
          <w:lang w:val="en-GB" w:eastAsia="zh-HK"/>
        </w:rPr>
      </w:pPr>
    </w:p>
    <w:p w14:paraId="0D17EAC8" w14:textId="77777777" w:rsidR="00E6555C" w:rsidRPr="00DF4100" w:rsidRDefault="00B47DDF" w:rsidP="00B47DDF">
      <w:pPr>
        <w:ind w:left="910" w:hangingChars="350" w:hanging="910"/>
        <w:jc w:val="both"/>
        <w:rPr>
          <w:lang w:val="en-GB" w:eastAsia="zh-HK"/>
        </w:rPr>
      </w:pPr>
      <w:r w:rsidRPr="00DF4100">
        <w:rPr>
          <w:lang w:val="en-GB" w:eastAsia="zh-HK"/>
        </w:rPr>
        <w:t>3.1.4</w:t>
      </w:r>
      <w:r w:rsidRPr="00DF4100">
        <w:rPr>
          <w:lang w:val="en-GB" w:eastAsia="zh-HK"/>
        </w:rPr>
        <w:tab/>
      </w:r>
      <w:r w:rsidR="00E6555C" w:rsidRPr="00DF4100">
        <w:rPr>
          <w:lang w:val="en-GB" w:eastAsia="zh-HK"/>
        </w:rPr>
        <w:t xml:space="preserve">Keep proper records on the date and content of the conversation regarding the abuse incident for submission to Court as evidence in possible legal proceedings in the future.  </w:t>
      </w:r>
    </w:p>
    <w:p w14:paraId="69969FD2" w14:textId="77777777" w:rsidR="00E6555C" w:rsidRPr="00DF4100" w:rsidRDefault="00E6555C" w:rsidP="00F827E8">
      <w:pPr>
        <w:jc w:val="both"/>
        <w:rPr>
          <w:lang w:val="en-GB" w:eastAsia="zh-HK"/>
        </w:rPr>
      </w:pPr>
    </w:p>
    <w:p w14:paraId="527E18B9" w14:textId="77777777" w:rsidR="00E6555C" w:rsidRPr="00DF4100" w:rsidRDefault="00B47DDF" w:rsidP="00B47DDF">
      <w:pPr>
        <w:ind w:left="910" w:hangingChars="350" w:hanging="910"/>
        <w:jc w:val="both"/>
        <w:rPr>
          <w:u w:val="single"/>
          <w:lang w:val="en-GB" w:eastAsia="zh-HK"/>
        </w:rPr>
      </w:pPr>
      <w:r w:rsidRPr="00DF4100">
        <w:rPr>
          <w:lang w:val="en-GB" w:eastAsia="zh-HK"/>
        </w:rPr>
        <w:t>3.1.5</w:t>
      </w:r>
      <w:r w:rsidRPr="00DF4100">
        <w:rPr>
          <w:lang w:val="en-GB" w:eastAsia="zh-HK"/>
        </w:rPr>
        <w:tab/>
      </w:r>
      <w:r w:rsidRPr="00DF4100">
        <w:rPr>
          <w:u w:val="single"/>
          <w:lang w:val="en-GB" w:eastAsia="zh-HK"/>
        </w:rPr>
        <w:t>Notes on the initial contact with the elderly person suspected of being abused:</w:t>
      </w:r>
    </w:p>
    <w:p w14:paraId="4A875E74" w14:textId="77777777" w:rsidR="008F7B0A" w:rsidRPr="00DF4100" w:rsidRDefault="008F7B0A" w:rsidP="00B47DDF">
      <w:pPr>
        <w:ind w:left="910" w:hangingChars="350" w:hanging="910"/>
        <w:jc w:val="both"/>
        <w:rPr>
          <w:u w:val="single"/>
          <w:lang w:val="en-GB" w:eastAsia="zh-HK"/>
        </w:rPr>
      </w:pPr>
    </w:p>
    <w:p w14:paraId="463F5B89" w14:textId="77777777" w:rsidR="00E6555C" w:rsidRPr="00DF4100" w:rsidRDefault="00B47DDF" w:rsidP="00B47DDF">
      <w:pPr>
        <w:ind w:left="910" w:hangingChars="350" w:hanging="910"/>
        <w:jc w:val="both"/>
        <w:rPr>
          <w:lang w:val="en-GB" w:eastAsia="zh-HK"/>
        </w:rPr>
      </w:pPr>
      <w:r w:rsidRPr="00DF4100">
        <w:rPr>
          <w:lang w:val="en-GB" w:eastAsia="zh-HK"/>
        </w:rPr>
        <w:t>3.1.5.1</w:t>
      </w:r>
      <w:r w:rsidRPr="00DF4100">
        <w:rPr>
          <w:lang w:val="en-GB" w:eastAsia="zh-HK"/>
        </w:rPr>
        <w:tab/>
        <w:t xml:space="preserve">In the first interview </w:t>
      </w:r>
      <w:r w:rsidR="008F7B0A" w:rsidRPr="00DF4100">
        <w:rPr>
          <w:lang w:val="en-GB" w:eastAsia="zh-HK"/>
        </w:rPr>
        <w:t xml:space="preserve">between the responsible social worker and </w:t>
      </w:r>
      <w:r w:rsidRPr="00DF4100">
        <w:rPr>
          <w:lang w:val="en-GB" w:eastAsia="zh-HK"/>
        </w:rPr>
        <w:t xml:space="preserve">the elderly person suspected of being abused, the elderly person </w:t>
      </w:r>
      <w:r w:rsidR="0043276C" w:rsidRPr="00DF4100">
        <w:rPr>
          <w:lang w:val="en-GB" w:eastAsia="zh-HK"/>
        </w:rPr>
        <w:t xml:space="preserve">should preferably be </w:t>
      </w:r>
      <w:r w:rsidRPr="00DF4100">
        <w:rPr>
          <w:lang w:val="en-GB" w:eastAsia="zh-HK"/>
        </w:rPr>
        <w:t>accompanied by the referrer who already knows him/</w:t>
      </w:r>
      <w:r w:rsidR="00AB1C7C" w:rsidRPr="00DF4100">
        <w:rPr>
          <w:lang w:val="en-GB" w:eastAsia="zh-HK"/>
        </w:rPr>
        <w:t xml:space="preserve"> </w:t>
      </w:r>
      <w:r w:rsidRPr="00DF4100">
        <w:rPr>
          <w:lang w:val="en-GB" w:eastAsia="zh-HK"/>
        </w:rPr>
        <w:t>her to give the elderly person a sense of security and reduce his/</w:t>
      </w:r>
      <w:r w:rsidR="00AB1C7C" w:rsidRPr="00DF4100">
        <w:rPr>
          <w:lang w:val="en-GB" w:eastAsia="zh-HK"/>
        </w:rPr>
        <w:t xml:space="preserve"> </w:t>
      </w:r>
      <w:r w:rsidRPr="00DF4100">
        <w:rPr>
          <w:lang w:val="en-GB" w:eastAsia="zh-HK"/>
        </w:rPr>
        <w:t xml:space="preserve">her resistance towards the </w:t>
      </w:r>
      <w:r w:rsidR="00AB1C7C" w:rsidRPr="00DF4100">
        <w:rPr>
          <w:lang w:val="en-GB" w:eastAsia="zh-HK"/>
        </w:rPr>
        <w:t xml:space="preserve">responsible social </w:t>
      </w:r>
      <w:r w:rsidRPr="00DF4100">
        <w:rPr>
          <w:lang w:val="en-GB" w:eastAsia="zh-HK"/>
        </w:rPr>
        <w:t>worker.</w:t>
      </w:r>
    </w:p>
    <w:p w14:paraId="07A776FB" w14:textId="77777777" w:rsidR="00965252" w:rsidRPr="00DF4100" w:rsidRDefault="00965252" w:rsidP="00B47DDF">
      <w:pPr>
        <w:ind w:left="910" w:hangingChars="350" w:hanging="910"/>
        <w:jc w:val="both"/>
        <w:rPr>
          <w:lang w:val="en-GB" w:eastAsia="zh-HK"/>
        </w:rPr>
      </w:pPr>
    </w:p>
    <w:p w14:paraId="3E8C375A" w14:textId="77777777" w:rsidR="00E6555C" w:rsidRPr="00DF4100" w:rsidRDefault="00B47DDF" w:rsidP="00B47DDF">
      <w:pPr>
        <w:ind w:left="910" w:hangingChars="350" w:hanging="910"/>
        <w:jc w:val="both"/>
        <w:rPr>
          <w:lang w:val="en-GB" w:eastAsia="zh-HK"/>
        </w:rPr>
      </w:pPr>
      <w:r w:rsidRPr="00DF4100">
        <w:rPr>
          <w:lang w:val="en-GB" w:eastAsia="zh-HK"/>
        </w:rPr>
        <w:t>3.1.5.2</w:t>
      </w:r>
      <w:r w:rsidRPr="00DF4100">
        <w:rPr>
          <w:lang w:val="en-GB" w:eastAsia="zh-HK"/>
        </w:rPr>
        <w:tab/>
        <w:t>If the elderly</w:t>
      </w:r>
      <w:r w:rsidR="000B1A5E" w:rsidRPr="00DF4100">
        <w:rPr>
          <w:lang w:val="en-GB" w:eastAsia="zh-HK"/>
        </w:rPr>
        <w:t xml:space="preserve"> person</w:t>
      </w:r>
      <w:r w:rsidRPr="00DF4100">
        <w:rPr>
          <w:lang w:val="en-GB" w:eastAsia="zh-HK"/>
        </w:rPr>
        <w:t xml:space="preserve"> is receiving services from a social service agency, the first interview </w:t>
      </w:r>
      <w:r w:rsidR="000431EC" w:rsidRPr="00DF4100">
        <w:rPr>
          <w:lang w:val="en-GB" w:eastAsia="zh-HK"/>
        </w:rPr>
        <w:t xml:space="preserve">may </w:t>
      </w:r>
      <w:r w:rsidRPr="00DF4100">
        <w:rPr>
          <w:lang w:val="en-GB" w:eastAsia="zh-HK"/>
        </w:rPr>
        <w:t xml:space="preserve">be </w:t>
      </w:r>
      <w:r w:rsidR="000431EC" w:rsidRPr="00DF4100">
        <w:rPr>
          <w:lang w:val="en-GB" w:eastAsia="zh-HK"/>
        </w:rPr>
        <w:t>hel</w:t>
      </w:r>
      <w:r w:rsidR="002476B2" w:rsidRPr="00DF4100">
        <w:rPr>
          <w:lang w:val="en-GB" w:eastAsia="zh-HK"/>
        </w:rPr>
        <w:t xml:space="preserve">d </w:t>
      </w:r>
      <w:r w:rsidRPr="00DF4100">
        <w:rPr>
          <w:lang w:val="en-GB" w:eastAsia="zh-HK"/>
        </w:rPr>
        <w:t>in the office of the agency.  The responsible social worker should wear his/</w:t>
      </w:r>
      <w:r w:rsidR="002476B2" w:rsidRPr="00DF4100">
        <w:rPr>
          <w:lang w:val="en-GB" w:eastAsia="zh-HK"/>
        </w:rPr>
        <w:t xml:space="preserve"> </w:t>
      </w:r>
      <w:r w:rsidRPr="00DF4100">
        <w:rPr>
          <w:lang w:val="en-GB" w:eastAsia="zh-HK"/>
        </w:rPr>
        <w:t>her staff card for identification purpose.</w:t>
      </w:r>
    </w:p>
    <w:p w14:paraId="24344C11" w14:textId="77777777" w:rsidR="005768E9" w:rsidRPr="00DF4100" w:rsidRDefault="005768E9" w:rsidP="00B47DDF">
      <w:pPr>
        <w:ind w:left="910" w:hangingChars="350" w:hanging="910"/>
        <w:jc w:val="both"/>
        <w:rPr>
          <w:lang w:val="en-GB" w:eastAsia="zh-HK"/>
        </w:rPr>
      </w:pPr>
    </w:p>
    <w:p w14:paraId="0556EFE3" w14:textId="77777777" w:rsidR="00B47DDF" w:rsidRPr="00DF4100" w:rsidRDefault="00B47DDF" w:rsidP="00B47DDF">
      <w:pPr>
        <w:ind w:left="910" w:hangingChars="350" w:hanging="910"/>
        <w:jc w:val="both"/>
        <w:rPr>
          <w:lang w:val="en-GB" w:eastAsia="zh-HK"/>
        </w:rPr>
      </w:pPr>
      <w:r w:rsidRPr="00DF4100">
        <w:rPr>
          <w:lang w:val="en-GB" w:eastAsia="zh-HK"/>
        </w:rPr>
        <w:t>3.1.5.3</w:t>
      </w:r>
      <w:r w:rsidRPr="00DF4100">
        <w:rPr>
          <w:lang w:val="en-GB" w:eastAsia="zh-HK"/>
        </w:rPr>
        <w:tab/>
        <w:t>If the elderly person is a non-Cantonese speaker, translation service can be arranged</w:t>
      </w:r>
      <w:r w:rsidR="002476B2" w:rsidRPr="00DF4100">
        <w:rPr>
          <w:lang w:val="en-GB" w:eastAsia="zh-HK"/>
        </w:rPr>
        <w:t xml:space="preserve"> if necessary</w:t>
      </w:r>
      <w:r w:rsidRPr="00DF4100">
        <w:rPr>
          <w:lang w:val="en-GB" w:eastAsia="zh-HK"/>
        </w:rPr>
        <w:t>.</w:t>
      </w:r>
    </w:p>
    <w:p w14:paraId="733D846B" w14:textId="77777777" w:rsidR="005768E9" w:rsidRPr="00DF4100" w:rsidRDefault="005768E9" w:rsidP="00B47DDF">
      <w:pPr>
        <w:ind w:left="910" w:hangingChars="350" w:hanging="910"/>
        <w:jc w:val="both"/>
        <w:rPr>
          <w:lang w:val="en-GB" w:eastAsia="zh-HK"/>
        </w:rPr>
      </w:pPr>
    </w:p>
    <w:p w14:paraId="1A0DFC7A" w14:textId="77777777" w:rsidR="00E6555C" w:rsidRPr="00DF4100" w:rsidRDefault="00B47DDF" w:rsidP="00B47DDF">
      <w:pPr>
        <w:ind w:left="910" w:hangingChars="350" w:hanging="910"/>
        <w:jc w:val="both"/>
        <w:rPr>
          <w:lang w:val="en-GB" w:eastAsia="zh-HK"/>
        </w:rPr>
      </w:pPr>
      <w:r w:rsidRPr="00DF4100">
        <w:rPr>
          <w:lang w:val="en-GB" w:eastAsia="zh-HK"/>
        </w:rPr>
        <w:t>3.1.5.4</w:t>
      </w:r>
      <w:r w:rsidRPr="00DF4100">
        <w:rPr>
          <w:lang w:val="en-GB" w:eastAsia="zh-HK"/>
        </w:rPr>
        <w:tab/>
        <w:t xml:space="preserve">Before the </w:t>
      </w:r>
      <w:r w:rsidR="002476B2" w:rsidRPr="00DF4100">
        <w:rPr>
          <w:lang w:val="en-GB" w:eastAsia="zh-HK"/>
        </w:rPr>
        <w:t>interview</w:t>
      </w:r>
      <w:r w:rsidR="00194C6D" w:rsidRPr="00DF4100">
        <w:rPr>
          <w:lang w:val="en-GB" w:eastAsia="zh-HK"/>
        </w:rPr>
        <w:t xml:space="preserve"> commences</w:t>
      </w:r>
      <w:r w:rsidRPr="00DF4100">
        <w:rPr>
          <w:lang w:val="en-GB" w:eastAsia="zh-HK"/>
        </w:rPr>
        <w:t>, the responsible social worker should clearly introduce his/</w:t>
      </w:r>
      <w:r w:rsidR="002476B2" w:rsidRPr="00DF4100">
        <w:rPr>
          <w:lang w:val="en-GB" w:eastAsia="zh-HK"/>
        </w:rPr>
        <w:t xml:space="preserve"> </w:t>
      </w:r>
      <w:r w:rsidRPr="00DF4100">
        <w:rPr>
          <w:lang w:val="en-GB" w:eastAsia="zh-HK"/>
        </w:rPr>
        <w:t xml:space="preserve">her name, position, the </w:t>
      </w:r>
      <w:r w:rsidR="00194C6D" w:rsidRPr="00DF4100">
        <w:rPr>
          <w:lang w:val="en-GB" w:eastAsia="zh-HK"/>
        </w:rPr>
        <w:t>working organi</w:t>
      </w:r>
      <w:r w:rsidR="00387FEC" w:rsidRPr="00DF4100">
        <w:rPr>
          <w:lang w:val="en-GB" w:eastAsia="zh-HK"/>
        </w:rPr>
        <w:t>s</w:t>
      </w:r>
      <w:r w:rsidR="00194C6D" w:rsidRPr="00DF4100">
        <w:rPr>
          <w:lang w:val="en-GB" w:eastAsia="zh-HK"/>
        </w:rPr>
        <w:t>ation,</w:t>
      </w:r>
      <w:r w:rsidRPr="00DF4100">
        <w:rPr>
          <w:lang w:val="en-GB" w:eastAsia="zh-HK"/>
        </w:rPr>
        <w:t xml:space="preserve"> and the purpose of the interview </w:t>
      </w:r>
      <w:r w:rsidR="00194C6D" w:rsidRPr="00DF4100">
        <w:rPr>
          <w:lang w:val="en-GB" w:eastAsia="zh-HK"/>
        </w:rPr>
        <w:t xml:space="preserve">in a language </w:t>
      </w:r>
      <w:r w:rsidRPr="00DF4100">
        <w:rPr>
          <w:lang w:val="en-GB" w:eastAsia="zh-HK"/>
        </w:rPr>
        <w:t>underst</w:t>
      </w:r>
      <w:r w:rsidR="00194C6D" w:rsidRPr="00DF4100">
        <w:rPr>
          <w:lang w:val="en-GB" w:eastAsia="zh-HK"/>
        </w:rPr>
        <w:t>an</w:t>
      </w:r>
      <w:r w:rsidR="002476B2" w:rsidRPr="00DF4100">
        <w:rPr>
          <w:lang w:val="en-GB" w:eastAsia="zh-HK"/>
        </w:rPr>
        <w:t>d</w:t>
      </w:r>
      <w:r w:rsidR="00194C6D" w:rsidRPr="00DF4100">
        <w:rPr>
          <w:lang w:val="en-GB" w:eastAsia="zh-HK"/>
        </w:rPr>
        <w:t>able</w:t>
      </w:r>
      <w:r w:rsidRPr="00DF4100">
        <w:rPr>
          <w:lang w:val="en-GB" w:eastAsia="zh-HK"/>
        </w:rPr>
        <w:t xml:space="preserve"> </w:t>
      </w:r>
      <w:r w:rsidR="00194C6D" w:rsidRPr="00DF4100">
        <w:rPr>
          <w:lang w:val="en-GB" w:eastAsia="zh-HK"/>
        </w:rPr>
        <w:t>to</w:t>
      </w:r>
      <w:r w:rsidRPr="00DF4100">
        <w:rPr>
          <w:lang w:val="en-GB" w:eastAsia="zh-HK"/>
        </w:rPr>
        <w:t xml:space="preserve"> the elder</w:t>
      </w:r>
      <w:r w:rsidR="004748EC" w:rsidRPr="00DF4100">
        <w:rPr>
          <w:lang w:val="en-GB" w:eastAsia="zh-HK"/>
        </w:rPr>
        <w:t>ly person</w:t>
      </w:r>
      <w:r w:rsidRPr="00DF4100">
        <w:rPr>
          <w:lang w:val="en-GB" w:eastAsia="zh-HK"/>
        </w:rPr>
        <w:t>.  Never conceal the fact that you are intervening into the suspected elder abuse incident as this will instil a feeling of deception in the elderly person.</w:t>
      </w:r>
    </w:p>
    <w:p w14:paraId="259B94B0" w14:textId="77777777" w:rsidR="005768E9" w:rsidRPr="00DF4100" w:rsidRDefault="005768E9" w:rsidP="00B47DDF">
      <w:pPr>
        <w:ind w:left="910" w:hangingChars="350" w:hanging="910"/>
        <w:jc w:val="both"/>
        <w:rPr>
          <w:lang w:val="en-GB" w:eastAsia="zh-HK"/>
        </w:rPr>
      </w:pPr>
    </w:p>
    <w:p w14:paraId="5CA3D889" w14:textId="77777777" w:rsidR="00E6555C" w:rsidRPr="00DF4100" w:rsidRDefault="00B47DDF" w:rsidP="00B47DDF">
      <w:pPr>
        <w:ind w:left="910" w:hangingChars="350" w:hanging="910"/>
        <w:jc w:val="both"/>
        <w:rPr>
          <w:lang w:val="en-GB" w:eastAsia="zh-HK"/>
        </w:rPr>
      </w:pPr>
      <w:r w:rsidRPr="00DF4100">
        <w:rPr>
          <w:lang w:val="en-GB" w:eastAsia="zh-HK"/>
        </w:rPr>
        <w:t>3.1.5.5</w:t>
      </w:r>
      <w:r w:rsidRPr="00DF4100">
        <w:rPr>
          <w:lang w:val="en-GB" w:eastAsia="zh-HK"/>
        </w:rPr>
        <w:tab/>
        <w:t>Explain to the elderly person his/</w:t>
      </w:r>
      <w:r w:rsidR="00C509A3" w:rsidRPr="00DF4100">
        <w:rPr>
          <w:lang w:val="en-GB" w:eastAsia="zh-HK"/>
        </w:rPr>
        <w:t xml:space="preserve"> </w:t>
      </w:r>
      <w:r w:rsidRPr="00DF4100">
        <w:rPr>
          <w:lang w:val="en-GB" w:eastAsia="zh-HK"/>
        </w:rPr>
        <w:t xml:space="preserve">her right of self-determination and </w:t>
      </w:r>
      <w:r w:rsidR="006F599E" w:rsidRPr="00DF4100">
        <w:rPr>
          <w:lang w:val="en-GB" w:eastAsia="zh-HK"/>
        </w:rPr>
        <w:t xml:space="preserve">clearly inform </w:t>
      </w:r>
      <w:r w:rsidRPr="00DF4100">
        <w:rPr>
          <w:lang w:val="en-GB" w:eastAsia="zh-HK"/>
        </w:rPr>
        <w:t>the elderly person that the responsible social worker will respect his/</w:t>
      </w:r>
      <w:r w:rsidR="001C5324" w:rsidRPr="00DF4100">
        <w:rPr>
          <w:lang w:val="en-GB" w:eastAsia="zh-HK"/>
        </w:rPr>
        <w:t xml:space="preserve"> </w:t>
      </w:r>
      <w:r w:rsidRPr="00DF4100">
        <w:rPr>
          <w:lang w:val="en-GB" w:eastAsia="zh-HK"/>
        </w:rPr>
        <w:t xml:space="preserve">her will and right of self-determination during the </w:t>
      </w:r>
      <w:r w:rsidR="006F599E" w:rsidRPr="00DF4100">
        <w:rPr>
          <w:lang w:val="en-GB" w:eastAsia="zh-HK"/>
        </w:rPr>
        <w:t>process</w:t>
      </w:r>
      <w:r w:rsidR="001C5324" w:rsidRPr="00DF4100">
        <w:rPr>
          <w:lang w:val="en-GB" w:eastAsia="zh-HK"/>
        </w:rPr>
        <w:t xml:space="preserve"> </w:t>
      </w:r>
      <w:r w:rsidRPr="00DF4100">
        <w:rPr>
          <w:lang w:val="en-GB" w:eastAsia="zh-HK"/>
        </w:rPr>
        <w:t>of intervention.</w:t>
      </w:r>
    </w:p>
    <w:p w14:paraId="14B6ED3E" w14:textId="77777777" w:rsidR="005768E9" w:rsidRPr="00DF4100" w:rsidRDefault="005768E9" w:rsidP="00B47DDF">
      <w:pPr>
        <w:ind w:left="910" w:hangingChars="350" w:hanging="910"/>
        <w:jc w:val="both"/>
        <w:rPr>
          <w:lang w:val="en-GB" w:eastAsia="zh-HK"/>
        </w:rPr>
      </w:pPr>
    </w:p>
    <w:p w14:paraId="48B82576" w14:textId="77777777" w:rsidR="00E6555C" w:rsidRPr="00DF4100" w:rsidRDefault="00B47DDF" w:rsidP="00B47DDF">
      <w:pPr>
        <w:ind w:left="910" w:hangingChars="350" w:hanging="910"/>
        <w:jc w:val="both"/>
        <w:rPr>
          <w:lang w:val="en-GB" w:eastAsia="zh-HK"/>
        </w:rPr>
      </w:pPr>
      <w:r w:rsidRPr="00DF4100">
        <w:rPr>
          <w:lang w:val="en-GB" w:eastAsia="zh-HK"/>
        </w:rPr>
        <w:t>3.1.5.6</w:t>
      </w:r>
      <w:r w:rsidRPr="00DF4100">
        <w:rPr>
          <w:lang w:val="en-GB" w:eastAsia="zh-HK"/>
        </w:rPr>
        <w:tab/>
        <w:t>Explain to the elderly person his/</w:t>
      </w:r>
      <w:r w:rsidR="00E9068D" w:rsidRPr="00DF4100">
        <w:rPr>
          <w:lang w:val="en-GB" w:eastAsia="zh-HK"/>
        </w:rPr>
        <w:t xml:space="preserve"> </w:t>
      </w:r>
      <w:r w:rsidRPr="00DF4100">
        <w:rPr>
          <w:lang w:val="en-GB" w:eastAsia="zh-HK"/>
        </w:rPr>
        <w:t xml:space="preserve">her </w:t>
      </w:r>
      <w:r w:rsidR="006F599E" w:rsidRPr="00DF4100">
        <w:rPr>
          <w:lang w:val="en-GB" w:eastAsia="zh-HK"/>
        </w:rPr>
        <w:t xml:space="preserve">right to </w:t>
      </w:r>
      <w:r w:rsidRPr="00DF4100">
        <w:rPr>
          <w:lang w:val="en-GB" w:eastAsia="zh-HK"/>
        </w:rPr>
        <w:t>privacy and let the elderly person know the purposes of using his/</w:t>
      </w:r>
      <w:r w:rsidR="00E9068D" w:rsidRPr="00DF4100">
        <w:rPr>
          <w:lang w:val="en-GB" w:eastAsia="zh-HK"/>
        </w:rPr>
        <w:t xml:space="preserve"> </w:t>
      </w:r>
      <w:r w:rsidRPr="00DF4100">
        <w:rPr>
          <w:lang w:val="en-GB" w:eastAsia="zh-HK"/>
        </w:rPr>
        <w:t>her personal information.  If necessary, inform the elderly person under what circumstances his/</w:t>
      </w:r>
      <w:r w:rsidR="0050395B" w:rsidRPr="00DF4100">
        <w:rPr>
          <w:lang w:val="en-GB" w:eastAsia="zh-HK"/>
        </w:rPr>
        <w:t xml:space="preserve"> </w:t>
      </w:r>
      <w:r w:rsidRPr="00DF4100">
        <w:rPr>
          <w:lang w:val="en-GB" w:eastAsia="zh-HK"/>
        </w:rPr>
        <w:t>her information may be disclosed to relevant parties without his/</w:t>
      </w:r>
      <w:r w:rsidR="0050395B" w:rsidRPr="00DF4100">
        <w:rPr>
          <w:lang w:val="en-GB" w:eastAsia="zh-HK"/>
        </w:rPr>
        <w:t xml:space="preserve"> </w:t>
      </w:r>
      <w:r w:rsidRPr="00DF4100">
        <w:rPr>
          <w:lang w:val="en-GB" w:eastAsia="zh-HK"/>
        </w:rPr>
        <w:t>her consent.</w:t>
      </w:r>
    </w:p>
    <w:p w14:paraId="5B81F3B6" w14:textId="77777777" w:rsidR="005768E9" w:rsidRPr="00DF4100" w:rsidRDefault="005768E9" w:rsidP="00B47DDF">
      <w:pPr>
        <w:ind w:left="910" w:hangingChars="350" w:hanging="910"/>
        <w:jc w:val="both"/>
        <w:rPr>
          <w:lang w:val="en-GB" w:eastAsia="zh-HK"/>
        </w:rPr>
      </w:pPr>
    </w:p>
    <w:p w14:paraId="236F70C6" w14:textId="77777777" w:rsidR="00E6555C" w:rsidRPr="00DF4100" w:rsidRDefault="00B47DDF" w:rsidP="00B47DDF">
      <w:pPr>
        <w:ind w:left="910" w:hangingChars="350" w:hanging="910"/>
        <w:jc w:val="both"/>
        <w:rPr>
          <w:lang w:val="en-GB" w:eastAsia="zh-HK"/>
        </w:rPr>
      </w:pPr>
      <w:r w:rsidRPr="00DF4100">
        <w:rPr>
          <w:lang w:val="en-GB" w:eastAsia="zh-HK"/>
        </w:rPr>
        <w:t>3.1.5.7</w:t>
      </w:r>
      <w:r w:rsidRPr="00DF4100">
        <w:rPr>
          <w:lang w:val="en-GB" w:eastAsia="zh-HK"/>
        </w:rPr>
        <w:tab/>
        <w:t>Give a brief account of the whole investigation process to let the elderly person have an idea of the personnel, departments and procedures he/</w:t>
      </w:r>
      <w:r w:rsidR="00E9068D" w:rsidRPr="00DF4100">
        <w:rPr>
          <w:lang w:val="en-GB" w:eastAsia="zh-HK"/>
        </w:rPr>
        <w:t xml:space="preserve"> </w:t>
      </w:r>
      <w:r w:rsidRPr="00DF4100">
        <w:rPr>
          <w:lang w:val="en-GB" w:eastAsia="zh-HK"/>
        </w:rPr>
        <w:t>she will possibly encounter as well as the time required for completing the whole process</w:t>
      </w:r>
      <w:r w:rsidR="00E9068D" w:rsidRPr="00DF4100">
        <w:rPr>
          <w:lang w:val="en-GB" w:eastAsia="zh-HK"/>
        </w:rPr>
        <w:t>, etc</w:t>
      </w:r>
      <w:r w:rsidRPr="00DF4100">
        <w:rPr>
          <w:lang w:val="en-GB" w:eastAsia="zh-HK"/>
        </w:rPr>
        <w:t>.</w:t>
      </w:r>
    </w:p>
    <w:p w14:paraId="054625BD" w14:textId="77777777" w:rsidR="00E6555C" w:rsidRPr="00DF4100" w:rsidRDefault="00F93C8D" w:rsidP="00E46CD9">
      <w:pPr>
        <w:pStyle w:val="4"/>
        <w:spacing w:line="240" w:lineRule="auto"/>
        <w:jc w:val="both"/>
        <w:rPr>
          <w:rFonts w:ascii="Times New Roman" w:hAnsi="Times New Roman"/>
          <w:b/>
          <w:bCs/>
          <w:sz w:val="26"/>
          <w:lang w:val="en-GB" w:eastAsia="zh-HK"/>
        </w:rPr>
      </w:pPr>
      <w:r w:rsidRPr="00DF4100">
        <w:rPr>
          <w:rFonts w:ascii="Times New Roman" w:hAnsi="Times New Roman"/>
          <w:b/>
          <w:bCs/>
          <w:sz w:val="26"/>
          <w:lang w:val="en-GB" w:eastAsia="zh-HK"/>
        </w:rPr>
        <w:t>3.2</w:t>
      </w:r>
      <w:r w:rsidR="009804E0" w:rsidRPr="00DF4100">
        <w:rPr>
          <w:rFonts w:ascii="Times New Roman" w:hAnsi="Times New Roman"/>
          <w:b/>
          <w:bCs/>
          <w:sz w:val="26"/>
          <w:lang w:val="en-GB" w:eastAsia="zh-HK"/>
        </w:rPr>
        <w:tab/>
      </w:r>
      <w:r w:rsidR="00E6555C" w:rsidRPr="00DF4100">
        <w:rPr>
          <w:rFonts w:ascii="Times New Roman" w:hAnsi="Times New Roman"/>
          <w:b/>
          <w:bCs/>
          <w:sz w:val="26"/>
          <w:lang w:val="en-GB" w:eastAsia="zh-HK"/>
        </w:rPr>
        <w:t>Understanding the Background of the Suspected Abuse Incident</w:t>
      </w:r>
    </w:p>
    <w:p w14:paraId="6F2273E9" w14:textId="77777777" w:rsidR="00E6555C" w:rsidRPr="00DF4100" w:rsidRDefault="00E6555C" w:rsidP="00F827E8">
      <w:pPr>
        <w:ind w:left="425"/>
        <w:jc w:val="both"/>
        <w:rPr>
          <w:lang w:val="en-GB" w:eastAsia="zh-HK"/>
        </w:rPr>
      </w:pPr>
    </w:p>
    <w:p w14:paraId="17C5B0F3" w14:textId="77777777" w:rsidR="00E6555C" w:rsidRPr="00DF4100" w:rsidRDefault="009804E0" w:rsidP="009804E0">
      <w:pPr>
        <w:ind w:left="910" w:hangingChars="350" w:hanging="910"/>
        <w:jc w:val="both"/>
        <w:rPr>
          <w:lang w:val="en-GB" w:eastAsia="zh-HK"/>
        </w:rPr>
      </w:pPr>
      <w:r w:rsidRPr="00DF4100">
        <w:rPr>
          <w:lang w:val="en-GB" w:eastAsia="zh-HK"/>
        </w:rPr>
        <w:t>3.2.1</w:t>
      </w:r>
      <w:r w:rsidRPr="00DF4100">
        <w:rPr>
          <w:lang w:val="en-GB" w:eastAsia="zh-HK"/>
        </w:rPr>
        <w:tab/>
        <w:t xml:space="preserve">The responsible social worker should meet the elderly person suspected of being abused as soon as possible, and learn the background of the </w:t>
      </w:r>
      <w:r w:rsidR="00EF5D70" w:rsidRPr="00DF4100">
        <w:rPr>
          <w:lang w:val="en-GB" w:eastAsia="zh-HK"/>
        </w:rPr>
        <w:t xml:space="preserve">suspected elder abuse incident </w:t>
      </w:r>
      <w:r w:rsidRPr="00DF4100">
        <w:rPr>
          <w:lang w:val="en-GB" w:eastAsia="zh-HK"/>
        </w:rPr>
        <w:t>through the elderly person/</w:t>
      </w:r>
      <w:r w:rsidR="00EF5D70" w:rsidRPr="00DF4100">
        <w:rPr>
          <w:lang w:val="en-GB" w:eastAsia="zh-HK"/>
        </w:rPr>
        <w:t xml:space="preserve"> </w:t>
      </w:r>
      <w:r w:rsidRPr="00DF4100">
        <w:rPr>
          <w:lang w:val="en-GB" w:eastAsia="zh-HK"/>
        </w:rPr>
        <w:t>referrer/</w:t>
      </w:r>
      <w:r w:rsidR="00EF5D70" w:rsidRPr="00DF4100">
        <w:rPr>
          <w:lang w:val="en-GB" w:eastAsia="zh-HK"/>
        </w:rPr>
        <w:t xml:space="preserve"> </w:t>
      </w:r>
      <w:r w:rsidRPr="00DF4100">
        <w:rPr>
          <w:lang w:val="en-GB" w:eastAsia="zh-HK"/>
        </w:rPr>
        <w:t>informant/</w:t>
      </w:r>
      <w:r w:rsidR="00EF5D70" w:rsidRPr="00DF4100">
        <w:rPr>
          <w:lang w:val="en-GB" w:eastAsia="zh-HK"/>
        </w:rPr>
        <w:t xml:space="preserve"> </w:t>
      </w:r>
      <w:r w:rsidRPr="00DF4100">
        <w:rPr>
          <w:lang w:val="en-GB" w:eastAsia="zh-HK"/>
        </w:rPr>
        <w:t xml:space="preserve">family members of the elderly person to facilitate planning and delivery of the required services.  </w:t>
      </w:r>
      <w:r w:rsidRPr="00DF4100">
        <w:rPr>
          <w:u w:val="single"/>
          <w:lang w:val="en-GB" w:eastAsia="zh-HK"/>
        </w:rPr>
        <w:t>Background information</w:t>
      </w:r>
      <w:r w:rsidRPr="00DF4100">
        <w:rPr>
          <w:lang w:val="en-GB" w:eastAsia="zh-HK"/>
        </w:rPr>
        <w:t xml:space="preserve"> includes:</w:t>
      </w:r>
    </w:p>
    <w:p w14:paraId="16222522" w14:textId="77777777" w:rsidR="0065585E" w:rsidRPr="00DF4100" w:rsidRDefault="0065585E" w:rsidP="009804E0">
      <w:pPr>
        <w:ind w:left="910" w:hangingChars="350" w:hanging="910"/>
        <w:jc w:val="both"/>
        <w:rPr>
          <w:lang w:val="en-GB"/>
        </w:rPr>
      </w:pPr>
    </w:p>
    <w:p w14:paraId="36F74E70" w14:textId="77777777" w:rsidR="00E6555C" w:rsidRPr="00DF4100" w:rsidRDefault="009804E0" w:rsidP="009804E0">
      <w:pPr>
        <w:ind w:left="910" w:hangingChars="350" w:hanging="910"/>
        <w:jc w:val="both"/>
        <w:rPr>
          <w:lang w:val="en-GB" w:eastAsia="zh-HK"/>
        </w:rPr>
      </w:pPr>
      <w:r w:rsidRPr="00DF4100">
        <w:rPr>
          <w:lang w:val="en-GB" w:eastAsia="zh-HK"/>
        </w:rPr>
        <w:t xml:space="preserve">3.2.1.1 </w:t>
      </w:r>
      <w:r w:rsidRPr="00DF4100">
        <w:rPr>
          <w:lang w:val="en-GB" w:eastAsia="zh-HK"/>
        </w:rPr>
        <w:tab/>
        <w:t>How the suspected elder abuse incident be revealed and the process.</w:t>
      </w:r>
    </w:p>
    <w:p w14:paraId="4888E44C" w14:textId="77777777" w:rsidR="00344BBE" w:rsidRPr="00DF4100" w:rsidRDefault="00344BBE" w:rsidP="009804E0">
      <w:pPr>
        <w:ind w:left="910" w:hangingChars="350" w:hanging="910"/>
        <w:jc w:val="both"/>
        <w:rPr>
          <w:lang w:val="en-GB" w:eastAsia="zh-HK"/>
        </w:rPr>
      </w:pPr>
    </w:p>
    <w:p w14:paraId="46AB07A2" w14:textId="77777777" w:rsidR="00E6555C" w:rsidRPr="00DF4100" w:rsidRDefault="00D17A0E" w:rsidP="00D17A0E">
      <w:pPr>
        <w:ind w:left="910" w:hangingChars="350" w:hanging="910"/>
        <w:jc w:val="both"/>
        <w:rPr>
          <w:lang w:val="en-GB" w:eastAsia="zh-HK"/>
        </w:rPr>
      </w:pPr>
      <w:r w:rsidRPr="00DF4100">
        <w:rPr>
          <w:lang w:val="en-GB" w:eastAsia="zh-HK"/>
        </w:rPr>
        <w:t>3.2.1.2</w:t>
      </w:r>
      <w:r w:rsidRPr="00DF4100">
        <w:rPr>
          <w:lang w:val="en-GB" w:eastAsia="zh-HK"/>
        </w:rPr>
        <w:tab/>
      </w:r>
      <w:r w:rsidR="00E6555C" w:rsidRPr="00DF4100">
        <w:rPr>
          <w:lang w:val="en-GB" w:eastAsia="zh-HK"/>
        </w:rPr>
        <w:t>Information on the nature, frequency</w:t>
      </w:r>
      <w:r w:rsidR="00F52694" w:rsidRPr="00DF4100">
        <w:rPr>
          <w:lang w:val="en-GB" w:eastAsia="zh-HK"/>
        </w:rPr>
        <w:t xml:space="preserve">, </w:t>
      </w:r>
      <w:r w:rsidR="00E6555C" w:rsidRPr="00DF4100">
        <w:rPr>
          <w:lang w:val="en-GB" w:eastAsia="zh-HK"/>
        </w:rPr>
        <w:t xml:space="preserve">place of the </w:t>
      </w:r>
      <w:r w:rsidR="00865E2A" w:rsidRPr="00DF4100">
        <w:rPr>
          <w:lang w:val="en-GB" w:eastAsia="zh-HK"/>
        </w:rPr>
        <w:t xml:space="preserve">suspected elder abuse </w:t>
      </w:r>
      <w:r w:rsidR="00F52694" w:rsidRPr="00DF4100">
        <w:rPr>
          <w:lang w:val="en-GB" w:eastAsia="zh-HK"/>
        </w:rPr>
        <w:t>incident</w:t>
      </w:r>
      <w:r w:rsidR="00E6555C" w:rsidRPr="00DF4100">
        <w:rPr>
          <w:lang w:val="en-GB" w:eastAsia="zh-HK"/>
        </w:rPr>
        <w:t>, possibility of recurrence and the possible abuser</w:t>
      </w:r>
      <w:r w:rsidR="002B789D" w:rsidRPr="00DF4100">
        <w:rPr>
          <w:lang w:val="en-GB" w:eastAsia="zh-HK"/>
        </w:rPr>
        <w:t>(s)</w:t>
      </w:r>
      <w:r w:rsidR="00E6555C" w:rsidRPr="00DF4100">
        <w:rPr>
          <w:lang w:val="en-GB" w:eastAsia="zh-HK"/>
        </w:rPr>
        <w:t>.</w:t>
      </w:r>
    </w:p>
    <w:p w14:paraId="2A50AB64" w14:textId="77777777" w:rsidR="00344BBE" w:rsidRPr="00DF4100" w:rsidRDefault="00344BBE" w:rsidP="00D17A0E">
      <w:pPr>
        <w:ind w:left="910" w:hangingChars="350" w:hanging="910"/>
        <w:jc w:val="both"/>
        <w:rPr>
          <w:lang w:val="en-GB" w:eastAsia="zh-HK"/>
        </w:rPr>
      </w:pPr>
    </w:p>
    <w:p w14:paraId="73CBF77D" w14:textId="77777777" w:rsidR="00E6555C" w:rsidRPr="00DF4100" w:rsidRDefault="00D17A0E" w:rsidP="00D17A0E">
      <w:pPr>
        <w:ind w:left="910" w:hangingChars="350" w:hanging="910"/>
        <w:jc w:val="both"/>
        <w:rPr>
          <w:lang w:val="en-GB" w:eastAsia="zh-HK"/>
        </w:rPr>
      </w:pPr>
      <w:r w:rsidRPr="00DF4100">
        <w:rPr>
          <w:lang w:val="en-GB" w:eastAsia="zh-HK"/>
        </w:rPr>
        <w:t>3.2.1.3</w:t>
      </w:r>
      <w:r w:rsidRPr="00DF4100">
        <w:rPr>
          <w:lang w:val="en-GB" w:eastAsia="zh-HK"/>
        </w:rPr>
        <w:tab/>
        <w:t xml:space="preserve">The </w:t>
      </w:r>
      <w:r w:rsidR="0024303B" w:rsidRPr="00DF4100">
        <w:rPr>
          <w:lang w:val="en-GB" w:eastAsia="zh-HK"/>
        </w:rPr>
        <w:t xml:space="preserve">damage </w:t>
      </w:r>
      <w:r w:rsidRPr="00DF4100">
        <w:rPr>
          <w:lang w:val="en-GB" w:eastAsia="zh-HK"/>
        </w:rPr>
        <w:t xml:space="preserve">the suspected elder abuse incident has brought to the </w:t>
      </w:r>
      <w:r w:rsidR="0003471F" w:rsidRPr="00DF4100">
        <w:rPr>
          <w:lang w:val="en-GB" w:eastAsia="zh-HK"/>
        </w:rPr>
        <w:t>elderly person being abused</w:t>
      </w:r>
      <w:r w:rsidRPr="00DF4100">
        <w:rPr>
          <w:lang w:val="en-GB" w:eastAsia="zh-HK"/>
        </w:rPr>
        <w:t xml:space="preserve"> (in assessing the impact of the abuse on the elderly person, the responsible social worker should look into different perspective</w:t>
      </w:r>
      <w:r w:rsidR="002B789D" w:rsidRPr="00DF4100">
        <w:rPr>
          <w:lang w:val="en-GB" w:eastAsia="zh-HK"/>
        </w:rPr>
        <w:t>s</w:t>
      </w:r>
      <w:r w:rsidR="0024303B" w:rsidRPr="00DF4100">
        <w:rPr>
          <w:lang w:val="en-GB" w:eastAsia="zh-HK"/>
        </w:rPr>
        <w:t>,</w:t>
      </w:r>
      <w:r w:rsidRPr="00DF4100">
        <w:rPr>
          <w:lang w:val="en-GB" w:eastAsia="zh-HK"/>
        </w:rPr>
        <w:t xml:space="preserve"> </w:t>
      </w:r>
      <w:proofErr w:type="gramStart"/>
      <w:r w:rsidR="0024303B" w:rsidRPr="00DF4100">
        <w:rPr>
          <w:lang w:val="en-GB" w:eastAsia="zh-HK"/>
        </w:rPr>
        <w:t>e.g.</w:t>
      </w:r>
      <w:proofErr w:type="gramEnd"/>
      <w:r w:rsidR="0024303B" w:rsidRPr="00DF4100">
        <w:rPr>
          <w:lang w:val="en-GB" w:eastAsia="zh-HK"/>
        </w:rPr>
        <w:t xml:space="preserve"> </w:t>
      </w:r>
      <w:r w:rsidRPr="00DF4100">
        <w:rPr>
          <w:lang w:val="en-GB" w:eastAsia="zh-HK"/>
        </w:rPr>
        <w:t>the physical, psychological</w:t>
      </w:r>
      <w:r w:rsidR="0024303B" w:rsidRPr="00DF4100">
        <w:rPr>
          <w:lang w:val="en-GB" w:eastAsia="zh-HK"/>
        </w:rPr>
        <w:t xml:space="preserve"> and</w:t>
      </w:r>
      <w:r w:rsidR="002B789D" w:rsidRPr="00DF4100">
        <w:rPr>
          <w:lang w:val="en-GB" w:eastAsia="zh-HK"/>
        </w:rPr>
        <w:t xml:space="preserve"> </w:t>
      </w:r>
      <w:r w:rsidRPr="00DF4100">
        <w:rPr>
          <w:lang w:val="en-GB" w:eastAsia="zh-HK"/>
        </w:rPr>
        <w:t>mental condition</w:t>
      </w:r>
      <w:r w:rsidR="0024303B" w:rsidRPr="00DF4100">
        <w:rPr>
          <w:lang w:val="en-GB" w:eastAsia="zh-HK"/>
        </w:rPr>
        <w:t xml:space="preserve"> of the elderly person</w:t>
      </w:r>
      <w:r w:rsidR="002B789D" w:rsidRPr="00DF4100">
        <w:rPr>
          <w:lang w:val="en-GB" w:eastAsia="zh-HK"/>
        </w:rPr>
        <w:t xml:space="preserve">, </w:t>
      </w:r>
      <w:r w:rsidR="0024303B" w:rsidRPr="00DF4100">
        <w:rPr>
          <w:lang w:val="en-GB" w:eastAsia="zh-HK"/>
        </w:rPr>
        <w:t xml:space="preserve">his/ her </w:t>
      </w:r>
      <w:r w:rsidR="002B789D" w:rsidRPr="00DF4100">
        <w:rPr>
          <w:lang w:val="en-GB" w:eastAsia="zh-HK"/>
        </w:rPr>
        <w:t xml:space="preserve">financial </w:t>
      </w:r>
      <w:r w:rsidR="0024303B" w:rsidRPr="00DF4100">
        <w:rPr>
          <w:lang w:val="en-GB" w:eastAsia="zh-HK"/>
        </w:rPr>
        <w:t>status and</w:t>
      </w:r>
      <w:r w:rsidR="002B789D" w:rsidRPr="00DF4100">
        <w:rPr>
          <w:lang w:val="en-GB" w:eastAsia="zh-HK"/>
        </w:rPr>
        <w:t xml:space="preserve"> living environment</w:t>
      </w:r>
      <w:r w:rsidRPr="00DF4100">
        <w:rPr>
          <w:lang w:val="en-GB" w:eastAsia="zh-HK"/>
        </w:rPr>
        <w:t>, etc.).</w:t>
      </w:r>
    </w:p>
    <w:p w14:paraId="72E26048" w14:textId="77777777" w:rsidR="00344BBE" w:rsidRPr="00DF4100" w:rsidRDefault="00344BBE" w:rsidP="00D17A0E">
      <w:pPr>
        <w:ind w:left="910" w:hangingChars="350" w:hanging="910"/>
        <w:jc w:val="both"/>
        <w:rPr>
          <w:lang w:val="en-GB" w:eastAsia="zh-HK"/>
        </w:rPr>
      </w:pPr>
    </w:p>
    <w:p w14:paraId="71949D51" w14:textId="77777777" w:rsidR="00E6555C" w:rsidRPr="0025514C" w:rsidRDefault="00D17A0E" w:rsidP="00D17A0E">
      <w:pPr>
        <w:ind w:left="910" w:hangingChars="350" w:hanging="910"/>
        <w:jc w:val="both"/>
        <w:rPr>
          <w:lang w:val="en-GB" w:eastAsia="zh-HK"/>
        </w:rPr>
      </w:pPr>
      <w:r w:rsidRPr="00DF4100">
        <w:rPr>
          <w:lang w:val="en-GB" w:eastAsia="zh-HK"/>
        </w:rPr>
        <w:t>3.2.1.4</w:t>
      </w:r>
      <w:r w:rsidRPr="00DF4100">
        <w:rPr>
          <w:lang w:val="en-GB" w:eastAsia="zh-HK"/>
        </w:rPr>
        <w:tab/>
        <w:t xml:space="preserve">Whether </w:t>
      </w:r>
      <w:r w:rsidR="00E17D79" w:rsidRPr="00DF4100">
        <w:rPr>
          <w:lang w:val="en-GB" w:eastAsia="zh-HK"/>
        </w:rPr>
        <w:t xml:space="preserve">there is </w:t>
      </w:r>
      <w:r w:rsidRPr="00DF4100">
        <w:rPr>
          <w:lang w:val="en-GB" w:eastAsia="zh-HK"/>
        </w:rPr>
        <w:t>other victim(s)</w:t>
      </w:r>
      <w:r w:rsidR="00502EE8" w:rsidRPr="00DF4100">
        <w:rPr>
          <w:lang w:val="en-GB" w:eastAsia="zh-HK"/>
        </w:rPr>
        <w:t xml:space="preserve"> </w:t>
      </w:r>
      <w:r w:rsidRPr="00DF4100">
        <w:rPr>
          <w:lang w:val="en-GB" w:eastAsia="zh-HK"/>
        </w:rPr>
        <w:t>in the case.  If there is other victim(s), the responsible social worker should also assess the</w:t>
      </w:r>
      <w:r w:rsidR="00E17D79" w:rsidRPr="00DF4100">
        <w:rPr>
          <w:lang w:val="en-GB" w:eastAsia="zh-HK"/>
        </w:rPr>
        <w:t>ir</w:t>
      </w:r>
      <w:r w:rsidRPr="00DF4100">
        <w:rPr>
          <w:lang w:val="en-GB" w:eastAsia="zh-HK"/>
        </w:rPr>
        <w:t xml:space="preserve"> risk </w:t>
      </w:r>
      <w:r w:rsidR="00E17D79" w:rsidRPr="00DF4100">
        <w:rPr>
          <w:lang w:val="en-GB" w:eastAsia="zh-HK"/>
        </w:rPr>
        <w:t>and</w:t>
      </w:r>
      <w:r w:rsidRPr="00DF4100">
        <w:rPr>
          <w:lang w:val="en-GB" w:eastAsia="zh-HK"/>
        </w:rPr>
        <w:t xml:space="preserve"> provide the </w:t>
      </w:r>
      <w:r w:rsidR="00E17D79" w:rsidRPr="00DF4100">
        <w:rPr>
          <w:lang w:val="en-GB" w:eastAsia="zh-HK"/>
        </w:rPr>
        <w:t xml:space="preserve">required </w:t>
      </w:r>
      <w:r w:rsidRPr="00DF4100">
        <w:rPr>
          <w:lang w:val="en-GB" w:eastAsia="zh-HK"/>
        </w:rPr>
        <w:t>services</w:t>
      </w:r>
      <w:r w:rsidR="00E17D79" w:rsidRPr="00DF4100">
        <w:rPr>
          <w:lang w:val="en-GB" w:eastAsia="zh-HK"/>
        </w:rPr>
        <w:t xml:space="preserve"> to them</w:t>
      </w:r>
      <w:r w:rsidRPr="00DF4100">
        <w:rPr>
          <w:lang w:val="en-GB" w:eastAsia="zh-HK"/>
        </w:rPr>
        <w:t xml:space="preserve">.  (If </w:t>
      </w:r>
      <w:r w:rsidR="00E17D79" w:rsidRPr="00DF4100">
        <w:rPr>
          <w:lang w:val="en-GB" w:eastAsia="zh-HK"/>
        </w:rPr>
        <w:t>t</w:t>
      </w:r>
      <w:r w:rsidR="00E17D79" w:rsidRPr="0025514C">
        <w:rPr>
          <w:lang w:val="en-GB" w:eastAsia="zh-HK"/>
        </w:rPr>
        <w:t xml:space="preserve">he case involves </w:t>
      </w:r>
      <w:r w:rsidRPr="0025514C">
        <w:rPr>
          <w:lang w:val="en-GB" w:eastAsia="zh-HK"/>
        </w:rPr>
        <w:t>child abuse, please refer to the “</w:t>
      </w:r>
      <w:r w:rsidR="00502EE8" w:rsidRPr="0025514C">
        <w:rPr>
          <w:lang w:val="en-GB" w:eastAsia="zh-HK"/>
        </w:rPr>
        <w:t>Protecting Children from Maltreatment – Procedural Guide for Multi-disciplinary</w:t>
      </w:r>
      <w:r w:rsidR="00205012" w:rsidRPr="0025514C">
        <w:rPr>
          <w:lang w:val="en-GB" w:eastAsia="zh-HK"/>
        </w:rPr>
        <w:t xml:space="preserve"> </w:t>
      </w:r>
      <w:r w:rsidR="002A50A9" w:rsidRPr="0025514C">
        <w:rPr>
          <w:lang w:val="en-GB" w:eastAsia="zh-HK"/>
        </w:rPr>
        <w:t>Co-operation</w:t>
      </w:r>
      <w:r w:rsidR="00502EE8" w:rsidRPr="0025514C">
        <w:rPr>
          <w:lang w:val="en-GB" w:eastAsia="zh-HK"/>
        </w:rPr>
        <w:t>”</w:t>
      </w:r>
      <w:r w:rsidR="008F2AB6" w:rsidRPr="0025514C">
        <w:rPr>
          <w:lang w:val="en-GB" w:eastAsia="zh-HK"/>
        </w:rPr>
        <w:t>)</w:t>
      </w:r>
      <w:r w:rsidRPr="0025514C">
        <w:rPr>
          <w:lang w:val="en-GB" w:eastAsia="zh-HK"/>
        </w:rPr>
        <w:t>.</w:t>
      </w:r>
    </w:p>
    <w:p w14:paraId="6D6433AB" w14:textId="77777777" w:rsidR="00006E60" w:rsidRPr="0025514C" w:rsidRDefault="00006E60" w:rsidP="00D17A0E">
      <w:pPr>
        <w:ind w:left="910" w:hangingChars="350" w:hanging="910"/>
        <w:jc w:val="both"/>
        <w:rPr>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D17A0E" w:rsidRPr="00DF4100" w14:paraId="1A5353EC" w14:textId="77777777" w:rsidTr="002C4B3D">
        <w:trPr>
          <w:trHeight w:val="975"/>
        </w:trPr>
        <w:tc>
          <w:tcPr>
            <w:tcW w:w="8221" w:type="dxa"/>
            <w:shd w:val="clear" w:color="auto" w:fill="auto"/>
          </w:tcPr>
          <w:p w14:paraId="381F2214" w14:textId="77777777" w:rsidR="00D17A0E" w:rsidRPr="0025514C" w:rsidRDefault="00D17A0E" w:rsidP="007F77FC">
            <w:pPr>
              <w:jc w:val="both"/>
              <w:rPr>
                <w:lang w:val="en-GB" w:eastAsia="zh-HK"/>
              </w:rPr>
            </w:pPr>
            <w:r w:rsidRPr="0025514C">
              <w:rPr>
                <w:lang w:val="en-GB" w:eastAsia="zh-HK"/>
              </w:rPr>
              <w:t xml:space="preserve">For the latest version of the Guide, please refer to the SWD </w:t>
            </w:r>
            <w:r w:rsidR="00C7362A" w:rsidRPr="0025514C">
              <w:rPr>
                <w:lang w:val="en-GB" w:eastAsia="zh-HK"/>
              </w:rPr>
              <w:t>website</w:t>
            </w:r>
            <w:r w:rsidR="00ED44ED" w:rsidRPr="0025514C">
              <w:rPr>
                <w:lang w:val="en-GB" w:eastAsia="zh-HK"/>
              </w:rPr>
              <w:t xml:space="preserve"> at</w:t>
            </w:r>
          </w:p>
          <w:p w14:paraId="35019F91" w14:textId="79DCAD3C" w:rsidR="00114028" w:rsidRPr="006A25E6" w:rsidRDefault="0012430C" w:rsidP="000A16D5">
            <w:pPr>
              <w:jc w:val="both"/>
              <w:rPr>
                <w:lang w:val="en-GB" w:eastAsia="zh-HK"/>
              </w:rPr>
            </w:pPr>
            <w:hyperlink r:id="rId32" w:history="1">
              <w:r w:rsidR="006F1847" w:rsidRPr="0025514C">
                <w:rPr>
                  <w:rStyle w:val="af"/>
                  <w:color w:val="auto"/>
                  <w:u w:val="none"/>
                  <w:lang w:val="en-GB" w:eastAsia="zh-HK"/>
                </w:rPr>
                <w:t>https://www.swd.gov.hk/en/pubsvc/family/fcw_info/fcwprocedure/fcwp_mdco/index.html</w:t>
              </w:r>
            </w:hyperlink>
          </w:p>
        </w:tc>
      </w:tr>
    </w:tbl>
    <w:p w14:paraId="09C73AD6" w14:textId="77777777" w:rsidR="00D17A0E" w:rsidRPr="00DF4100" w:rsidRDefault="00D17A0E" w:rsidP="00D17A0E">
      <w:pPr>
        <w:ind w:left="910" w:hangingChars="350" w:hanging="910"/>
        <w:jc w:val="both"/>
        <w:rPr>
          <w:lang w:val="en-GB" w:eastAsia="zh-HK"/>
        </w:rPr>
      </w:pPr>
    </w:p>
    <w:p w14:paraId="3B28DCC3" w14:textId="77777777" w:rsidR="00E6555C" w:rsidRPr="00DF4100" w:rsidRDefault="00D17A0E" w:rsidP="00D17A0E">
      <w:pPr>
        <w:ind w:left="910" w:hangingChars="350" w:hanging="910"/>
        <w:jc w:val="both"/>
        <w:rPr>
          <w:lang w:val="en-GB" w:eastAsia="zh-HK"/>
        </w:rPr>
      </w:pPr>
      <w:r w:rsidRPr="00DF4100">
        <w:rPr>
          <w:lang w:val="en-GB" w:eastAsia="zh-HK"/>
        </w:rPr>
        <w:t>3.2.1.5</w:t>
      </w:r>
      <w:r w:rsidRPr="00DF4100">
        <w:rPr>
          <w:lang w:val="en-GB" w:eastAsia="zh-HK"/>
        </w:rPr>
        <w:tab/>
        <w:t>Relationship between the elderly person suspected of being abused and the abuser.</w:t>
      </w:r>
    </w:p>
    <w:p w14:paraId="29AA0772" w14:textId="77777777" w:rsidR="00344BBE" w:rsidRPr="00DF4100" w:rsidRDefault="00344BBE" w:rsidP="00D17A0E">
      <w:pPr>
        <w:ind w:left="910" w:hangingChars="350" w:hanging="910"/>
        <w:jc w:val="both"/>
        <w:rPr>
          <w:lang w:val="en-GB" w:eastAsia="zh-HK"/>
        </w:rPr>
      </w:pPr>
    </w:p>
    <w:p w14:paraId="7AEC7BC0" w14:textId="77777777" w:rsidR="00E6555C" w:rsidRPr="00DF4100" w:rsidRDefault="00D17A0E" w:rsidP="00B25EA1">
      <w:pPr>
        <w:ind w:left="910" w:hangingChars="350" w:hanging="910"/>
        <w:jc w:val="both"/>
        <w:rPr>
          <w:lang w:val="en-GB" w:eastAsia="zh-HK"/>
        </w:rPr>
      </w:pPr>
      <w:r w:rsidRPr="00DF4100">
        <w:rPr>
          <w:lang w:val="en-GB" w:eastAsia="zh-HK"/>
        </w:rPr>
        <w:t>3.2.1.6</w:t>
      </w:r>
      <w:r w:rsidRPr="00DF4100">
        <w:rPr>
          <w:lang w:val="en-GB" w:eastAsia="zh-HK"/>
        </w:rPr>
        <w:tab/>
        <w:t>Family background, family relationship, living condition and support network of the elderly person suspected of being abused.</w:t>
      </w:r>
    </w:p>
    <w:p w14:paraId="5D545EB2" w14:textId="77777777" w:rsidR="00344BBE" w:rsidRPr="00DF4100" w:rsidRDefault="00344BBE" w:rsidP="00B25EA1">
      <w:pPr>
        <w:ind w:left="910" w:hangingChars="350" w:hanging="910"/>
        <w:jc w:val="both"/>
        <w:rPr>
          <w:lang w:val="en-GB" w:eastAsia="zh-HK"/>
        </w:rPr>
      </w:pPr>
    </w:p>
    <w:p w14:paraId="08C1CCE0" w14:textId="77777777" w:rsidR="00D17A0E" w:rsidRPr="00DF4100" w:rsidRDefault="00D17A0E" w:rsidP="00D17A0E">
      <w:pPr>
        <w:ind w:left="910" w:hangingChars="350" w:hanging="910"/>
        <w:jc w:val="both"/>
        <w:rPr>
          <w:lang w:val="en-GB" w:eastAsia="zh-HK"/>
        </w:rPr>
      </w:pPr>
      <w:r w:rsidRPr="00DF4100">
        <w:rPr>
          <w:lang w:val="en-GB" w:eastAsia="zh-HK"/>
        </w:rPr>
        <w:t>3.2.1.7</w:t>
      </w:r>
      <w:r w:rsidRPr="00DF4100">
        <w:rPr>
          <w:lang w:val="en-GB" w:eastAsia="zh-HK"/>
        </w:rPr>
        <w:tab/>
      </w:r>
      <w:r w:rsidR="00A4257A" w:rsidRPr="00DF4100">
        <w:rPr>
          <w:lang w:val="en-GB" w:eastAsia="zh-HK"/>
        </w:rPr>
        <w:t xml:space="preserve">The means </w:t>
      </w:r>
      <w:r w:rsidR="00880BC1" w:rsidRPr="00DF4100">
        <w:rPr>
          <w:lang w:val="en-GB" w:eastAsia="zh-HK"/>
        </w:rPr>
        <w:t xml:space="preserve">and services </w:t>
      </w:r>
      <w:r w:rsidR="00A4257A" w:rsidRPr="00DF4100">
        <w:rPr>
          <w:lang w:val="en-GB" w:eastAsia="zh-HK"/>
        </w:rPr>
        <w:t>that t</w:t>
      </w:r>
      <w:r w:rsidRPr="00DF4100">
        <w:rPr>
          <w:lang w:val="en-GB" w:eastAsia="zh-HK"/>
        </w:rPr>
        <w:t>he elderly person</w:t>
      </w:r>
      <w:r w:rsidR="00006E60" w:rsidRPr="00DF4100">
        <w:rPr>
          <w:lang w:val="en-GB" w:eastAsia="zh-HK"/>
        </w:rPr>
        <w:t xml:space="preserve"> </w:t>
      </w:r>
      <w:r w:rsidR="00880BC1" w:rsidRPr="00DF4100">
        <w:rPr>
          <w:lang w:val="en-GB" w:eastAsia="zh-HK"/>
        </w:rPr>
        <w:t xml:space="preserve">viewed helpful in solving </w:t>
      </w:r>
      <w:r w:rsidR="00006E60" w:rsidRPr="00DF4100">
        <w:rPr>
          <w:lang w:val="en-GB" w:eastAsia="zh-HK"/>
        </w:rPr>
        <w:t xml:space="preserve">the </w:t>
      </w:r>
      <w:r w:rsidR="00880BC1" w:rsidRPr="00DF4100">
        <w:rPr>
          <w:lang w:val="en-GB" w:eastAsia="zh-HK"/>
        </w:rPr>
        <w:t xml:space="preserve">elder abuse problem </w:t>
      </w:r>
      <w:r w:rsidR="00D146A9" w:rsidRPr="00DF4100">
        <w:rPr>
          <w:lang w:val="en-GB" w:eastAsia="zh-HK"/>
        </w:rPr>
        <w:t>imminently</w:t>
      </w:r>
      <w:r w:rsidR="00880BC1" w:rsidRPr="00DF4100">
        <w:rPr>
          <w:lang w:val="en-GB" w:eastAsia="zh-HK"/>
        </w:rPr>
        <w:t xml:space="preserve"> and in the</w:t>
      </w:r>
      <w:r w:rsidRPr="00DF4100">
        <w:rPr>
          <w:lang w:val="en-GB" w:eastAsia="zh-HK"/>
        </w:rPr>
        <w:t xml:space="preserve"> long </w:t>
      </w:r>
      <w:r w:rsidR="00880BC1" w:rsidRPr="00DF4100">
        <w:rPr>
          <w:lang w:val="en-GB" w:eastAsia="zh-HK"/>
        </w:rPr>
        <w:t>run</w:t>
      </w:r>
      <w:r w:rsidRPr="00DF4100">
        <w:rPr>
          <w:lang w:val="en-GB" w:eastAsia="zh-HK"/>
        </w:rPr>
        <w:t>.</w:t>
      </w:r>
    </w:p>
    <w:p w14:paraId="0DDD6AAB" w14:textId="77777777" w:rsidR="00344BBE" w:rsidRPr="00DF4100" w:rsidRDefault="00344BBE" w:rsidP="00D17A0E">
      <w:pPr>
        <w:ind w:left="910" w:hangingChars="350" w:hanging="910"/>
        <w:jc w:val="both"/>
        <w:rPr>
          <w:lang w:val="en-GB" w:eastAsia="zh-HK"/>
        </w:rPr>
      </w:pPr>
    </w:p>
    <w:p w14:paraId="0251EBEE" w14:textId="77777777" w:rsidR="00B25EA1" w:rsidRPr="00DF4100" w:rsidRDefault="00B25EA1" w:rsidP="00B25EA1">
      <w:pPr>
        <w:ind w:left="910" w:hangingChars="350" w:hanging="910"/>
        <w:jc w:val="both"/>
        <w:rPr>
          <w:lang w:val="en-GB" w:eastAsia="zh-HK"/>
        </w:rPr>
      </w:pPr>
      <w:r w:rsidRPr="00DF4100">
        <w:rPr>
          <w:lang w:val="en-GB" w:eastAsia="zh-HK"/>
        </w:rPr>
        <w:t>3.2.1.8</w:t>
      </w:r>
      <w:r w:rsidRPr="00DF4100">
        <w:rPr>
          <w:lang w:val="en-GB" w:eastAsia="zh-HK"/>
        </w:rPr>
        <w:tab/>
        <w:t>How the referrer and the elderly person’s family members perceive the incident.</w:t>
      </w:r>
    </w:p>
    <w:p w14:paraId="1BD4B9B8" w14:textId="77777777" w:rsidR="00006E60" w:rsidRPr="00DF4100" w:rsidRDefault="00006E60" w:rsidP="00B25EA1">
      <w:pPr>
        <w:ind w:left="910" w:hangingChars="350" w:hanging="910"/>
        <w:jc w:val="both"/>
        <w:rPr>
          <w:lang w:val="en-GB" w:eastAsia="zh-HK"/>
        </w:rPr>
      </w:pPr>
    </w:p>
    <w:p w14:paraId="4AE57A6C" w14:textId="77777777" w:rsidR="00E6555C" w:rsidRPr="00DF4100" w:rsidRDefault="00B25EA1" w:rsidP="00B25EA1">
      <w:pPr>
        <w:ind w:left="910" w:hangingChars="350" w:hanging="910"/>
        <w:jc w:val="both"/>
        <w:rPr>
          <w:u w:val="single"/>
          <w:lang w:val="en-GB" w:eastAsia="zh-HK"/>
        </w:rPr>
      </w:pPr>
      <w:r w:rsidRPr="00DF4100">
        <w:rPr>
          <w:lang w:val="en-GB" w:eastAsia="zh-HK"/>
        </w:rPr>
        <w:t>3.2.2</w:t>
      </w:r>
      <w:r w:rsidRPr="00DF4100">
        <w:rPr>
          <w:lang w:val="en-GB" w:eastAsia="zh-HK"/>
        </w:rPr>
        <w:tab/>
      </w:r>
      <w:r w:rsidR="00E6555C" w:rsidRPr="00DF4100">
        <w:rPr>
          <w:u w:val="single"/>
          <w:lang w:val="en-GB" w:eastAsia="zh-HK"/>
        </w:rPr>
        <w:t>In contacting the family members of the elder</w:t>
      </w:r>
      <w:r w:rsidR="00C7362A" w:rsidRPr="00DF4100">
        <w:rPr>
          <w:u w:val="single"/>
          <w:lang w:val="en-GB" w:eastAsia="zh-HK"/>
        </w:rPr>
        <w:t>ly person</w:t>
      </w:r>
      <w:r w:rsidR="00E6555C" w:rsidRPr="00DF4100">
        <w:rPr>
          <w:u w:val="single"/>
          <w:lang w:val="en-GB" w:eastAsia="zh-HK"/>
        </w:rPr>
        <w:t xml:space="preserve"> suspected of being abused (who are not the abuser</w:t>
      </w:r>
      <w:r w:rsidR="00387FEC" w:rsidRPr="00DF4100">
        <w:rPr>
          <w:u w:val="single"/>
          <w:lang w:val="en-GB" w:eastAsia="zh-HK"/>
        </w:rPr>
        <w:t>s</w:t>
      </w:r>
      <w:r w:rsidR="00E6555C" w:rsidRPr="00DF4100">
        <w:rPr>
          <w:u w:val="single"/>
          <w:lang w:val="en-GB" w:eastAsia="zh-HK"/>
        </w:rPr>
        <w:t>), the responsible social worker should:</w:t>
      </w:r>
    </w:p>
    <w:p w14:paraId="60966304" w14:textId="77777777" w:rsidR="00880BC1" w:rsidRPr="00DF4100" w:rsidRDefault="00880BC1" w:rsidP="00B25EA1">
      <w:pPr>
        <w:ind w:left="910" w:hangingChars="350" w:hanging="910"/>
        <w:jc w:val="both"/>
        <w:rPr>
          <w:lang w:val="en-GB" w:eastAsia="zh-HK"/>
        </w:rPr>
      </w:pPr>
    </w:p>
    <w:p w14:paraId="04616BDF" w14:textId="77777777" w:rsidR="00E6555C" w:rsidRPr="00DF4100" w:rsidRDefault="00B25EA1" w:rsidP="00B25EA1">
      <w:pPr>
        <w:jc w:val="both"/>
        <w:rPr>
          <w:lang w:val="en-GB" w:eastAsia="zh-HK"/>
        </w:rPr>
      </w:pPr>
      <w:r w:rsidRPr="00DF4100">
        <w:rPr>
          <w:lang w:val="en-GB" w:eastAsia="zh-HK"/>
        </w:rPr>
        <w:t>3.2.2.1</w:t>
      </w:r>
      <w:r w:rsidRPr="00DF4100">
        <w:rPr>
          <w:lang w:val="en-GB" w:eastAsia="zh-HK"/>
        </w:rPr>
        <w:tab/>
      </w:r>
      <w:r w:rsidR="004F1EB5" w:rsidRPr="00DF4100">
        <w:rPr>
          <w:lang w:val="en-GB" w:eastAsia="zh-HK"/>
        </w:rPr>
        <w:t>I</w:t>
      </w:r>
      <w:r w:rsidR="00E6555C" w:rsidRPr="00DF4100">
        <w:rPr>
          <w:lang w:val="en-GB" w:eastAsia="zh-HK"/>
        </w:rPr>
        <w:t xml:space="preserve">ntroduce </w:t>
      </w:r>
      <w:r w:rsidR="004F1EB5" w:rsidRPr="00DF4100">
        <w:rPr>
          <w:lang w:val="en-GB" w:eastAsia="zh-HK"/>
        </w:rPr>
        <w:t>one</w:t>
      </w:r>
      <w:r w:rsidR="00855281" w:rsidRPr="00DF4100">
        <w:rPr>
          <w:lang w:val="en-GB" w:eastAsia="zh-HK"/>
        </w:rPr>
        <w:t xml:space="preserve">self </w:t>
      </w:r>
      <w:r w:rsidR="00E6555C" w:rsidRPr="00DF4100">
        <w:rPr>
          <w:lang w:val="en-GB" w:eastAsia="zh-HK"/>
        </w:rPr>
        <w:t>clearly</w:t>
      </w:r>
      <w:r w:rsidR="00855281" w:rsidRPr="00DF4100">
        <w:rPr>
          <w:lang w:val="en-GB" w:eastAsia="zh-HK"/>
        </w:rPr>
        <w:t>.</w:t>
      </w:r>
    </w:p>
    <w:p w14:paraId="2873EE34" w14:textId="77777777" w:rsidR="00344BBE" w:rsidRPr="00DF4100" w:rsidRDefault="00344BBE" w:rsidP="00B25EA1">
      <w:pPr>
        <w:jc w:val="both"/>
        <w:rPr>
          <w:lang w:val="en-GB" w:eastAsia="zh-HK"/>
        </w:rPr>
      </w:pPr>
    </w:p>
    <w:p w14:paraId="02861078" w14:textId="77777777" w:rsidR="00E6555C" w:rsidRPr="00DF4100" w:rsidRDefault="00B25EA1" w:rsidP="00B25EA1">
      <w:pPr>
        <w:ind w:left="910" w:hangingChars="350" w:hanging="910"/>
        <w:jc w:val="both"/>
        <w:rPr>
          <w:lang w:val="en-GB" w:eastAsia="zh-HK"/>
        </w:rPr>
      </w:pPr>
      <w:r w:rsidRPr="00DF4100">
        <w:rPr>
          <w:lang w:val="en-GB" w:eastAsia="zh-HK"/>
        </w:rPr>
        <w:t>3.2.2.2</w:t>
      </w:r>
      <w:r w:rsidRPr="00DF4100">
        <w:rPr>
          <w:lang w:val="en-GB" w:eastAsia="zh-HK"/>
        </w:rPr>
        <w:tab/>
      </w:r>
      <w:r w:rsidR="004F1EB5" w:rsidRPr="00DF4100">
        <w:rPr>
          <w:lang w:val="en-GB" w:eastAsia="zh-HK"/>
        </w:rPr>
        <w:t>S</w:t>
      </w:r>
      <w:r w:rsidR="00E6555C" w:rsidRPr="00DF4100">
        <w:rPr>
          <w:lang w:val="en-GB" w:eastAsia="zh-HK"/>
        </w:rPr>
        <w:t xml:space="preserve">tay neutral when </w:t>
      </w:r>
      <w:r w:rsidR="004F1EB5" w:rsidRPr="00DF4100">
        <w:rPr>
          <w:lang w:val="en-GB" w:eastAsia="zh-HK"/>
        </w:rPr>
        <w:t xml:space="preserve">listening to </w:t>
      </w:r>
      <w:r w:rsidR="00E6555C" w:rsidRPr="00DF4100">
        <w:rPr>
          <w:lang w:val="en-GB" w:eastAsia="zh-HK"/>
        </w:rPr>
        <w:t>the</w:t>
      </w:r>
      <w:r w:rsidR="000C39EA" w:rsidRPr="00DF4100">
        <w:rPr>
          <w:lang w:val="en-GB" w:eastAsia="zh-HK"/>
        </w:rPr>
        <w:t xml:space="preserve"> </w:t>
      </w:r>
      <w:r w:rsidR="00E6555C" w:rsidRPr="00DF4100">
        <w:rPr>
          <w:lang w:val="en-GB" w:eastAsia="zh-HK"/>
        </w:rPr>
        <w:t>family members</w:t>
      </w:r>
      <w:r w:rsidR="004F1EB5" w:rsidRPr="00DF4100">
        <w:rPr>
          <w:lang w:val="en-GB" w:eastAsia="zh-HK"/>
        </w:rPr>
        <w:t xml:space="preserve">’ opinion about </w:t>
      </w:r>
      <w:r w:rsidR="00E6555C" w:rsidRPr="00DF4100">
        <w:rPr>
          <w:lang w:val="en-GB" w:eastAsia="zh-HK"/>
        </w:rPr>
        <w:t>the suspected elder abuse incident</w:t>
      </w:r>
      <w:r w:rsidR="004F1EB5" w:rsidRPr="00DF4100">
        <w:rPr>
          <w:lang w:val="en-GB" w:eastAsia="zh-HK"/>
        </w:rPr>
        <w:t xml:space="preserve"> to allow a more </w:t>
      </w:r>
      <w:r w:rsidR="00E6555C" w:rsidRPr="00DF4100">
        <w:rPr>
          <w:lang w:val="en-GB" w:eastAsia="zh-HK"/>
        </w:rPr>
        <w:t>thorough assessment on the nature of the incident</w:t>
      </w:r>
      <w:r w:rsidR="000C39EA" w:rsidRPr="00DF4100">
        <w:rPr>
          <w:lang w:val="en-GB" w:eastAsia="zh-HK"/>
        </w:rPr>
        <w:t>.</w:t>
      </w:r>
    </w:p>
    <w:p w14:paraId="6C327B52" w14:textId="77777777" w:rsidR="00344BBE" w:rsidRPr="00DF4100" w:rsidRDefault="00344BBE" w:rsidP="00B25EA1">
      <w:pPr>
        <w:ind w:left="910" w:hangingChars="350" w:hanging="910"/>
        <w:jc w:val="both"/>
        <w:rPr>
          <w:lang w:val="en-GB" w:eastAsia="zh-HK"/>
        </w:rPr>
      </w:pPr>
    </w:p>
    <w:p w14:paraId="67B1EDAD" w14:textId="77777777" w:rsidR="00E6555C" w:rsidRPr="00DF4100" w:rsidRDefault="00B25EA1" w:rsidP="00B25EA1">
      <w:pPr>
        <w:ind w:left="910" w:hangingChars="350" w:hanging="910"/>
        <w:jc w:val="both"/>
        <w:rPr>
          <w:lang w:val="en-GB" w:eastAsia="zh-HK"/>
        </w:rPr>
      </w:pPr>
      <w:r w:rsidRPr="00DF4100">
        <w:rPr>
          <w:lang w:val="en-GB" w:eastAsia="zh-HK"/>
        </w:rPr>
        <w:t>3.2.2.3</w:t>
      </w:r>
      <w:r w:rsidRPr="00DF4100">
        <w:rPr>
          <w:lang w:val="en-GB" w:eastAsia="zh-HK"/>
        </w:rPr>
        <w:tab/>
      </w:r>
      <w:r w:rsidR="004F1EB5" w:rsidRPr="00DF4100">
        <w:rPr>
          <w:lang w:val="en-GB" w:eastAsia="zh-HK"/>
        </w:rPr>
        <w:t>S</w:t>
      </w:r>
      <w:r w:rsidR="00E6555C" w:rsidRPr="00DF4100">
        <w:rPr>
          <w:lang w:val="en-GB" w:eastAsia="zh-HK"/>
        </w:rPr>
        <w:t>oothe the</w:t>
      </w:r>
      <w:r w:rsidR="004F1EB5" w:rsidRPr="00DF4100">
        <w:rPr>
          <w:lang w:val="en-GB" w:eastAsia="zh-HK"/>
        </w:rPr>
        <w:t>ir</w:t>
      </w:r>
      <w:r w:rsidR="00E6555C" w:rsidRPr="00DF4100">
        <w:rPr>
          <w:lang w:val="en-GB" w:eastAsia="zh-HK"/>
        </w:rPr>
        <w:t xml:space="preserve"> emotional response (which may include </w:t>
      </w:r>
      <w:r w:rsidR="004F1EB5" w:rsidRPr="00DF4100">
        <w:rPr>
          <w:lang w:val="en-GB" w:eastAsia="zh-HK"/>
        </w:rPr>
        <w:t>rage</w:t>
      </w:r>
      <w:r w:rsidR="00E6555C" w:rsidRPr="00DF4100">
        <w:rPr>
          <w:lang w:val="en-GB" w:eastAsia="zh-HK"/>
        </w:rPr>
        <w:t>, anxiety, worry or resistance, etc.) arising from the suspected elder abuse incident</w:t>
      </w:r>
      <w:r w:rsidR="00855281" w:rsidRPr="00DF4100">
        <w:rPr>
          <w:lang w:val="en-GB" w:eastAsia="zh-HK"/>
        </w:rPr>
        <w:t>.</w:t>
      </w:r>
    </w:p>
    <w:p w14:paraId="2FF8048D" w14:textId="77777777" w:rsidR="00344BBE" w:rsidRPr="00DF4100" w:rsidRDefault="00344BBE" w:rsidP="00B25EA1">
      <w:pPr>
        <w:ind w:left="910" w:hangingChars="350" w:hanging="910"/>
        <w:jc w:val="both"/>
        <w:rPr>
          <w:lang w:val="en-GB" w:eastAsia="zh-HK"/>
        </w:rPr>
      </w:pPr>
    </w:p>
    <w:p w14:paraId="58D374FB" w14:textId="77777777" w:rsidR="00344BBE" w:rsidRPr="00DF4100" w:rsidRDefault="00B25EA1" w:rsidP="00B25EA1">
      <w:pPr>
        <w:ind w:left="910" w:hangingChars="350" w:hanging="910"/>
        <w:jc w:val="both"/>
        <w:rPr>
          <w:lang w:val="en-GB"/>
        </w:rPr>
      </w:pPr>
      <w:r w:rsidRPr="00DF4100">
        <w:rPr>
          <w:lang w:val="en-GB" w:eastAsia="zh-HK"/>
        </w:rPr>
        <w:t>3.2.2.4</w:t>
      </w:r>
      <w:r w:rsidRPr="00DF4100">
        <w:rPr>
          <w:lang w:val="en-GB" w:eastAsia="zh-HK"/>
        </w:rPr>
        <w:tab/>
      </w:r>
      <w:r w:rsidR="004F1EB5" w:rsidRPr="00DF4100">
        <w:rPr>
          <w:lang w:val="en-GB" w:eastAsia="zh-HK"/>
        </w:rPr>
        <w:t xml:space="preserve">Insist </w:t>
      </w:r>
      <w:r w:rsidR="00626CEB" w:rsidRPr="00DF4100">
        <w:rPr>
          <w:lang w:val="en-GB" w:eastAsia="zh-HK"/>
        </w:rPr>
        <w:t>that once consent is obtained from the elderly person suspected of being abused,</w:t>
      </w:r>
      <w:r w:rsidR="004F1EB5" w:rsidRPr="00DF4100">
        <w:rPr>
          <w:lang w:val="en-GB" w:eastAsia="zh-HK"/>
        </w:rPr>
        <w:t xml:space="preserve"> t</w:t>
      </w:r>
      <w:r w:rsidRPr="00DF4100">
        <w:rPr>
          <w:lang w:val="en-GB" w:eastAsia="zh-HK"/>
        </w:rPr>
        <w:t>he family members of the elderly person have no right to thwart any investigation and service provision related to the suspected elder abuse incident</w:t>
      </w:r>
      <w:r w:rsidR="00626CEB" w:rsidRPr="00DF4100">
        <w:rPr>
          <w:lang w:val="en-GB" w:eastAsia="zh-HK"/>
        </w:rPr>
        <w:t>.</w:t>
      </w:r>
      <w:r w:rsidR="00626CEB" w:rsidRPr="00DF4100">
        <w:rPr>
          <w:lang w:val="en-GB"/>
        </w:rPr>
        <w:t xml:space="preserve"> </w:t>
      </w:r>
    </w:p>
    <w:p w14:paraId="433BA045" w14:textId="77777777" w:rsidR="00626CEB" w:rsidRPr="00DF4100" w:rsidRDefault="00626CEB" w:rsidP="00B25EA1">
      <w:pPr>
        <w:ind w:left="910" w:hangingChars="350" w:hanging="910"/>
        <w:jc w:val="both"/>
        <w:rPr>
          <w:lang w:val="en-GB"/>
        </w:rPr>
      </w:pPr>
    </w:p>
    <w:p w14:paraId="61803DCC" w14:textId="77777777" w:rsidR="00E6555C" w:rsidRPr="00DF4100" w:rsidRDefault="00B25EA1" w:rsidP="00B25EA1">
      <w:pPr>
        <w:ind w:left="910" w:hangingChars="350" w:hanging="910"/>
        <w:jc w:val="both"/>
        <w:rPr>
          <w:lang w:val="en-GB" w:eastAsia="zh-HK"/>
        </w:rPr>
      </w:pPr>
      <w:r w:rsidRPr="00DF4100">
        <w:rPr>
          <w:lang w:val="en-GB" w:eastAsia="zh-HK"/>
        </w:rPr>
        <w:t>3.2.2.5</w:t>
      </w:r>
      <w:r w:rsidRPr="00DF4100">
        <w:rPr>
          <w:lang w:val="en-GB" w:eastAsia="zh-HK"/>
        </w:rPr>
        <w:tab/>
      </w:r>
      <w:r w:rsidR="00344BBE" w:rsidRPr="00DF4100">
        <w:rPr>
          <w:lang w:val="en-GB" w:eastAsia="zh-HK"/>
        </w:rPr>
        <w:t>G</w:t>
      </w:r>
      <w:r w:rsidR="00E6555C" w:rsidRPr="00DF4100">
        <w:rPr>
          <w:lang w:val="en-GB" w:eastAsia="zh-HK"/>
        </w:rPr>
        <w:t xml:space="preserve">ive a brief account of the whole investigation process to let the family members know about the </w:t>
      </w:r>
      <w:r w:rsidR="001F0638" w:rsidRPr="00DF4100">
        <w:rPr>
          <w:lang w:val="en-GB" w:eastAsia="zh-HK"/>
        </w:rPr>
        <w:t>handling</w:t>
      </w:r>
      <w:r w:rsidR="00AF1E1F" w:rsidRPr="00DF4100">
        <w:rPr>
          <w:lang w:val="en-GB" w:eastAsia="zh-HK"/>
        </w:rPr>
        <w:t xml:space="preserve"> process of </w:t>
      </w:r>
      <w:r w:rsidR="00E6555C" w:rsidRPr="00DF4100">
        <w:rPr>
          <w:lang w:val="en-GB" w:eastAsia="zh-HK"/>
        </w:rPr>
        <w:t xml:space="preserve">the suspected elder abuse incident, the personnel, departments and procedures they may encounter during service delivery as well as the time required for </w:t>
      </w:r>
      <w:r w:rsidR="001F0638" w:rsidRPr="00DF4100">
        <w:rPr>
          <w:lang w:val="en-GB" w:eastAsia="zh-HK"/>
        </w:rPr>
        <w:t xml:space="preserve">completing </w:t>
      </w:r>
      <w:r w:rsidR="00E6555C" w:rsidRPr="00DF4100">
        <w:rPr>
          <w:lang w:val="en-GB" w:eastAsia="zh-HK"/>
        </w:rPr>
        <w:t>the whole process</w:t>
      </w:r>
      <w:r w:rsidR="001F0638" w:rsidRPr="00DF4100">
        <w:rPr>
          <w:lang w:val="en-GB" w:eastAsia="zh-HK"/>
        </w:rPr>
        <w:t>, etc.</w:t>
      </w:r>
    </w:p>
    <w:p w14:paraId="0FCFA6EF" w14:textId="77777777" w:rsidR="00344BBE" w:rsidRPr="00DF4100" w:rsidRDefault="00344BBE" w:rsidP="00B25EA1">
      <w:pPr>
        <w:ind w:left="910" w:hangingChars="350" w:hanging="910"/>
        <w:jc w:val="both"/>
        <w:rPr>
          <w:lang w:val="en-GB"/>
        </w:rPr>
      </w:pPr>
    </w:p>
    <w:p w14:paraId="2C43E0EA" w14:textId="77777777" w:rsidR="00E6555C" w:rsidRPr="00DF4100" w:rsidRDefault="00B25EA1" w:rsidP="00B25EA1">
      <w:pPr>
        <w:ind w:left="910" w:hangingChars="350" w:hanging="910"/>
        <w:jc w:val="both"/>
        <w:rPr>
          <w:lang w:val="en-GB" w:eastAsia="zh-HK"/>
        </w:rPr>
      </w:pPr>
      <w:r w:rsidRPr="00DF4100">
        <w:rPr>
          <w:lang w:val="en-GB" w:eastAsia="zh-HK"/>
        </w:rPr>
        <w:t>3.2.2.6</w:t>
      </w:r>
      <w:r w:rsidRPr="00DF4100">
        <w:rPr>
          <w:lang w:val="en-GB" w:eastAsia="zh-HK"/>
        </w:rPr>
        <w:tab/>
      </w:r>
      <w:r w:rsidR="00344BBE" w:rsidRPr="00DF4100">
        <w:rPr>
          <w:lang w:val="en-GB" w:eastAsia="zh-HK"/>
        </w:rPr>
        <w:t>E</w:t>
      </w:r>
      <w:r w:rsidR="00AF1E1F" w:rsidRPr="00DF4100">
        <w:rPr>
          <w:lang w:val="en-GB" w:eastAsia="zh-HK"/>
        </w:rPr>
        <w:t>xamine what</w:t>
      </w:r>
      <w:r w:rsidRPr="00DF4100">
        <w:rPr>
          <w:lang w:val="en-GB" w:eastAsia="zh-HK"/>
        </w:rPr>
        <w:t xml:space="preserve"> kind of support </w:t>
      </w:r>
      <w:r w:rsidR="003E113C" w:rsidRPr="00DF4100">
        <w:rPr>
          <w:lang w:val="en-GB" w:eastAsia="zh-HK"/>
        </w:rPr>
        <w:t xml:space="preserve">that </w:t>
      </w:r>
      <w:r w:rsidRPr="00DF4100">
        <w:rPr>
          <w:lang w:val="en-GB" w:eastAsia="zh-HK"/>
        </w:rPr>
        <w:t>the family could render to the elderly person</w:t>
      </w:r>
      <w:r w:rsidR="00FC674A" w:rsidRPr="00DF4100">
        <w:rPr>
          <w:lang w:val="en-GB" w:eastAsia="zh-HK"/>
        </w:rPr>
        <w:t xml:space="preserve"> suspected of being abused.  If it is safe,</w:t>
      </w:r>
      <w:r w:rsidRPr="00DF4100">
        <w:rPr>
          <w:lang w:val="en-GB" w:eastAsia="zh-HK"/>
        </w:rPr>
        <w:t xml:space="preserve"> let the</w:t>
      </w:r>
      <w:r w:rsidR="00FC674A" w:rsidRPr="00DF4100">
        <w:rPr>
          <w:lang w:val="en-GB" w:eastAsia="zh-HK"/>
        </w:rPr>
        <w:t xml:space="preserve"> elderly person’s</w:t>
      </w:r>
      <w:r w:rsidRPr="00DF4100">
        <w:rPr>
          <w:lang w:val="en-GB" w:eastAsia="zh-HK"/>
        </w:rPr>
        <w:t xml:space="preserve"> family members take part in </w:t>
      </w:r>
      <w:r w:rsidR="00FC674A" w:rsidRPr="00DF4100">
        <w:rPr>
          <w:lang w:val="en-GB" w:eastAsia="zh-HK"/>
        </w:rPr>
        <w:t xml:space="preserve">providing </w:t>
      </w:r>
      <w:r w:rsidR="003E113C" w:rsidRPr="00DF4100">
        <w:rPr>
          <w:lang w:val="en-GB" w:eastAsia="zh-HK"/>
        </w:rPr>
        <w:t>support</w:t>
      </w:r>
      <w:r w:rsidR="00FC674A" w:rsidRPr="00DF4100">
        <w:rPr>
          <w:lang w:val="en-GB" w:eastAsia="zh-HK"/>
        </w:rPr>
        <w:t xml:space="preserve">ive services to him/ her </w:t>
      </w:r>
      <w:r w:rsidRPr="00DF4100">
        <w:rPr>
          <w:lang w:val="en-GB" w:eastAsia="zh-HK"/>
        </w:rPr>
        <w:t>as far as possible.</w:t>
      </w:r>
    </w:p>
    <w:p w14:paraId="43182C6D" w14:textId="77777777" w:rsidR="00006E60" w:rsidRPr="00DF4100" w:rsidRDefault="00006E60" w:rsidP="00B25EA1">
      <w:pPr>
        <w:ind w:left="910" w:hangingChars="350" w:hanging="910"/>
        <w:jc w:val="both"/>
        <w:rPr>
          <w:lang w:val="en-GB"/>
        </w:rPr>
      </w:pPr>
    </w:p>
    <w:p w14:paraId="116D2D03" w14:textId="77777777" w:rsidR="00E6555C" w:rsidRPr="00DF4100" w:rsidRDefault="00B25EA1" w:rsidP="00B25EA1">
      <w:pPr>
        <w:ind w:left="910" w:hangingChars="350" w:hanging="910"/>
        <w:jc w:val="both"/>
        <w:rPr>
          <w:u w:val="single"/>
          <w:lang w:val="en-GB" w:eastAsia="zh-HK"/>
        </w:rPr>
      </w:pPr>
      <w:r w:rsidRPr="00DF4100">
        <w:rPr>
          <w:lang w:val="en-GB" w:eastAsia="zh-HK"/>
        </w:rPr>
        <w:t>3.2.3</w:t>
      </w:r>
      <w:r w:rsidRPr="00DF4100">
        <w:rPr>
          <w:lang w:val="en-GB" w:eastAsia="zh-HK"/>
        </w:rPr>
        <w:tab/>
      </w:r>
      <w:r w:rsidR="00E6555C" w:rsidRPr="00DF4100">
        <w:rPr>
          <w:lang w:val="en-GB" w:eastAsia="zh-HK"/>
        </w:rPr>
        <w:t>Try to contact the suspected abuser in order to understand his/</w:t>
      </w:r>
      <w:r w:rsidR="00BE4B45" w:rsidRPr="00DF4100">
        <w:rPr>
          <w:lang w:val="en-GB" w:eastAsia="zh-HK"/>
        </w:rPr>
        <w:t xml:space="preserve"> </w:t>
      </w:r>
      <w:r w:rsidR="00E6555C" w:rsidRPr="00DF4100">
        <w:rPr>
          <w:lang w:val="en-GB" w:eastAsia="zh-HK"/>
        </w:rPr>
        <w:t xml:space="preserve">her </w:t>
      </w:r>
      <w:r w:rsidR="003E14E2" w:rsidRPr="00DF4100">
        <w:rPr>
          <w:lang w:val="en-GB" w:eastAsia="zh-HK"/>
        </w:rPr>
        <w:t xml:space="preserve">opinion about the case </w:t>
      </w:r>
      <w:r w:rsidR="00E6555C" w:rsidRPr="00DF4100">
        <w:rPr>
          <w:lang w:val="en-GB" w:eastAsia="zh-HK"/>
        </w:rPr>
        <w:t>as well as his/</w:t>
      </w:r>
      <w:r w:rsidR="00BE4B45" w:rsidRPr="00DF4100">
        <w:rPr>
          <w:lang w:val="en-GB" w:eastAsia="zh-HK"/>
        </w:rPr>
        <w:t xml:space="preserve"> </w:t>
      </w:r>
      <w:r w:rsidR="00E6555C" w:rsidRPr="00DF4100">
        <w:rPr>
          <w:lang w:val="en-GB" w:eastAsia="zh-HK"/>
        </w:rPr>
        <w:t>her service needs.  If circumstances allow, the responsible social worker should provide immediate intervention to prevent the recurrence of</w:t>
      </w:r>
      <w:r w:rsidR="003E14E2" w:rsidRPr="00DF4100">
        <w:rPr>
          <w:lang w:val="en-GB" w:eastAsia="zh-HK"/>
        </w:rPr>
        <w:t xml:space="preserve"> the </w:t>
      </w:r>
      <w:r w:rsidR="00E6555C" w:rsidRPr="00DF4100">
        <w:rPr>
          <w:lang w:val="en-GB" w:eastAsia="zh-HK"/>
        </w:rPr>
        <w:t xml:space="preserve">elder abuse incident.  </w:t>
      </w:r>
      <w:r w:rsidR="00E6555C" w:rsidRPr="00DF4100">
        <w:rPr>
          <w:u w:val="single"/>
          <w:lang w:val="en-GB" w:eastAsia="zh-HK"/>
        </w:rPr>
        <w:t>In contacting the suspected abuser, the responsible social worker should:</w:t>
      </w:r>
    </w:p>
    <w:p w14:paraId="246496A5" w14:textId="77777777" w:rsidR="003E14E2" w:rsidRPr="00DF4100" w:rsidRDefault="003E14E2" w:rsidP="00B25EA1">
      <w:pPr>
        <w:ind w:left="910" w:hangingChars="350" w:hanging="910"/>
        <w:jc w:val="both"/>
        <w:rPr>
          <w:lang w:val="en-GB"/>
        </w:rPr>
      </w:pPr>
    </w:p>
    <w:p w14:paraId="41F40784" w14:textId="77777777" w:rsidR="00E6555C" w:rsidRPr="00DF4100" w:rsidRDefault="00B25EA1" w:rsidP="00B25EA1">
      <w:pPr>
        <w:jc w:val="both"/>
        <w:rPr>
          <w:lang w:val="en-GB" w:eastAsia="zh-HK"/>
        </w:rPr>
      </w:pPr>
      <w:r w:rsidRPr="00DF4100">
        <w:rPr>
          <w:lang w:val="en-GB" w:eastAsia="zh-HK"/>
        </w:rPr>
        <w:t>3.2.3.1</w:t>
      </w:r>
      <w:r w:rsidRPr="00DF4100">
        <w:rPr>
          <w:lang w:val="en-GB" w:eastAsia="zh-HK"/>
        </w:rPr>
        <w:tab/>
      </w:r>
      <w:r w:rsidR="00655AA5" w:rsidRPr="00DF4100">
        <w:rPr>
          <w:lang w:val="en-GB" w:eastAsia="zh-HK"/>
        </w:rPr>
        <w:t>L</w:t>
      </w:r>
      <w:r w:rsidR="00E6555C" w:rsidRPr="00DF4100">
        <w:rPr>
          <w:lang w:val="en-GB" w:eastAsia="zh-HK"/>
        </w:rPr>
        <w:t>ook into the incident from the suspected abuser’s perspective</w:t>
      </w:r>
      <w:r w:rsidR="00585C02" w:rsidRPr="00DF4100">
        <w:rPr>
          <w:lang w:val="en-GB" w:eastAsia="zh-HK"/>
        </w:rPr>
        <w:t>.</w:t>
      </w:r>
    </w:p>
    <w:p w14:paraId="49D1290C" w14:textId="77777777" w:rsidR="00D327ED" w:rsidRPr="00DF4100" w:rsidRDefault="00D327ED" w:rsidP="00B25EA1">
      <w:pPr>
        <w:jc w:val="both"/>
        <w:rPr>
          <w:lang w:val="en-GB"/>
        </w:rPr>
      </w:pPr>
    </w:p>
    <w:p w14:paraId="78207FE2" w14:textId="77777777" w:rsidR="00E6555C" w:rsidRPr="00DF4100" w:rsidRDefault="00B25EA1" w:rsidP="00B25EA1">
      <w:pPr>
        <w:ind w:left="910" w:hangingChars="350" w:hanging="910"/>
        <w:jc w:val="both"/>
        <w:rPr>
          <w:lang w:val="en-GB" w:eastAsia="zh-HK"/>
        </w:rPr>
      </w:pPr>
      <w:r w:rsidRPr="00DF4100">
        <w:rPr>
          <w:lang w:val="en-GB" w:eastAsia="zh-HK"/>
        </w:rPr>
        <w:t>3.2.3.2</w:t>
      </w:r>
      <w:r w:rsidRPr="00DF4100">
        <w:rPr>
          <w:lang w:val="en-GB" w:eastAsia="zh-HK"/>
        </w:rPr>
        <w:tab/>
      </w:r>
      <w:r w:rsidR="00655AA5" w:rsidRPr="00DF4100">
        <w:rPr>
          <w:lang w:val="en-GB" w:eastAsia="zh-HK"/>
        </w:rPr>
        <w:t>S</w:t>
      </w:r>
      <w:r w:rsidR="00E6555C" w:rsidRPr="00DF4100">
        <w:rPr>
          <w:lang w:val="en-GB" w:eastAsia="zh-HK"/>
        </w:rPr>
        <w:t xml:space="preserve">eek assistance from colleagues or the </w:t>
      </w:r>
      <w:r w:rsidR="00075628" w:rsidRPr="00DF4100">
        <w:rPr>
          <w:lang w:val="en-GB" w:eastAsia="zh-HK"/>
        </w:rPr>
        <w:t>Police</w:t>
      </w:r>
      <w:r w:rsidR="00E6555C" w:rsidRPr="00DF4100">
        <w:rPr>
          <w:lang w:val="en-GB" w:eastAsia="zh-HK"/>
        </w:rPr>
        <w:t xml:space="preserve"> when coming into contact with the suspected abuser, where necessary</w:t>
      </w:r>
      <w:r w:rsidR="0053748E" w:rsidRPr="00DF4100">
        <w:rPr>
          <w:lang w:val="en-GB" w:eastAsia="zh-HK"/>
        </w:rPr>
        <w:t>.</w:t>
      </w:r>
    </w:p>
    <w:p w14:paraId="11D6E8BB" w14:textId="77777777" w:rsidR="00D327ED" w:rsidRPr="00DF4100" w:rsidRDefault="00D327ED" w:rsidP="00B25EA1">
      <w:pPr>
        <w:ind w:left="910" w:hangingChars="350" w:hanging="910"/>
        <w:jc w:val="both"/>
        <w:rPr>
          <w:lang w:val="en-GB"/>
        </w:rPr>
      </w:pPr>
    </w:p>
    <w:p w14:paraId="7CAB0980" w14:textId="77777777" w:rsidR="00E6555C" w:rsidRPr="00DF4100" w:rsidRDefault="00B25EA1" w:rsidP="00B25EA1">
      <w:pPr>
        <w:ind w:left="910" w:hangingChars="350" w:hanging="910"/>
        <w:jc w:val="both"/>
        <w:rPr>
          <w:lang w:val="en-GB" w:eastAsia="zh-HK"/>
        </w:rPr>
      </w:pPr>
      <w:r w:rsidRPr="00DF4100">
        <w:rPr>
          <w:lang w:val="en-GB" w:eastAsia="zh-HK"/>
        </w:rPr>
        <w:t>3.2.3.3</w:t>
      </w:r>
      <w:r w:rsidRPr="00DF4100">
        <w:rPr>
          <w:lang w:val="en-GB" w:eastAsia="zh-HK"/>
        </w:rPr>
        <w:tab/>
      </w:r>
      <w:r w:rsidR="00655AA5" w:rsidRPr="00DF4100">
        <w:rPr>
          <w:lang w:val="en-GB" w:eastAsia="zh-HK"/>
        </w:rPr>
        <w:t>H</w:t>
      </w:r>
      <w:r w:rsidR="00E6555C" w:rsidRPr="00DF4100">
        <w:rPr>
          <w:lang w:val="en-GB" w:eastAsia="zh-HK"/>
        </w:rPr>
        <w:t xml:space="preserve">andle the emotional response of the suspected abuser (which may include </w:t>
      </w:r>
      <w:r w:rsidR="00655AA5" w:rsidRPr="00DF4100">
        <w:rPr>
          <w:lang w:val="en-GB" w:eastAsia="zh-HK"/>
        </w:rPr>
        <w:t>rage</w:t>
      </w:r>
      <w:r w:rsidR="00E6555C" w:rsidRPr="00DF4100">
        <w:rPr>
          <w:lang w:val="en-GB" w:eastAsia="zh-HK"/>
        </w:rPr>
        <w:t>, anxiety, worry, resistance, etc.) arising from the elder abuse incident</w:t>
      </w:r>
      <w:r w:rsidR="0053748E" w:rsidRPr="00DF4100">
        <w:rPr>
          <w:lang w:val="en-GB" w:eastAsia="zh-HK"/>
        </w:rPr>
        <w:t>.</w:t>
      </w:r>
    </w:p>
    <w:p w14:paraId="48985CD9" w14:textId="77777777" w:rsidR="00D327ED" w:rsidRPr="00DF4100" w:rsidRDefault="00D327ED" w:rsidP="00B25EA1">
      <w:pPr>
        <w:ind w:left="910" w:hangingChars="350" w:hanging="910"/>
        <w:jc w:val="both"/>
        <w:rPr>
          <w:lang w:val="en-GB"/>
        </w:rPr>
      </w:pPr>
    </w:p>
    <w:p w14:paraId="182ED9A9" w14:textId="77777777" w:rsidR="00E6555C" w:rsidRPr="00DF4100" w:rsidRDefault="00B25EA1" w:rsidP="00B25EA1">
      <w:pPr>
        <w:ind w:left="910" w:hangingChars="350" w:hanging="910"/>
        <w:jc w:val="both"/>
        <w:rPr>
          <w:lang w:val="en-GB" w:eastAsia="zh-HK"/>
        </w:rPr>
      </w:pPr>
      <w:r w:rsidRPr="00DF4100">
        <w:rPr>
          <w:lang w:val="en-GB" w:eastAsia="zh-HK"/>
        </w:rPr>
        <w:t>3.2.3.4</w:t>
      </w:r>
      <w:r w:rsidRPr="00DF4100">
        <w:rPr>
          <w:lang w:val="en-GB" w:eastAsia="zh-HK"/>
        </w:rPr>
        <w:tab/>
      </w:r>
      <w:r w:rsidR="00CF5EED" w:rsidRPr="00DF4100">
        <w:rPr>
          <w:lang w:val="en-GB" w:eastAsia="zh-HK"/>
        </w:rPr>
        <w:t>B</w:t>
      </w:r>
      <w:r w:rsidR="00E6555C" w:rsidRPr="00DF4100">
        <w:rPr>
          <w:lang w:val="en-GB" w:eastAsia="zh-HK"/>
        </w:rPr>
        <w:t xml:space="preserve">riefly introduce to the suspected abuser the process of </w:t>
      </w:r>
      <w:r w:rsidR="0053748E" w:rsidRPr="00DF4100">
        <w:rPr>
          <w:lang w:val="en-GB" w:eastAsia="zh-HK"/>
        </w:rPr>
        <w:t xml:space="preserve">handling </w:t>
      </w:r>
      <w:r w:rsidR="00E6555C" w:rsidRPr="00DF4100">
        <w:rPr>
          <w:lang w:val="en-GB" w:eastAsia="zh-HK"/>
        </w:rPr>
        <w:t>the suspected elder abuse incident</w:t>
      </w:r>
      <w:r w:rsidR="0053748E" w:rsidRPr="00DF4100">
        <w:rPr>
          <w:lang w:val="en-GB" w:eastAsia="zh-HK"/>
        </w:rPr>
        <w:t>.</w:t>
      </w:r>
    </w:p>
    <w:p w14:paraId="5860E04A" w14:textId="77777777" w:rsidR="00D327ED" w:rsidRPr="00DF4100" w:rsidRDefault="00D327ED" w:rsidP="00B25EA1">
      <w:pPr>
        <w:ind w:left="910" w:hangingChars="350" w:hanging="910"/>
        <w:jc w:val="both"/>
        <w:rPr>
          <w:lang w:val="en-GB"/>
        </w:rPr>
      </w:pPr>
    </w:p>
    <w:p w14:paraId="1789640E" w14:textId="77777777" w:rsidR="00E6555C" w:rsidRPr="00DF4100" w:rsidRDefault="00B25EA1" w:rsidP="00B25EA1">
      <w:pPr>
        <w:ind w:left="910" w:hangingChars="350" w:hanging="910"/>
        <w:jc w:val="both"/>
        <w:rPr>
          <w:lang w:val="en-GB" w:eastAsia="zh-HK"/>
        </w:rPr>
      </w:pPr>
      <w:r w:rsidRPr="00DF4100">
        <w:rPr>
          <w:lang w:val="en-GB" w:eastAsia="zh-HK"/>
        </w:rPr>
        <w:t>3.2.3.5</w:t>
      </w:r>
      <w:r w:rsidRPr="00DF4100">
        <w:rPr>
          <w:lang w:val="en-GB" w:eastAsia="zh-HK"/>
        </w:rPr>
        <w:tab/>
      </w:r>
      <w:r w:rsidR="00CF5EED" w:rsidRPr="00DF4100">
        <w:rPr>
          <w:lang w:val="en-GB" w:eastAsia="zh-HK"/>
        </w:rPr>
        <w:t>A</w:t>
      </w:r>
      <w:r w:rsidR="00E6555C" w:rsidRPr="00DF4100">
        <w:rPr>
          <w:lang w:val="en-GB" w:eastAsia="zh-HK"/>
        </w:rPr>
        <w:t xml:space="preserve">rrange the required services to </w:t>
      </w:r>
      <w:r w:rsidR="00CF5EED" w:rsidRPr="00DF4100">
        <w:rPr>
          <w:lang w:val="en-GB" w:eastAsia="zh-HK"/>
        </w:rPr>
        <w:t>the suspected abuse</w:t>
      </w:r>
      <w:r w:rsidR="00626CEB" w:rsidRPr="00DF4100">
        <w:rPr>
          <w:lang w:val="en-GB" w:eastAsia="zh-HK"/>
        </w:rPr>
        <w:t>r</w:t>
      </w:r>
      <w:r w:rsidR="00CF5EED" w:rsidRPr="00DF4100">
        <w:rPr>
          <w:lang w:val="en-GB" w:eastAsia="zh-HK"/>
        </w:rPr>
        <w:t xml:space="preserve"> </w:t>
      </w:r>
      <w:r w:rsidR="00E6555C" w:rsidRPr="00DF4100">
        <w:rPr>
          <w:lang w:val="en-GB" w:eastAsia="zh-HK"/>
        </w:rPr>
        <w:t>as far as possible</w:t>
      </w:r>
      <w:r w:rsidR="00CF5EED" w:rsidRPr="00DF4100">
        <w:rPr>
          <w:lang w:val="en-GB" w:eastAsia="zh-HK"/>
        </w:rPr>
        <w:t xml:space="preserve"> to meet his/ her service needs</w:t>
      </w:r>
      <w:r w:rsidR="00E6555C" w:rsidRPr="00DF4100">
        <w:rPr>
          <w:lang w:val="en-GB" w:eastAsia="zh-HK"/>
        </w:rPr>
        <w:t>.  If the suspected abuser is hostile to the responsible social worker, the social worker should report this to his/</w:t>
      </w:r>
      <w:r w:rsidR="00170ACD" w:rsidRPr="00DF4100">
        <w:rPr>
          <w:lang w:val="en-GB" w:eastAsia="zh-HK"/>
        </w:rPr>
        <w:t xml:space="preserve"> </w:t>
      </w:r>
      <w:r w:rsidR="00E6555C" w:rsidRPr="00DF4100">
        <w:rPr>
          <w:lang w:val="en-GB" w:eastAsia="zh-HK"/>
        </w:rPr>
        <w:t>her supervisor to work out an appropriate strategy or consider if it is necessary or appropriate to arrange another social worker to provide services to the suspected abuser.</w:t>
      </w:r>
    </w:p>
    <w:p w14:paraId="0CD03984" w14:textId="77777777" w:rsidR="00E6555C" w:rsidRPr="00DF4100" w:rsidRDefault="00E6555C" w:rsidP="00F827E8">
      <w:pPr>
        <w:ind w:left="1531"/>
        <w:jc w:val="both"/>
        <w:rPr>
          <w:lang w:val="en-GB"/>
        </w:rPr>
      </w:pPr>
    </w:p>
    <w:p w14:paraId="2B3B3AEC" w14:textId="77777777" w:rsidR="00E6555C" w:rsidRPr="00DF4100" w:rsidRDefault="00B25EA1" w:rsidP="00B25EA1">
      <w:pPr>
        <w:ind w:left="910" w:hangingChars="350" w:hanging="910"/>
        <w:jc w:val="both"/>
        <w:rPr>
          <w:lang w:val="en-GB"/>
        </w:rPr>
      </w:pPr>
      <w:r w:rsidRPr="00DF4100">
        <w:rPr>
          <w:lang w:val="en-GB" w:eastAsia="zh-HK"/>
        </w:rPr>
        <w:t>3.2.4</w:t>
      </w:r>
      <w:r w:rsidRPr="00DF4100">
        <w:rPr>
          <w:lang w:val="en-GB" w:eastAsia="zh-HK"/>
        </w:rPr>
        <w:tab/>
        <w:t xml:space="preserve">Where possible and safe, </w:t>
      </w:r>
      <w:r w:rsidR="00A80226" w:rsidRPr="00DF4100">
        <w:rPr>
          <w:lang w:val="en-GB" w:eastAsia="zh-HK"/>
        </w:rPr>
        <w:t xml:space="preserve">the responsible social worker should </w:t>
      </w:r>
      <w:r w:rsidRPr="00DF4100">
        <w:rPr>
          <w:lang w:val="en-GB" w:eastAsia="zh-HK"/>
        </w:rPr>
        <w:t xml:space="preserve">conduct </w:t>
      </w:r>
      <w:r w:rsidR="00A80226" w:rsidRPr="00DF4100">
        <w:rPr>
          <w:lang w:val="en-GB" w:eastAsia="zh-HK"/>
        </w:rPr>
        <w:t xml:space="preserve">home </w:t>
      </w:r>
      <w:r w:rsidRPr="00DF4100">
        <w:rPr>
          <w:lang w:val="en-GB" w:eastAsia="zh-HK"/>
        </w:rPr>
        <w:t>visit</w:t>
      </w:r>
      <w:r w:rsidR="00170ACD" w:rsidRPr="00DF4100">
        <w:rPr>
          <w:lang w:val="en-GB" w:eastAsia="zh-HK"/>
        </w:rPr>
        <w:t xml:space="preserve"> </w:t>
      </w:r>
      <w:r w:rsidRPr="00DF4100">
        <w:rPr>
          <w:lang w:val="en-GB" w:eastAsia="zh-HK"/>
        </w:rPr>
        <w:t xml:space="preserve">for a comprehensive understanding of the suspected elder abuse incident.  If necessary, </w:t>
      </w:r>
      <w:r w:rsidR="00A80226" w:rsidRPr="00DF4100">
        <w:rPr>
          <w:lang w:val="en-GB" w:eastAsia="zh-HK"/>
        </w:rPr>
        <w:t xml:space="preserve">the visit should be conducted by </w:t>
      </w:r>
      <w:r w:rsidRPr="00DF4100">
        <w:rPr>
          <w:lang w:val="en-GB" w:eastAsia="zh-HK"/>
        </w:rPr>
        <w:t>two personnel.  The elderly person and other concerned persons should be contacted in advance to fix the time of the visit.</w:t>
      </w:r>
    </w:p>
    <w:p w14:paraId="1A502B88" w14:textId="77777777" w:rsidR="00E6555C" w:rsidRPr="00DF4100" w:rsidRDefault="00E6555C" w:rsidP="00F827E8">
      <w:pPr>
        <w:ind w:left="851"/>
        <w:jc w:val="both"/>
        <w:rPr>
          <w:lang w:val="en-GB"/>
        </w:rPr>
      </w:pPr>
    </w:p>
    <w:p w14:paraId="10A2B1F0" w14:textId="77777777" w:rsidR="00E6555C" w:rsidRPr="00DF4100" w:rsidRDefault="00B25EA1" w:rsidP="00B25EA1">
      <w:pPr>
        <w:ind w:left="910" w:hangingChars="350" w:hanging="910"/>
        <w:jc w:val="both"/>
        <w:rPr>
          <w:lang w:val="en-GB"/>
        </w:rPr>
      </w:pPr>
      <w:r w:rsidRPr="00DF4100">
        <w:rPr>
          <w:lang w:val="en-GB" w:eastAsia="zh-HK"/>
        </w:rPr>
        <w:t>3.2.5</w:t>
      </w:r>
      <w:r w:rsidRPr="00DF4100">
        <w:rPr>
          <w:lang w:val="en-GB" w:eastAsia="zh-HK"/>
        </w:rPr>
        <w:tab/>
      </w:r>
      <w:r w:rsidR="00E6555C" w:rsidRPr="00DF4100">
        <w:rPr>
          <w:lang w:val="en-GB" w:eastAsia="zh-HK"/>
        </w:rPr>
        <w:t xml:space="preserve">It may not be possible for the responsible social worker to grasp all background information in one interview.  </w:t>
      </w:r>
      <w:r w:rsidR="00D50735" w:rsidRPr="00DF4100">
        <w:rPr>
          <w:lang w:val="en-GB" w:eastAsia="zh-HK"/>
        </w:rPr>
        <w:t xml:space="preserve">Hence, </w:t>
      </w:r>
      <w:r w:rsidR="0096506C" w:rsidRPr="00DF4100">
        <w:rPr>
          <w:lang w:val="en-GB" w:eastAsia="zh-HK"/>
        </w:rPr>
        <w:t>b</w:t>
      </w:r>
      <w:r w:rsidR="00E6555C" w:rsidRPr="00DF4100">
        <w:rPr>
          <w:lang w:val="en-GB" w:eastAsia="zh-HK"/>
        </w:rPr>
        <w:t>ased on the urgency</w:t>
      </w:r>
      <w:r w:rsidR="00D50735" w:rsidRPr="00DF4100">
        <w:rPr>
          <w:lang w:val="en-GB" w:eastAsia="zh-HK"/>
        </w:rPr>
        <w:t xml:space="preserve"> of the incident</w:t>
      </w:r>
      <w:r w:rsidR="00E6555C" w:rsidRPr="00DF4100">
        <w:rPr>
          <w:lang w:val="en-GB" w:eastAsia="zh-HK"/>
        </w:rPr>
        <w:t>, matters related to the safety of the elder</w:t>
      </w:r>
      <w:r w:rsidR="00020268" w:rsidRPr="00DF4100">
        <w:rPr>
          <w:lang w:val="en-GB" w:eastAsia="zh-HK"/>
        </w:rPr>
        <w:t>ly person</w:t>
      </w:r>
      <w:r w:rsidR="00E6555C" w:rsidRPr="00DF4100">
        <w:rPr>
          <w:lang w:val="en-GB" w:eastAsia="zh-HK"/>
        </w:rPr>
        <w:t xml:space="preserve"> suspected of being abused </w:t>
      </w:r>
      <w:r w:rsidR="00D50735" w:rsidRPr="00DF4100">
        <w:rPr>
          <w:lang w:val="en-GB" w:eastAsia="zh-HK"/>
        </w:rPr>
        <w:t xml:space="preserve">should be handled </w:t>
      </w:r>
      <w:r w:rsidR="00E6555C" w:rsidRPr="00DF4100">
        <w:rPr>
          <w:lang w:val="en-GB" w:eastAsia="zh-HK"/>
        </w:rPr>
        <w:t>first.</w:t>
      </w:r>
    </w:p>
    <w:p w14:paraId="4C90FA23" w14:textId="77777777" w:rsidR="00E6555C" w:rsidRPr="00DF4100" w:rsidRDefault="00E6555C" w:rsidP="00F827E8">
      <w:pPr>
        <w:jc w:val="both"/>
        <w:rPr>
          <w:lang w:val="en-GB"/>
        </w:rPr>
      </w:pPr>
    </w:p>
    <w:p w14:paraId="70D8E229" w14:textId="77777777" w:rsidR="00E6555C" w:rsidRPr="00DF4100" w:rsidRDefault="00962F60" w:rsidP="00962F60">
      <w:pPr>
        <w:ind w:left="910" w:hangingChars="350" w:hanging="910"/>
        <w:jc w:val="both"/>
        <w:rPr>
          <w:lang w:val="en-GB"/>
        </w:rPr>
      </w:pPr>
      <w:r w:rsidRPr="00DF4100">
        <w:rPr>
          <w:lang w:val="en-GB" w:eastAsia="zh-HK"/>
        </w:rPr>
        <w:t>3.2.6</w:t>
      </w:r>
      <w:r w:rsidRPr="00DF4100">
        <w:rPr>
          <w:lang w:val="en-GB" w:eastAsia="zh-HK"/>
        </w:rPr>
        <w:tab/>
        <w:t>If the suspected abuse incident involves criminal offence, the responsible social worker shall encourage the elderly person</w:t>
      </w:r>
      <w:r w:rsidR="001A4BAB" w:rsidRPr="00DF4100">
        <w:rPr>
          <w:lang w:val="en-GB" w:eastAsia="zh-HK"/>
        </w:rPr>
        <w:t xml:space="preserve"> being abused</w:t>
      </w:r>
      <w:r w:rsidRPr="00DF4100">
        <w:rPr>
          <w:lang w:val="en-GB" w:eastAsia="zh-HK"/>
        </w:rPr>
        <w:t xml:space="preserve"> to </w:t>
      </w:r>
      <w:r w:rsidR="0096506C" w:rsidRPr="00DF4100">
        <w:rPr>
          <w:lang w:val="en-GB" w:eastAsia="zh-HK"/>
        </w:rPr>
        <w:t xml:space="preserve">report to </w:t>
      </w:r>
      <w:r w:rsidRPr="00DF4100">
        <w:rPr>
          <w:lang w:val="en-GB" w:eastAsia="zh-HK"/>
        </w:rPr>
        <w:t xml:space="preserve">the </w:t>
      </w:r>
      <w:r w:rsidR="00665ECC" w:rsidRPr="00DF4100">
        <w:rPr>
          <w:lang w:val="en-GB" w:eastAsia="zh-HK"/>
        </w:rPr>
        <w:t xml:space="preserve">Police </w:t>
      </w:r>
      <w:r w:rsidRPr="00DF4100">
        <w:rPr>
          <w:lang w:val="en-GB" w:eastAsia="zh-HK"/>
        </w:rPr>
        <w:t xml:space="preserve">for assistance.  If the elderly person is in immediate danger, </w:t>
      </w:r>
      <w:r w:rsidR="00492DAB" w:rsidRPr="00DF4100">
        <w:rPr>
          <w:lang w:val="en-GB" w:eastAsia="zh-HK"/>
        </w:rPr>
        <w:t>for example</w:t>
      </w:r>
      <w:r w:rsidRPr="00DF4100">
        <w:rPr>
          <w:lang w:val="en-GB" w:eastAsia="zh-HK"/>
        </w:rPr>
        <w:t xml:space="preserve"> </w:t>
      </w:r>
      <w:r w:rsidR="00714302" w:rsidRPr="00DF4100">
        <w:rPr>
          <w:lang w:val="en-GB" w:eastAsia="zh-HK"/>
        </w:rPr>
        <w:t xml:space="preserve">when </w:t>
      </w:r>
      <w:r w:rsidRPr="00DF4100">
        <w:rPr>
          <w:lang w:val="en-GB" w:eastAsia="zh-HK"/>
        </w:rPr>
        <w:t>his/</w:t>
      </w:r>
      <w:r w:rsidR="0096506C" w:rsidRPr="00DF4100">
        <w:rPr>
          <w:lang w:val="en-GB" w:eastAsia="zh-HK"/>
        </w:rPr>
        <w:t xml:space="preserve"> </w:t>
      </w:r>
      <w:r w:rsidRPr="00DF4100">
        <w:rPr>
          <w:lang w:val="en-GB" w:eastAsia="zh-HK"/>
        </w:rPr>
        <w:t xml:space="preserve">her personal safety is </w:t>
      </w:r>
      <w:r w:rsidR="00492DAB" w:rsidRPr="00DF4100">
        <w:rPr>
          <w:lang w:val="en-GB" w:eastAsia="zh-HK"/>
        </w:rPr>
        <w:t>endangered</w:t>
      </w:r>
      <w:r w:rsidRPr="00DF4100">
        <w:rPr>
          <w:lang w:val="en-GB" w:eastAsia="zh-HK"/>
        </w:rPr>
        <w:t xml:space="preserve"> or </w:t>
      </w:r>
      <w:r w:rsidR="008243D8" w:rsidRPr="00DF4100">
        <w:rPr>
          <w:lang w:val="en-GB" w:eastAsia="zh-HK"/>
        </w:rPr>
        <w:t xml:space="preserve">obvious and </w:t>
      </w:r>
      <w:r w:rsidRPr="00DF4100">
        <w:rPr>
          <w:lang w:val="en-GB" w:eastAsia="zh-HK"/>
        </w:rPr>
        <w:t xml:space="preserve">serious </w:t>
      </w:r>
      <w:r w:rsidR="00492DAB" w:rsidRPr="00DF4100">
        <w:rPr>
          <w:lang w:val="en-GB" w:eastAsia="zh-HK"/>
        </w:rPr>
        <w:t>bodily</w:t>
      </w:r>
      <w:r w:rsidR="008243D8" w:rsidRPr="00DF4100">
        <w:rPr>
          <w:lang w:val="en-GB" w:eastAsia="zh-HK"/>
        </w:rPr>
        <w:t xml:space="preserve"> </w:t>
      </w:r>
      <w:r w:rsidRPr="00DF4100">
        <w:rPr>
          <w:lang w:val="en-GB" w:eastAsia="zh-HK"/>
        </w:rPr>
        <w:t>injur</w:t>
      </w:r>
      <w:r w:rsidR="00492DAB" w:rsidRPr="00DF4100">
        <w:rPr>
          <w:lang w:val="en-GB" w:eastAsia="zh-HK"/>
        </w:rPr>
        <w:t>ies are involved</w:t>
      </w:r>
      <w:r w:rsidRPr="00DF4100">
        <w:rPr>
          <w:lang w:val="en-GB" w:eastAsia="zh-HK"/>
        </w:rPr>
        <w:t xml:space="preserve">, the responsible social worker should report to the </w:t>
      </w:r>
      <w:r w:rsidR="00665ECC" w:rsidRPr="00DF4100">
        <w:rPr>
          <w:lang w:val="en-GB" w:eastAsia="zh-HK"/>
        </w:rPr>
        <w:t xml:space="preserve">Police </w:t>
      </w:r>
      <w:r w:rsidR="001762F4" w:rsidRPr="00DF4100">
        <w:rPr>
          <w:lang w:val="en-GB" w:eastAsia="zh-HK"/>
        </w:rPr>
        <w:t>immediately</w:t>
      </w:r>
      <w:r w:rsidRPr="00DF4100">
        <w:rPr>
          <w:lang w:val="en-GB" w:eastAsia="zh-HK"/>
        </w:rPr>
        <w:t>.</w:t>
      </w:r>
    </w:p>
    <w:p w14:paraId="4B6929BE" w14:textId="77777777" w:rsidR="00E6555C" w:rsidRPr="00DF4100" w:rsidRDefault="00E6555C" w:rsidP="00F827E8">
      <w:pPr>
        <w:jc w:val="both"/>
        <w:rPr>
          <w:lang w:val="en-GB"/>
        </w:rPr>
      </w:pPr>
    </w:p>
    <w:p w14:paraId="1C7338C4" w14:textId="77777777" w:rsidR="00E6555C" w:rsidRPr="00DF4100" w:rsidRDefault="00962F60" w:rsidP="00962F60">
      <w:pPr>
        <w:ind w:left="910" w:hangingChars="350" w:hanging="910"/>
        <w:jc w:val="both"/>
        <w:rPr>
          <w:lang w:val="en-GB"/>
        </w:rPr>
      </w:pPr>
      <w:r w:rsidRPr="00DF4100">
        <w:rPr>
          <w:lang w:val="en-GB" w:eastAsia="zh-HK"/>
        </w:rPr>
        <w:t>3.2.7</w:t>
      </w:r>
      <w:r w:rsidRPr="00DF4100">
        <w:rPr>
          <w:lang w:val="en-GB" w:eastAsia="zh-HK"/>
        </w:rPr>
        <w:tab/>
        <w:t>If the elder</w:t>
      </w:r>
      <w:r w:rsidR="00020268" w:rsidRPr="00DF4100">
        <w:rPr>
          <w:lang w:val="en-GB" w:eastAsia="zh-HK"/>
        </w:rPr>
        <w:t>ly person</w:t>
      </w:r>
      <w:r w:rsidRPr="00DF4100">
        <w:rPr>
          <w:lang w:val="en-GB" w:eastAsia="zh-HK"/>
        </w:rPr>
        <w:t xml:space="preserve"> suspected of being abused is a MIP, the responsible social worker should contact the elderly person’s guardian or family members (who are not the abuser</w:t>
      </w:r>
      <w:r w:rsidR="002848BD" w:rsidRPr="00DF4100">
        <w:rPr>
          <w:lang w:val="en-GB" w:eastAsia="zh-HK"/>
        </w:rPr>
        <w:t>s</w:t>
      </w:r>
      <w:r w:rsidRPr="00DF4100">
        <w:rPr>
          <w:lang w:val="en-GB" w:eastAsia="zh-HK"/>
        </w:rPr>
        <w:t>) to collect background information about the incident and to formulate related service plan.</w:t>
      </w:r>
    </w:p>
    <w:p w14:paraId="0B556969" w14:textId="77777777" w:rsidR="00E6555C" w:rsidRPr="00DF4100" w:rsidRDefault="00E6555C" w:rsidP="00F827E8">
      <w:pPr>
        <w:ind w:left="851"/>
        <w:jc w:val="both"/>
        <w:rPr>
          <w:lang w:val="en-GB"/>
        </w:rPr>
      </w:pPr>
    </w:p>
    <w:p w14:paraId="66B98914" w14:textId="77777777" w:rsidR="00E6555C" w:rsidRPr="00DF4100" w:rsidRDefault="00F93C8D" w:rsidP="00E46CD9">
      <w:pPr>
        <w:pStyle w:val="4"/>
        <w:spacing w:line="240" w:lineRule="auto"/>
        <w:ind w:left="911" w:hangingChars="350" w:hanging="911"/>
        <w:jc w:val="both"/>
        <w:rPr>
          <w:rFonts w:ascii="Times New Roman" w:hAnsi="Times New Roman"/>
          <w:b/>
          <w:bCs/>
          <w:sz w:val="26"/>
          <w:lang w:val="en-GB"/>
        </w:rPr>
      </w:pPr>
      <w:r w:rsidRPr="00DF4100">
        <w:rPr>
          <w:rFonts w:ascii="Times New Roman" w:hAnsi="Times New Roman"/>
          <w:b/>
          <w:bCs/>
          <w:sz w:val="26"/>
          <w:lang w:val="en-GB" w:eastAsia="zh-HK"/>
        </w:rPr>
        <w:t>3.3</w:t>
      </w:r>
      <w:r w:rsidRPr="00DF4100">
        <w:rPr>
          <w:rFonts w:ascii="Times New Roman" w:hAnsi="Times New Roman"/>
          <w:b/>
          <w:bCs/>
          <w:sz w:val="26"/>
          <w:lang w:val="en-GB" w:eastAsia="zh-HK"/>
        </w:rPr>
        <w:tab/>
      </w:r>
      <w:r w:rsidR="00E6555C" w:rsidRPr="00DF4100">
        <w:rPr>
          <w:rFonts w:ascii="Times New Roman" w:hAnsi="Times New Roman"/>
          <w:b/>
          <w:bCs/>
          <w:sz w:val="26"/>
          <w:lang w:val="en-GB" w:eastAsia="zh-HK"/>
        </w:rPr>
        <w:t>Assessing the Immediate Risk to the Elder</w:t>
      </w:r>
      <w:r w:rsidR="00020268" w:rsidRPr="00DF4100">
        <w:rPr>
          <w:rFonts w:ascii="Times New Roman" w:hAnsi="Times New Roman"/>
          <w:b/>
          <w:bCs/>
          <w:sz w:val="26"/>
          <w:lang w:val="en-GB" w:eastAsia="zh-HK"/>
        </w:rPr>
        <w:t>ly Person</w:t>
      </w:r>
      <w:r w:rsidR="00E6555C" w:rsidRPr="00DF4100">
        <w:rPr>
          <w:rFonts w:ascii="Times New Roman" w:hAnsi="Times New Roman"/>
          <w:b/>
          <w:bCs/>
          <w:sz w:val="26"/>
          <w:lang w:val="en-GB" w:eastAsia="zh-HK"/>
        </w:rPr>
        <w:t xml:space="preserve"> Suspected of Being Abused</w:t>
      </w:r>
    </w:p>
    <w:p w14:paraId="76CCBD59" w14:textId="77777777" w:rsidR="00E6555C" w:rsidRPr="00DF4100" w:rsidRDefault="00E6555C" w:rsidP="00F827E8">
      <w:pPr>
        <w:ind w:left="425"/>
        <w:jc w:val="both"/>
        <w:rPr>
          <w:lang w:val="en-GB"/>
        </w:rPr>
      </w:pPr>
    </w:p>
    <w:p w14:paraId="2788ED8E" w14:textId="77777777" w:rsidR="00E6555C" w:rsidRPr="00DF4100" w:rsidRDefault="00983BDB" w:rsidP="00983BDB">
      <w:pPr>
        <w:ind w:left="910" w:hangingChars="350" w:hanging="910"/>
        <w:jc w:val="both"/>
        <w:rPr>
          <w:lang w:val="en-GB"/>
        </w:rPr>
      </w:pPr>
      <w:r w:rsidRPr="00DF4100">
        <w:rPr>
          <w:lang w:val="en-GB" w:eastAsia="zh-HK"/>
        </w:rPr>
        <w:t>3.3.1</w:t>
      </w:r>
      <w:r w:rsidRPr="00DF4100">
        <w:rPr>
          <w:lang w:val="en-GB" w:eastAsia="zh-HK"/>
        </w:rPr>
        <w:tab/>
        <w:t xml:space="preserve">Risk assessment aims to identify the risk level of the elderly person suspected of being abused.  After taking up the case, the responsible social worker should assess how the incident </w:t>
      </w:r>
      <w:r w:rsidR="00174357" w:rsidRPr="00DF4100">
        <w:rPr>
          <w:lang w:val="en-GB" w:eastAsia="zh-HK"/>
        </w:rPr>
        <w:t xml:space="preserve">will </w:t>
      </w:r>
      <w:r w:rsidRPr="00DF4100">
        <w:rPr>
          <w:lang w:val="en-GB" w:eastAsia="zh-HK"/>
        </w:rPr>
        <w:t xml:space="preserve">endanger the personal safety of the elderly person if the suspected elder abuse incident is preliminarily substantiated.  Protecting the personal safety of the elderly </w:t>
      </w:r>
      <w:r w:rsidR="00835EEC" w:rsidRPr="00DF4100">
        <w:rPr>
          <w:lang w:val="en-GB" w:eastAsia="zh-HK"/>
        </w:rPr>
        <w:t>person</w:t>
      </w:r>
      <w:r w:rsidRPr="00DF4100">
        <w:rPr>
          <w:lang w:val="en-GB" w:eastAsia="zh-HK"/>
        </w:rPr>
        <w:t xml:space="preserve"> should be of top priority and appropriate crisis intervention service should be immediately provided.</w:t>
      </w:r>
      <w:r w:rsidR="005C75AE" w:rsidRPr="00DF4100">
        <w:rPr>
          <w:lang w:val="en-GB" w:eastAsia="zh-HK"/>
        </w:rPr>
        <w:t xml:space="preserve">  </w:t>
      </w:r>
      <w:r w:rsidR="00174357" w:rsidRPr="00DF4100">
        <w:rPr>
          <w:lang w:val="en-GB" w:eastAsia="zh-HK"/>
        </w:rPr>
        <w:t>If necessary, p</w:t>
      </w:r>
      <w:r w:rsidR="00243419" w:rsidRPr="00DF4100">
        <w:rPr>
          <w:lang w:val="en-GB" w:eastAsia="zh-HK"/>
        </w:rPr>
        <w:t>lease refer to “Reference Table for Risk Assessment of Elder Abuse” at A</w:t>
      </w:r>
      <w:r w:rsidR="00CE2B02" w:rsidRPr="00DF4100">
        <w:rPr>
          <w:lang w:val="en-GB" w:eastAsia="zh-HK"/>
        </w:rPr>
        <w:t>ppendix</w:t>
      </w:r>
      <w:r w:rsidR="00243419" w:rsidRPr="00DF4100">
        <w:rPr>
          <w:lang w:val="en-GB" w:eastAsia="zh-HK"/>
        </w:rPr>
        <w:t xml:space="preserve"> for </w:t>
      </w:r>
      <w:r w:rsidR="00174357" w:rsidRPr="00DF4100">
        <w:rPr>
          <w:lang w:val="en-GB" w:eastAsia="zh-HK"/>
        </w:rPr>
        <w:t>handy</w:t>
      </w:r>
      <w:r w:rsidR="00243419" w:rsidRPr="00DF4100">
        <w:rPr>
          <w:lang w:val="en-GB" w:eastAsia="zh-HK"/>
        </w:rPr>
        <w:t xml:space="preserve"> guidance</w:t>
      </w:r>
      <w:r w:rsidR="005C75AE" w:rsidRPr="00DF4100">
        <w:rPr>
          <w:lang w:val="en-GB" w:eastAsia="zh-HK"/>
        </w:rPr>
        <w:t xml:space="preserve">. </w:t>
      </w:r>
    </w:p>
    <w:p w14:paraId="4B0E1B8E" w14:textId="77777777" w:rsidR="00E6555C" w:rsidRPr="00DF4100" w:rsidRDefault="00E6555C" w:rsidP="00F827E8">
      <w:pPr>
        <w:ind w:left="851"/>
        <w:jc w:val="both"/>
        <w:rPr>
          <w:lang w:val="en-GB"/>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83BDB" w:rsidRPr="00DF4100" w14:paraId="04237A82" w14:textId="77777777" w:rsidTr="00FB0E67">
        <w:tc>
          <w:tcPr>
            <w:tcW w:w="8221" w:type="dxa"/>
            <w:shd w:val="clear" w:color="auto" w:fill="auto"/>
          </w:tcPr>
          <w:p w14:paraId="7743EE8C" w14:textId="77777777" w:rsidR="00983BDB" w:rsidRPr="00DF4100" w:rsidRDefault="00983BDB" w:rsidP="00CE2B02">
            <w:pPr>
              <w:jc w:val="both"/>
              <w:rPr>
                <w:lang w:val="en-GB"/>
              </w:rPr>
            </w:pPr>
            <w:r w:rsidRPr="00DF4100">
              <w:rPr>
                <w:lang w:val="en-GB"/>
              </w:rPr>
              <w:t xml:space="preserve">Please refer </w:t>
            </w:r>
            <w:r w:rsidR="00243419" w:rsidRPr="00DF4100">
              <w:rPr>
                <w:lang w:val="en-GB"/>
              </w:rPr>
              <w:t xml:space="preserve">to </w:t>
            </w:r>
            <w:r w:rsidRPr="00DF4100">
              <w:rPr>
                <w:lang w:val="en-GB"/>
              </w:rPr>
              <w:t>A</w:t>
            </w:r>
            <w:r w:rsidR="00CE2B02" w:rsidRPr="00DF4100">
              <w:rPr>
                <w:lang w:val="en-GB"/>
              </w:rPr>
              <w:t>ppendix</w:t>
            </w:r>
            <w:r w:rsidRPr="00DF4100">
              <w:rPr>
                <w:lang w:val="en-GB"/>
              </w:rPr>
              <w:t xml:space="preserve"> IV </w:t>
            </w:r>
            <w:r w:rsidR="00243419" w:rsidRPr="00DF4100">
              <w:rPr>
                <w:lang w:val="en-GB"/>
              </w:rPr>
              <w:t>to</w:t>
            </w:r>
            <w:r w:rsidRPr="00DF4100">
              <w:rPr>
                <w:lang w:val="en-GB"/>
              </w:rPr>
              <w:t xml:space="preserve"> Chapter 4 </w:t>
            </w:r>
            <w:r w:rsidR="00243419" w:rsidRPr="00DF4100">
              <w:rPr>
                <w:lang w:val="en-GB"/>
              </w:rPr>
              <w:t>for</w:t>
            </w:r>
            <w:r w:rsidRPr="00DF4100">
              <w:rPr>
                <w:lang w:val="en-GB"/>
              </w:rPr>
              <w:t xml:space="preserve"> </w:t>
            </w:r>
            <w:r w:rsidR="00243419" w:rsidRPr="00DF4100">
              <w:rPr>
                <w:lang w:val="en-GB"/>
              </w:rPr>
              <w:t xml:space="preserve">Reference Table for </w:t>
            </w:r>
            <w:r w:rsidRPr="00DF4100">
              <w:rPr>
                <w:lang w:val="en-GB"/>
              </w:rPr>
              <w:t>Risk Assessment o</w:t>
            </w:r>
            <w:r w:rsidR="00243419" w:rsidRPr="00DF4100">
              <w:rPr>
                <w:lang w:val="en-GB"/>
              </w:rPr>
              <w:t>f</w:t>
            </w:r>
            <w:r w:rsidRPr="00DF4100">
              <w:rPr>
                <w:lang w:val="en-GB"/>
              </w:rPr>
              <w:t xml:space="preserve"> Elder Abuse. </w:t>
            </w:r>
          </w:p>
        </w:tc>
      </w:tr>
    </w:tbl>
    <w:p w14:paraId="601F7443" w14:textId="77777777" w:rsidR="00983BDB" w:rsidRPr="00DF4100" w:rsidRDefault="00983BDB" w:rsidP="00F827E8">
      <w:pPr>
        <w:ind w:left="851"/>
        <w:jc w:val="both"/>
        <w:rPr>
          <w:lang w:val="en-GB"/>
        </w:rPr>
      </w:pPr>
    </w:p>
    <w:p w14:paraId="31BC2088" w14:textId="77777777" w:rsidR="00E6555C" w:rsidRPr="00DF4100" w:rsidRDefault="00983BDB" w:rsidP="00E46CD9">
      <w:pPr>
        <w:ind w:left="910" w:hangingChars="350" w:hanging="910"/>
        <w:jc w:val="both"/>
        <w:rPr>
          <w:lang w:val="en-GB" w:eastAsia="zh-HK"/>
        </w:rPr>
      </w:pPr>
      <w:r w:rsidRPr="00DF4100">
        <w:rPr>
          <w:lang w:val="en-GB" w:eastAsia="zh-HK"/>
        </w:rPr>
        <w:t>3.3.2</w:t>
      </w:r>
      <w:r w:rsidRPr="00DF4100">
        <w:rPr>
          <w:lang w:val="en-GB" w:eastAsia="zh-HK"/>
        </w:rPr>
        <w:tab/>
        <w:t xml:space="preserve">Assessment of the </w:t>
      </w:r>
      <w:r w:rsidRPr="00DF4100">
        <w:rPr>
          <w:u w:val="single"/>
          <w:lang w:val="en-GB" w:eastAsia="zh-HK"/>
        </w:rPr>
        <w:t>immediate risk to the elder</w:t>
      </w:r>
      <w:r w:rsidR="004603D5" w:rsidRPr="00DF4100">
        <w:rPr>
          <w:u w:val="single"/>
          <w:lang w:val="en-GB" w:eastAsia="zh-HK"/>
        </w:rPr>
        <w:t>ly person</w:t>
      </w:r>
      <w:r w:rsidRPr="00DF4100">
        <w:rPr>
          <w:u w:val="single"/>
          <w:lang w:val="en-GB" w:eastAsia="zh-HK"/>
        </w:rPr>
        <w:t xml:space="preserve"> suspected of being abused includes</w:t>
      </w:r>
      <w:r w:rsidRPr="00DF4100">
        <w:rPr>
          <w:lang w:val="en-GB" w:eastAsia="zh-HK"/>
        </w:rPr>
        <w:t>:</w:t>
      </w:r>
    </w:p>
    <w:p w14:paraId="1938D45B" w14:textId="77777777" w:rsidR="007E0AB0" w:rsidRPr="00DF4100" w:rsidRDefault="007E0AB0" w:rsidP="00E46CD9">
      <w:pPr>
        <w:ind w:left="910" w:hangingChars="350" w:hanging="910"/>
        <w:jc w:val="both"/>
        <w:rPr>
          <w:lang w:val="en-GB"/>
        </w:rPr>
      </w:pPr>
    </w:p>
    <w:p w14:paraId="34375D75" w14:textId="77777777" w:rsidR="00E6555C" w:rsidRPr="00DF4100" w:rsidRDefault="00E95296" w:rsidP="00E95296">
      <w:pPr>
        <w:ind w:left="910" w:hangingChars="350" w:hanging="910"/>
        <w:jc w:val="both"/>
        <w:rPr>
          <w:lang w:val="en-GB" w:eastAsia="zh-HK"/>
        </w:rPr>
      </w:pPr>
      <w:r w:rsidRPr="00DF4100">
        <w:rPr>
          <w:lang w:val="en-GB" w:eastAsia="zh-HK"/>
        </w:rPr>
        <w:t>3.3.2.1</w:t>
      </w:r>
      <w:r w:rsidRPr="00DF4100">
        <w:rPr>
          <w:lang w:val="en-GB" w:eastAsia="zh-HK"/>
        </w:rPr>
        <w:tab/>
        <w:t>To assess if the elderly</w:t>
      </w:r>
      <w:r w:rsidR="004603D5" w:rsidRPr="00DF4100">
        <w:rPr>
          <w:lang w:val="en-GB" w:eastAsia="zh-HK"/>
        </w:rPr>
        <w:t xml:space="preserve"> person</w:t>
      </w:r>
      <w:r w:rsidRPr="00DF4100">
        <w:rPr>
          <w:lang w:val="en-GB" w:eastAsia="zh-HK"/>
        </w:rPr>
        <w:t xml:space="preserve"> suspected of being abused requires immediate medical treatment.  If required, escort him/</w:t>
      </w:r>
      <w:r w:rsidR="00243419" w:rsidRPr="00DF4100">
        <w:rPr>
          <w:lang w:val="en-GB" w:eastAsia="zh-HK"/>
        </w:rPr>
        <w:t xml:space="preserve"> </w:t>
      </w:r>
      <w:r w:rsidRPr="00DF4100">
        <w:rPr>
          <w:lang w:val="en-GB" w:eastAsia="zh-HK"/>
        </w:rPr>
        <w:t>her to hospital/</w:t>
      </w:r>
      <w:r w:rsidR="00243419" w:rsidRPr="00DF4100">
        <w:rPr>
          <w:lang w:val="en-GB" w:eastAsia="zh-HK"/>
        </w:rPr>
        <w:t xml:space="preserve"> </w:t>
      </w:r>
      <w:r w:rsidRPr="00DF4100">
        <w:rPr>
          <w:lang w:val="en-GB" w:eastAsia="zh-HK"/>
        </w:rPr>
        <w:t>clinic for medical examination/</w:t>
      </w:r>
      <w:r w:rsidR="00243419" w:rsidRPr="00DF4100">
        <w:rPr>
          <w:lang w:val="en-GB" w:eastAsia="zh-HK"/>
        </w:rPr>
        <w:t xml:space="preserve"> </w:t>
      </w:r>
      <w:r w:rsidRPr="00DF4100">
        <w:rPr>
          <w:lang w:val="en-GB" w:eastAsia="zh-HK"/>
        </w:rPr>
        <w:t>treatment.</w:t>
      </w:r>
    </w:p>
    <w:p w14:paraId="4B092666" w14:textId="77777777" w:rsidR="00BE61C7" w:rsidRPr="00DF4100" w:rsidRDefault="00BE61C7" w:rsidP="00E95296">
      <w:pPr>
        <w:ind w:left="910" w:hangingChars="350" w:hanging="910"/>
        <w:jc w:val="both"/>
        <w:rPr>
          <w:lang w:val="en-GB"/>
        </w:rPr>
      </w:pPr>
    </w:p>
    <w:p w14:paraId="3912E92D" w14:textId="77777777" w:rsidR="00E6555C" w:rsidRPr="00DF4100" w:rsidRDefault="00E95296" w:rsidP="00E95296">
      <w:pPr>
        <w:ind w:left="910" w:hangingChars="350" w:hanging="910"/>
        <w:jc w:val="both"/>
        <w:rPr>
          <w:lang w:val="en-GB"/>
        </w:rPr>
      </w:pPr>
      <w:r w:rsidRPr="00DF4100">
        <w:rPr>
          <w:lang w:val="en-GB" w:eastAsia="zh-HK"/>
        </w:rPr>
        <w:t>3.3.2.2</w:t>
      </w:r>
      <w:r w:rsidRPr="00DF4100">
        <w:rPr>
          <w:lang w:val="en-GB" w:eastAsia="zh-HK"/>
        </w:rPr>
        <w:tab/>
        <w:t>To assess the risk for the elderly person to continue living in his/</w:t>
      </w:r>
      <w:r w:rsidR="00243419" w:rsidRPr="00DF4100">
        <w:rPr>
          <w:lang w:val="en-GB" w:eastAsia="zh-HK"/>
        </w:rPr>
        <w:t xml:space="preserve"> </w:t>
      </w:r>
      <w:r w:rsidRPr="00DF4100">
        <w:rPr>
          <w:lang w:val="en-GB" w:eastAsia="zh-HK"/>
        </w:rPr>
        <w:t>her place of residence.  If necessary, arrange temporary accommodation at service unit which provides emergency placement service (</w:t>
      </w:r>
      <w:proofErr w:type="gramStart"/>
      <w:r w:rsidRPr="00DF4100">
        <w:rPr>
          <w:lang w:val="en-GB" w:eastAsia="zh-HK"/>
        </w:rPr>
        <w:t>e.g.</w:t>
      </w:r>
      <w:proofErr w:type="gramEnd"/>
      <w:r w:rsidRPr="00DF4100">
        <w:rPr>
          <w:lang w:val="en-GB" w:eastAsia="zh-HK"/>
        </w:rPr>
        <w:t xml:space="preserve"> the emergency placement provided by subsidised RCHEs, refuge centre for women, </w:t>
      </w:r>
      <w:r w:rsidR="009C2678" w:rsidRPr="00DF4100">
        <w:rPr>
          <w:lang w:val="en-GB" w:eastAsia="zh-HK"/>
        </w:rPr>
        <w:t xml:space="preserve">Multi-purpose </w:t>
      </w:r>
      <w:r w:rsidRPr="00DF4100">
        <w:rPr>
          <w:lang w:val="en-GB" w:eastAsia="zh-HK"/>
        </w:rPr>
        <w:t xml:space="preserve">Crisis Intervention and Support Centre (CEASE </w:t>
      </w:r>
      <w:r w:rsidR="009C2678" w:rsidRPr="00DF4100">
        <w:rPr>
          <w:lang w:val="en-GB" w:eastAsia="zh-HK"/>
        </w:rPr>
        <w:t xml:space="preserve">Crisis Centre </w:t>
      </w:r>
      <w:r w:rsidRPr="00DF4100">
        <w:rPr>
          <w:lang w:val="en-GB" w:eastAsia="zh-HK"/>
        </w:rPr>
        <w:t xml:space="preserve">of Tung Wah Group </w:t>
      </w:r>
      <w:r w:rsidR="009C2678" w:rsidRPr="00DF4100">
        <w:rPr>
          <w:lang w:val="en-GB" w:eastAsia="zh-HK"/>
        </w:rPr>
        <w:t xml:space="preserve">of </w:t>
      </w:r>
      <w:r w:rsidRPr="00DF4100">
        <w:rPr>
          <w:lang w:val="en-GB" w:eastAsia="zh-HK"/>
        </w:rPr>
        <w:t>Hospital</w:t>
      </w:r>
      <w:r w:rsidR="009C2678" w:rsidRPr="00DF4100">
        <w:rPr>
          <w:lang w:val="en-GB" w:eastAsia="zh-HK"/>
        </w:rPr>
        <w:t>s</w:t>
      </w:r>
      <w:r w:rsidRPr="00DF4100">
        <w:rPr>
          <w:lang w:val="en-GB" w:eastAsia="zh-HK"/>
        </w:rPr>
        <w:t xml:space="preserve">) or </w:t>
      </w:r>
      <w:r w:rsidR="006727FA" w:rsidRPr="00DF4100">
        <w:rPr>
          <w:lang w:val="en-GB" w:eastAsia="zh-HK"/>
        </w:rPr>
        <w:t xml:space="preserve">the </w:t>
      </w:r>
      <w:r w:rsidRPr="00DF4100">
        <w:rPr>
          <w:lang w:val="en-GB"/>
        </w:rPr>
        <w:t>Family Crisis Support Centre</w:t>
      </w:r>
      <w:r w:rsidR="00A90333" w:rsidRPr="00DF4100">
        <w:rPr>
          <w:lang w:val="en-GB"/>
        </w:rPr>
        <w:t xml:space="preserve"> (CFCSC)</w:t>
      </w:r>
      <w:r w:rsidRPr="00DF4100">
        <w:rPr>
          <w:lang w:val="en-GB" w:eastAsia="zh-HK"/>
        </w:rPr>
        <w:t>).</w:t>
      </w:r>
    </w:p>
    <w:p w14:paraId="25884030" w14:textId="77777777" w:rsidR="00E6555C" w:rsidRPr="00DF4100" w:rsidRDefault="00E6555C" w:rsidP="00F827E8">
      <w:pPr>
        <w:ind w:left="1531"/>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DF4100" w14:paraId="34C99330" w14:textId="77777777" w:rsidTr="00FB0E67">
        <w:tc>
          <w:tcPr>
            <w:tcW w:w="8221" w:type="dxa"/>
          </w:tcPr>
          <w:p w14:paraId="771326EF" w14:textId="77777777" w:rsidR="00E6555C" w:rsidRPr="00DF4100" w:rsidRDefault="00E6555C" w:rsidP="00F827E8">
            <w:pPr>
              <w:jc w:val="both"/>
              <w:rPr>
                <w:lang w:val="en-GB"/>
              </w:rPr>
            </w:pPr>
            <w:r w:rsidRPr="00DF4100">
              <w:rPr>
                <w:lang w:val="en-GB" w:eastAsia="zh-HK"/>
              </w:rPr>
              <w:t>Please refer to paragraph 3.4.3 of this Chapter for information about emergency placement service.</w:t>
            </w:r>
          </w:p>
        </w:tc>
      </w:tr>
    </w:tbl>
    <w:p w14:paraId="342075B9" w14:textId="77777777" w:rsidR="00E6555C" w:rsidRPr="00DF4100" w:rsidRDefault="00E6555C" w:rsidP="00F827E8">
      <w:pPr>
        <w:jc w:val="both"/>
        <w:rPr>
          <w:lang w:val="en-GB"/>
        </w:rPr>
      </w:pPr>
    </w:p>
    <w:p w14:paraId="5C511984" w14:textId="47A64AC8" w:rsidR="00E6555C" w:rsidRPr="00DF4100" w:rsidRDefault="00E95296" w:rsidP="00063250">
      <w:pPr>
        <w:ind w:left="910" w:hangingChars="350" w:hanging="910"/>
        <w:jc w:val="both"/>
        <w:rPr>
          <w:lang w:val="en-GB" w:eastAsia="zh-HK"/>
        </w:rPr>
      </w:pPr>
      <w:r w:rsidRPr="00DF4100">
        <w:rPr>
          <w:lang w:val="en-GB" w:eastAsia="zh-HK"/>
        </w:rPr>
        <w:t>3.3.2.3</w:t>
      </w:r>
      <w:r w:rsidRPr="00DF4100">
        <w:rPr>
          <w:lang w:val="en-GB" w:eastAsia="zh-HK"/>
        </w:rPr>
        <w:tab/>
        <w:t xml:space="preserve">If neglect is </w:t>
      </w:r>
      <w:r w:rsidR="002D273B" w:rsidRPr="00DF4100">
        <w:rPr>
          <w:lang w:val="en-GB" w:eastAsia="zh-HK"/>
        </w:rPr>
        <w:t>found</w:t>
      </w:r>
      <w:r w:rsidRPr="00DF4100">
        <w:rPr>
          <w:lang w:val="en-GB" w:eastAsia="zh-HK"/>
        </w:rPr>
        <w:t>, the res</w:t>
      </w:r>
      <w:r w:rsidRPr="0025514C">
        <w:rPr>
          <w:lang w:val="en-GB" w:eastAsia="zh-HK"/>
        </w:rPr>
        <w:t xml:space="preserve">ponsible social worker should assess the immediate self-care ability of the elderly person.  </w:t>
      </w:r>
      <w:r w:rsidR="00E24045" w:rsidRPr="0025514C">
        <w:rPr>
          <w:lang w:val="en-GB" w:eastAsia="zh-HK"/>
        </w:rPr>
        <w:t>Urgent HSS</w:t>
      </w:r>
      <w:r w:rsidRPr="0025514C">
        <w:rPr>
          <w:lang w:val="en-GB" w:eastAsia="zh-HK"/>
        </w:rPr>
        <w:t xml:space="preserve"> should be arranged where necessary.</w:t>
      </w:r>
    </w:p>
    <w:p w14:paraId="2E4CB898" w14:textId="77777777" w:rsidR="00BE61C7" w:rsidRPr="00DF4100" w:rsidRDefault="00BE61C7" w:rsidP="00063250">
      <w:pPr>
        <w:ind w:left="910" w:hangingChars="350" w:hanging="910"/>
        <w:jc w:val="both"/>
        <w:rPr>
          <w:lang w:val="en-GB"/>
        </w:rPr>
      </w:pPr>
    </w:p>
    <w:p w14:paraId="50525850" w14:textId="77777777" w:rsidR="00E6555C" w:rsidRPr="00DF4100" w:rsidRDefault="00063250" w:rsidP="00063250">
      <w:pPr>
        <w:ind w:left="910" w:hangingChars="350" w:hanging="910"/>
        <w:jc w:val="both"/>
        <w:rPr>
          <w:lang w:val="en-GB" w:eastAsia="zh-HK"/>
        </w:rPr>
      </w:pPr>
      <w:r w:rsidRPr="00DF4100">
        <w:rPr>
          <w:lang w:val="en-GB" w:eastAsia="zh-HK"/>
        </w:rPr>
        <w:t>3.3.2.4</w:t>
      </w:r>
      <w:r w:rsidRPr="00DF4100">
        <w:rPr>
          <w:lang w:val="en-GB" w:eastAsia="zh-HK"/>
        </w:rPr>
        <w:tab/>
        <w:t>To assess whether the elderly person needs immediate financial assistance and make necessary arrangement.</w:t>
      </w:r>
    </w:p>
    <w:p w14:paraId="0212DEA4" w14:textId="77777777" w:rsidR="00BE61C7" w:rsidRPr="00DF4100" w:rsidRDefault="00BE61C7" w:rsidP="00063250">
      <w:pPr>
        <w:ind w:left="910" w:hangingChars="350" w:hanging="910"/>
        <w:jc w:val="both"/>
        <w:rPr>
          <w:lang w:val="en-GB"/>
        </w:rPr>
      </w:pPr>
    </w:p>
    <w:p w14:paraId="28F3EA6F" w14:textId="77777777" w:rsidR="00E6555C" w:rsidRPr="00DF4100" w:rsidRDefault="00063250" w:rsidP="00063250">
      <w:pPr>
        <w:ind w:left="910" w:hangingChars="350" w:hanging="910"/>
        <w:jc w:val="both"/>
        <w:rPr>
          <w:lang w:val="en-GB"/>
        </w:rPr>
      </w:pPr>
      <w:r w:rsidRPr="00DF4100">
        <w:rPr>
          <w:lang w:val="en-GB" w:eastAsia="zh-HK"/>
        </w:rPr>
        <w:t>3.3.2.5</w:t>
      </w:r>
      <w:r w:rsidRPr="00DF4100">
        <w:rPr>
          <w:lang w:val="en-GB" w:eastAsia="zh-HK"/>
        </w:rPr>
        <w:tab/>
        <w:t>To assess the mental condition of the elderly person.  If the elderly person is suspected to be a MIP, the responsible social worker should seek assistance from a psychiatrist as soon as possible to assess the mental condition of the elder</w:t>
      </w:r>
      <w:r w:rsidR="004603D5" w:rsidRPr="00DF4100">
        <w:rPr>
          <w:lang w:val="en-GB" w:eastAsia="zh-HK"/>
        </w:rPr>
        <w:t>ly person</w:t>
      </w:r>
      <w:r w:rsidRPr="00DF4100">
        <w:rPr>
          <w:lang w:val="en-GB" w:eastAsia="zh-HK"/>
        </w:rPr>
        <w:t>.  If the elderly person is certified to be mentally incapacitated and is willing to receive assistance from the social worker, there will be no need to apply the “</w:t>
      </w:r>
      <w:r w:rsidRPr="00DF4100">
        <w:rPr>
          <w:lang w:val="en-GB"/>
        </w:rPr>
        <w:t>Mental Health Ordinance” in providing services</w:t>
      </w:r>
      <w:r w:rsidRPr="00DF4100">
        <w:rPr>
          <w:lang w:val="en-GB" w:eastAsia="zh-HK"/>
        </w:rPr>
        <w:t>.  However, if the elderly person lacks mental capacity to make decisions for his/</w:t>
      </w:r>
      <w:r w:rsidR="009C2678" w:rsidRPr="00DF4100">
        <w:rPr>
          <w:lang w:val="en-GB" w:eastAsia="zh-HK"/>
        </w:rPr>
        <w:t xml:space="preserve"> </w:t>
      </w:r>
      <w:r w:rsidRPr="00DF4100">
        <w:rPr>
          <w:lang w:val="en-GB" w:eastAsia="zh-HK"/>
        </w:rPr>
        <w:t xml:space="preserve">her own well-being </w:t>
      </w:r>
      <w:r w:rsidR="002B47DA" w:rsidRPr="00DF4100">
        <w:rPr>
          <w:lang w:val="en-GB" w:eastAsia="zh-HK"/>
        </w:rPr>
        <w:t xml:space="preserve">and </w:t>
      </w:r>
      <w:r w:rsidRPr="00DF4100">
        <w:rPr>
          <w:lang w:val="en-GB" w:eastAsia="zh-HK"/>
        </w:rPr>
        <w:t xml:space="preserve">refuses to accept </w:t>
      </w:r>
      <w:r w:rsidR="002B47DA" w:rsidRPr="00DF4100">
        <w:rPr>
          <w:lang w:val="en-GB" w:eastAsia="zh-HK"/>
        </w:rPr>
        <w:t xml:space="preserve">the </w:t>
      </w:r>
      <w:r w:rsidRPr="00DF4100">
        <w:rPr>
          <w:lang w:val="en-GB" w:eastAsia="zh-HK"/>
        </w:rPr>
        <w:t>welfare/</w:t>
      </w:r>
      <w:r w:rsidR="002B47DA" w:rsidRPr="00DF4100">
        <w:rPr>
          <w:lang w:val="en-GB" w:eastAsia="zh-HK"/>
        </w:rPr>
        <w:t xml:space="preserve"> </w:t>
      </w:r>
      <w:r w:rsidRPr="00DF4100">
        <w:rPr>
          <w:lang w:val="en-GB" w:eastAsia="zh-HK"/>
        </w:rPr>
        <w:t>care arrangements made by his/</w:t>
      </w:r>
      <w:r w:rsidR="002B47DA" w:rsidRPr="00DF4100">
        <w:rPr>
          <w:lang w:val="en-GB" w:eastAsia="zh-HK"/>
        </w:rPr>
        <w:t xml:space="preserve"> </w:t>
      </w:r>
      <w:r w:rsidRPr="00DF4100">
        <w:rPr>
          <w:lang w:val="en-GB" w:eastAsia="zh-HK"/>
        </w:rPr>
        <w:t>her relatives (who are not the abuser</w:t>
      </w:r>
      <w:r w:rsidR="002B47DA" w:rsidRPr="00DF4100">
        <w:rPr>
          <w:lang w:val="en-GB" w:eastAsia="zh-HK"/>
        </w:rPr>
        <w:t>s</w:t>
      </w:r>
      <w:r w:rsidRPr="00DF4100">
        <w:rPr>
          <w:lang w:val="en-GB" w:eastAsia="zh-HK"/>
        </w:rPr>
        <w:t>) or the social worker, the social worker should, in the best interest</w:t>
      </w:r>
      <w:r w:rsidR="00886AD9" w:rsidRPr="00DF4100">
        <w:rPr>
          <w:lang w:val="en-GB" w:eastAsia="zh-HK"/>
        </w:rPr>
        <w:t>s</w:t>
      </w:r>
      <w:r w:rsidRPr="00DF4100">
        <w:rPr>
          <w:lang w:val="en-GB" w:eastAsia="zh-HK"/>
        </w:rPr>
        <w:t xml:space="preserve"> of the elder</w:t>
      </w:r>
      <w:r w:rsidR="004603D5" w:rsidRPr="00DF4100">
        <w:rPr>
          <w:lang w:val="en-GB" w:eastAsia="zh-HK"/>
        </w:rPr>
        <w:t>ly person</w:t>
      </w:r>
      <w:r w:rsidRPr="00DF4100">
        <w:rPr>
          <w:lang w:val="en-GB" w:eastAsia="zh-HK"/>
        </w:rPr>
        <w:t xml:space="preserve">, take </w:t>
      </w:r>
      <w:r w:rsidR="002B47DA" w:rsidRPr="00DF4100">
        <w:rPr>
          <w:lang w:val="en-GB" w:eastAsia="zh-HK"/>
        </w:rPr>
        <w:t xml:space="preserve">appropriate </w:t>
      </w:r>
      <w:r w:rsidR="00886AD9" w:rsidRPr="00DF4100">
        <w:rPr>
          <w:lang w:val="en-GB" w:eastAsia="zh-HK"/>
        </w:rPr>
        <w:t>ac</w:t>
      </w:r>
      <w:r w:rsidRPr="00DF4100">
        <w:rPr>
          <w:lang w:val="en-GB" w:eastAsia="zh-HK"/>
        </w:rPr>
        <w:t xml:space="preserve">tion in </w:t>
      </w:r>
      <w:r w:rsidR="00886AD9" w:rsidRPr="00DF4100">
        <w:rPr>
          <w:lang w:val="en-GB" w:eastAsia="zh-HK"/>
        </w:rPr>
        <w:t>pursuance</w:t>
      </w:r>
      <w:r w:rsidR="002B47DA" w:rsidRPr="00DF4100">
        <w:rPr>
          <w:lang w:val="en-GB" w:eastAsia="zh-HK"/>
        </w:rPr>
        <w:t xml:space="preserve"> </w:t>
      </w:r>
      <w:r w:rsidRPr="00DF4100">
        <w:rPr>
          <w:lang w:val="en-GB" w:eastAsia="zh-HK"/>
        </w:rPr>
        <w:t>with the “Mental Health Ordinance”.  To protect and safeguard the welfare of the elderly person, where necessary, the responsible social worker should apply for a guardianship order or an emergency guardianship order to stop and prevent the recurrence of abuse.</w:t>
      </w:r>
    </w:p>
    <w:p w14:paraId="3075684A" w14:textId="77777777" w:rsidR="00E6555C" w:rsidRPr="00DF4100" w:rsidRDefault="00E6555C" w:rsidP="00F827E8">
      <w:pPr>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DF4100" w14:paraId="4EB14E13" w14:textId="77777777" w:rsidTr="002C4B3D">
        <w:trPr>
          <w:trHeight w:val="930"/>
        </w:trPr>
        <w:tc>
          <w:tcPr>
            <w:tcW w:w="8221" w:type="dxa"/>
          </w:tcPr>
          <w:p w14:paraId="232E9FB3" w14:textId="77777777" w:rsidR="00114028" w:rsidRPr="00DF4100" w:rsidRDefault="00063250" w:rsidP="00114028">
            <w:pPr>
              <w:jc w:val="both"/>
              <w:rPr>
                <w:lang w:val="en-GB" w:eastAsia="zh-HK"/>
              </w:rPr>
            </w:pPr>
            <w:r w:rsidRPr="00DF4100">
              <w:rPr>
                <w:lang w:val="en-GB" w:eastAsia="zh-HK"/>
              </w:rPr>
              <w:t xml:space="preserve">For information on </w:t>
            </w:r>
            <w:r w:rsidR="002B47DA" w:rsidRPr="00DF4100">
              <w:rPr>
                <w:lang w:val="en-GB" w:eastAsia="zh-HK"/>
              </w:rPr>
              <w:t xml:space="preserve">the </w:t>
            </w:r>
            <w:r w:rsidRPr="00DF4100">
              <w:rPr>
                <w:lang w:val="en-GB" w:eastAsia="zh-HK"/>
              </w:rPr>
              <w:t xml:space="preserve">Guardianship Board and </w:t>
            </w:r>
            <w:r w:rsidR="009D1BFC" w:rsidRPr="00DF4100">
              <w:rPr>
                <w:lang w:val="en-GB" w:eastAsia="zh-HK"/>
              </w:rPr>
              <w:t xml:space="preserve">the </w:t>
            </w:r>
            <w:r w:rsidRPr="00DF4100">
              <w:rPr>
                <w:lang w:val="en-GB" w:eastAsia="zh-HK"/>
              </w:rPr>
              <w:t>appl</w:t>
            </w:r>
            <w:r w:rsidR="002B47DA" w:rsidRPr="00DF4100">
              <w:rPr>
                <w:lang w:val="en-GB" w:eastAsia="zh-HK"/>
              </w:rPr>
              <w:t>ication</w:t>
            </w:r>
            <w:r w:rsidRPr="00DF4100">
              <w:rPr>
                <w:lang w:val="en-GB" w:eastAsia="zh-HK"/>
              </w:rPr>
              <w:t xml:space="preserve"> </w:t>
            </w:r>
            <w:r w:rsidR="00C61CBD" w:rsidRPr="00DF4100">
              <w:rPr>
                <w:lang w:val="en-GB" w:eastAsia="zh-HK"/>
              </w:rPr>
              <w:t xml:space="preserve">procedures </w:t>
            </w:r>
            <w:r w:rsidRPr="00DF4100">
              <w:rPr>
                <w:lang w:val="en-GB" w:eastAsia="zh-HK"/>
              </w:rPr>
              <w:t xml:space="preserve">for a guardianship order or an emergency guardianship order, please refer to </w:t>
            </w:r>
            <w:r w:rsidR="002B47DA" w:rsidRPr="00DF4100">
              <w:rPr>
                <w:lang w:val="en-GB" w:eastAsia="zh-HK"/>
              </w:rPr>
              <w:t xml:space="preserve">the </w:t>
            </w:r>
            <w:r w:rsidRPr="00DF4100">
              <w:rPr>
                <w:lang w:val="en-GB" w:eastAsia="zh-HK"/>
              </w:rPr>
              <w:t>website of the Guardianship Board</w:t>
            </w:r>
            <w:r w:rsidR="00ED44ED" w:rsidRPr="00DF4100">
              <w:rPr>
                <w:lang w:val="en-GB" w:eastAsia="zh-HK"/>
              </w:rPr>
              <w:t xml:space="preserve"> at </w:t>
            </w:r>
            <w:hyperlink r:id="rId33" w:history="1">
              <w:r w:rsidR="00114028" w:rsidRPr="00DF4100">
                <w:rPr>
                  <w:rStyle w:val="af"/>
                  <w:color w:val="auto"/>
                  <w:lang w:val="en-GB" w:eastAsia="zh-HK"/>
                </w:rPr>
                <w:t>www.adultguardianship.org.hk</w:t>
              </w:r>
            </w:hyperlink>
          </w:p>
        </w:tc>
      </w:tr>
    </w:tbl>
    <w:p w14:paraId="030D03A6" w14:textId="77777777" w:rsidR="00E6555C" w:rsidRPr="00DF4100" w:rsidRDefault="00E6555C" w:rsidP="00F827E8">
      <w:pPr>
        <w:jc w:val="both"/>
        <w:rPr>
          <w:lang w:val="en-GB"/>
        </w:rPr>
      </w:pPr>
    </w:p>
    <w:p w14:paraId="2551BB7E" w14:textId="77777777" w:rsidR="00E6555C" w:rsidRPr="00DF4100" w:rsidRDefault="00063250" w:rsidP="00063250">
      <w:pPr>
        <w:ind w:left="910" w:hangingChars="350" w:hanging="910"/>
        <w:jc w:val="both"/>
        <w:rPr>
          <w:lang w:val="en-GB"/>
        </w:rPr>
      </w:pPr>
      <w:r w:rsidRPr="00DF4100">
        <w:rPr>
          <w:lang w:val="en-GB" w:eastAsia="zh-HK"/>
        </w:rPr>
        <w:t>3.3.2.6</w:t>
      </w:r>
      <w:r w:rsidRPr="00DF4100">
        <w:rPr>
          <w:lang w:val="en-GB" w:eastAsia="zh-HK"/>
        </w:rPr>
        <w:tab/>
        <w:t>If the elderly person’s guardian is the suspected abuser, the responsible social worker should notify the Guardianship Board as soon as possible for its consideration of changing the guardian.</w:t>
      </w:r>
      <w:r w:rsidR="00E6555C" w:rsidRPr="00DF4100">
        <w:rPr>
          <w:lang w:val="en-GB" w:eastAsia="zh-HK"/>
        </w:rPr>
        <w:t xml:space="preserve"> </w:t>
      </w:r>
    </w:p>
    <w:p w14:paraId="4B928F7E" w14:textId="77777777" w:rsidR="00E6555C" w:rsidRPr="00DF4100" w:rsidRDefault="00E6555C" w:rsidP="00F827E8">
      <w:pPr>
        <w:ind w:left="1531"/>
        <w:jc w:val="both"/>
        <w:rPr>
          <w:lang w:val="en-GB"/>
        </w:rPr>
      </w:pPr>
    </w:p>
    <w:p w14:paraId="5097A086" w14:textId="77777777" w:rsidR="00E6555C" w:rsidRPr="00DF4100" w:rsidRDefault="00063250" w:rsidP="00063250">
      <w:pPr>
        <w:ind w:left="910" w:hangingChars="350" w:hanging="910"/>
        <w:jc w:val="both"/>
        <w:rPr>
          <w:u w:val="single"/>
          <w:lang w:val="en-GB" w:eastAsia="zh-HK"/>
        </w:rPr>
      </w:pPr>
      <w:r w:rsidRPr="00DF4100">
        <w:rPr>
          <w:lang w:val="en-GB" w:eastAsia="zh-HK"/>
        </w:rPr>
        <w:t>3.3.3</w:t>
      </w:r>
      <w:r w:rsidRPr="00DF4100">
        <w:rPr>
          <w:lang w:val="en-GB" w:eastAsia="zh-HK"/>
        </w:rPr>
        <w:tab/>
      </w:r>
      <w:r w:rsidR="00E6555C" w:rsidRPr="00DF4100">
        <w:rPr>
          <w:u w:val="single"/>
          <w:lang w:val="en-GB" w:eastAsia="zh-HK"/>
        </w:rPr>
        <w:t>Points to note in assessing the immediate risk to the elder</w:t>
      </w:r>
      <w:r w:rsidR="004603D5" w:rsidRPr="00DF4100">
        <w:rPr>
          <w:u w:val="single"/>
          <w:lang w:val="en-GB" w:eastAsia="zh-HK"/>
        </w:rPr>
        <w:t>ly person</w:t>
      </w:r>
      <w:r w:rsidR="00E6555C" w:rsidRPr="00DF4100">
        <w:rPr>
          <w:u w:val="single"/>
          <w:lang w:val="en-GB" w:eastAsia="zh-HK"/>
        </w:rPr>
        <w:t xml:space="preserve"> suspected of being abused:</w:t>
      </w:r>
    </w:p>
    <w:p w14:paraId="63F62705" w14:textId="77777777" w:rsidR="00440EDD" w:rsidRPr="00DF4100" w:rsidRDefault="00440EDD" w:rsidP="00063250">
      <w:pPr>
        <w:ind w:left="910" w:hangingChars="350" w:hanging="910"/>
        <w:jc w:val="both"/>
        <w:rPr>
          <w:u w:val="single"/>
          <w:lang w:val="en-GB"/>
        </w:rPr>
      </w:pPr>
    </w:p>
    <w:p w14:paraId="7543CBB2" w14:textId="77777777" w:rsidR="00E6555C" w:rsidRPr="00DF4100" w:rsidRDefault="00063250" w:rsidP="00063250">
      <w:pPr>
        <w:ind w:left="910" w:hangingChars="350" w:hanging="910"/>
        <w:jc w:val="both"/>
        <w:rPr>
          <w:lang w:val="en-GB" w:eastAsia="zh-HK"/>
        </w:rPr>
      </w:pPr>
      <w:r w:rsidRPr="00DF4100">
        <w:rPr>
          <w:lang w:val="en-GB" w:eastAsia="zh-HK"/>
        </w:rPr>
        <w:t>3.3.3.1</w:t>
      </w:r>
      <w:r w:rsidRPr="00DF4100">
        <w:rPr>
          <w:lang w:val="en-GB" w:eastAsia="zh-HK"/>
        </w:rPr>
        <w:tab/>
      </w:r>
      <w:r w:rsidR="00E6555C" w:rsidRPr="00DF4100">
        <w:rPr>
          <w:lang w:val="en-GB" w:eastAsia="zh-HK"/>
        </w:rPr>
        <w:t xml:space="preserve">Where possible, gather </w:t>
      </w:r>
      <w:r w:rsidR="00E26DE5" w:rsidRPr="00DF4100">
        <w:rPr>
          <w:lang w:val="en-GB" w:eastAsia="zh-HK"/>
        </w:rPr>
        <w:t xml:space="preserve">true </w:t>
      </w:r>
      <w:r w:rsidR="00E6555C" w:rsidRPr="00DF4100">
        <w:rPr>
          <w:lang w:val="en-GB" w:eastAsia="zh-HK"/>
        </w:rPr>
        <w:t>and direct information from the elder</w:t>
      </w:r>
      <w:r w:rsidR="004603D5" w:rsidRPr="00DF4100">
        <w:rPr>
          <w:lang w:val="en-GB" w:eastAsia="zh-HK"/>
        </w:rPr>
        <w:t>ly person</w:t>
      </w:r>
      <w:r w:rsidR="00E6555C" w:rsidRPr="00DF4100">
        <w:rPr>
          <w:lang w:val="en-GB" w:eastAsia="zh-HK"/>
        </w:rPr>
        <w:t xml:space="preserve">. </w:t>
      </w:r>
    </w:p>
    <w:p w14:paraId="44EA668C" w14:textId="77777777" w:rsidR="00BE61C7" w:rsidRPr="00DF4100" w:rsidRDefault="00BE61C7" w:rsidP="00063250">
      <w:pPr>
        <w:ind w:left="910" w:hangingChars="350" w:hanging="910"/>
        <w:jc w:val="both"/>
        <w:rPr>
          <w:lang w:val="en-GB"/>
        </w:rPr>
      </w:pPr>
    </w:p>
    <w:p w14:paraId="6F6CDE80" w14:textId="77777777" w:rsidR="00E6555C" w:rsidRPr="00DF4100" w:rsidRDefault="00063250" w:rsidP="00063250">
      <w:pPr>
        <w:ind w:left="910" w:hangingChars="350" w:hanging="910"/>
        <w:jc w:val="both"/>
        <w:rPr>
          <w:lang w:val="en-GB" w:eastAsia="zh-HK"/>
        </w:rPr>
      </w:pPr>
      <w:r w:rsidRPr="00DF4100">
        <w:rPr>
          <w:lang w:val="en-GB" w:eastAsia="zh-HK"/>
        </w:rPr>
        <w:t>3.3.3.2</w:t>
      </w:r>
      <w:r w:rsidRPr="00DF4100">
        <w:rPr>
          <w:lang w:val="en-GB" w:eastAsia="zh-HK"/>
        </w:rPr>
        <w:tab/>
        <w:t>Based on the information collected, identify the risk factors and look into their duration (</w:t>
      </w:r>
      <w:proofErr w:type="gramStart"/>
      <w:r w:rsidRPr="00DF4100">
        <w:rPr>
          <w:lang w:val="en-GB" w:eastAsia="zh-HK"/>
        </w:rPr>
        <w:t>e.g.</w:t>
      </w:r>
      <w:proofErr w:type="gramEnd"/>
      <w:r w:rsidRPr="00DF4100">
        <w:rPr>
          <w:lang w:val="en-GB" w:eastAsia="zh-HK"/>
        </w:rPr>
        <w:t xml:space="preserve"> number of occurrences and frequency of the incidents), severity (e.g. to what extent the elder</w:t>
      </w:r>
      <w:r w:rsidR="004603D5" w:rsidRPr="00DF4100">
        <w:rPr>
          <w:lang w:val="en-GB" w:eastAsia="zh-HK"/>
        </w:rPr>
        <w:t>ly person</w:t>
      </w:r>
      <w:r w:rsidRPr="00DF4100">
        <w:rPr>
          <w:lang w:val="en-GB" w:eastAsia="zh-HK"/>
        </w:rPr>
        <w:t xml:space="preserve"> has been hurt and affected), and the controllability (e.g. how the elderly person deals with and stops each incident).</w:t>
      </w:r>
    </w:p>
    <w:p w14:paraId="3EA0C5F1" w14:textId="77777777" w:rsidR="00BE61C7" w:rsidRPr="00DF4100" w:rsidRDefault="00BE61C7" w:rsidP="00063250">
      <w:pPr>
        <w:ind w:left="910" w:hangingChars="350" w:hanging="910"/>
        <w:jc w:val="both"/>
        <w:rPr>
          <w:lang w:val="en-GB"/>
        </w:rPr>
      </w:pPr>
    </w:p>
    <w:p w14:paraId="38D688B1" w14:textId="77777777" w:rsidR="00E6555C" w:rsidRPr="00DF4100" w:rsidRDefault="00063250" w:rsidP="00063250">
      <w:pPr>
        <w:ind w:left="910" w:hangingChars="350" w:hanging="910"/>
        <w:jc w:val="both"/>
        <w:rPr>
          <w:lang w:val="en-GB" w:eastAsia="zh-HK"/>
        </w:rPr>
      </w:pPr>
      <w:r w:rsidRPr="00DF4100">
        <w:rPr>
          <w:lang w:val="en-GB" w:eastAsia="zh-HK"/>
        </w:rPr>
        <w:t>3.3.3.3</w:t>
      </w:r>
      <w:r w:rsidRPr="00DF4100">
        <w:rPr>
          <w:lang w:val="en-GB" w:eastAsia="zh-HK"/>
        </w:rPr>
        <w:tab/>
        <w:t>Assess the severity of risk to the elderly person taking into account the risk factors identified, personal strength of the elderly person</w:t>
      </w:r>
      <w:r w:rsidR="00DE2DA3" w:rsidRPr="00DF4100">
        <w:rPr>
          <w:lang w:val="en-GB" w:eastAsia="zh-HK"/>
        </w:rPr>
        <w:t xml:space="preserve"> suspected of being abused</w:t>
      </w:r>
      <w:r w:rsidRPr="00DF4100">
        <w:rPr>
          <w:lang w:val="en-GB" w:eastAsia="zh-HK"/>
        </w:rPr>
        <w:t>, strengths</w:t>
      </w:r>
      <w:r w:rsidR="00DE2DA3" w:rsidRPr="00DF4100">
        <w:rPr>
          <w:lang w:val="en-GB" w:eastAsia="zh-HK"/>
        </w:rPr>
        <w:t xml:space="preserve"> and resources</w:t>
      </w:r>
      <w:r w:rsidRPr="00DF4100">
        <w:rPr>
          <w:lang w:val="en-GB" w:eastAsia="zh-HK"/>
        </w:rPr>
        <w:t xml:space="preserve"> </w:t>
      </w:r>
      <w:r w:rsidR="00DE2DA3" w:rsidRPr="00DF4100">
        <w:rPr>
          <w:lang w:val="en-GB" w:eastAsia="zh-HK"/>
        </w:rPr>
        <w:t xml:space="preserve">of the </w:t>
      </w:r>
      <w:r w:rsidRPr="00DF4100">
        <w:rPr>
          <w:lang w:val="en-GB" w:eastAsia="zh-HK"/>
        </w:rPr>
        <w:t>elderly person’s family members</w:t>
      </w:r>
      <w:r w:rsidR="00DE2DA3" w:rsidRPr="00DF4100">
        <w:rPr>
          <w:lang w:val="en-GB" w:eastAsia="zh-HK"/>
        </w:rPr>
        <w:t>,</w:t>
      </w:r>
      <w:r w:rsidRPr="00DF4100">
        <w:rPr>
          <w:lang w:val="en-GB" w:eastAsia="zh-HK"/>
        </w:rPr>
        <w:t xml:space="preserve"> and the immediate assistance as required by the elderly person.</w:t>
      </w:r>
    </w:p>
    <w:p w14:paraId="1946B57C" w14:textId="77777777" w:rsidR="00BE61C7" w:rsidRPr="00DF4100" w:rsidRDefault="00BE61C7" w:rsidP="00063250">
      <w:pPr>
        <w:ind w:left="910" w:hangingChars="350" w:hanging="910"/>
        <w:jc w:val="both"/>
        <w:rPr>
          <w:lang w:val="en-GB"/>
        </w:rPr>
      </w:pPr>
    </w:p>
    <w:p w14:paraId="48AD1EF4" w14:textId="77777777" w:rsidR="00E6555C" w:rsidRPr="00DF4100" w:rsidRDefault="00063250" w:rsidP="00063250">
      <w:pPr>
        <w:ind w:left="910" w:hangingChars="350" w:hanging="910"/>
        <w:jc w:val="both"/>
        <w:rPr>
          <w:lang w:val="en-GB"/>
        </w:rPr>
      </w:pPr>
      <w:r w:rsidRPr="00DF4100">
        <w:rPr>
          <w:lang w:val="en-GB" w:eastAsia="zh-HK"/>
        </w:rPr>
        <w:t>3.3.3.4</w:t>
      </w:r>
      <w:r w:rsidRPr="00DF4100">
        <w:rPr>
          <w:lang w:val="en-GB" w:eastAsia="zh-HK"/>
        </w:rPr>
        <w:tab/>
      </w:r>
      <w:r w:rsidR="00E6555C" w:rsidRPr="00DF4100">
        <w:rPr>
          <w:lang w:val="en-GB" w:eastAsia="zh-HK"/>
        </w:rPr>
        <w:t xml:space="preserve">The risk assessment should be used as </w:t>
      </w:r>
      <w:r w:rsidR="00DE2DA3" w:rsidRPr="00DF4100">
        <w:rPr>
          <w:lang w:val="en-GB" w:eastAsia="zh-HK"/>
        </w:rPr>
        <w:t>a base for</w:t>
      </w:r>
      <w:r w:rsidR="00E6555C" w:rsidRPr="00DF4100">
        <w:rPr>
          <w:lang w:val="en-GB" w:eastAsia="zh-HK"/>
        </w:rPr>
        <w:t xml:space="preserve"> case planning aiming to reduce the risks </w:t>
      </w:r>
      <w:r w:rsidR="004006A4" w:rsidRPr="00DF4100">
        <w:rPr>
          <w:lang w:val="en-GB" w:eastAsia="zh-HK"/>
        </w:rPr>
        <w:t>and enhance the protection</w:t>
      </w:r>
      <w:r w:rsidR="00E6555C" w:rsidRPr="00DF4100">
        <w:rPr>
          <w:lang w:val="en-GB" w:eastAsia="zh-HK"/>
        </w:rPr>
        <w:t>.</w:t>
      </w:r>
    </w:p>
    <w:p w14:paraId="3489465E" w14:textId="77777777" w:rsidR="00E6555C" w:rsidRPr="00DF4100" w:rsidRDefault="00E6555C" w:rsidP="00885E75">
      <w:pPr>
        <w:jc w:val="both"/>
        <w:rPr>
          <w:lang w:val="en-GB"/>
        </w:rPr>
      </w:pPr>
    </w:p>
    <w:p w14:paraId="115D41D1" w14:textId="77777777" w:rsidR="00E6555C" w:rsidRPr="00DF4100" w:rsidRDefault="00F93C8D" w:rsidP="00E46CD9">
      <w:pPr>
        <w:pStyle w:val="4"/>
        <w:spacing w:line="240" w:lineRule="auto"/>
        <w:ind w:left="911" w:hangingChars="350" w:hanging="911"/>
        <w:jc w:val="both"/>
        <w:rPr>
          <w:rFonts w:ascii="Times New Roman" w:hAnsi="Times New Roman"/>
          <w:b/>
          <w:bCs/>
          <w:sz w:val="26"/>
          <w:lang w:val="en-GB"/>
        </w:rPr>
      </w:pPr>
      <w:r w:rsidRPr="00DF4100">
        <w:rPr>
          <w:rFonts w:ascii="Times New Roman" w:hAnsi="Times New Roman"/>
          <w:b/>
          <w:bCs/>
          <w:sz w:val="26"/>
          <w:lang w:val="en-GB" w:eastAsia="zh-HK"/>
        </w:rPr>
        <w:t>3.4</w:t>
      </w:r>
      <w:r w:rsidRPr="00DF4100">
        <w:rPr>
          <w:rFonts w:ascii="Times New Roman" w:hAnsi="Times New Roman"/>
          <w:b/>
          <w:bCs/>
          <w:sz w:val="26"/>
          <w:lang w:val="en-GB" w:eastAsia="zh-HK"/>
        </w:rPr>
        <w:tab/>
      </w:r>
      <w:r w:rsidR="00ED52B1" w:rsidRPr="00DF4100">
        <w:rPr>
          <w:rFonts w:ascii="Times New Roman" w:hAnsi="Times New Roman"/>
          <w:b/>
          <w:bCs/>
          <w:sz w:val="26"/>
          <w:lang w:val="en-GB" w:eastAsia="zh-HK"/>
        </w:rPr>
        <w:t>Provision of Emergency Services to the Elderly Person Suspected of Being Abused</w:t>
      </w:r>
    </w:p>
    <w:p w14:paraId="41B2B535" w14:textId="77777777" w:rsidR="00E6555C" w:rsidRPr="00DF4100" w:rsidRDefault="00E6555C" w:rsidP="00F827E8">
      <w:pPr>
        <w:ind w:left="425"/>
        <w:jc w:val="both"/>
        <w:rPr>
          <w:lang w:val="en-GB" w:eastAsia="zh-HK"/>
        </w:rPr>
      </w:pPr>
    </w:p>
    <w:p w14:paraId="7FDE9AA0" w14:textId="77777777" w:rsidR="00E6555C" w:rsidRPr="00DF4100" w:rsidRDefault="00ED52B1" w:rsidP="00ED52B1">
      <w:pPr>
        <w:jc w:val="both"/>
        <w:rPr>
          <w:lang w:val="en-GB" w:eastAsia="zh-HK"/>
        </w:rPr>
      </w:pPr>
      <w:r w:rsidRPr="00DF4100">
        <w:rPr>
          <w:lang w:val="en-GB" w:eastAsia="zh-HK"/>
        </w:rPr>
        <w:t xml:space="preserve">In view that the elderly person suspected of being abused is likely to face the above risks, </w:t>
      </w:r>
      <w:r w:rsidR="00AA22C1" w:rsidRPr="00DF4100">
        <w:rPr>
          <w:lang w:val="en-GB" w:eastAsia="zh-HK"/>
        </w:rPr>
        <w:t xml:space="preserve">on top of </w:t>
      </w:r>
      <w:r w:rsidRPr="00DF4100">
        <w:rPr>
          <w:lang w:val="en-GB" w:eastAsia="zh-HK"/>
        </w:rPr>
        <w:t xml:space="preserve">rendering emotional support, the responsible social worker should also arrange various emergency services to the elderly person </w:t>
      </w:r>
      <w:r w:rsidR="00921605" w:rsidRPr="00DF4100">
        <w:rPr>
          <w:lang w:val="en-GB" w:eastAsia="zh-HK"/>
        </w:rPr>
        <w:t>as part of the handling procedures</w:t>
      </w:r>
      <w:r w:rsidRPr="00DF4100">
        <w:rPr>
          <w:lang w:val="en-GB" w:eastAsia="zh-HK"/>
        </w:rPr>
        <w:t>.</w:t>
      </w:r>
    </w:p>
    <w:p w14:paraId="19DEED4E" w14:textId="77777777" w:rsidR="00E6555C" w:rsidRPr="00DF4100" w:rsidRDefault="00E6555C" w:rsidP="00F827E8">
      <w:pPr>
        <w:ind w:left="425"/>
        <w:jc w:val="both"/>
        <w:rPr>
          <w:lang w:val="en-GB" w:eastAsia="zh-HK"/>
        </w:rPr>
      </w:pPr>
    </w:p>
    <w:p w14:paraId="18428282" w14:textId="77777777" w:rsidR="00E6555C" w:rsidRPr="00DF4100" w:rsidRDefault="00ED52B1" w:rsidP="00ED52B1">
      <w:pPr>
        <w:ind w:left="910" w:hangingChars="350" w:hanging="910"/>
        <w:jc w:val="both"/>
        <w:rPr>
          <w:u w:val="single"/>
          <w:lang w:val="en-GB" w:eastAsia="zh-HK"/>
        </w:rPr>
      </w:pPr>
      <w:r w:rsidRPr="00DF4100">
        <w:rPr>
          <w:lang w:val="en-GB" w:eastAsia="zh-HK"/>
        </w:rPr>
        <w:t>3.4.1</w:t>
      </w:r>
      <w:r w:rsidRPr="00DF4100">
        <w:rPr>
          <w:lang w:val="en-GB" w:eastAsia="zh-HK"/>
        </w:rPr>
        <w:tab/>
      </w:r>
      <w:r w:rsidRPr="00DF4100">
        <w:rPr>
          <w:u w:val="single"/>
          <w:lang w:val="en-GB" w:eastAsia="zh-HK"/>
        </w:rPr>
        <w:t>Assist the elderly person suspected of being abused to receive medical examination and treatment</w:t>
      </w:r>
    </w:p>
    <w:p w14:paraId="4A957F68" w14:textId="77777777" w:rsidR="00BD03CC" w:rsidRPr="00DF4100" w:rsidRDefault="00BD03CC" w:rsidP="00ED52B1">
      <w:pPr>
        <w:ind w:left="910" w:hangingChars="350" w:hanging="910"/>
        <w:jc w:val="both"/>
        <w:rPr>
          <w:u w:val="single"/>
          <w:lang w:val="en-GB"/>
        </w:rPr>
      </w:pPr>
    </w:p>
    <w:p w14:paraId="64458BE0" w14:textId="77777777" w:rsidR="00E6555C" w:rsidRPr="00DF4100" w:rsidRDefault="00ED52B1" w:rsidP="00ED52B1">
      <w:pPr>
        <w:ind w:left="910" w:hangingChars="350" w:hanging="910"/>
        <w:jc w:val="both"/>
        <w:rPr>
          <w:lang w:val="en-GB" w:eastAsia="zh-HK"/>
        </w:rPr>
      </w:pPr>
      <w:r w:rsidRPr="00DF4100">
        <w:rPr>
          <w:lang w:val="en-GB" w:eastAsia="zh-HK"/>
        </w:rPr>
        <w:t>3.4.1.1</w:t>
      </w:r>
      <w:r w:rsidRPr="00DF4100">
        <w:rPr>
          <w:lang w:val="en-GB" w:eastAsia="zh-HK"/>
        </w:rPr>
        <w:tab/>
        <w:t>The responsible social worker should assist the elderly person suspected of being abused in obtaining necessary medical examination and treatment.  For example, the social worker should accompany the elderly person to an Accident and Emergency Department of hospital for treatment.</w:t>
      </w:r>
    </w:p>
    <w:p w14:paraId="5B13FB12" w14:textId="77777777" w:rsidR="008A4BA7" w:rsidRPr="00DF4100" w:rsidRDefault="008A4BA7" w:rsidP="00ED52B1">
      <w:pPr>
        <w:ind w:left="910" w:hangingChars="350" w:hanging="910"/>
        <w:jc w:val="both"/>
        <w:rPr>
          <w:lang w:val="en-GB"/>
        </w:rPr>
      </w:pPr>
    </w:p>
    <w:p w14:paraId="2893D48E" w14:textId="77777777" w:rsidR="00E6555C" w:rsidRPr="00DF4100" w:rsidRDefault="00ED52B1" w:rsidP="00ED52B1">
      <w:pPr>
        <w:ind w:left="910" w:hangingChars="350" w:hanging="910"/>
        <w:jc w:val="both"/>
        <w:rPr>
          <w:lang w:val="en-GB" w:eastAsia="zh-HK"/>
        </w:rPr>
      </w:pPr>
      <w:r w:rsidRPr="00DF4100">
        <w:rPr>
          <w:lang w:val="en-GB" w:eastAsia="zh-HK"/>
        </w:rPr>
        <w:t>3.4.1.2</w:t>
      </w:r>
      <w:r w:rsidRPr="00DF4100">
        <w:rPr>
          <w:lang w:val="en-GB" w:eastAsia="zh-HK"/>
        </w:rPr>
        <w:tab/>
        <w:t>If the elderly person suspected of being abused has to be admitted to hospital, with the consent of the elderly person, it is advisable for the responsible social worker to contact the attending doctor and inform him/</w:t>
      </w:r>
      <w:r w:rsidR="00F16552" w:rsidRPr="00DF4100">
        <w:rPr>
          <w:lang w:val="en-GB" w:eastAsia="zh-HK"/>
        </w:rPr>
        <w:t xml:space="preserve"> </w:t>
      </w:r>
      <w:r w:rsidRPr="00DF4100">
        <w:rPr>
          <w:lang w:val="en-GB" w:eastAsia="zh-HK"/>
        </w:rPr>
        <w:t>her of the case background in order to facilitate their future collaboration in the case handling.</w:t>
      </w:r>
    </w:p>
    <w:p w14:paraId="4A4E1E75" w14:textId="77777777" w:rsidR="008A4BA7" w:rsidRPr="00DF4100" w:rsidRDefault="008A4BA7" w:rsidP="00ED52B1">
      <w:pPr>
        <w:ind w:left="910" w:hangingChars="350" w:hanging="910"/>
        <w:jc w:val="both"/>
        <w:rPr>
          <w:lang w:val="en-GB"/>
        </w:rPr>
      </w:pPr>
    </w:p>
    <w:p w14:paraId="31F3444C" w14:textId="77777777" w:rsidR="00E6555C" w:rsidRPr="00DF4100" w:rsidRDefault="00ED52B1" w:rsidP="00ED52B1">
      <w:pPr>
        <w:ind w:left="910" w:hangingChars="350" w:hanging="910"/>
        <w:jc w:val="both"/>
        <w:rPr>
          <w:lang w:val="en-GB" w:eastAsia="zh-HK"/>
        </w:rPr>
      </w:pPr>
      <w:r w:rsidRPr="00DF4100">
        <w:rPr>
          <w:lang w:val="en-GB" w:eastAsia="zh-HK"/>
        </w:rPr>
        <w:t>3.4.1.3</w:t>
      </w:r>
      <w:r w:rsidRPr="00DF4100">
        <w:rPr>
          <w:lang w:val="en-GB" w:eastAsia="zh-HK"/>
        </w:rPr>
        <w:tab/>
        <w:t xml:space="preserve">If the elderly person suspected of being abused is </w:t>
      </w:r>
      <w:r w:rsidR="00A26FE8" w:rsidRPr="00DF4100">
        <w:rPr>
          <w:lang w:val="en-GB" w:eastAsia="zh-HK"/>
        </w:rPr>
        <w:t>a MIP</w:t>
      </w:r>
      <w:r w:rsidRPr="00DF4100">
        <w:rPr>
          <w:lang w:val="en-GB" w:eastAsia="zh-HK"/>
        </w:rPr>
        <w:t>, the responsible social worker should contact his/</w:t>
      </w:r>
      <w:r w:rsidR="00F16552" w:rsidRPr="00DF4100">
        <w:rPr>
          <w:lang w:val="en-GB" w:eastAsia="zh-HK"/>
        </w:rPr>
        <w:t xml:space="preserve"> </w:t>
      </w:r>
      <w:r w:rsidRPr="00DF4100">
        <w:rPr>
          <w:lang w:val="en-GB" w:eastAsia="zh-HK"/>
        </w:rPr>
        <w:t>her family/</w:t>
      </w:r>
      <w:r w:rsidR="00F16552" w:rsidRPr="00DF4100">
        <w:rPr>
          <w:lang w:val="en-GB" w:eastAsia="zh-HK"/>
        </w:rPr>
        <w:t xml:space="preserve"> </w:t>
      </w:r>
      <w:r w:rsidRPr="00DF4100">
        <w:rPr>
          <w:lang w:val="en-GB" w:eastAsia="zh-HK"/>
        </w:rPr>
        <w:t>guardian who should accompany the elderly person in undergoing medical examination and treatment.</w:t>
      </w:r>
    </w:p>
    <w:p w14:paraId="5C8FF09F" w14:textId="77777777" w:rsidR="008A4BA7" w:rsidRPr="00DF4100" w:rsidRDefault="008A4BA7" w:rsidP="00ED52B1">
      <w:pPr>
        <w:ind w:left="910" w:hangingChars="350" w:hanging="910"/>
        <w:jc w:val="both"/>
        <w:rPr>
          <w:lang w:val="en-GB"/>
        </w:rPr>
      </w:pPr>
    </w:p>
    <w:p w14:paraId="190EFBE0" w14:textId="77777777" w:rsidR="00E6555C" w:rsidRPr="00DF4100" w:rsidRDefault="00ED52B1" w:rsidP="00FB0E67">
      <w:pPr>
        <w:spacing w:after="120"/>
        <w:ind w:left="910" w:hangingChars="350" w:hanging="910"/>
        <w:jc w:val="both"/>
        <w:rPr>
          <w:lang w:val="en-GB"/>
        </w:rPr>
      </w:pPr>
      <w:r w:rsidRPr="00DF4100">
        <w:rPr>
          <w:lang w:val="en-GB" w:eastAsia="zh-HK"/>
        </w:rPr>
        <w:t>3.4.1.4</w:t>
      </w:r>
      <w:r w:rsidRPr="00DF4100">
        <w:rPr>
          <w:lang w:val="en-GB" w:eastAsia="zh-HK"/>
        </w:rPr>
        <w:tab/>
      </w:r>
      <w:r w:rsidR="00F16552" w:rsidRPr="00DF4100">
        <w:rPr>
          <w:lang w:val="en-GB" w:eastAsia="zh-HK"/>
        </w:rPr>
        <w:t xml:space="preserve">Upon </w:t>
      </w:r>
      <w:r w:rsidRPr="00DF4100">
        <w:rPr>
          <w:lang w:val="en-GB" w:eastAsia="zh-HK"/>
        </w:rPr>
        <w:t>receiving a referral from the H</w:t>
      </w:r>
      <w:r w:rsidR="00F16552" w:rsidRPr="00DF4100">
        <w:rPr>
          <w:lang w:val="en-GB" w:eastAsia="zh-HK"/>
        </w:rPr>
        <w:t xml:space="preserve">ospital </w:t>
      </w:r>
      <w:r w:rsidRPr="00DF4100">
        <w:rPr>
          <w:lang w:val="en-GB" w:eastAsia="zh-HK"/>
        </w:rPr>
        <w:t>A</w:t>
      </w:r>
      <w:r w:rsidR="00F16552" w:rsidRPr="00DF4100">
        <w:rPr>
          <w:lang w:val="en-GB" w:eastAsia="zh-HK"/>
        </w:rPr>
        <w:t>uthority</w:t>
      </w:r>
      <w:r w:rsidR="009D4B1F" w:rsidRPr="00DF4100">
        <w:rPr>
          <w:lang w:val="en-GB" w:eastAsia="zh-HK"/>
        </w:rPr>
        <w:t xml:space="preserve"> (HA)</w:t>
      </w:r>
      <w:r w:rsidRPr="00DF4100">
        <w:rPr>
          <w:lang w:val="en-GB" w:eastAsia="zh-HK"/>
        </w:rPr>
        <w:t xml:space="preserve">, the social worker may need to </w:t>
      </w:r>
      <w:r w:rsidR="00FF680A" w:rsidRPr="00DF4100">
        <w:rPr>
          <w:lang w:val="en-GB" w:eastAsia="zh-HK"/>
        </w:rPr>
        <w:t>study</w:t>
      </w:r>
      <w:r w:rsidR="008F24CC" w:rsidRPr="00DF4100">
        <w:rPr>
          <w:lang w:val="en-GB" w:eastAsia="zh-HK"/>
        </w:rPr>
        <w:t xml:space="preserve"> </w:t>
      </w:r>
      <w:r w:rsidRPr="00DF4100">
        <w:rPr>
          <w:lang w:val="en-GB" w:eastAsia="zh-HK"/>
        </w:rPr>
        <w:t xml:space="preserve">the medical record of the elderly person suspected of being abused.  In such case, prior verbal consent from the elderly </w:t>
      </w:r>
      <w:r w:rsidR="00835EEC" w:rsidRPr="00DF4100">
        <w:rPr>
          <w:lang w:val="en-GB" w:eastAsia="zh-HK"/>
        </w:rPr>
        <w:t>person</w:t>
      </w:r>
      <w:r w:rsidRPr="00DF4100">
        <w:rPr>
          <w:lang w:val="en-GB" w:eastAsia="zh-HK"/>
        </w:rPr>
        <w:t xml:space="preserve"> or his/</w:t>
      </w:r>
      <w:r w:rsidR="008F24CC" w:rsidRPr="00DF4100">
        <w:rPr>
          <w:lang w:val="en-GB" w:eastAsia="zh-HK"/>
        </w:rPr>
        <w:t xml:space="preserve"> </w:t>
      </w:r>
      <w:r w:rsidRPr="00DF4100">
        <w:rPr>
          <w:lang w:val="en-GB" w:eastAsia="zh-HK"/>
        </w:rPr>
        <w:t>her guardian should be obtained and proper record should be kept.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DF4100" w14:paraId="5B20589D" w14:textId="77777777" w:rsidTr="00FB0E67">
        <w:tc>
          <w:tcPr>
            <w:tcW w:w="8221" w:type="dxa"/>
          </w:tcPr>
          <w:p w14:paraId="6EE17A5E" w14:textId="77777777" w:rsidR="00E6555C" w:rsidRPr="00DF4100" w:rsidRDefault="00C67E66" w:rsidP="008A4BA7">
            <w:pPr>
              <w:jc w:val="both"/>
              <w:rPr>
                <w:lang w:val="en-GB" w:eastAsia="zh-HK"/>
              </w:rPr>
            </w:pPr>
            <w:r w:rsidRPr="00DF4100">
              <w:rPr>
                <w:lang w:val="en-GB" w:eastAsia="zh-HK"/>
              </w:rPr>
              <w:t>Please refer to A</w:t>
            </w:r>
            <w:r w:rsidR="008A4BA7" w:rsidRPr="00DF4100">
              <w:rPr>
                <w:lang w:val="en-GB" w:eastAsia="zh-HK"/>
              </w:rPr>
              <w:t>ppendix</w:t>
            </w:r>
            <w:r w:rsidRPr="00DF4100">
              <w:rPr>
                <w:lang w:val="en-GB" w:eastAsia="zh-HK"/>
              </w:rPr>
              <w:t xml:space="preserve"> </w:t>
            </w:r>
            <w:r w:rsidR="00A43D6F" w:rsidRPr="00DF4100">
              <w:rPr>
                <w:lang w:val="en-GB" w:eastAsia="zh-HK"/>
              </w:rPr>
              <w:t>V</w:t>
            </w:r>
            <w:r w:rsidR="00F16552" w:rsidRPr="00DF4100">
              <w:rPr>
                <w:lang w:val="en-GB" w:eastAsia="zh-HK"/>
              </w:rPr>
              <w:t xml:space="preserve"> to Chapter 4</w:t>
            </w:r>
            <w:r w:rsidRPr="00DF4100">
              <w:rPr>
                <w:lang w:val="en-GB" w:eastAsia="zh-HK"/>
              </w:rPr>
              <w:t>: H</w:t>
            </w:r>
            <w:r w:rsidR="009D4B1F" w:rsidRPr="00DF4100">
              <w:rPr>
                <w:lang w:val="en-GB" w:eastAsia="zh-HK"/>
              </w:rPr>
              <w:t>A</w:t>
            </w:r>
            <w:r w:rsidRPr="00DF4100">
              <w:rPr>
                <w:lang w:val="en-GB" w:eastAsia="zh-HK"/>
              </w:rPr>
              <w:t xml:space="preserve"> “Consent to Disclose Personal Information to Assist Social Worker</w:t>
            </w:r>
            <w:r w:rsidR="00A43D6F" w:rsidRPr="00DF4100">
              <w:rPr>
                <w:lang w:val="en-GB" w:eastAsia="zh-HK"/>
              </w:rPr>
              <w:t>s</w:t>
            </w:r>
            <w:r w:rsidRPr="00DF4100">
              <w:rPr>
                <w:lang w:val="en-GB" w:eastAsia="zh-HK"/>
              </w:rPr>
              <w:t xml:space="preserve"> in Handling a Suspected Elder Abuse Case</w:t>
            </w:r>
            <w:r w:rsidR="0058099C" w:rsidRPr="00DF4100">
              <w:rPr>
                <w:lang w:val="en-GB" w:eastAsia="zh-HK"/>
              </w:rPr>
              <w:t xml:space="preserve"> Verbal Consent Record</w:t>
            </w:r>
            <w:r w:rsidRPr="00DF4100">
              <w:rPr>
                <w:lang w:val="en-GB" w:eastAsia="zh-HK"/>
              </w:rPr>
              <w:t>”.</w:t>
            </w:r>
          </w:p>
        </w:tc>
      </w:tr>
    </w:tbl>
    <w:p w14:paraId="02F4719B" w14:textId="77777777" w:rsidR="00E6555C" w:rsidRPr="00DF4100" w:rsidRDefault="00E6555C" w:rsidP="00F827E8">
      <w:pPr>
        <w:jc w:val="both"/>
        <w:rPr>
          <w:lang w:val="en-GB"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DF4100" w14:paraId="633034AB" w14:textId="77777777" w:rsidTr="00FB0E67">
        <w:tc>
          <w:tcPr>
            <w:tcW w:w="8221" w:type="dxa"/>
          </w:tcPr>
          <w:p w14:paraId="76B6F05E" w14:textId="77777777" w:rsidR="00E6555C" w:rsidRPr="00DF4100" w:rsidRDefault="000C256C" w:rsidP="000C256C">
            <w:pPr>
              <w:jc w:val="both"/>
              <w:rPr>
                <w:lang w:val="en-GB" w:eastAsia="zh-HK"/>
              </w:rPr>
            </w:pPr>
            <w:r w:rsidRPr="00DF4100">
              <w:rPr>
                <w:lang w:val="en-GB" w:eastAsia="zh-HK"/>
              </w:rPr>
              <w:t xml:space="preserve">For </w:t>
            </w:r>
            <w:r w:rsidR="006F16E5" w:rsidRPr="00DF4100">
              <w:rPr>
                <w:lang w:val="en-GB" w:eastAsia="zh-HK"/>
              </w:rPr>
              <w:t xml:space="preserve">the </w:t>
            </w:r>
            <w:r w:rsidRPr="00DF4100">
              <w:rPr>
                <w:lang w:val="en-GB" w:eastAsia="zh-HK"/>
              </w:rPr>
              <w:t>p</w:t>
            </w:r>
            <w:r w:rsidR="00E6555C" w:rsidRPr="00DF4100">
              <w:rPr>
                <w:lang w:val="en-GB" w:eastAsia="zh-HK"/>
              </w:rPr>
              <w:t xml:space="preserve">rocedures </w:t>
            </w:r>
            <w:r w:rsidR="00F9339C" w:rsidRPr="00DF4100">
              <w:rPr>
                <w:lang w:val="en-GB" w:eastAsia="zh-HK"/>
              </w:rPr>
              <w:t>f</w:t>
            </w:r>
            <w:r w:rsidR="00E6555C" w:rsidRPr="00DF4100">
              <w:rPr>
                <w:lang w:val="en-GB" w:eastAsia="zh-HK"/>
              </w:rPr>
              <w:t xml:space="preserve">or </w:t>
            </w:r>
            <w:r w:rsidRPr="00DF4100">
              <w:rPr>
                <w:lang w:val="en-GB" w:eastAsia="zh-HK"/>
              </w:rPr>
              <w:t>h</w:t>
            </w:r>
            <w:r w:rsidR="00E6555C" w:rsidRPr="00DF4100">
              <w:rPr>
                <w:lang w:val="en-GB" w:eastAsia="zh-HK"/>
              </w:rPr>
              <w:t xml:space="preserve">andling </w:t>
            </w:r>
            <w:r w:rsidRPr="00DF4100">
              <w:rPr>
                <w:lang w:val="en-GB" w:eastAsia="zh-HK"/>
              </w:rPr>
              <w:t>e</w:t>
            </w:r>
            <w:r w:rsidR="00E6555C" w:rsidRPr="00DF4100">
              <w:rPr>
                <w:lang w:val="en-GB" w:eastAsia="zh-HK"/>
              </w:rPr>
              <w:t xml:space="preserve">lder </w:t>
            </w:r>
            <w:r w:rsidRPr="00DF4100">
              <w:rPr>
                <w:lang w:val="en-GB" w:eastAsia="zh-HK"/>
              </w:rPr>
              <w:t>a</w:t>
            </w:r>
            <w:r w:rsidR="00E6555C" w:rsidRPr="00DF4100">
              <w:rPr>
                <w:lang w:val="en-GB" w:eastAsia="zh-HK"/>
              </w:rPr>
              <w:t xml:space="preserve">buse </w:t>
            </w:r>
            <w:r w:rsidRPr="00DF4100">
              <w:rPr>
                <w:lang w:val="en-GB" w:eastAsia="zh-HK"/>
              </w:rPr>
              <w:t>c</w:t>
            </w:r>
            <w:r w:rsidR="00E6555C" w:rsidRPr="00DF4100">
              <w:rPr>
                <w:lang w:val="en-GB" w:eastAsia="zh-HK"/>
              </w:rPr>
              <w:t xml:space="preserve">ases by </w:t>
            </w:r>
            <w:r w:rsidR="00F9339C" w:rsidRPr="00DF4100">
              <w:rPr>
                <w:lang w:val="en-GB" w:eastAsia="zh-HK"/>
              </w:rPr>
              <w:t xml:space="preserve">the </w:t>
            </w:r>
            <w:r w:rsidRPr="00DF4100">
              <w:rPr>
                <w:lang w:val="en-GB" w:eastAsia="zh-HK"/>
              </w:rPr>
              <w:t>hospital, please refer to Chapter 5.</w:t>
            </w:r>
          </w:p>
        </w:tc>
      </w:tr>
    </w:tbl>
    <w:p w14:paraId="4B6171E4" w14:textId="77777777" w:rsidR="00E6555C" w:rsidRPr="00DF4100" w:rsidRDefault="00E6555C" w:rsidP="00F827E8">
      <w:pPr>
        <w:jc w:val="both"/>
        <w:rPr>
          <w:lang w:val="en-GB" w:eastAsia="zh-HK"/>
        </w:rPr>
      </w:pPr>
    </w:p>
    <w:p w14:paraId="745B15A3" w14:textId="77777777" w:rsidR="00E6555C" w:rsidRPr="00DF4100" w:rsidRDefault="00C67E66" w:rsidP="00C67E66">
      <w:pPr>
        <w:ind w:left="910" w:hangingChars="350" w:hanging="910"/>
        <w:jc w:val="both"/>
        <w:rPr>
          <w:u w:val="single"/>
          <w:lang w:val="en-GB" w:eastAsia="zh-HK"/>
        </w:rPr>
      </w:pPr>
      <w:r w:rsidRPr="00DF4100">
        <w:rPr>
          <w:lang w:val="en-GB" w:eastAsia="zh-HK"/>
        </w:rPr>
        <w:t>3.4.2</w:t>
      </w:r>
      <w:r w:rsidRPr="00DF4100">
        <w:rPr>
          <w:lang w:val="en-GB" w:eastAsia="zh-HK"/>
        </w:rPr>
        <w:tab/>
      </w:r>
      <w:r w:rsidR="00E6555C" w:rsidRPr="00DF4100">
        <w:rPr>
          <w:u w:val="single"/>
          <w:lang w:val="en-GB" w:eastAsia="zh-HK"/>
        </w:rPr>
        <w:t>Assist the elder</w:t>
      </w:r>
      <w:r w:rsidR="004603D5" w:rsidRPr="00DF4100">
        <w:rPr>
          <w:u w:val="single"/>
          <w:lang w:val="en-GB" w:eastAsia="zh-HK"/>
        </w:rPr>
        <w:t>ly person</w:t>
      </w:r>
      <w:r w:rsidR="00E6555C" w:rsidRPr="00DF4100">
        <w:rPr>
          <w:u w:val="single"/>
          <w:lang w:val="en-GB" w:eastAsia="zh-HK"/>
        </w:rPr>
        <w:t xml:space="preserve"> suspected of being abused in </w:t>
      </w:r>
      <w:r w:rsidR="0058099C" w:rsidRPr="00DF4100">
        <w:rPr>
          <w:u w:val="single"/>
          <w:lang w:val="en-GB" w:eastAsia="zh-HK"/>
        </w:rPr>
        <w:t xml:space="preserve">reporting to </w:t>
      </w:r>
      <w:r w:rsidR="00E6555C" w:rsidRPr="00DF4100">
        <w:rPr>
          <w:u w:val="single"/>
          <w:lang w:val="en-GB" w:eastAsia="zh-HK"/>
        </w:rPr>
        <w:t xml:space="preserve">the </w:t>
      </w:r>
      <w:r w:rsidR="00075628" w:rsidRPr="00DF4100">
        <w:rPr>
          <w:u w:val="single"/>
          <w:lang w:val="en-GB" w:eastAsia="zh-HK"/>
        </w:rPr>
        <w:t>Police</w:t>
      </w:r>
      <w:r w:rsidR="00E6555C" w:rsidRPr="00DF4100">
        <w:rPr>
          <w:u w:val="single"/>
          <w:lang w:val="en-GB" w:eastAsia="zh-HK"/>
        </w:rPr>
        <w:t xml:space="preserve"> for</w:t>
      </w:r>
      <w:r w:rsidR="007F35B6" w:rsidRPr="00DF4100">
        <w:rPr>
          <w:u w:val="single"/>
          <w:lang w:val="en-GB" w:eastAsia="zh-HK"/>
        </w:rPr>
        <w:t xml:space="preserve"> help</w:t>
      </w:r>
    </w:p>
    <w:p w14:paraId="6559F7F0" w14:textId="77777777" w:rsidR="007F35B6" w:rsidRPr="00DF4100" w:rsidRDefault="007F35B6" w:rsidP="00C67E66">
      <w:pPr>
        <w:ind w:left="910" w:hangingChars="350" w:hanging="910"/>
        <w:jc w:val="both"/>
        <w:rPr>
          <w:u w:val="single"/>
          <w:lang w:val="en-GB"/>
        </w:rPr>
      </w:pPr>
    </w:p>
    <w:p w14:paraId="4789976A" w14:textId="77777777" w:rsidR="00E6555C" w:rsidRPr="00DF4100" w:rsidRDefault="00C67E66" w:rsidP="00C67E66">
      <w:pPr>
        <w:ind w:left="910" w:hangingChars="350" w:hanging="910"/>
        <w:jc w:val="both"/>
        <w:rPr>
          <w:lang w:val="en-GB" w:eastAsia="zh-HK"/>
        </w:rPr>
      </w:pPr>
      <w:r w:rsidRPr="00DF4100">
        <w:rPr>
          <w:lang w:val="en-GB" w:eastAsia="zh-HK"/>
        </w:rPr>
        <w:t>3.4.2.1</w:t>
      </w:r>
      <w:r w:rsidRPr="00DF4100">
        <w:rPr>
          <w:lang w:val="en-GB" w:eastAsia="zh-HK"/>
        </w:rPr>
        <w:tab/>
        <w:t xml:space="preserve">If the elderly person has already reported the abuse incident to the </w:t>
      </w:r>
      <w:r w:rsidR="00075628" w:rsidRPr="00DF4100">
        <w:rPr>
          <w:lang w:val="en-GB" w:eastAsia="zh-HK"/>
        </w:rPr>
        <w:t>Police</w:t>
      </w:r>
      <w:r w:rsidRPr="00DF4100">
        <w:rPr>
          <w:lang w:val="en-GB" w:eastAsia="zh-HK"/>
        </w:rPr>
        <w:t xml:space="preserve">, with consent from the elderly person, the responsible social worker may request a copy of the statement given by the elderly person from the </w:t>
      </w:r>
      <w:r w:rsidR="00075628" w:rsidRPr="00DF4100">
        <w:rPr>
          <w:lang w:val="en-GB" w:eastAsia="zh-HK"/>
        </w:rPr>
        <w:t>Police</w:t>
      </w:r>
      <w:r w:rsidRPr="00DF4100">
        <w:rPr>
          <w:lang w:val="en-GB" w:eastAsia="zh-HK"/>
        </w:rPr>
        <w:t xml:space="preserve"> to better understand the background of the case</w:t>
      </w:r>
      <w:r w:rsidR="00CB6879" w:rsidRPr="00DF4100">
        <w:rPr>
          <w:lang w:val="en-GB" w:eastAsia="zh-HK"/>
        </w:rPr>
        <w:t>.  This</w:t>
      </w:r>
      <w:r w:rsidRPr="00DF4100">
        <w:rPr>
          <w:lang w:val="en-GB" w:eastAsia="zh-HK"/>
        </w:rPr>
        <w:t xml:space="preserve"> could </w:t>
      </w:r>
      <w:r w:rsidR="00CB6879" w:rsidRPr="00DF4100">
        <w:rPr>
          <w:lang w:val="en-GB" w:eastAsia="zh-HK"/>
        </w:rPr>
        <w:t xml:space="preserve">save the elderly person from </w:t>
      </w:r>
      <w:r w:rsidRPr="00DF4100">
        <w:rPr>
          <w:lang w:val="en-GB" w:eastAsia="zh-HK"/>
        </w:rPr>
        <w:t xml:space="preserve">recounting </w:t>
      </w:r>
      <w:r w:rsidR="00542CFC" w:rsidRPr="00DF4100">
        <w:rPr>
          <w:lang w:val="en-GB" w:eastAsia="zh-HK"/>
        </w:rPr>
        <w:t xml:space="preserve">the </w:t>
      </w:r>
      <w:r w:rsidRPr="00DF4100">
        <w:rPr>
          <w:lang w:val="en-GB" w:eastAsia="zh-HK"/>
        </w:rPr>
        <w:t>painful experience.</w:t>
      </w:r>
    </w:p>
    <w:p w14:paraId="0482A690" w14:textId="77777777" w:rsidR="008A4BA7" w:rsidRPr="00DF4100" w:rsidRDefault="008A4BA7" w:rsidP="00C67E66">
      <w:pPr>
        <w:ind w:left="910" w:hangingChars="350" w:hanging="910"/>
        <w:jc w:val="both"/>
        <w:rPr>
          <w:lang w:val="en-GB"/>
        </w:rPr>
      </w:pPr>
    </w:p>
    <w:p w14:paraId="233C88C1" w14:textId="77777777" w:rsidR="00E6555C" w:rsidRPr="00DF4100" w:rsidRDefault="00C67E66" w:rsidP="00C67E66">
      <w:pPr>
        <w:ind w:left="910" w:hangingChars="350" w:hanging="910"/>
        <w:jc w:val="both"/>
        <w:rPr>
          <w:lang w:val="en-GB" w:eastAsia="zh-HK"/>
        </w:rPr>
      </w:pPr>
      <w:r w:rsidRPr="00DF4100">
        <w:rPr>
          <w:lang w:val="en-GB" w:eastAsia="zh-HK"/>
        </w:rPr>
        <w:t>3.4.2.2</w:t>
      </w:r>
      <w:r w:rsidRPr="00DF4100">
        <w:rPr>
          <w:lang w:val="en-GB" w:eastAsia="zh-HK"/>
        </w:rPr>
        <w:tab/>
      </w:r>
      <w:r w:rsidR="00D203F3" w:rsidRPr="00DF4100">
        <w:rPr>
          <w:lang w:val="en-GB" w:eastAsia="zh-HK"/>
        </w:rPr>
        <w:t xml:space="preserve">If the suspected elder abuse incident involves criminal element but the elderly person has not yet reported to the </w:t>
      </w:r>
      <w:r w:rsidR="00075628" w:rsidRPr="00DF4100">
        <w:rPr>
          <w:lang w:val="en-GB" w:eastAsia="zh-HK"/>
        </w:rPr>
        <w:t>Police</w:t>
      </w:r>
      <w:r w:rsidR="00D203F3" w:rsidRPr="00DF4100">
        <w:rPr>
          <w:lang w:val="en-GB" w:eastAsia="zh-HK"/>
        </w:rPr>
        <w:t>, the responsible social worker should examine the reason</w:t>
      </w:r>
      <w:r w:rsidR="006648A1" w:rsidRPr="00DF4100">
        <w:rPr>
          <w:lang w:val="en-GB" w:eastAsia="zh-HK"/>
        </w:rPr>
        <w:t>s</w:t>
      </w:r>
      <w:r w:rsidR="00D203F3" w:rsidRPr="00DF4100">
        <w:rPr>
          <w:lang w:val="en-GB" w:eastAsia="zh-HK"/>
        </w:rPr>
        <w:t xml:space="preserve"> behind</w:t>
      </w:r>
      <w:r w:rsidR="00767A1E" w:rsidRPr="00DF4100">
        <w:rPr>
          <w:lang w:val="en-GB" w:eastAsia="zh-HK"/>
        </w:rPr>
        <w:t xml:space="preserve">.  The social worker should help remove anxiety </w:t>
      </w:r>
      <w:r w:rsidR="00D203F3" w:rsidRPr="00DF4100">
        <w:rPr>
          <w:lang w:val="en-GB" w:eastAsia="zh-HK"/>
        </w:rPr>
        <w:t>of the elderly person and encourage him/</w:t>
      </w:r>
      <w:r w:rsidR="006648A1" w:rsidRPr="00DF4100">
        <w:rPr>
          <w:lang w:val="en-GB" w:eastAsia="zh-HK"/>
        </w:rPr>
        <w:t xml:space="preserve"> </w:t>
      </w:r>
      <w:r w:rsidR="00D203F3" w:rsidRPr="00DF4100">
        <w:rPr>
          <w:lang w:val="en-GB" w:eastAsia="zh-HK"/>
        </w:rPr>
        <w:t xml:space="preserve">her to report to the </w:t>
      </w:r>
      <w:r w:rsidR="00075628" w:rsidRPr="00DF4100">
        <w:rPr>
          <w:lang w:val="en-GB" w:eastAsia="zh-HK"/>
        </w:rPr>
        <w:t>Police</w:t>
      </w:r>
      <w:r w:rsidR="00D203F3" w:rsidRPr="00DF4100">
        <w:rPr>
          <w:lang w:val="en-GB" w:eastAsia="zh-HK"/>
        </w:rPr>
        <w:t xml:space="preserve"> as soon as possible since the </w:t>
      </w:r>
      <w:r w:rsidR="00075628" w:rsidRPr="00DF4100">
        <w:rPr>
          <w:lang w:val="en-GB" w:eastAsia="zh-HK"/>
        </w:rPr>
        <w:t>Police</w:t>
      </w:r>
      <w:r w:rsidR="00D203F3" w:rsidRPr="00DF4100">
        <w:rPr>
          <w:lang w:val="en-GB" w:eastAsia="zh-HK"/>
        </w:rPr>
        <w:t xml:space="preserve"> will need to gather relevant evidence (</w:t>
      </w:r>
      <w:proofErr w:type="gramStart"/>
      <w:r w:rsidR="00D203F3" w:rsidRPr="00DF4100">
        <w:rPr>
          <w:lang w:val="en-GB" w:eastAsia="zh-HK"/>
        </w:rPr>
        <w:t>e.g.</w:t>
      </w:r>
      <w:proofErr w:type="gramEnd"/>
      <w:r w:rsidR="00D203F3" w:rsidRPr="00DF4100">
        <w:rPr>
          <w:lang w:val="en-GB" w:eastAsia="zh-HK"/>
        </w:rPr>
        <w:t xml:space="preserve"> injuries to the body or circumstantial evidence) in a timely manner to facilitate future prosecution.</w:t>
      </w:r>
    </w:p>
    <w:p w14:paraId="64570E8E" w14:textId="77777777" w:rsidR="008A4BA7" w:rsidRPr="00DF4100" w:rsidRDefault="008A4BA7" w:rsidP="00C67E66">
      <w:pPr>
        <w:ind w:left="910" w:hangingChars="350" w:hanging="910"/>
        <w:jc w:val="both"/>
        <w:rPr>
          <w:lang w:val="en-GB"/>
        </w:rPr>
      </w:pPr>
    </w:p>
    <w:p w14:paraId="7AD6517F" w14:textId="77777777" w:rsidR="00E6555C" w:rsidRPr="00DF4100" w:rsidRDefault="00D203F3" w:rsidP="00D203F3">
      <w:pPr>
        <w:ind w:left="910" w:hangingChars="350" w:hanging="910"/>
        <w:jc w:val="both"/>
        <w:rPr>
          <w:lang w:val="en-GB" w:eastAsia="zh-HK"/>
        </w:rPr>
      </w:pPr>
      <w:r w:rsidRPr="00DF4100">
        <w:rPr>
          <w:lang w:val="en-GB" w:eastAsia="zh-HK"/>
        </w:rPr>
        <w:t>3.4.2.3</w:t>
      </w:r>
      <w:r w:rsidRPr="00DF4100">
        <w:rPr>
          <w:lang w:val="en-GB" w:eastAsia="zh-HK"/>
        </w:rPr>
        <w:tab/>
        <w:t xml:space="preserve">If the elderly person decides to report to the </w:t>
      </w:r>
      <w:r w:rsidR="00075628" w:rsidRPr="00DF4100">
        <w:rPr>
          <w:lang w:val="en-GB" w:eastAsia="zh-HK"/>
        </w:rPr>
        <w:t>Police</w:t>
      </w:r>
      <w:r w:rsidRPr="00DF4100">
        <w:rPr>
          <w:lang w:val="en-GB" w:eastAsia="zh-HK"/>
        </w:rPr>
        <w:t xml:space="preserve">, the responsible social worker should render assistance throughout the whole process from reporting to court hearing (if necessary) and actively keep in contact with the </w:t>
      </w:r>
      <w:r w:rsidR="00075628" w:rsidRPr="00DF4100">
        <w:rPr>
          <w:lang w:val="en-GB" w:eastAsia="zh-HK"/>
        </w:rPr>
        <w:t>Police</w:t>
      </w:r>
      <w:r w:rsidRPr="00DF4100">
        <w:rPr>
          <w:lang w:val="en-GB" w:eastAsia="zh-HK"/>
        </w:rPr>
        <w:t>.  The responsible social worker may accompany the elderly person</w:t>
      </w:r>
      <w:r w:rsidR="001D1123" w:rsidRPr="00DF4100">
        <w:rPr>
          <w:lang w:val="en-GB" w:eastAsia="zh-HK"/>
        </w:rPr>
        <w:t xml:space="preserve"> being abused</w:t>
      </w:r>
      <w:r w:rsidRPr="00DF4100">
        <w:rPr>
          <w:lang w:val="en-GB" w:eastAsia="zh-HK"/>
        </w:rPr>
        <w:t xml:space="preserve"> to the </w:t>
      </w:r>
      <w:r w:rsidR="00075628" w:rsidRPr="00DF4100">
        <w:rPr>
          <w:lang w:val="en-GB" w:eastAsia="zh-HK"/>
        </w:rPr>
        <w:t>Police</w:t>
      </w:r>
      <w:r w:rsidRPr="00DF4100">
        <w:rPr>
          <w:lang w:val="en-GB" w:eastAsia="zh-HK"/>
        </w:rPr>
        <w:t xml:space="preserve"> station where necessary.</w:t>
      </w:r>
    </w:p>
    <w:p w14:paraId="0B017545" w14:textId="77777777" w:rsidR="008A4BA7" w:rsidRPr="00DF4100" w:rsidRDefault="008A4BA7" w:rsidP="00D203F3">
      <w:pPr>
        <w:ind w:left="910" w:hangingChars="350" w:hanging="910"/>
        <w:jc w:val="both"/>
        <w:rPr>
          <w:lang w:val="en-GB"/>
        </w:rPr>
      </w:pPr>
    </w:p>
    <w:p w14:paraId="51FC7C8E" w14:textId="35D5B162" w:rsidR="00E6555C" w:rsidRPr="00DF4100" w:rsidRDefault="00D203F3" w:rsidP="00D203F3">
      <w:pPr>
        <w:ind w:left="910" w:hangingChars="350" w:hanging="910"/>
        <w:jc w:val="both"/>
        <w:rPr>
          <w:lang w:val="en-GB" w:eastAsia="zh-HK"/>
        </w:rPr>
      </w:pPr>
      <w:r w:rsidRPr="00DF4100">
        <w:rPr>
          <w:lang w:val="en-GB" w:eastAsia="zh-HK"/>
        </w:rPr>
        <w:t>3.4.2.4</w:t>
      </w:r>
      <w:r w:rsidRPr="00DF4100">
        <w:rPr>
          <w:lang w:val="en-GB" w:eastAsia="zh-HK"/>
        </w:rPr>
        <w:tab/>
        <w:t xml:space="preserve">If the elderly person suspected of being abused is certified to be a MIP, while assisting the elderly person to report the suspected abuse incident to the </w:t>
      </w:r>
      <w:r w:rsidR="00075628" w:rsidRPr="00DF4100">
        <w:rPr>
          <w:lang w:val="en-GB" w:eastAsia="zh-HK"/>
        </w:rPr>
        <w:t>Police</w:t>
      </w:r>
      <w:r w:rsidRPr="00DF4100">
        <w:rPr>
          <w:lang w:val="en-GB" w:eastAsia="zh-HK"/>
        </w:rPr>
        <w:t xml:space="preserve">, the responsible social worker, apart from paying attention to the </w:t>
      </w:r>
      <w:r w:rsidR="006648A1" w:rsidRPr="00DF4100">
        <w:rPr>
          <w:lang w:val="en-GB" w:eastAsia="zh-HK"/>
        </w:rPr>
        <w:t>three</w:t>
      </w:r>
      <w:r w:rsidRPr="00DF4100">
        <w:rPr>
          <w:lang w:val="en-GB" w:eastAsia="zh-HK"/>
        </w:rPr>
        <w:t xml:space="preserve"> points mentioned above, will also need to observe the “Procedural Guide for Social Workers </w:t>
      </w:r>
      <w:r w:rsidR="004A41D9" w:rsidRPr="00DF4100">
        <w:rPr>
          <w:lang w:val="en-GB" w:eastAsia="zh-HK"/>
        </w:rPr>
        <w:t>o</w:t>
      </w:r>
      <w:r w:rsidRPr="00DF4100">
        <w:rPr>
          <w:lang w:val="en-GB" w:eastAsia="zh-HK"/>
        </w:rPr>
        <w:t xml:space="preserve">n the Handling of Mentally </w:t>
      </w:r>
      <w:r w:rsidRPr="0025514C">
        <w:rPr>
          <w:lang w:val="en-GB" w:eastAsia="zh-HK"/>
        </w:rPr>
        <w:t>Incapacitated Adults Arising from the New Provisions in the Criminal Procedur</w:t>
      </w:r>
      <w:r w:rsidR="004A41D9" w:rsidRPr="0025514C">
        <w:rPr>
          <w:lang w:val="en-GB" w:eastAsia="zh-HK"/>
        </w:rPr>
        <w:t>al</w:t>
      </w:r>
      <w:r w:rsidRPr="0025514C">
        <w:rPr>
          <w:lang w:val="en-GB" w:eastAsia="zh-HK"/>
        </w:rPr>
        <w:t xml:space="preserve"> (Amendment) Ordinance 1995”. </w:t>
      </w:r>
      <w:r w:rsidR="0064512A" w:rsidRPr="0025514C">
        <w:rPr>
          <w:lang w:val="en-GB" w:eastAsia="zh-HK"/>
        </w:rPr>
        <w:t xml:space="preserve">(Updated </w:t>
      </w:r>
      <w:r w:rsidR="000518BC" w:rsidRPr="0025514C">
        <w:rPr>
          <w:lang w:val="en-GB" w:eastAsia="zh-HK"/>
        </w:rPr>
        <w:t>in</w:t>
      </w:r>
      <w:r w:rsidR="0064512A" w:rsidRPr="0025514C">
        <w:rPr>
          <w:lang w:val="en-GB" w:eastAsia="zh-HK"/>
        </w:rPr>
        <w:t xml:space="preserve"> March 2023) </w:t>
      </w:r>
      <w:r w:rsidR="006E597A" w:rsidRPr="0025514C">
        <w:rPr>
          <w:lang w:val="en-GB" w:eastAsia="zh-HK"/>
        </w:rPr>
        <w:t>(</w:t>
      </w:r>
      <w:hyperlink r:id="rId34" w:history="1">
        <w:r w:rsidR="0064512A" w:rsidRPr="0025514C">
          <w:rPr>
            <w:rStyle w:val="af"/>
            <w:color w:val="auto"/>
            <w:u w:val="none"/>
            <w:lang w:val="en-GB" w:eastAsia="zh-HK"/>
          </w:rPr>
          <w:t>https://www.swd.gov.hk/en/svcdesk/download/document/</w:t>
        </w:r>
      </w:hyperlink>
      <w:r w:rsidR="006E597A" w:rsidRPr="0025514C">
        <w:rPr>
          <w:lang w:val="en-GB" w:eastAsia="zh-HK"/>
        </w:rPr>
        <w:t>).</w:t>
      </w:r>
      <w:r w:rsidRPr="0025514C">
        <w:rPr>
          <w:lang w:val="en-GB" w:eastAsia="zh-HK"/>
        </w:rPr>
        <w:t xml:space="preserve"> </w:t>
      </w:r>
      <w:r w:rsidR="0064512A" w:rsidRPr="0025514C">
        <w:rPr>
          <w:lang w:val="en-GB" w:eastAsia="zh-HK"/>
        </w:rPr>
        <w:t xml:space="preserve"> </w:t>
      </w:r>
      <w:r w:rsidRPr="0025514C">
        <w:rPr>
          <w:lang w:val="en-GB" w:eastAsia="zh-HK"/>
        </w:rPr>
        <w:t>Besides, the social worker may</w:t>
      </w:r>
      <w:r w:rsidR="00F812B5" w:rsidRPr="0025514C">
        <w:rPr>
          <w:lang w:val="en-GB" w:eastAsia="zh-HK"/>
        </w:rPr>
        <w:t xml:space="preserve"> be required </w:t>
      </w:r>
      <w:r w:rsidRPr="0025514C">
        <w:rPr>
          <w:lang w:val="en-GB" w:eastAsia="zh-HK"/>
        </w:rPr>
        <w:t>to:</w:t>
      </w:r>
    </w:p>
    <w:p w14:paraId="5E433F08" w14:textId="77777777" w:rsidR="00742EC2" w:rsidRPr="00DF4100" w:rsidRDefault="00742EC2" w:rsidP="00D203F3">
      <w:pPr>
        <w:ind w:left="910" w:hangingChars="350" w:hanging="910"/>
        <w:jc w:val="both"/>
        <w:rPr>
          <w:lang w:val="en-GB"/>
        </w:rPr>
      </w:pPr>
    </w:p>
    <w:p w14:paraId="54D601E1" w14:textId="77777777" w:rsidR="00E6555C" w:rsidRPr="00DF4100" w:rsidRDefault="00D203F3" w:rsidP="00D203F3">
      <w:pPr>
        <w:ind w:left="910" w:hangingChars="350" w:hanging="910"/>
        <w:jc w:val="both"/>
        <w:rPr>
          <w:lang w:val="en-GB"/>
        </w:rPr>
      </w:pPr>
      <w:r w:rsidRPr="00DF4100">
        <w:rPr>
          <w:lang w:val="en-GB" w:eastAsia="zh-HK"/>
        </w:rPr>
        <w:t>a.</w:t>
      </w:r>
      <w:r w:rsidRPr="00DF4100">
        <w:rPr>
          <w:lang w:val="en-GB" w:eastAsia="zh-HK"/>
        </w:rPr>
        <w:tab/>
        <w:t>make contact with the family members/</w:t>
      </w:r>
      <w:r w:rsidR="0049693A" w:rsidRPr="00DF4100">
        <w:rPr>
          <w:lang w:val="en-GB" w:eastAsia="zh-HK"/>
        </w:rPr>
        <w:t xml:space="preserve"> </w:t>
      </w:r>
      <w:r w:rsidRPr="00DF4100">
        <w:rPr>
          <w:lang w:val="en-GB" w:eastAsia="zh-HK"/>
        </w:rPr>
        <w:t xml:space="preserve">guardian of the elderly person </w:t>
      </w:r>
      <w:r w:rsidR="00762200" w:rsidRPr="00DF4100">
        <w:rPr>
          <w:lang w:val="en-GB" w:eastAsia="zh-HK"/>
        </w:rPr>
        <w:t>being</w:t>
      </w:r>
      <w:r w:rsidR="00464C3A" w:rsidRPr="00DF4100">
        <w:rPr>
          <w:lang w:val="en-GB" w:eastAsia="zh-HK"/>
        </w:rPr>
        <w:t xml:space="preserve"> mentally incapacitated and </w:t>
      </w:r>
      <w:r w:rsidRPr="00DF4100">
        <w:rPr>
          <w:lang w:val="en-GB" w:eastAsia="zh-HK"/>
        </w:rPr>
        <w:t xml:space="preserve">suspected of being abused to </w:t>
      </w:r>
      <w:r w:rsidR="00742EC2" w:rsidRPr="00DF4100">
        <w:rPr>
          <w:lang w:val="en-GB" w:eastAsia="zh-HK"/>
        </w:rPr>
        <w:t xml:space="preserve">fully grasp the information </w:t>
      </w:r>
      <w:r w:rsidRPr="00DF4100">
        <w:rPr>
          <w:lang w:val="en-GB" w:eastAsia="zh-HK"/>
        </w:rPr>
        <w:t xml:space="preserve">about the </w:t>
      </w:r>
      <w:r w:rsidR="0049693A" w:rsidRPr="00DF4100">
        <w:rPr>
          <w:lang w:val="en-GB" w:eastAsia="zh-HK"/>
        </w:rPr>
        <w:t xml:space="preserve">suspected elder abuse </w:t>
      </w:r>
      <w:r w:rsidRPr="00DF4100">
        <w:rPr>
          <w:lang w:val="en-GB" w:eastAsia="zh-HK"/>
        </w:rPr>
        <w:t>incident</w:t>
      </w:r>
      <w:r w:rsidR="00742EC2" w:rsidRPr="00DF4100">
        <w:rPr>
          <w:lang w:val="en-GB" w:eastAsia="zh-HK"/>
        </w:rPr>
        <w:t xml:space="preserve"> (unless the family member/ guardian is suspected to be involved in the abuse incident);</w:t>
      </w:r>
    </w:p>
    <w:p w14:paraId="3112E4C3" w14:textId="77777777" w:rsidR="00E6555C" w:rsidRPr="00DF4100" w:rsidRDefault="00D203F3" w:rsidP="00D203F3">
      <w:pPr>
        <w:ind w:left="910" w:hangingChars="350" w:hanging="910"/>
        <w:jc w:val="both"/>
        <w:rPr>
          <w:lang w:val="en-GB"/>
        </w:rPr>
      </w:pPr>
      <w:r w:rsidRPr="00DF4100">
        <w:rPr>
          <w:lang w:val="en-GB" w:eastAsia="zh-HK"/>
        </w:rPr>
        <w:t>b.</w:t>
      </w:r>
      <w:r w:rsidRPr="00DF4100">
        <w:rPr>
          <w:lang w:val="en-GB" w:eastAsia="zh-HK"/>
        </w:rPr>
        <w:tab/>
      </w:r>
      <w:proofErr w:type="gramStart"/>
      <w:r w:rsidRPr="00DF4100">
        <w:rPr>
          <w:lang w:val="en-GB" w:eastAsia="zh-HK"/>
        </w:rPr>
        <w:t>inform</w:t>
      </w:r>
      <w:proofErr w:type="gramEnd"/>
      <w:r w:rsidRPr="00DF4100">
        <w:rPr>
          <w:lang w:val="en-GB" w:eastAsia="zh-HK"/>
        </w:rPr>
        <w:t xml:space="preserve"> the </w:t>
      </w:r>
      <w:r w:rsidR="00075628" w:rsidRPr="00DF4100">
        <w:rPr>
          <w:lang w:val="en-GB" w:eastAsia="zh-HK"/>
        </w:rPr>
        <w:t>Police</w:t>
      </w:r>
      <w:r w:rsidRPr="00DF4100">
        <w:rPr>
          <w:lang w:val="en-GB" w:eastAsia="zh-HK"/>
        </w:rPr>
        <w:t xml:space="preserve"> that the elderly person suspected of being abused is a MIP and discuss with the </w:t>
      </w:r>
      <w:r w:rsidR="00075628" w:rsidRPr="00DF4100">
        <w:rPr>
          <w:lang w:val="en-GB" w:eastAsia="zh-HK"/>
        </w:rPr>
        <w:t>Police</w:t>
      </w:r>
      <w:r w:rsidR="002B1BBC" w:rsidRPr="00DF4100">
        <w:rPr>
          <w:lang w:val="en-GB" w:eastAsia="zh-HK"/>
        </w:rPr>
        <w:t xml:space="preserve"> </w:t>
      </w:r>
      <w:r w:rsidRPr="00DF4100">
        <w:rPr>
          <w:lang w:val="en-GB" w:eastAsia="zh-HK"/>
        </w:rPr>
        <w:t xml:space="preserve">about the </w:t>
      </w:r>
      <w:r w:rsidR="0049693A" w:rsidRPr="00DF4100">
        <w:rPr>
          <w:lang w:val="en-GB" w:eastAsia="zh-HK"/>
        </w:rPr>
        <w:t>means of</w:t>
      </w:r>
      <w:r w:rsidRPr="00DF4100">
        <w:rPr>
          <w:lang w:val="en-GB" w:eastAsia="zh-HK"/>
        </w:rPr>
        <w:t xml:space="preserve"> </w:t>
      </w:r>
      <w:r w:rsidR="00A7318B" w:rsidRPr="00DF4100">
        <w:rPr>
          <w:lang w:val="en-GB" w:eastAsia="zh-HK"/>
        </w:rPr>
        <w:t xml:space="preserve">taking </w:t>
      </w:r>
      <w:r w:rsidRPr="00DF4100">
        <w:rPr>
          <w:lang w:val="en-GB" w:eastAsia="zh-HK"/>
        </w:rPr>
        <w:t xml:space="preserve">statement, for example, </w:t>
      </w:r>
      <w:r w:rsidR="002D374E" w:rsidRPr="00DF4100">
        <w:rPr>
          <w:lang w:val="en-GB" w:eastAsia="zh-HK"/>
        </w:rPr>
        <w:t>video</w:t>
      </w:r>
      <w:r w:rsidR="00E31433" w:rsidRPr="00DF4100">
        <w:rPr>
          <w:lang w:val="en-GB" w:eastAsia="zh-HK"/>
        </w:rPr>
        <w:t>-recorded</w:t>
      </w:r>
      <w:r w:rsidR="002D374E" w:rsidRPr="00DF4100">
        <w:rPr>
          <w:lang w:val="en-GB" w:eastAsia="zh-HK"/>
        </w:rPr>
        <w:t xml:space="preserve"> interview and </w:t>
      </w:r>
      <w:r w:rsidRPr="00DF4100">
        <w:rPr>
          <w:lang w:val="en-GB" w:eastAsia="zh-HK"/>
        </w:rPr>
        <w:t xml:space="preserve">arranging an adult trusted by the elderly person to </w:t>
      </w:r>
      <w:r w:rsidR="002D374E" w:rsidRPr="00DF4100">
        <w:rPr>
          <w:lang w:val="en-GB" w:eastAsia="zh-HK"/>
        </w:rPr>
        <w:t>witness the interview</w:t>
      </w:r>
      <w:r w:rsidR="0054317B" w:rsidRPr="00DF4100">
        <w:rPr>
          <w:lang w:val="en-GB" w:eastAsia="zh-HK"/>
        </w:rPr>
        <w:t xml:space="preserve"> as an appropriate person</w:t>
      </w:r>
      <w:r w:rsidR="008A4BA7" w:rsidRPr="00DF4100">
        <w:rPr>
          <w:lang w:val="en-GB" w:eastAsia="zh-HK"/>
        </w:rPr>
        <w:t>;</w:t>
      </w:r>
    </w:p>
    <w:p w14:paraId="3CDEE661" w14:textId="77777777" w:rsidR="00E6555C" w:rsidRPr="00DF4100" w:rsidRDefault="0092566C" w:rsidP="0092566C">
      <w:pPr>
        <w:ind w:left="910" w:hangingChars="350" w:hanging="910"/>
        <w:jc w:val="both"/>
        <w:rPr>
          <w:lang w:val="en-GB" w:eastAsia="zh-HK"/>
        </w:rPr>
      </w:pPr>
      <w:r w:rsidRPr="00DF4100">
        <w:rPr>
          <w:lang w:val="en-GB" w:eastAsia="zh-HK"/>
        </w:rPr>
        <w:t>c.</w:t>
      </w:r>
      <w:r w:rsidRPr="00DF4100">
        <w:rPr>
          <w:lang w:val="en-GB" w:eastAsia="zh-HK"/>
        </w:rPr>
        <w:tab/>
        <w:t xml:space="preserve">briefly </w:t>
      </w:r>
      <w:proofErr w:type="gramStart"/>
      <w:r w:rsidRPr="00DF4100">
        <w:rPr>
          <w:lang w:val="en-GB" w:eastAsia="zh-HK"/>
        </w:rPr>
        <w:t>introduce</w:t>
      </w:r>
      <w:proofErr w:type="gramEnd"/>
      <w:r w:rsidRPr="00DF4100">
        <w:rPr>
          <w:lang w:val="en-GB" w:eastAsia="zh-HK"/>
        </w:rPr>
        <w:t xml:space="preserve"> to the elderly person and his/</w:t>
      </w:r>
      <w:r w:rsidR="002D374E" w:rsidRPr="00DF4100">
        <w:rPr>
          <w:lang w:val="en-GB" w:eastAsia="zh-HK"/>
        </w:rPr>
        <w:t xml:space="preserve"> </w:t>
      </w:r>
      <w:r w:rsidRPr="00DF4100">
        <w:rPr>
          <w:lang w:val="en-GB" w:eastAsia="zh-HK"/>
        </w:rPr>
        <w:t>her family members/</w:t>
      </w:r>
      <w:r w:rsidR="002D374E" w:rsidRPr="00DF4100">
        <w:rPr>
          <w:lang w:val="en-GB" w:eastAsia="zh-HK"/>
        </w:rPr>
        <w:t xml:space="preserve"> </w:t>
      </w:r>
      <w:r w:rsidRPr="00DF4100">
        <w:rPr>
          <w:lang w:val="en-GB" w:eastAsia="zh-HK"/>
        </w:rPr>
        <w:t xml:space="preserve">guardian the whole criminal investigation </w:t>
      </w:r>
      <w:r w:rsidR="001762F4" w:rsidRPr="00DF4100">
        <w:rPr>
          <w:lang w:val="en-GB" w:eastAsia="zh-HK"/>
        </w:rPr>
        <w:t xml:space="preserve">procedures </w:t>
      </w:r>
      <w:r w:rsidRPr="00DF4100">
        <w:rPr>
          <w:lang w:val="en-GB" w:eastAsia="zh-HK"/>
        </w:rPr>
        <w:t>where necessary.</w:t>
      </w:r>
    </w:p>
    <w:p w14:paraId="4E38F366" w14:textId="77777777" w:rsidR="00835EEC" w:rsidRPr="00DF4100" w:rsidRDefault="00835EEC" w:rsidP="0092566C">
      <w:pPr>
        <w:ind w:left="910" w:hangingChars="350" w:hanging="910"/>
        <w:jc w:val="both"/>
        <w:rPr>
          <w:lang w:val="en-GB"/>
        </w:rPr>
      </w:pPr>
    </w:p>
    <w:p w14:paraId="79DE79ED" w14:textId="77777777" w:rsidR="00E6555C" w:rsidRPr="00DF4100" w:rsidRDefault="0092566C" w:rsidP="0092566C">
      <w:pPr>
        <w:ind w:left="910" w:hangingChars="350" w:hanging="910"/>
        <w:jc w:val="both"/>
        <w:rPr>
          <w:lang w:val="en-GB"/>
        </w:rPr>
      </w:pPr>
      <w:r w:rsidRPr="00DF4100">
        <w:rPr>
          <w:lang w:val="en-GB" w:eastAsia="zh-HK"/>
        </w:rPr>
        <w:t>3.4.2.5</w:t>
      </w:r>
      <w:r w:rsidRPr="00DF4100">
        <w:rPr>
          <w:lang w:val="en-GB" w:eastAsia="zh-HK"/>
        </w:rPr>
        <w:tab/>
        <w:t xml:space="preserve">If the elderly person refuses to report to the </w:t>
      </w:r>
      <w:r w:rsidR="00075628" w:rsidRPr="00DF4100">
        <w:rPr>
          <w:lang w:val="en-GB" w:eastAsia="zh-HK"/>
        </w:rPr>
        <w:t>Police</w:t>
      </w:r>
      <w:r w:rsidRPr="00DF4100">
        <w:rPr>
          <w:lang w:val="en-GB" w:eastAsia="zh-HK"/>
        </w:rPr>
        <w:t xml:space="preserve"> despite encouragement, the social worker should respect the will of the elderly person instead of being overly insistent.  The social worker should also make reference to the internal guidelines of respective organisation on the handling of cases involving suspected criminal offence.  Nevertheless, if the elderly person is in immediate danger, </w:t>
      </w:r>
      <w:r w:rsidR="00ED2DEB" w:rsidRPr="00DF4100">
        <w:rPr>
          <w:lang w:val="en-GB" w:eastAsia="zh-HK"/>
        </w:rPr>
        <w:t xml:space="preserve">such as </w:t>
      </w:r>
      <w:r w:rsidRPr="00DF4100">
        <w:rPr>
          <w:lang w:val="en-GB" w:eastAsia="zh-HK"/>
        </w:rPr>
        <w:t>his/</w:t>
      </w:r>
      <w:r w:rsidR="001762F4" w:rsidRPr="00DF4100">
        <w:rPr>
          <w:lang w:val="en-GB" w:eastAsia="zh-HK"/>
        </w:rPr>
        <w:t xml:space="preserve"> </w:t>
      </w:r>
      <w:r w:rsidRPr="00DF4100">
        <w:rPr>
          <w:lang w:val="en-GB" w:eastAsia="zh-HK"/>
        </w:rPr>
        <w:t>her personal safety is</w:t>
      </w:r>
      <w:r w:rsidR="00ED2DEB" w:rsidRPr="00DF4100">
        <w:rPr>
          <w:lang w:val="en-GB" w:eastAsia="zh-HK"/>
        </w:rPr>
        <w:t xml:space="preserve"> under threat, </w:t>
      </w:r>
      <w:r w:rsidRPr="00DF4100">
        <w:rPr>
          <w:lang w:val="en-GB" w:eastAsia="zh-HK"/>
        </w:rPr>
        <w:t xml:space="preserve">or </w:t>
      </w:r>
      <w:r w:rsidR="00ED2DEB" w:rsidRPr="00DF4100">
        <w:rPr>
          <w:lang w:val="en-GB" w:eastAsia="zh-HK"/>
        </w:rPr>
        <w:t xml:space="preserve">the </w:t>
      </w:r>
      <w:r w:rsidR="00886A57" w:rsidRPr="00DF4100">
        <w:rPr>
          <w:lang w:val="en-GB" w:eastAsia="zh-HK"/>
        </w:rPr>
        <w:t>incident</w:t>
      </w:r>
      <w:r w:rsidR="00ED2DEB" w:rsidRPr="00DF4100">
        <w:rPr>
          <w:lang w:val="en-GB" w:eastAsia="zh-HK"/>
        </w:rPr>
        <w:t xml:space="preserve"> involves </w:t>
      </w:r>
      <w:r w:rsidRPr="00DF4100">
        <w:rPr>
          <w:lang w:val="en-GB" w:eastAsia="zh-HK"/>
        </w:rPr>
        <w:t xml:space="preserve">obvious and serious </w:t>
      </w:r>
      <w:r w:rsidR="001E7F00" w:rsidRPr="00DF4100">
        <w:rPr>
          <w:lang w:val="en-GB" w:eastAsia="zh-HK"/>
        </w:rPr>
        <w:t>bodily</w:t>
      </w:r>
      <w:r w:rsidR="001762F4" w:rsidRPr="00DF4100">
        <w:rPr>
          <w:lang w:val="en-GB" w:eastAsia="zh-HK"/>
        </w:rPr>
        <w:t xml:space="preserve"> </w:t>
      </w:r>
      <w:r w:rsidRPr="00DF4100">
        <w:rPr>
          <w:lang w:val="en-GB" w:eastAsia="zh-HK"/>
        </w:rPr>
        <w:t xml:space="preserve">injuries, the responsible social worker should report to the </w:t>
      </w:r>
      <w:r w:rsidR="00075628" w:rsidRPr="00DF4100">
        <w:rPr>
          <w:lang w:val="en-GB" w:eastAsia="zh-HK"/>
        </w:rPr>
        <w:t>Police</w:t>
      </w:r>
      <w:r w:rsidRPr="00DF4100">
        <w:rPr>
          <w:lang w:val="en-GB" w:eastAsia="zh-HK"/>
        </w:rPr>
        <w:t xml:space="preserve"> immediately.</w:t>
      </w:r>
    </w:p>
    <w:p w14:paraId="66F86C2F" w14:textId="77777777" w:rsidR="00E6555C" w:rsidRPr="00DF4100" w:rsidRDefault="00E6555C" w:rsidP="00F827E8">
      <w:pPr>
        <w:jc w:val="both"/>
        <w:rPr>
          <w:lang w:val="en-GB"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DF4100" w14:paraId="3FCA4077" w14:textId="77777777" w:rsidTr="00FB0E67">
        <w:tc>
          <w:tcPr>
            <w:tcW w:w="8221" w:type="dxa"/>
          </w:tcPr>
          <w:p w14:paraId="635B4746" w14:textId="77777777" w:rsidR="00E6555C" w:rsidRPr="00DF4100" w:rsidRDefault="00A73A2C" w:rsidP="00A73A2C">
            <w:pPr>
              <w:jc w:val="both"/>
              <w:rPr>
                <w:lang w:val="en-GB" w:eastAsia="zh-HK"/>
              </w:rPr>
            </w:pPr>
            <w:r w:rsidRPr="00DF4100">
              <w:rPr>
                <w:lang w:val="en-GB" w:eastAsia="zh-HK"/>
              </w:rPr>
              <w:t xml:space="preserve">For the procedures </w:t>
            </w:r>
            <w:r w:rsidR="00F9339C" w:rsidRPr="00DF4100">
              <w:rPr>
                <w:lang w:val="en-GB" w:eastAsia="zh-HK"/>
              </w:rPr>
              <w:t>for</w:t>
            </w:r>
            <w:r w:rsidRPr="00DF4100">
              <w:rPr>
                <w:lang w:val="en-GB" w:eastAsia="zh-HK"/>
              </w:rPr>
              <w:t xml:space="preserve"> handli</w:t>
            </w:r>
            <w:r w:rsidR="002B1BBC" w:rsidRPr="00DF4100">
              <w:rPr>
                <w:lang w:val="en-GB" w:eastAsia="zh-HK"/>
              </w:rPr>
              <w:t xml:space="preserve">ng elder abuses cases by the </w:t>
            </w:r>
            <w:r w:rsidR="00075628" w:rsidRPr="00DF4100">
              <w:rPr>
                <w:lang w:val="en-GB" w:eastAsia="zh-HK"/>
              </w:rPr>
              <w:t>Police</w:t>
            </w:r>
            <w:r w:rsidRPr="00DF4100">
              <w:rPr>
                <w:lang w:val="en-GB" w:eastAsia="zh-HK"/>
              </w:rPr>
              <w:t>, p</w:t>
            </w:r>
            <w:r w:rsidR="00E6555C" w:rsidRPr="00DF4100">
              <w:rPr>
                <w:lang w:val="en-GB" w:eastAsia="zh-HK"/>
              </w:rPr>
              <w:t>lease refer to Chapter 7.</w:t>
            </w:r>
          </w:p>
        </w:tc>
      </w:tr>
    </w:tbl>
    <w:p w14:paraId="4D17EE9F" w14:textId="77777777" w:rsidR="00E6555C" w:rsidRPr="00DF4100" w:rsidRDefault="00E6555C" w:rsidP="00F827E8">
      <w:pPr>
        <w:jc w:val="both"/>
        <w:rPr>
          <w:lang w:val="en-GB" w:eastAsia="zh-HK"/>
        </w:rPr>
      </w:pPr>
    </w:p>
    <w:p w14:paraId="2A2A17FD" w14:textId="77777777" w:rsidR="00E6555C" w:rsidRPr="00DF4100" w:rsidRDefault="0092566C" w:rsidP="0092566C">
      <w:pPr>
        <w:ind w:left="910" w:hangingChars="350" w:hanging="910"/>
        <w:jc w:val="both"/>
        <w:rPr>
          <w:u w:val="single"/>
          <w:lang w:val="en-GB" w:eastAsia="zh-HK"/>
        </w:rPr>
      </w:pPr>
      <w:r w:rsidRPr="00DF4100">
        <w:rPr>
          <w:lang w:val="en-GB" w:eastAsia="zh-HK"/>
        </w:rPr>
        <w:t>3.4.3</w:t>
      </w:r>
      <w:r w:rsidRPr="00DF4100">
        <w:rPr>
          <w:lang w:val="en-GB" w:eastAsia="zh-HK"/>
        </w:rPr>
        <w:tab/>
      </w:r>
      <w:r w:rsidRPr="00DF4100">
        <w:rPr>
          <w:u w:val="single"/>
          <w:lang w:val="en-GB" w:eastAsia="zh-HK"/>
        </w:rPr>
        <w:t>Assist the elderly person suspected of being abused in obtaining emergency placement service</w:t>
      </w:r>
    </w:p>
    <w:p w14:paraId="2BE710AA" w14:textId="77777777" w:rsidR="00DF37E1" w:rsidRPr="00DF4100" w:rsidRDefault="00DF37E1" w:rsidP="0092566C">
      <w:pPr>
        <w:ind w:left="910" w:hangingChars="350" w:hanging="910"/>
        <w:jc w:val="both"/>
        <w:rPr>
          <w:u w:val="single"/>
          <w:lang w:val="en-GB"/>
        </w:rPr>
      </w:pPr>
    </w:p>
    <w:p w14:paraId="5A7715BC" w14:textId="77777777" w:rsidR="00E6555C" w:rsidRPr="00DF4100" w:rsidRDefault="0092566C" w:rsidP="0092566C">
      <w:pPr>
        <w:ind w:left="910" w:hangingChars="350" w:hanging="910"/>
        <w:jc w:val="both"/>
        <w:rPr>
          <w:lang w:val="en-GB"/>
        </w:rPr>
      </w:pPr>
      <w:r w:rsidRPr="00DF4100">
        <w:rPr>
          <w:lang w:val="en-GB"/>
        </w:rPr>
        <w:t>3.4.3.1</w:t>
      </w:r>
      <w:r w:rsidRPr="00DF4100">
        <w:rPr>
          <w:lang w:val="en-GB"/>
        </w:rPr>
        <w:tab/>
        <w:t>If the elderly person suspected of being abused is being abandoned or needs to leave his/</w:t>
      </w:r>
      <w:r w:rsidR="00A73A2C" w:rsidRPr="00DF4100">
        <w:rPr>
          <w:lang w:val="en-GB"/>
        </w:rPr>
        <w:t xml:space="preserve"> </w:t>
      </w:r>
      <w:r w:rsidRPr="00DF4100">
        <w:rPr>
          <w:lang w:val="en-GB"/>
        </w:rPr>
        <w:t xml:space="preserve">her present place of residence for safety </w:t>
      </w:r>
      <w:r w:rsidRPr="00DF4100">
        <w:rPr>
          <w:lang w:val="en-GB" w:eastAsia="zh-HK"/>
        </w:rPr>
        <w:t>reason</w:t>
      </w:r>
      <w:r w:rsidRPr="00DF4100">
        <w:rPr>
          <w:lang w:val="en-GB"/>
        </w:rPr>
        <w:t>, the responsible social worker may arrange emergency placement</w:t>
      </w:r>
      <w:r w:rsidRPr="00DF4100">
        <w:rPr>
          <w:lang w:val="en-GB" w:eastAsia="zh-HK"/>
        </w:rPr>
        <w:t xml:space="preserve"> </w:t>
      </w:r>
      <w:r w:rsidRPr="00DF4100">
        <w:rPr>
          <w:lang w:val="en-GB"/>
        </w:rPr>
        <w:t>for the elderly person to provide him/</w:t>
      </w:r>
      <w:r w:rsidR="00A73A2C" w:rsidRPr="00DF4100">
        <w:rPr>
          <w:lang w:val="en-GB"/>
        </w:rPr>
        <w:t xml:space="preserve"> </w:t>
      </w:r>
      <w:r w:rsidRPr="00DF4100">
        <w:rPr>
          <w:lang w:val="en-GB"/>
        </w:rPr>
        <w:t xml:space="preserve">her with temporary accommodation and </w:t>
      </w:r>
      <w:r w:rsidR="00DE68F8" w:rsidRPr="00DF4100">
        <w:rPr>
          <w:lang w:val="en-GB"/>
        </w:rPr>
        <w:t xml:space="preserve">personal </w:t>
      </w:r>
      <w:r w:rsidRPr="00DF4100">
        <w:rPr>
          <w:lang w:val="en-GB"/>
        </w:rPr>
        <w:t>care</w:t>
      </w:r>
      <w:r w:rsidR="00DE68F8" w:rsidRPr="00DF4100">
        <w:rPr>
          <w:lang w:val="en-GB"/>
        </w:rPr>
        <w:t xml:space="preserve"> service</w:t>
      </w:r>
      <w:r w:rsidRPr="00DF4100">
        <w:rPr>
          <w:lang w:val="en-GB"/>
        </w:rPr>
        <w:t xml:space="preserve">.  </w:t>
      </w:r>
      <w:r w:rsidRPr="00DF4100">
        <w:rPr>
          <w:lang w:val="en-GB" w:eastAsia="zh-HK"/>
        </w:rPr>
        <w:t xml:space="preserve">Generally speaking, </w:t>
      </w:r>
      <w:r w:rsidR="00392BF6" w:rsidRPr="00DF4100">
        <w:rPr>
          <w:lang w:val="en-GB" w:eastAsia="zh-HK"/>
        </w:rPr>
        <w:t>Government-</w:t>
      </w:r>
      <w:proofErr w:type="spellStart"/>
      <w:r w:rsidRPr="00DF4100">
        <w:rPr>
          <w:lang w:val="en-GB"/>
        </w:rPr>
        <w:t>subvented</w:t>
      </w:r>
      <w:proofErr w:type="spellEnd"/>
      <w:r w:rsidRPr="00DF4100">
        <w:rPr>
          <w:lang w:val="en-GB"/>
        </w:rPr>
        <w:t xml:space="preserve"> RCHEs and NHs </w:t>
      </w:r>
      <w:r w:rsidRPr="00DF4100">
        <w:rPr>
          <w:lang w:val="en-GB" w:eastAsia="zh-HK"/>
        </w:rPr>
        <w:t xml:space="preserve">can </w:t>
      </w:r>
      <w:r w:rsidRPr="00DF4100">
        <w:rPr>
          <w:lang w:val="en-GB"/>
        </w:rPr>
        <w:t>provide emergency placement</w:t>
      </w:r>
      <w:r w:rsidRPr="00DF4100">
        <w:rPr>
          <w:lang w:val="en-GB" w:eastAsia="zh-HK"/>
        </w:rPr>
        <w:t xml:space="preserve"> </w:t>
      </w:r>
      <w:r w:rsidR="00A73A2C" w:rsidRPr="00DF4100">
        <w:rPr>
          <w:lang w:val="en-GB" w:eastAsia="zh-HK"/>
        </w:rPr>
        <w:t xml:space="preserve">service </w:t>
      </w:r>
      <w:r w:rsidRPr="00DF4100">
        <w:rPr>
          <w:lang w:val="en-GB"/>
        </w:rPr>
        <w:t>to elderly person</w:t>
      </w:r>
      <w:r w:rsidRPr="00DF4100">
        <w:rPr>
          <w:lang w:val="en-GB" w:eastAsia="zh-HK"/>
        </w:rPr>
        <w:t>s</w:t>
      </w:r>
      <w:r w:rsidRPr="00DF4100">
        <w:rPr>
          <w:lang w:val="en-GB"/>
        </w:rPr>
        <w:t xml:space="preserve"> for a </w:t>
      </w:r>
      <w:r w:rsidR="00A73A2C" w:rsidRPr="00DF4100">
        <w:rPr>
          <w:lang w:val="en-GB"/>
        </w:rPr>
        <w:t>period of not more than</w:t>
      </w:r>
      <w:r w:rsidRPr="00DF4100">
        <w:rPr>
          <w:lang w:val="en-GB"/>
        </w:rPr>
        <w:t xml:space="preserve"> three months.</w:t>
      </w:r>
    </w:p>
    <w:p w14:paraId="2589AE2E" w14:textId="77777777" w:rsidR="00E6555C" w:rsidRPr="00DF4100" w:rsidRDefault="00E6555C" w:rsidP="00F827E8">
      <w:pPr>
        <w:ind w:left="1531"/>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1"/>
      </w:tblGrid>
      <w:tr w:rsidR="00E6555C" w:rsidRPr="006A25E6" w14:paraId="384F4A58" w14:textId="77777777" w:rsidTr="00C963BF">
        <w:trPr>
          <w:trHeight w:val="1281"/>
        </w:trPr>
        <w:tc>
          <w:tcPr>
            <w:tcW w:w="8221" w:type="dxa"/>
          </w:tcPr>
          <w:p w14:paraId="2DEBEF3B" w14:textId="77777777" w:rsidR="002308C4" w:rsidRPr="0025514C" w:rsidRDefault="002308C4" w:rsidP="002308C4">
            <w:pPr>
              <w:jc w:val="both"/>
              <w:rPr>
                <w:szCs w:val="26"/>
                <w:lang w:val="en-GB"/>
              </w:rPr>
            </w:pPr>
            <w:r w:rsidRPr="0025514C">
              <w:rPr>
                <w:szCs w:val="26"/>
                <w:lang w:val="en-GB"/>
              </w:rPr>
              <w:t>F</w:t>
            </w:r>
            <w:r w:rsidR="0092566C" w:rsidRPr="0025514C">
              <w:rPr>
                <w:szCs w:val="26"/>
                <w:lang w:val="en-GB"/>
              </w:rPr>
              <w:t xml:space="preserve">or </w:t>
            </w:r>
            <w:r w:rsidRPr="0025514C">
              <w:rPr>
                <w:szCs w:val="26"/>
                <w:lang w:val="en-GB"/>
              </w:rPr>
              <w:t xml:space="preserve">the </w:t>
            </w:r>
            <w:r w:rsidR="0092566C" w:rsidRPr="0025514C">
              <w:rPr>
                <w:szCs w:val="26"/>
                <w:lang w:val="en-GB"/>
              </w:rPr>
              <w:t>list of</w:t>
            </w:r>
            <w:r w:rsidR="00ED44ED" w:rsidRPr="0025514C">
              <w:rPr>
                <w:szCs w:val="26"/>
                <w:lang w:val="en-GB"/>
              </w:rPr>
              <w:t xml:space="preserve"> </w:t>
            </w:r>
            <w:r w:rsidR="0092566C" w:rsidRPr="0025514C">
              <w:rPr>
                <w:szCs w:val="26"/>
                <w:lang w:val="en-GB"/>
              </w:rPr>
              <w:t>RCHEs and NHs providing emergency placement</w:t>
            </w:r>
            <w:r w:rsidR="0092566C" w:rsidRPr="0025514C">
              <w:rPr>
                <w:szCs w:val="26"/>
                <w:lang w:val="en-GB" w:eastAsia="zh-HK"/>
              </w:rPr>
              <w:t xml:space="preserve"> </w:t>
            </w:r>
            <w:r w:rsidRPr="0025514C">
              <w:rPr>
                <w:szCs w:val="26"/>
                <w:lang w:val="en-GB" w:eastAsia="zh-HK"/>
              </w:rPr>
              <w:t xml:space="preserve">service </w:t>
            </w:r>
            <w:r w:rsidR="0092566C" w:rsidRPr="0025514C">
              <w:rPr>
                <w:szCs w:val="26"/>
                <w:lang w:val="en-GB"/>
              </w:rPr>
              <w:t>and the application procedures</w:t>
            </w:r>
            <w:r w:rsidRPr="0025514C">
              <w:rPr>
                <w:szCs w:val="26"/>
                <w:lang w:val="en-GB"/>
              </w:rPr>
              <w:t>, please refer to the website</w:t>
            </w:r>
            <w:r w:rsidR="00ED44ED" w:rsidRPr="0025514C">
              <w:rPr>
                <w:szCs w:val="26"/>
                <w:lang w:val="en-GB"/>
              </w:rPr>
              <w:t xml:space="preserve"> at</w:t>
            </w:r>
          </w:p>
          <w:p w14:paraId="4F458013" w14:textId="588250C5" w:rsidR="00114028" w:rsidRPr="006A25E6" w:rsidRDefault="0012430C" w:rsidP="000A16D5">
            <w:pPr>
              <w:jc w:val="both"/>
              <w:rPr>
                <w:szCs w:val="26"/>
              </w:rPr>
            </w:pPr>
            <w:hyperlink r:id="rId35" w:history="1">
              <w:r w:rsidR="000518BC" w:rsidRPr="0025514C">
                <w:rPr>
                  <w:rStyle w:val="af"/>
                  <w:color w:val="auto"/>
                  <w:szCs w:val="26"/>
                  <w:u w:val="none"/>
                </w:rPr>
                <w:t>https://www.swd.gov.hk/en/pubsvc/elderly/cat_careersupp/emergencyp/index.html</w:t>
              </w:r>
            </w:hyperlink>
          </w:p>
        </w:tc>
      </w:tr>
    </w:tbl>
    <w:p w14:paraId="54E3EBF5" w14:textId="77777777" w:rsidR="00E6555C" w:rsidRPr="006A25E6" w:rsidRDefault="00E6555C" w:rsidP="00F827E8">
      <w:pPr>
        <w:ind w:left="1531"/>
        <w:jc w:val="both"/>
        <w:rPr>
          <w:lang w:val="en-GB"/>
        </w:rPr>
      </w:pPr>
    </w:p>
    <w:p w14:paraId="46DFF59D" w14:textId="77777777" w:rsidR="00E6555C" w:rsidRPr="006A25E6" w:rsidRDefault="0092566C" w:rsidP="0092566C">
      <w:pPr>
        <w:ind w:left="910" w:hangingChars="350" w:hanging="910"/>
        <w:jc w:val="both"/>
        <w:rPr>
          <w:lang w:val="en-GB"/>
        </w:rPr>
      </w:pPr>
      <w:r w:rsidRPr="006A25E6">
        <w:rPr>
          <w:lang w:val="en-GB"/>
        </w:rPr>
        <w:t>3.4.3.2</w:t>
      </w:r>
      <w:r w:rsidRPr="006A25E6">
        <w:rPr>
          <w:lang w:val="en-GB"/>
        </w:rPr>
        <w:tab/>
        <w:t xml:space="preserve">If the elderly person </w:t>
      </w:r>
      <w:r w:rsidR="00DD79B5" w:rsidRPr="006A25E6">
        <w:rPr>
          <w:lang w:val="en-GB"/>
        </w:rPr>
        <w:t xml:space="preserve">suspected of being abused is a female </w:t>
      </w:r>
      <w:r w:rsidR="00343E58" w:rsidRPr="006A25E6">
        <w:rPr>
          <w:lang w:val="en-GB"/>
        </w:rPr>
        <w:t>exposing to</w:t>
      </w:r>
      <w:r w:rsidR="006569F4" w:rsidRPr="006A25E6">
        <w:rPr>
          <w:lang w:val="en-GB"/>
        </w:rPr>
        <w:t xml:space="preserve"> domestic violence</w:t>
      </w:r>
      <w:r w:rsidRPr="006A25E6">
        <w:rPr>
          <w:lang w:val="en-GB"/>
        </w:rPr>
        <w:t xml:space="preserve"> </w:t>
      </w:r>
      <w:r w:rsidR="006569F4" w:rsidRPr="006A25E6">
        <w:rPr>
          <w:lang w:val="en-GB"/>
        </w:rPr>
        <w:t>and</w:t>
      </w:r>
      <w:r w:rsidRPr="006A25E6">
        <w:rPr>
          <w:lang w:val="en-GB"/>
        </w:rPr>
        <w:t xml:space="preserve"> can take care of her daily life, the responsible social worker may consider arranging short-term accommodation </w:t>
      </w:r>
      <w:r w:rsidR="00DD79B5" w:rsidRPr="006A25E6">
        <w:rPr>
          <w:lang w:val="en-GB"/>
        </w:rPr>
        <w:t>provided by N</w:t>
      </w:r>
      <w:r w:rsidR="00343E58" w:rsidRPr="006A25E6">
        <w:rPr>
          <w:lang w:val="en-GB"/>
        </w:rPr>
        <w:t>GO</w:t>
      </w:r>
      <w:r w:rsidR="008A4BA7" w:rsidRPr="006A25E6">
        <w:rPr>
          <w:lang w:val="en-GB"/>
        </w:rPr>
        <w:t>s</w:t>
      </w:r>
      <w:r w:rsidR="00DD79B5" w:rsidRPr="006A25E6">
        <w:rPr>
          <w:lang w:val="en-GB"/>
        </w:rPr>
        <w:t>’</w:t>
      </w:r>
      <w:r w:rsidR="002308C4" w:rsidRPr="006A25E6">
        <w:rPr>
          <w:lang w:val="en-GB"/>
        </w:rPr>
        <w:t xml:space="preserve"> </w:t>
      </w:r>
      <w:r w:rsidRPr="006A25E6">
        <w:rPr>
          <w:lang w:val="en-GB"/>
        </w:rPr>
        <w:t>refuge centr</w:t>
      </w:r>
      <w:r w:rsidR="00C30207" w:rsidRPr="006A25E6">
        <w:rPr>
          <w:lang w:val="en-GB"/>
        </w:rPr>
        <w:t>e</w:t>
      </w:r>
      <w:r w:rsidRPr="006A25E6">
        <w:rPr>
          <w:lang w:val="en-GB"/>
        </w:rPr>
        <w:t xml:space="preserve">s for women </w:t>
      </w:r>
      <w:r w:rsidR="00DD79B5" w:rsidRPr="006A25E6">
        <w:rPr>
          <w:lang w:val="en-GB"/>
        </w:rPr>
        <w:t>to the elderly person</w:t>
      </w:r>
      <w:r w:rsidRPr="006A25E6">
        <w:rPr>
          <w:lang w:val="en-GB"/>
        </w:rPr>
        <w:t>.</w:t>
      </w:r>
    </w:p>
    <w:p w14:paraId="18DE592F" w14:textId="77777777" w:rsidR="00E6555C" w:rsidRPr="006A25E6" w:rsidRDefault="00E6555C" w:rsidP="00F827E8">
      <w:pPr>
        <w:ind w:left="1531"/>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1"/>
      </w:tblGrid>
      <w:tr w:rsidR="00E6555C" w:rsidRPr="0025514C" w14:paraId="78E9CA6E" w14:textId="77777777" w:rsidTr="00C963BF">
        <w:trPr>
          <w:trHeight w:val="1014"/>
        </w:trPr>
        <w:tc>
          <w:tcPr>
            <w:tcW w:w="8221" w:type="dxa"/>
          </w:tcPr>
          <w:p w14:paraId="25102F0D" w14:textId="753D4E27" w:rsidR="00114028" w:rsidRPr="0025514C" w:rsidRDefault="002308C4" w:rsidP="00114028">
            <w:pPr>
              <w:rPr>
                <w:lang w:val="en-GB"/>
              </w:rPr>
            </w:pPr>
            <w:r w:rsidRPr="0025514C">
              <w:rPr>
                <w:lang w:val="en-GB"/>
              </w:rPr>
              <w:t>F</w:t>
            </w:r>
            <w:r w:rsidR="0092566C" w:rsidRPr="0025514C">
              <w:rPr>
                <w:lang w:val="en-GB"/>
              </w:rPr>
              <w:t>or</w:t>
            </w:r>
            <w:r w:rsidR="0092566C" w:rsidRPr="0025514C">
              <w:rPr>
                <w:lang w:val="en-GB" w:eastAsia="zh-HK"/>
              </w:rPr>
              <w:t xml:space="preserve"> </w:t>
            </w:r>
            <w:r w:rsidR="0092566C" w:rsidRPr="0025514C">
              <w:rPr>
                <w:lang w:val="en-GB"/>
              </w:rPr>
              <w:t>information about refuge centr</w:t>
            </w:r>
            <w:r w:rsidR="00C30207" w:rsidRPr="0025514C">
              <w:rPr>
                <w:lang w:val="en-GB"/>
              </w:rPr>
              <w:t>e</w:t>
            </w:r>
            <w:r w:rsidR="0092566C" w:rsidRPr="0025514C">
              <w:rPr>
                <w:lang w:val="en-GB"/>
              </w:rPr>
              <w:t xml:space="preserve">s </w:t>
            </w:r>
            <w:r w:rsidR="00C30207" w:rsidRPr="0025514C">
              <w:rPr>
                <w:lang w:val="en-GB"/>
              </w:rPr>
              <w:t>for women</w:t>
            </w:r>
            <w:r w:rsidRPr="0025514C">
              <w:rPr>
                <w:lang w:val="en-GB"/>
              </w:rPr>
              <w:t>, please refer to the website</w:t>
            </w:r>
            <w:r w:rsidR="00ED44ED" w:rsidRPr="0025514C">
              <w:rPr>
                <w:lang w:val="en-GB"/>
              </w:rPr>
              <w:t xml:space="preserve"> at</w:t>
            </w:r>
            <w:r w:rsidR="0092566C" w:rsidRPr="0025514C">
              <w:rPr>
                <w:lang w:val="en-GB"/>
              </w:rPr>
              <w:t xml:space="preserve"> </w:t>
            </w:r>
            <w:hyperlink r:id="rId36" w:history="1">
              <w:r w:rsidR="000518BC" w:rsidRPr="0025514C">
                <w:rPr>
                  <w:rStyle w:val="af"/>
                  <w:rFonts w:eastAsia="細明體"/>
                  <w:color w:val="auto"/>
                  <w:kern w:val="0"/>
                  <w:szCs w:val="26"/>
                  <w:u w:val="none"/>
                </w:rPr>
                <w:t>https://www.swd.gov.hk/en/pubsvc/family/cat_familyandc/rcfw/index.html</w:t>
              </w:r>
            </w:hyperlink>
            <w:r w:rsidR="000518BC" w:rsidRPr="0025514C" w:rsidDel="000518BC">
              <w:rPr>
                <w:rFonts w:eastAsia="細明體"/>
                <w:kern w:val="0"/>
                <w:szCs w:val="26"/>
              </w:rPr>
              <w:t xml:space="preserve"> </w:t>
            </w:r>
          </w:p>
        </w:tc>
      </w:tr>
    </w:tbl>
    <w:p w14:paraId="3C07CD74" w14:textId="77777777" w:rsidR="00E6555C" w:rsidRPr="0025514C" w:rsidRDefault="00E6555C" w:rsidP="00F827E8">
      <w:pPr>
        <w:ind w:left="1531"/>
        <w:jc w:val="both"/>
        <w:rPr>
          <w:b/>
          <w:lang w:val="en-GB"/>
        </w:rPr>
      </w:pPr>
    </w:p>
    <w:p w14:paraId="1261BFC6" w14:textId="77777777" w:rsidR="00E6555C" w:rsidRPr="006A25E6" w:rsidRDefault="0092566C" w:rsidP="0092566C">
      <w:pPr>
        <w:ind w:left="910" w:hangingChars="350" w:hanging="910"/>
        <w:jc w:val="both"/>
        <w:rPr>
          <w:lang w:val="en-GB"/>
        </w:rPr>
      </w:pPr>
      <w:r w:rsidRPr="0025514C">
        <w:rPr>
          <w:lang w:val="en-GB"/>
        </w:rPr>
        <w:t>3.4.3.3</w:t>
      </w:r>
      <w:r w:rsidRPr="0025514C">
        <w:rPr>
          <w:lang w:val="en-GB"/>
        </w:rPr>
        <w:tab/>
      </w:r>
      <w:bookmarkStart w:id="28" w:name="_Hlk46932065"/>
      <w:r w:rsidRPr="0025514C">
        <w:rPr>
          <w:lang w:val="en-GB"/>
        </w:rPr>
        <w:t>Where necessary, th</w:t>
      </w:r>
      <w:r w:rsidRPr="006A25E6">
        <w:rPr>
          <w:lang w:val="en-GB"/>
        </w:rPr>
        <w:t xml:space="preserve">e responsible social worker may </w:t>
      </w:r>
      <w:r w:rsidRPr="006A25E6">
        <w:rPr>
          <w:lang w:val="en-GB" w:eastAsia="zh-HK"/>
        </w:rPr>
        <w:t xml:space="preserve">also </w:t>
      </w:r>
      <w:r w:rsidR="00881A3D" w:rsidRPr="006A25E6">
        <w:rPr>
          <w:lang w:val="en-GB"/>
        </w:rPr>
        <w:t xml:space="preserve">arrange </w:t>
      </w:r>
      <w:r w:rsidRPr="006A25E6">
        <w:rPr>
          <w:lang w:val="en-GB"/>
        </w:rPr>
        <w:t xml:space="preserve">short-term accommodation </w:t>
      </w:r>
      <w:r w:rsidR="006569F4" w:rsidRPr="006A25E6">
        <w:rPr>
          <w:lang w:val="en-GB"/>
        </w:rPr>
        <w:t xml:space="preserve">service </w:t>
      </w:r>
      <w:r w:rsidRPr="006A25E6">
        <w:rPr>
          <w:lang w:val="en-GB"/>
        </w:rPr>
        <w:t xml:space="preserve">offered by </w:t>
      </w:r>
      <w:r w:rsidR="0032778D" w:rsidRPr="006A25E6">
        <w:rPr>
          <w:lang w:val="en-GB"/>
        </w:rPr>
        <w:t>Multi-purpose Crisis Intervention and Support Centre (</w:t>
      </w:r>
      <w:r w:rsidRPr="006A25E6">
        <w:rPr>
          <w:lang w:val="en-GB"/>
        </w:rPr>
        <w:t xml:space="preserve">CEASE Crisis Centre </w:t>
      </w:r>
      <w:r w:rsidR="0032778D" w:rsidRPr="006A25E6">
        <w:rPr>
          <w:lang w:val="en-GB"/>
        </w:rPr>
        <w:t>of</w:t>
      </w:r>
      <w:r w:rsidRPr="006A25E6">
        <w:rPr>
          <w:lang w:val="en-GB"/>
        </w:rPr>
        <w:t xml:space="preserve"> Tung Wah Group of </w:t>
      </w:r>
      <w:r w:rsidR="008F71A6" w:rsidRPr="006A25E6">
        <w:rPr>
          <w:lang w:val="en-GB"/>
        </w:rPr>
        <w:t>Hospitals</w:t>
      </w:r>
      <w:r w:rsidR="0032778D" w:rsidRPr="006A25E6">
        <w:rPr>
          <w:lang w:val="en-GB"/>
        </w:rPr>
        <w:t>)</w:t>
      </w:r>
      <w:r w:rsidRPr="006A25E6">
        <w:rPr>
          <w:lang w:val="en-GB"/>
        </w:rPr>
        <w:t xml:space="preserve"> and the Family Crisis Support Centre </w:t>
      </w:r>
      <w:r w:rsidR="0032778D" w:rsidRPr="006A25E6">
        <w:rPr>
          <w:lang w:val="en-GB"/>
        </w:rPr>
        <w:t>(C</w:t>
      </w:r>
      <w:r w:rsidR="00343E58" w:rsidRPr="006A25E6">
        <w:rPr>
          <w:lang w:val="en-GB"/>
        </w:rPr>
        <w:t>FCSC</w:t>
      </w:r>
      <w:r w:rsidR="0032778D" w:rsidRPr="006A25E6">
        <w:rPr>
          <w:lang w:val="en-GB"/>
        </w:rPr>
        <w:t>)</w:t>
      </w:r>
      <w:r w:rsidR="00E548DC" w:rsidRPr="006A25E6">
        <w:rPr>
          <w:lang w:val="en-GB"/>
        </w:rPr>
        <w:t xml:space="preserve"> to the elderly person suspected of being abused</w:t>
      </w:r>
      <w:bookmarkEnd w:id="28"/>
      <w:r w:rsidRPr="006A25E6">
        <w:rPr>
          <w:lang w:val="en-GB"/>
        </w:rPr>
        <w:t>.</w:t>
      </w:r>
    </w:p>
    <w:p w14:paraId="4B06C03B" w14:textId="77777777" w:rsidR="00E6555C" w:rsidRPr="006A25E6" w:rsidRDefault="00E6555C" w:rsidP="00F827E8">
      <w:pPr>
        <w:ind w:left="1531"/>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6A25E6" w14:paraId="5147F9B3" w14:textId="77777777" w:rsidTr="00FB0E67">
        <w:tc>
          <w:tcPr>
            <w:tcW w:w="8221" w:type="dxa"/>
          </w:tcPr>
          <w:p w14:paraId="5D098534" w14:textId="77777777" w:rsidR="00E6555C" w:rsidRPr="006A25E6" w:rsidRDefault="00D477D8" w:rsidP="00343E58">
            <w:pPr>
              <w:jc w:val="both"/>
              <w:rPr>
                <w:lang w:val="en-GB"/>
              </w:rPr>
            </w:pPr>
            <w:r w:rsidRPr="006A25E6">
              <w:rPr>
                <w:lang w:val="en-GB" w:eastAsia="zh-HK"/>
              </w:rPr>
              <w:t>F</w:t>
            </w:r>
            <w:r w:rsidR="0092566C" w:rsidRPr="006A25E6">
              <w:rPr>
                <w:lang w:val="en-GB" w:eastAsia="zh-HK"/>
              </w:rPr>
              <w:t>or s</w:t>
            </w:r>
            <w:r w:rsidR="0092566C" w:rsidRPr="006A25E6">
              <w:rPr>
                <w:lang w:val="en-GB"/>
              </w:rPr>
              <w:t xml:space="preserve">ervice description </w:t>
            </w:r>
            <w:r w:rsidR="0092566C" w:rsidRPr="006A25E6">
              <w:rPr>
                <w:lang w:val="en-GB" w:eastAsia="zh-HK"/>
              </w:rPr>
              <w:t xml:space="preserve">of the CEASE Crisis Centre and </w:t>
            </w:r>
            <w:r w:rsidR="00343E58" w:rsidRPr="006A25E6">
              <w:rPr>
                <w:lang w:val="en-GB" w:eastAsia="zh-HK"/>
              </w:rPr>
              <w:t>CFCSC</w:t>
            </w:r>
            <w:r w:rsidRPr="006A25E6">
              <w:rPr>
                <w:lang w:val="en-GB"/>
              </w:rPr>
              <w:t xml:space="preserve">, please refer to </w:t>
            </w:r>
            <w:r w:rsidR="00BA14B7" w:rsidRPr="006A25E6">
              <w:rPr>
                <w:lang w:val="en-GB"/>
              </w:rPr>
              <w:t>Appendix</w:t>
            </w:r>
            <w:r w:rsidRPr="006A25E6">
              <w:rPr>
                <w:lang w:val="en-GB"/>
              </w:rPr>
              <w:t>es III and V</w:t>
            </w:r>
            <w:r w:rsidR="00343E58" w:rsidRPr="006A25E6">
              <w:rPr>
                <w:lang w:val="en-GB"/>
              </w:rPr>
              <w:t>I</w:t>
            </w:r>
            <w:r w:rsidRPr="006A25E6">
              <w:rPr>
                <w:lang w:val="en-GB"/>
              </w:rPr>
              <w:t xml:space="preserve"> to Chapter 4</w:t>
            </w:r>
            <w:r w:rsidR="0092566C" w:rsidRPr="006A25E6">
              <w:rPr>
                <w:lang w:val="en-GB"/>
              </w:rPr>
              <w:t>.</w:t>
            </w:r>
          </w:p>
        </w:tc>
      </w:tr>
    </w:tbl>
    <w:p w14:paraId="514331C0" w14:textId="77777777" w:rsidR="00E6555C" w:rsidRPr="006A25E6" w:rsidRDefault="00E6555C" w:rsidP="00F827E8">
      <w:pPr>
        <w:ind w:left="1531"/>
        <w:jc w:val="both"/>
        <w:rPr>
          <w:lang w:val="en-GB"/>
        </w:rPr>
      </w:pPr>
    </w:p>
    <w:p w14:paraId="19D877E8" w14:textId="77777777" w:rsidR="00E6555C" w:rsidRPr="006A25E6" w:rsidRDefault="0092566C" w:rsidP="0092566C">
      <w:pPr>
        <w:ind w:left="910" w:hangingChars="350" w:hanging="910"/>
        <w:jc w:val="both"/>
        <w:rPr>
          <w:lang w:val="en-GB"/>
        </w:rPr>
      </w:pPr>
      <w:r w:rsidRPr="006A25E6">
        <w:rPr>
          <w:lang w:val="en-GB"/>
        </w:rPr>
        <w:t>3.4.3.4</w:t>
      </w:r>
      <w:r w:rsidRPr="006A25E6">
        <w:rPr>
          <w:lang w:val="en-GB"/>
        </w:rPr>
        <w:tab/>
        <w:t>The responsible social worker may also arrange the elderly person suspected of being abused to stay in</w:t>
      </w:r>
      <w:r w:rsidR="00B05123" w:rsidRPr="006A25E6">
        <w:rPr>
          <w:lang w:val="en-GB"/>
        </w:rPr>
        <w:t xml:space="preserve"> urban</w:t>
      </w:r>
      <w:r w:rsidRPr="006A25E6">
        <w:rPr>
          <w:lang w:val="en-GB"/>
        </w:rPr>
        <w:t xml:space="preserve"> hostel for single persons.</w:t>
      </w:r>
    </w:p>
    <w:p w14:paraId="207CBB00" w14:textId="77777777" w:rsidR="00E6555C" w:rsidRPr="006A25E6" w:rsidRDefault="00E6555C" w:rsidP="00F827E8">
      <w:pPr>
        <w:ind w:left="1531"/>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1"/>
      </w:tblGrid>
      <w:tr w:rsidR="006A25E6" w:rsidRPr="006A25E6" w14:paraId="3CF4BFC5" w14:textId="77777777" w:rsidTr="00C963BF">
        <w:trPr>
          <w:trHeight w:val="992"/>
        </w:trPr>
        <w:tc>
          <w:tcPr>
            <w:tcW w:w="8221" w:type="dxa"/>
          </w:tcPr>
          <w:p w14:paraId="6C1EBFEC" w14:textId="77777777" w:rsidR="0092566C" w:rsidRPr="0025514C" w:rsidRDefault="00E548DC" w:rsidP="0092566C">
            <w:pPr>
              <w:jc w:val="both"/>
              <w:rPr>
                <w:lang w:val="en-GB"/>
              </w:rPr>
            </w:pPr>
            <w:r w:rsidRPr="006A25E6">
              <w:rPr>
                <w:lang w:val="en-GB"/>
              </w:rPr>
              <w:t>F</w:t>
            </w:r>
            <w:r w:rsidR="0092566C" w:rsidRPr="006A25E6">
              <w:rPr>
                <w:lang w:val="en-GB"/>
              </w:rPr>
              <w:t xml:space="preserve">or </w:t>
            </w:r>
            <w:r w:rsidRPr="006A25E6">
              <w:rPr>
                <w:lang w:val="en-GB"/>
              </w:rPr>
              <w:t xml:space="preserve">the </w:t>
            </w:r>
            <w:r w:rsidR="0092566C" w:rsidRPr="006A25E6">
              <w:rPr>
                <w:lang w:val="en-GB"/>
              </w:rPr>
              <w:t xml:space="preserve">list of </w:t>
            </w:r>
            <w:r w:rsidR="00AF30AE" w:rsidRPr="006A25E6">
              <w:rPr>
                <w:lang w:val="en-GB"/>
              </w:rPr>
              <w:t>urban hoste</w:t>
            </w:r>
            <w:r w:rsidR="00AF30AE" w:rsidRPr="0025514C">
              <w:rPr>
                <w:lang w:val="en-GB"/>
              </w:rPr>
              <w:t>l</w:t>
            </w:r>
            <w:r w:rsidR="00343E58" w:rsidRPr="0025514C">
              <w:rPr>
                <w:lang w:val="en-GB"/>
              </w:rPr>
              <w:t>s</w:t>
            </w:r>
            <w:r w:rsidR="00AF30AE" w:rsidRPr="0025514C">
              <w:rPr>
                <w:lang w:val="en-GB"/>
              </w:rPr>
              <w:t xml:space="preserve"> for single persons</w:t>
            </w:r>
            <w:r w:rsidR="0092566C" w:rsidRPr="0025514C">
              <w:rPr>
                <w:lang w:val="en-GB"/>
              </w:rPr>
              <w:t xml:space="preserve"> and the application procedures</w:t>
            </w:r>
            <w:r w:rsidRPr="0025514C">
              <w:rPr>
                <w:lang w:val="en-GB"/>
              </w:rPr>
              <w:t>, please refer to the SWD website</w:t>
            </w:r>
            <w:r w:rsidR="00ED44ED" w:rsidRPr="0025514C">
              <w:rPr>
                <w:lang w:val="en-GB"/>
              </w:rPr>
              <w:t xml:space="preserve"> at</w:t>
            </w:r>
          </w:p>
          <w:p w14:paraId="72B5A12A" w14:textId="3CB8E817" w:rsidR="00114028" w:rsidRPr="006A25E6" w:rsidRDefault="0012430C" w:rsidP="00114028">
            <w:pPr>
              <w:jc w:val="both"/>
              <w:rPr>
                <w:szCs w:val="26"/>
                <w:lang w:val="en-GB"/>
              </w:rPr>
            </w:pPr>
            <w:hyperlink r:id="rId37" w:history="1">
              <w:r w:rsidR="006A25E6" w:rsidRPr="0025514C">
                <w:rPr>
                  <w:rStyle w:val="af"/>
                  <w:color w:val="auto"/>
                  <w:szCs w:val="26"/>
                  <w:u w:val="none"/>
                </w:rPr>
                <w:t>https://www.swd.gov.hk/en/pubsvc/family/cat_support/temporarys/</w:t>
              </w:r>
            </w:hyperlink>
          </w:p>
        </w:tc>
      </w:tr>
    </w:tbl>
    <w:p w14:paraId="146DB79E" w14:textId="77777777" w:rsidR="00E6555C" w:rsidRPr="00DF4100" w:rsidRDefault="00E6555C" w:rsidP="00F827E8">
      <w:pPr>
        <w:ind w:left="1531"/>
        <w:jc w:val="both"/>
        <w:rPr>
          <w:lang w:val="en-GB"/>
        </w:rPr>
      </w:pPr>
    </w:p>
    <w:p w14:paraId="5029F413" w14:textId="77777777" w:rsidR="00E6555C" w:rsidRPr="00DF4100" w:rsidRDefault="0092566C" w:rsidP="0092566C">
      <w:pPr>
        <w:ind w:left="910" w:hangingChars="350" w:hanging="910"/>
        <w:jc w:val="both"/>
        <w:rPr>
          <w:lang w:val="en-GB"/>
        </w:rPr>
      </w:pPr>
      <w:r w:rsidRPr="00DF4100">
        <w:rPr>
          <w:lang w:val="en-GB"/>
        </w:rPr>
        <w:t>3.4.3.5</w:t>
      </w:r>
      <w:r w:rsidRPr="00DF4100">
        <w:rPr>
          <w:lang w:val="en-GB"/>
        </w:rPr>
        <w:tab/>
        <w:t>If the elderly person suspected of being abused who requires emergency placement</w:t>
      </w:r>
      <w:r w:rsidRPr="00DF4100">
        <w:rPr>
          <w:lang w:val="en-GB" w:eastAsia="zh-HK"/>
        </w:rPr>
        <w:t xml:space="preserve"> </w:t>
      </w:r>
      <w:r w:rsidRPr="00DF4100">
        <w:rPr>
          <w:lang w:val="en-GB"/>
        </w:rPr>
        <w:t xml:space="preserve">service is a </w:t>
      </w:r>
      <w:r w:rsidRPr="00DF4100">
        <w:rPr>
          <w:lang w:val="en-GB" w:eastAsia="zh-HK"/>
        </w:rPr>
        <w:t>MIP</w:t>
      </w:r>
      <w:r w:rsidRPr="00DF4100">
        <w:rPr>
          <w:lang w:val="en-GB"/>
        </w:rPr>
        <w:t>, the responsible social worker should contact the elderly person’s family members/</w:t>
      </w:r>
      <w:r w:rsidR="009E63FE" w:rsidRPr="00DF4100">
        <w:rPr>
          <w:lang w:val="en-GB"/>
        </w:rPr>
        <w:t xml:space="preserve"> </w:t>
      </w:r>
      <w:r w:rsidRPr="00DF4100">
        <w:rPr>
          <w:lang w:val="en-GB"/>
        </w:rPr>
        <w:t>guardian for their consent to provide services to the elderly person.</w:t>
      </w:r>
    </w:p>
    <w:p w14:paraId="74856846" w14:textId="77777777" w:rsidR="00E6555C" w:rsidRPr="00DF4100" w:rsidRDefault="00E6555C" w:rsidP="00F827E8">
      <w:pPr>
        <w:ind w:left="1531"/>
        <w:jc w:val="both"/>
        <w:rPr>
          <w:lang w:val="en-GB"/>
        </w:rPr>
      </w:pPr>
    </w:p>
    <w:p w14:paraId="3CFE2A6F" w14:textId="77777777" w:rsidR="00E6555C" w:rsidRPr="00DF4100" w:rsidRDefault="000B2E94" w:rsidP="000B2E94">
      <w:pPr>
        <w:ind w:left="910" w:hangingChars="350" w:hanging="910"/>
        <w:jc w:val="both"/>
        <w:rPr>
          <w:u w:val="single"/>
          <w:lang w:val="en-GB"/>
        </w:rPr>
      </w:pPr>
      <w:r w:rsidRPr="00DF4100">
        <w:rPr>
          <w:lang w:val="en-GB"/>
        </w:rPr>
        <w:t>3.4.4</w:t>
      </w:r>
      <w:r w:rsidRPr="00DF4100">
        <w:rPr>
          <w:lang w:val="en-GB"/>
        </w:rPr>
        <w:tab/>
      </w:r>
      <w:r w:rsidRPr="00DF4100">
        <w:rPr>
          <w:u w:val="single"/>
          <w:lang w:val="en-GB"/>
        </w:rPr>
        <w:t>Assist the elderly person suspected of being abused in obtaining psychogeriatric service</w:t>
      </w:r>
    </w:p>
    <w:p w14:paraId="7DAEB877" w14:textId="77777777" w:rsidR="009A176A" w:rsidRPr="00DF4100" w:rsidRDefault="009A176A" w:rsidP="000B2E94">
      <w:pPr>
        <w:ind w:left="910" w:hangingChars="350" w:hanging="910"/>
        <w:jc w:val="both"/>
        <w:rPr>
          <w:u w:val="single"/>
          <w:lang w:val="en-GB"/>
        </w:rPr>
      </w:pPr>
    </w:p>
    <w:p w14:paraId="32E7ACC2" w14:textId="26F2774A" w:rsidR="00E6555C" w:rsidRPr="00DF4100" w:rsidRDefault="000D172A" w:rsidP="000D172A">
      <w:pPr>
        <w:ind w:left="910" w:hangingChars="350" w:hanging="910"/>
        <w:jc w:val="both"/>
        <w:rPr>
          <w:lang w:val="en-GB"/>
        </w:rPr>
      </w:pPr>
      <w:r w:rsidRPr="00DF4100">
        <w:rPr>
          <w:lang w:val="en-GB"/>
        </w:rPr>
        <w:t>3.4.4.1</w:t>
      </w:r>
      <w:r w:rsidRPr="00DF4100">
        <w:rPr>
          <w:lang w:val="en-GB"/>
        </w:rPr>
        <w:tab/>
      </w:r>
      <w:r w:rsidR="0003471F" w:rsidRPr="00DF4100">
        <w:rPr>
          <w:lang w:val="en-GB"/>
        </w:rPr>
        <w:t>Elderly person being abused</w:t>
      </w:r>
      <w:r w:rsidR="003675AE" w:rsidRPr="00DF4100">
        <w:rPr>
          <w:lang w:val="en-GB"/>
        </w:rPr>
        <w:t xml:space="preserve"> is under</w:t>
      </w:r>
      <w:r w:rsidRPr="00DF4100">
        <w:rPr>
          <w:lang w:val="en-GB" w:eastAsia="zh-HK"/>
        </w:rPr>
        <w:t xml:space="preserve"> tremendous</w:t>
      </w:r>
      <w:r w:rsidRPr="00DF4100">
        <w:rPr>
          <w:lang w:val="en-GB"/>
        </w:rPr>
        <w:t xml:space="preserve"> pressure and </w:t>
      </w:r>
      <w:r w:rsidR="003675AE" w:rsidRPr="00DF4100">
        <w:rPr>
          <w:lang w:val="en-GB"/>
        </w:rPr>
        <w:t xml:space="preserve">being deeply hurt </w:t>
      </w:r>
      <w:r w:rsidRPr="00DF4100">
        <w:rPr>
          <w:lang w:val="en-GB" w:eastAsia="zh-HK"/>
        </w:rPr>
        <w:t>both physically and psychologically</w:t>
      </w:r>
      <w:r w:rsidRPr="00DF4100">
        <w:rPr>
          <w:lang w:val="en-GB"/>
        </w:rPr>
        <w:t xml:space="preserve">.  If the elderly person suspected of being abused who is living in the community exhibits signs of depression, the responsible social worker should employ the “suicidal risk appraisal” and the “Geriatric Depression Scale (GDS)” to assess if the elderly person is at risk of suicide, and refer the </w:t>
      </w:r>
      <w:r w:rsidR="003675AE" w:rsidRPr="00DF4100">
        <w:rPr>
          <w:lang w:val="en-GB"/>
        </w:rPr>
        <w:t>elderly person</w:t>
      </w:r>
      <w:r w:rsidRPr="00DF4100">
        <w:rPr>
          <w:lang w:val="en-GB"/>
        </w:rPr>
        <w:t xml:space="preserve"> to the psychogeriatric fast-track clinics of the HA for</w:t>
      </w:r>
      <w:r w:rsidR="00722A22" w:rsidRPr="00DF4100">
        <w:rPr>
          <w:lang w:val="en-GB"/>
        </w:rPr>
        <w:t xml:space="preserve"> </w:t>
      </w:r>
      <w:r w:rsidR="00F739DF" w:rsidRPr="00DF4100">
        <w:rPr>
          <w:lang w:val="en-GB"/>
        </w:rPr>
        <w:t xml:space="preserve">assessment </w:t>
      </w:r>
      <w:r w:rsidRPr="00DF4100">
        <w:rPr>
          <w:lang w:val="en-GB"/>
        </w:rPr>
        <w:t>and treatment.</w:t>
      </w:r>
    </w:p>
    <w:p w14:paraId="7CDB6E4E" w14:textId="77777777" w:rsidR="00E6555C" w:rsidRPr="00DF4100" w:rsidRDefault="00E6555C" w:rsidP="00F827E8">
      <w:pPr>
        <w:ind w:left="1531"/>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1"/>
      </w:tblGrid>
      <w:tr w:rsidR="00E6555C" w:rsidRPr="006A25E6" w14:paraId="398D58E0" w14:textId="77777777" w:rsidTr="00FB0E67">
        <w:tc>
          <w:tcPr>
            <w:tcW w:w="8221" w:type="dxa"/>
          </w:tcPr>
          <w:p w14:paraId="0923B2C1" w14:textId="05F306A6" w:rsidR="00E6555C" w:rsidRPr="006A25E6" w:rsidRDefault="009D4B1F" w:rsidP="009D4B1F">
            <w:pPr>
              <w:jc w:val="both"/>
              <w:rPr>
                <w:lang w:val="en-GB"/>
              </w:rPr>
            </w:pPr>
            <w:r w:rsidRPr="0025514C">
              <w:rPr>
                <w:lang w:val="en-GB"/>
              </w:rPr>
              <w:t>F</w:t>
            </w:r>
            <w:r w:rsidR="000D172A" w:rsidRPr="0025514C">
              <w:rPr>
                <w:lang w:val="en-GB"/>
              </w:rPr>
              <w:t xml:space="preserve">or referral </w:t>
            </w:r>
            <w:r w:rsidRPr="0025514C">
              <w:rPr>
                <w:lang w:val="en-GB"/>
              </w:rPr>
              <w:t xml:space="preserve">form of </w:t>
            </w:r>
            <w:r w:rsidR="000D172A" w:rsidRPr="0025514C">
              <w:rPr>
                <w:lang w:val="en-GB" w:eastAsia="zh-HK"/>
              </w:rPr>
              <w:t xml:space="preserve">HA’s </w:t>
            </w:r>
            <w:r w:rsidR="000D172A" w:rsidRPr="0025514C">
              <w:rPr>
                <w:lang w:val="en-GB"/>
              </w:rPr>
              <w:t xml:space="preserve">psychogeriatric fast-track service, suicidal risk appraisal, GDS, and </w:t>
            </w:r>
            <w:r w:rsidRPr="0025514C">
              <w:rPr>
                <w:lang w:val="en-GB"/>
              </w:rPr>
              <w:t xml:space="preserve">the </w:t>
            </w:r>
            <w:r w:rsidR="000D172A" w:rsidRPr="0025514C">
              <w:rPr>
                <w:lang w:val="en-GB"/>
              </w:rPr>
              <w:t xml:space="preserve">list of </w:t>
            </w:r>
            <w:r w:rsidR="000D172A" w:rsidRPr="0025514C">
              <w:rPr>
                <w:lang w:val="en-GB" w:eastAsia="zh-HK"/>
              </w:rPr>
              <w:t xml:space="preserve">district-based </w:t>
            </w:r>
            <w:r w:rsidR="000D172A" w:rsidRPr="0025514C">
              <w:rPr>
                <w:lang w:val="en-GB"/>
              </w:rPr>
              <w:t>psychogeriatric fast-track clinics</w:t>
            </w:r>
            <w:r w:rsidRPr="0025514C">
              <w:rPr>
                <w:lang w:val="en-GB"/>
              </w:rPr>
              <w:t xml:space="preserve">, please refer to </w:t>
            </w:r>
            <w:r w:rsidR="00BA14B7" w:rsidRPr="0025514C">
              <w:rPr>
                <w:lang w:val="en-GB"/>
              </w:rPr>
              <w:t>Appendix</w:t>
            </w:r>
            <w:r w:rsidRPr="0025514C">
              <w:rPr>
                <w:lang w:val="en-GB"/>
              </w:rPr>
              <w:t xml:space="preserve"> VII to Chapter 4</w:t>
            </w:r>
            <w:r w:rsidR="000D172A" w:rsidRPr="0025514C">
              <w:rPr>
                <w:lang w:val="en-GB"/>
              </w:rPr>
              <w:t>.</w:t>
            </w:r>
            <w:r w:rsidR="00E6555C" w:rsidRPr="0025514C">
              <w:rPr>
                <w:lang w:val="en-GB"/>
              </w:rPr>
              <w:t xml:space="preserve"> </w:t>
            </w:r>
            <w:r w:rsidR="00B92C80" w:rsidRPr="0025514C">
              <w:rPr>
                <w:lang w:val="en-GB"/>
              </w:rPr>
              <w:t xml:space="preserve"> Please also refer to the website of HA at </w:t>
            </w:r>
            <w:hyperlink r:id="rId38" w:history="1">
              <w:r w:rsidR="00B92C80" w:rsidRPr="0025514C">
                <w:rPr>
                  <w:rStyle w:val="af"/>
                  <w:color w:val="auto"/>
                  <w:u w:val="none"/>
                </w:rPr>
                <w:t>https://www.ha.org.hk/espp/transfer.html</w:t>
              </w:r>
            </w:hyperlink>
          </w:p>
        </w:tc>
      </w:tr>
    </w:tbl>
    <w:p w14:paraId="7E975D24" w14:textId="77777777" w:rsidR="00E6555C" w:rsidRPr="006A25E6" w:rsidRDefault="00E6555C" w:rsidP="00F827E8">
      <w:pPr>
        <w:ind w:left="1531"/>
        <w:jc w:val="both"/>
        <w:rPr>
          <w:lang w:val="en-GB"/>
        </w:rPr>
      </w:pPr>
    </w:p>
    <w:p w14:paraId="0FDD3122" w14:textId="77777777" w:rsidR="00E6555C" w:rsidRPr="006A25E6" w:rsidRDefault="000D172A" w:rsidP="000D172A">
      <w:pPr>
        <w:ind w:left="910" w:hangingChars="350" w:hanging="910"/>
        <w:jc w:val="both"/>
        <w:rPr>
          <w:lang w:val="en-GB"/>
        </w:rPr>
      </w:pPr>
      <w:r w:rsidRPr="006A25E6">
        <w:rPr>
          <w:lang w:val="en-GB"/>
        </w:rPr>
        <w:t>3.4.4.2</w:t>
      </w:r>
      <w:r w:rsidRPr="006A25E6">
        <w:rPr>
          <w:lang w:val="en-GB"/>
        </w:rPr>
        <w:tab/>
        <w:t xml:space="preserve">As another option to </w:t>
      </w:r>
      <w:r w:rsidR="00722A22" w:rsidRPr="006A25E6">
        <w:rPr>
          <w:lang w:val="en-GB" w:eastAsia="zh-HK"/>
        </w:rPr>
        <w:t>paragraph</w:t>
      </w:r>
      <w:r w:rsidRPr="006A25E6">
        <w:rPr>
          <w:lang w:val="en-GB"/>
        </w:rPr>
        <w:t xml:space="preserve"> 3.4.4.1 above, the responsible social worker </w:t>
      </w:r>
      <w:r w:rsidRPr="006A25E6">
        <w:rPr>
          <w:lang w:val="en-GB" w:eastAsia="zh-HK"/>
        </w:rPr>
        <w:t>may also</w:t>
      </w:r>
      <w:r w:rsidRPr="006A25E6">
        <w:rPr>
          <w:lang w:val="en-GB"/>
        </w:rPr>
        <w:t xml:space="preserve"> arrange the elderly person for initial</w:t>
      </w:r>
      <w:r w:rsidR="00722A22" w:rsidRPr="006A25E6">
        <w:rPr>
          <w:lang w:val="en-GB"/>
        </w:rPr>
        <w:t xml:space="preserve"> </w:t>
      </w:r>
      <w:r w:rsidR="004044AF" w:rsidRPr="006A25E6">
        <w:rPr>
          <w:lang w:val="en-GB"/>
        </w:rPr>
        <w:t>assessment</w:t>
      </w:r>
      <w:r w:rsidRPr="006A25E6">
        <w:rPr>
          <w:lang w:val="en-GB"/>
        </w:rPr>
        <w:t xml:space="preserve"> by a general</w:t>
      </w:r>
      <w:r w:rsidR="00CA4DAF" w:rsidRPr="006A25E6">
        <w:rPr>
          <w:lang w:val="en-GB"/>
        </w:rPr>
        <w:t xml:space="preserve"> medical</w:t>
      </w:r>
      <w:r w:rsidRPr="006A25E6">
        <w:rPr>
          <w:lang w:val="en-GB"/>
        </w:rPr>
        <w:t xml:space="preserve"> practitioner.  If found necessary, the doctor will refer the elderly person to the</w:t>
      </w:r>
      <w:r w:rsidRPr="006A25E6">
        <w:rPr>
          <w:lang w:val="en-GB" w:eastAsia="zh-HK"/>
        </w:rPr>
        <w:t xml:space="preserve"> concerned</w:t>
      </w:r>
      <w:r w:rsidRPr="006A25E6">
        <w:rPr>
          <w:lang w:val="en-GB"/>
        </w:rPr>
        <w:t xml:space="preserve"> community psychogeriatric team for services.</w:t>
      </w:r>
    </w:p>
    <w:p w14:paraId="33B28CFD" w14:textId="77777777" w:rsidR="00E6555C" w:rsidRPr="006A25E6" w:rsidRDefault="00E6555C" w:rsidP="00F827E8">
      <w:pPr>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1"/>
      </w:tblGrid>
      <w:tr w:rsidR="006A25E6" w:rsidRPr="006A25E6" w14:paraId="3DB257B4" w14:textId="77777777" w:rsidTr="00C963BF">
        <w:trPr>
          <w:trHeight w:val="692"/>
        </w:trPr>
        <w:tc>
          <w:tcPr>
            <w:tcW w:w="8221" w:type="dxa"/>
          </w:tcPr>
          <w:p w14:paraId="6299B49A" w14:textId="2778973E" w:rsidR="00114028" w:rsidRPr="006A25E6" w:rsidRDefault="00EF3401" w:rsidP="00C963BF">
            <w:pPr>
              <w:rPr>
                <w:lang w:val="en-GB"/>
              </w:rPr>
            </w:pPr>
            <w:r w:rsidRPr="006A25E6">
              <w:rPr>
                <w:lang w:val="en-GB"/>
              </w:rPr>
              <w:t>F</w:t>
            </w:r>
            <w:r w:rsidR="000D172A" w:rsidRPr="006A25E6">
              <w:rPr>
                <w:lang w:val="en-GB"/>
              </w:rPr>
              <w:t xml:space="preserve">or </w:t>
            </w:r>
            <w:r w:rsidRPr="006A25E6">
              <w:rPr>
                <w:lang w:val="en-GB"/>
              </w:rPr>
              <w:t>the</w:t>
            </w:r>
            <w:r w:rsidR="000D172A" w:rsidRPr="006A25E6">
              <w:rPr>
                <w:lang w:val="en-GB"/>
              </w:rPr>
              <w:t xml:space="preserve"> list of community psychogeriatric teams in Hong Kong</w:t>
            </w:r>
            <w:r w:rsidRPr="006A25E6">
              <w:rPr>
                <w:lang w:val="en-GB"/>
              </w:rPr>
              <w:t>, please refer to the website of HA</w:t>
            </w:r>
            <w:r w:rsidR="00ED44ED" w:rsidRPr="006A25E6">
              <w:rPr>
                <w:lang w:val="en-GB"/>
              </w:rPr>
              <w:t xml:space="preserve"> at</w:t>
            </w:r>
            <w:r w:rsidR="00466F3B" w:rsidRPr="006A25E6">
              <w:rPr>
                <w:lang w:val="en-GB"/>
              </w:rPr>
              <w:t xml:space="preserve"> </w:t>
            </w:r>
            <w:hyperlink r:id="rId39" w:history="1">
              <w:r w:rsidR="00466F3B" w:rsidRPr="006A25E6">
                <w:rPr>
                  <w:rStyle w:val="af"/>
                  <w:color w:val="auto"/>
                  <w:u w:val="none"/>
                  <w:lang w:val="en-GB"/>
                </w:rPr>
                <w:t>https://www.ha.org.hk/visitor/ha_visitor_index.asp?Content_ID=10092&amp;Lang=ENG&amp;Dimension=100&amp;Parent_ID=10089&amp;Ver=HTML</w:t>
              </w:r>
            </w:hyperlink>
          </w:p>
        </w:tc>
      </w:tr>
    </w:tbl>
    <w:p w14:paraId="7DDB7379" w14:textId="77777777" w:rsidR="00E6555C" w:rsidRPr="00DF4100" w:rsidRDefault="00E6555C" w:rsidP="00F827E8">
      <w:pPr>
        <w:jc w:val="both"/>
        <w:rPr>
          <w:lang w:val="en-GB"/>
        </w:rPr>
      </w:pPr>
    </w:p>
    <w:p w14:paraId="66E9D60D" w14:textId="77777777" w:rsidR="00E6555C" w:rsidRPr="00DF4100" w:rsidRDefault="000D172A" w:rsidP="000D172A">
      <w:pPr>
        <w:ind w:left="910" w:hangingChars="350" w:hanging="910"/>
        <w:jc w:val="both"/>
        <w:rPr>
          <w:lang w:val="en-GB"/>
        </w:rPr>
      </w:pPr>
      <w:r w:rsidRPr="00DF4100">
        <w:rPr>
          <w:lang w:val="en-GB"/>
        </w:rPr>
        <w:t>3.4.4.3</w:t>
      </w:r>
      <w:r w:rsidRPr="00DF4100">
        <w:rPr>
          <w:lang w:val="en-GB"/>
        </w:rPr>
        <w:tab/>
        <w:t>If the elderly person suspected of being abused is staying at hospital, the responsible social worker should discuss with the attending doctor about arrangement of psychogeriatric service to the elderly person.</w:t>
      </w:r>
    </w:p>
    <w:p w14:paraId="33C59C8C" w14:textId="77777777" w:rsidR="006B1F1E" w:rsidRPr="00DF4100" w:rsidRDefault="006B1F1E" w:rsidP="000D172A">
      <w:pPr>
        <w:ind w:left="910" w:hangingChars="350" w:hanging="910"/>
        <w:jc w:val="both"/>
        <w:rPr>
          <w:lang w:val="en-GB"/>
        </w:rPr>
      </w:pPr>
    </w:p>
    <w:p w14:paraId="3F1368F2" w14:textId="77777777" w:rsidR="00E6555C" w:rsidRPr="00DF4100" w:rsidRDefault="000D172A" w:rsidP="000D172A">
      <w:pPr>
        <w:ind w:left="910" w:hangingChars="350" w:hanging="910"/>
        <w:jc w:val="both"/>
        <w:rPr>
          <w:lang w:val="en-GB"/>
        </w:rPr>
      </w:pPr>
      <w:r w:rsidRPr="00DF4100">
        <w:rPr>
          <w:lang w:val="en-GB"/>
        </w:rPr>
        <w:t>3.4.4.4</w:t>
      </w:r>
      <w:r w:rsidRPr="00DF4100">
        <w:rPr>
          <w:lang w:val="en-GB"/>
        </w:rPr>
        <w:tab/>
        <w:t xml:space="preserve">If the elderly person is at serious risk of suicide or with acute mental problems, the responsible social worker should consider sending the elderly person direct to the Accident and Emergency Department of hospital for </w:t>
      </w:r>
      <w:r w:rsidR="00EF4182" w:rsidRPr="00DF4100">
        <w:rPr>
          <w:lang w:val="en-GB"/>
        </w:rPr>
        <w:t>assessment</w:t>
      </w:r>
      <w:r w:rsidR="00E33488" w:rsidRPr="00DF4100">
        <w:rPr>
          <w:lang w:val="en-GB"/>
        </w:rPr>
        <w:t xml:space="preserve"> </w:t>
      </w:r>
      <w:r w:rsidRPr="00DF4100">
        <w:rPr>
          <w:lang w:val="en-GB"/>
        </w:rPr>
        <w:t>and treatment.</w:t>
      </w:r>
    </w:p>
    <w:p w14:paraId="66ADEDB2" w14:textId="77777777" w:rsidR="00E6555C" w:rsidRPr="00DF4100" w:rsidRDefault="00E6555C" w:rsidP="00F827E8">
      <w:pPr>
        <w:jc w:val="both"/>
        <w:rPr>
          <w:lang w:val="en-GB"/>
        </w:rPr>
      </w:pPr>
    </w:p>
    <w:p w14:paraId="3984A114" w14:textId="77777777" w:rsidR="00E6555C" w:rsidRPr="00DF4100" w:rsidRDefault="000D172A" w:rsidP="000D172A">
      <w:pPr>
        <w:ind w:left="910" w:hangingChars="350" w:hanging="910"/>
        <w:jc w:val="both"/>
        <w:rPr>
          <w:u w:val="single"/>
          <w:lang w:val="en-GB"/>
        </w:rPr>
      </w:pPr>
      <w:r w:rsidRPr="00DF4100">
        <w:rPr>
          <w:lang w:val="en-GB"/>
        </w:rPr>
        <w:t>3.4.5</w:t>
      </w:r>
      <w:r w:rsidRPr="00DF4100">
        <w:rPr>
          <w:lang w:val="en-GB"/>
        </w:rPr>
        <w:tab/>
      </w:r>
      <w:r w:rsidRPr="00DF4100">
        <w:rPr>
          <w:u w:val="single"/>
          <w:lang w:val="en-GB"/>
        </w:rPr>
        <w:t>Assist the elderly person suspected of being abused in obtaining clinical psychological service</w:t>
      </w:r>
    </w:p>
    <w:p w14:paraId="302446D2" w14:textId="77777777" w:rsidR="00B16AE5" w:rsidRPr="00DF4100" w:rsidRDefault="00B16AE5" w:rsidP="000D172A">
      <w:pPr>
        <w:ind w:left="910" w:hangingChars="350" w:hanging="910"/>
        <w:jc w:val="both"/>
        <w:rPr>
          <w:u w:val="single"/>
          <w:lang w:val="en-GB"/>
        </w:rPr>
      </w:pPr>
    </w:p>
    <w:p w14:paraId="7ABDB5DC" w14:textId="77777777" w:rsidR="00E6555C" w:rsidRPr="00DF4100" w:rsidRDefault="000D172A" w:rsidP="000D172A">
      <w:pPr>
        <w:ind w:left="910" w:hangingChars="350" w:hanging="910"/>
        <w:jc w:val="both"/>
        <w:rPr>
          <w:lang w:val="en-GB"/>
        </w:rPr>
      </w:pPr>
      <w:r w:rsidRPr="00DF4100">
        <w:rPr>
          <w:lang w:val="en-GB"/>
        </w:rPr>
        <w:t>3.4.5.1</w:t>
      </w:r>
      <w:r w:rsidRPr="00DF4100">
        <w:rPr>
          <w:lang w:val="en-GB"/>
        </w:rPr>
        <w:tab/>
        <w:t>If the elderly person suspected of being abused is assessed to be suffer</w:t>
      </w:r>
      <w:r w:rsidRPr="00DF4100">
        <w:rPr>
          <w:lang w:val="en-GB" w:eastAsia="zh-HK"/>
        </w:rPr>
        <w:t xml:space="preserve">ing </w:t>
      </w:r>
      <w:r w:rsidRPr="00DF4100">
        <w:rPr>
          <w:lang w:val="en-GB"/>
        </w:rPr>
        <w:t>from serious emotional disturbance, such as in a constant state of fear or a strong sense of anxiety, it is advisable for the responsible social worker to refer the case to clinical psychological service for psychological assessment or in-depth psychological treatment.</w:t>
      </w:r>
    </w:p>
    <w:p w14:paraId="5AF6B560" w14:textId="77777777" w:rsidR="00511A59" w:rsidRPr="00DF4100" w:rsidRDefault="00511A59" w:rsidP="000D172A">
      <w:pPr>
        <w:ind w:left="910" w:hangingChars="350" w:hanging="910"/>
        <w:jc w:val="both"/>
        <w:rPr>
          <w:lang w:val="en-GB"/>
        </w:rPr>
      </w:pPr>
    </w:p>
    <w:p w14:paraId="459918D7" w14:textId="77777777" w:rsidR="00E6555C" w:rsidRPr="00DF4100" w:rsidRDefault="00B542F2" w:rsidP="00B542F2">
      <w:pPr>
        <w:ind w:left="910" w:hangingChars="350" w:hanging="910"/>
        <w:jc w:val="both"/>
        <w:rPr>
          <w:lang w:val="en-GB"/>
        </w:rPr>
      </w:pPr>
      <w:r w:rsidRPr="00DF4100">
        <w:rPr>
          <w:lang w:val="en-GB"/>
        </w:rPr>
        <w:t>3.4.5.2</w:t>
      </w:r>
      <w:r w:rsidRPr="00DF4100">
        <w:rPr>
          <w:lang w:val="en-GB"/>
        </w:rPr>
        <w:tab/>
      </w:r>
      <w:r w:rsidR="00E6555C" w:rsidRPr="00DF4100">
        <w:rPr>
          <w:lang w:val="en-GB"/>
        </w:rPr>
        <w:t>Responsible social workers</w:t>
      </w:r>
      <w:r w:rsidR="00E6555C" w:rsidRPr="00DF4100">
        <w:rPr>
          <w:lang w:val="en-GB" w:eastAsia="zh-HK"/>
        </w:rPr>
        <w:t xml:space="preserve"> of </w:t>
      </w:r>
      <w:r w:rsidR="008E5545" w:rsidRPr="00DF4100">
        <w:rPr>
          <w:lang w:val="en-GB" w:eastAsia="zh-HK"/>
        </w:rPr>
        <w:t xml:space="preserve">various SWD </w:t>
      </w:r>
      <w:r w:rsidR="00E6555C" w:rsidRPr="00DF4100">
        <w:rPr>
          <w:lang w:val="en-GB"/>
        </w:rPr>
        <w:t xml:space="preserve">units </w:t>
      </w:r>
      <w:r w:rsidR="008E5545" w:rsidRPr="00DF4100">
        <w:rPr>
          <w:lang w:val="en-GB"/>
        </w:rPr>
        <w:t>m</w:t>
      </w:r>
      <w:r w:rsidR="00E6555C" w:rsidRPr="00DF4100">
        <w:rPr>
          <w:lang w:val="en-GB"/>
        </w:rPr>
        <w:t>ay refer their cases to the</w:t>
      </w:r>
      <w:r w:rsidR="008E5545" w:rsidRPr="00DF4100">
        <w:rPr>
          <w:lang w:val="en-GB"/>
        </w:rPr>
        <w:t xml:space="preserve"> SWD’s</w:t>
      </w:r>
      <w:r w:rsidR="00E6555C" w:rsidRPr="00DF4100">
        <w:rPr>
          <w:lang w:val="en-GB"/>
        </w:rPr>
        <w:t xml:space="preserve"> Clinical Psychological Units.</w:t>
      </w:r>
    </w:p>
    <w:p w14:paraId="1D5AB857" w14:textId="77777777" w:rsidR="00511A59" w:rsidRPr="00DF4100" w:rsidRDefault="00511A59" w:rsidP="00B542F2">
      <w:pPr>
        <w:ind w:left="910" w:hangingChars="350" w:hanging="910"/>
        <w:jc w:val="both"/>
        <w:rPr>
          <w:lang w:val="en-GB"/>
        </w:rPr>
      </w:pPr>
    </w:p>
    <w:p w14:paraId="3C5E98FA" w14:textId="77777777" w:rsidR="00E6555C" w:rsidRPr="00DF4100" w:rsidRDefault="00B542F2" w:rsidP="00B542F2">
      <w:pPr>
        <w:ind w:left="910" w:hangingChars="350" w:hanging="910"/>
        <w:jc w:val="both"/>
        <w:rPr>
          <w:lang w:val="en-GB"/>
        </w:rPr>
      </w:pPr>
      <w:r w:rsidRPr="00DF4100">
        <w:rPr>
          <w:lang w:val="en-GB" w:eastAsia="zh-HK"/>
        </w:rPr>
        <w:t>3.4.5.3</w:t>
      </w:r>
      <w:r w:rsidRPr="00DF4100">
        <w:rPr>
          <w:lang w:val="en-GB" w:eastAsia="zh-HK"/>
        </w:rPr>
        <w:tab/>
      </w:r>
      <w:r w:rsidR="008E5545" w:rsidRPr="00DF4100">
        <w:rPr>
          <w:lang w:val="en-GB" w:eastAsia="zh-HK"/>
        </w:rPr>
        <w:t>As s</w:t>
      </w:r>
      <w:r w:rsidRPr="00DF4100">
        <w:rPr>
          <w:lang w:val="en-GB"/>
        </w:rPr>
        <w:t>ome NGOs also provid</w:t>
      </w:r>
      <w:r w:rsidRPr="00DF4100">
        <w:rPr>
          <w:lang w:val="en-GB" w:eastAsia="zh-HK"/>
        </w:rPr>
        <w:t>e clinical</w:t>
      </w:r>
      <w:r w:rsidRPr="00DF4100">
        <w:rPr>
          <w:lang w:val="en-GB"/>
        </w:rPr>
        <w:t xml:space="preserve"> psychological service to clients in various districts</w:t>
      </w:r>
      <w:r w:rsidR="008E5545" w:rsidRPr="00DF4100">
        <w:rPr>
          <w:lang w:val="en-GB"/>
        </w:rPr>
        <w:t>, t</w:t>
      </w:r>
      <w:r w:rsidRPr="00DF4100">
        <w:rPr>
          <w:lang w:val="en-GB"/>
        </w:rPr>
        <w:t xml:space="preserve">he responsible social workers may refer </w:t>
      </w:r>
      <w:r w:rsidR="00FB0181" w:rsidRPr="00DF4100">
        <w:rPr>
          <w:lang w:val="en-GB"/>
        </w:rPr>
        <w:t xml:space="preserve">the </w:t>
      </w:r>
      <w:r w:rsidRPr="00DF4100">
        <w:rPr>
          <w:lang w:val="en-GB"/>
        </w:rPr>
        <w:t xml:space="preserve">elderly persons to these organisations for </w:t>
      </w:r>
      <w:r w:rsidRPr="00DF4100">
        <w:rPr>
          <w:lang w:val="en-GB" w:eastAsia="zh-HK"/>
        </w:rPr>
        <w:t>clinical</w:t>
      </w:r>
      <w:r w:rsidRPr="00DF4100">
        <w:rPr>
          <w:lang w:val="en-GB"/>
        </w:rPr>
        <w:t xml:space="preserve"> psychological service.</w:t>
      </w:r>
    </w:p>
    <w:p w14:paraId="141F9194" w14:textId="77777777" w:rsidR="00511A59" w:rsidRPr="00DF4100" w:rsidRDefault="00511A59" w:rsidP="00B542F2">
      <w:pPr>
        <w:ind w:left="910" w:hangingChars="350" w:hanging="910"/>
        <w:jc w:val="both"/>
        <w:rPr>
          <w:lang w:val="en-GB"/>
        </w:rPr>
      </w:pPr>
    </w:p>
    <w:p w14:paraId="1A209DAE" w14:textId="77777777" w:rsidR="00E6555C" w:rsidRPr="00DF4100" w:rsidRDefault="00B542F2" w:rsidP="00B542F2">
      <w:pPr>
        <w:ind w:left="910" w:hangingChars="350" w:hanging="910"/>
        <w:jc w:val="both"/>
        <w:rPr>
          <w:lang w:val="en-GB" w:eastAsia="zh-HK"/>
        </w:rPr>
      </w:pPr>
      <w:r w:rsidRPr="00DF4100">
        <w:rPr>
          <w:lang w:val="en-GB" w:eastAsia="zh-HK"/>
        </w:rPr>
        <w:t>3.4.5.4</w:t>
      </w:r>
      <w:r w:rsidRPr="00DF4100">
        <w:rPr>
          <w:lang w:val="en-GB" w:eastAsia="zh-HK"/>
        </w:rPr>
        <w:tab/>
        <w:t xml:space="preserve">Clinical psychological service is also available in several </w:t>
      </w:r>
      <w:r w:rsidRPr="00DF4100">
        <w:rPr>
          <w:lang w:val="en-GB"/>
        </w:rPr>
        <w:t>major hospital</w:t>
      </w:r>
      <w:r w:rsidRPr="00DF4100">
        <w:rPr>
          <w:lang w:val="en-GB" w:eastAsia="zh-HK"/>
        </w:rPr>
        <w:t>s mainly serving cases referred by doctors.  If the elderly person suspected of being abused is receiving treatment in a hospital with clinical psychological service, the responsible social worker may discuss with the attending doctor about arrangement of such service.</w:t>
      </w:r>
    </w:p>
    <w:p w14:paraId="704DD78D" w14:textId="77777777" w:rsidR="008D2F33" w:rsidRPr="00DF4100" w:rsidRDefault="008D2F33" w:rsidP="00B542F2">
      <w:pPr>
        <w:ind w:left="910" w:hangingChars="350" w:hanging="910"/>
        <w:jc w:val="both"/>
        <w:rPr>
          <w:lang w:val="en-GB"/>
        </w:rPr>
      </w:pPr>
    </w:p>
    <w:p w14:paraId="75533707" w14:textId="77777777" w:rsidR="00E6555C" w:rsidRPr="00DF4100" w:rsidRDefault="00E6555C" w:rsidP="00E46CD9">
      <w:pPr>
        <w:pStyle w:val="3"/>
        <w:spacing w:line="240" w:lineRule="auto"/>
        <w:rPr>
          <w:rFonts w:ascii="Times New Roman" w:hAnsi="Times New Roman"/>
          <w:sz w:val="28"/>
          <w:szCs w:val="28"/>
          <w:lang w:val="en-GB"/>
        </w:rPr>
      </w:pPr>
      <w:bookmarkStart w:id="29" w:name="_Toc134329654"/>
      <w:r w:rsidRPr="00DF4100">
        <w:rPr>
          <w:rFonts w:ascii="Times New Roman" w:hAnsi="Times New Roman"/>
          <w:sz w:val="28"/>
          <w:szCs w:val="28"/>
          <w:lang w:val="en-GB"/>
        </w:rPr>
        <w:t>4.</w:t>
      </w:r>
      <w:r w:rsidRPr="00DF4100">
        <w:rPr>
          <w:rFonts w:ascii="Times New Roman" w:hAnsi="Times New Roman"/>
          <w:sz w:val="28"/>
          <w:szCs w:val="28"/>
          <w:lang w:val="en-GB"/>
        </w:rPr>
        <w:tab/>
        <w:t>Follow-up Services</w:t>
      </w:r>
      <w:bookmarkEnd w:id="29"/>
    </w:p>
    <w:p w14:paraId="1472FCA9" w14:textId="77777777" w:rsidR="00E6555C" w:rsidRPr="00DF4100" w:rsidRDefault="00E6555C" w:rsidP="00F9608C">
      <w:pPr>
        <w:rPr>
          <w:lang w:val="en-GB"/>
        </w:rPr>
      </w:pPr>
    </w:p>
    <w:p w14:paraId="1A538F47" w14:textId="77777777" w:rsidR="00E6555C" w:rsidRPr="00DF4100" w:rsidRDefault="00157DBF" w:rsidP="00F9608C">
      <w:pPr>
        <w:jc w:val="both"/>
        <w:rPr>
          <w:lang w:val="en-GB"/>
        </w:rPr>
      </w:pPr>
      <w:bookmarkStart w:id="30" w:name="_Toc118795665"/>
      <w:bookmarkStart w:id="31" w:name="_Toc119385667"/>
      <w:bookmarkStart w:id="32" w:name="_Toc120089399"/>
      <w:bookmarkStart w:id="33" w:name="_Toc134329655"/>
      <w:r w:rsidRPr="00DF4100">
        <w:rPr>
          <w:lang w:val="en-GB"/>
        </w:rPr>
        <w:t>After arranging emergency services for the elderly person suspected of being abused and conducting the social investigation, the responsible social worker should classify the nature of the case</w:t>
      </w:r>
      <w:r w:rsidR="00331C02" w:rsidRPr="00DF4100">
        <w:rPr>
          <w:lang w:val="en-GB"/>
        </w:rPr>
        <w:t xml:space="preserve"> regardless of whether MDCC has been convened</w:t>
      </w:r>
      <w:r w:rsidR="00FD3EF4" w:rsidRPr="00DF4100">
        <w:rPr>
          <w:lang w:val="en-GB"/>
        </w:rPr>
        <w:t xml:space="preserve"> or not</w:t>
      </w:r>
      <w:r w:rsidRPr="00DF4100">
        <w:rPr>
          <w:lang w:val="en-GB"/>
        </w:rPr>
        <w:t xml:space="preserve">, and formulate and implement a </w:t>
      </w:r>
      <w:r w:rsidR="00F23A44" w:rsidRPr="00DF4100">
        <w:rPr>
          <w:lang w:val="en-GB" w:eastAsia="zh-HK"/>
        </w:rPr>
        <w:t>follow-up</w:t>
      </w:r>
      <w:r w:rsidRPr="00DF4100">
        <w:rPr>
          <w:lang w:val="en-GB"/>
        </w:rPr>
        <w:t xml:space="preserve"> plan for the elderly person and his/</w:t>
      </w:r>
      <w:r w:rsidR="00331C02" w:rsidRPr="00DF4100">
        <w:rPr>
          <w:lang w:val="en-GB"/>
        </w:rPr>
        <w:t xml:space="preserve"> </w:t>
      </w:r>
      <w:r w:rsidRPr="00DF4100">
        <w:rPr>
          <w:lang w:val="en-GB"/>
        </w:rPr>
        <w:t>her family</w:t>
      </w:r>
      <w:r w:rsidR="00FD3EF4" w:rsidRPr="00DF4100">
        <w:rPr>
          <w:lang w:val="en-GB"/>
        </w:rPr>
        <w:t xml:space="preserve"> members</w:t>
      </w:r>
      <w:r w:rsidRPr="00DF4100">
        <w:rPr>
          <w:lang w:val="en-GB"/>
        </w:rPr>
        <w:t>.</w:t>
      </w:r>
      <w:bookmarkEnd w:id="30"/>
      <w:bookmarkEnd w:id="31"/>
      <w:bookmarkEnd w:id="32"/>
      <w:bookmarkEnd w:id="33"/>
    </w:p>
    <w:p w14:paraId="12AC4CE5" w14:textId="77777777" w:rsidR="005E3D58" w:rsidRPr="00DF4100" w:rsidRDefault="005E3D58" w:rsidP="005E3D58">
      <w:pPr>
        <w:rPr>
          <w:lang w:val="en-GB"/>
        </w:rPr>
      </w:pPr>
    </w:p>
    <w:p w14:paraId="770EA635" w14:textId="77777777" w:rsidR="00E6555C" w:rsidRPr="00DF4100" w:rsidRDefault="00E6555C" w:rsidP="005E3D58">
      <w:pPr>
        <w:pStyle w:val="4"/>
        <w:spacing w:line="240" w:lineRule="auto"/>
        <w:jc w:val="both"/>
        <w:rPr>
          <w:rFonts w:ascii="Times New Roman" w:hAnsi="Times New Roman"/>
          <w:b/>
          <w:bCs/>
          <w:sz w:val="26"/>
          <w:lang w:val="en-GB"/>
        </w:rPr>
      </w:pPr>
      <w:r w:rsidRPr="00DF4100">
        <w:rPr>
          <w:rFonts w:ascii="Times New Roman" w:hAnsi="Times New Roman"/>
          <w:b/>
          <w:bCs/>
          <w:sz w:val="26"/>
          <w:lang w:val="en-GB"/>
        </w:rPr>
        <w:t>4.</w:t>
      </w:r>
      <w:r w:rsidR="005E3D58" w:rsidRPr="00DF4100">
        <w:rPr>
          <w:rFonts w:ascii="Times New Roman" w:hAnsi="Times New Roman"/>
          <w:b/>
          <w:bCs/>
          <w:sz w:val="26"/>
          <w:lang w:val="en-GB"/>
        </w:rPr>
        <w:t>1</w:t>
      </w:r>
      <w:r w:rsidR="005E3D58" w:rsidRPr="00DF4100">
        <w:rPr>
          <w:rFonts w:ascii="Times New Roman" w:hAnsi="Times New Roman"/>
          <w:b/>
          <w:bCs/>
          <w:sz w:val="26"/>
          <w:lang w:val="en-GB"/>
        </w:rPr>
        <w:tab/>
      </w:r>
      <w:r w:rsidR="00532844" w:rsidRPr="00DF4100">
        <w:rPr>
          <w:rFonts w:ascii="Times New Roman" w:hAnsi="Times New Roman"/>
          <w:b/>
          <w:bCs/>
          <w:sz w:val="26"/>
          <w:lang w:val="en-GB"/>
        </w:rPr>
        <w:t>“</w:t>
      </w:r>
      <w:r w:rsidRPr="00DF4100">
        <w:rPr>
          <w:rFonts w:ascii="Times New Roman" w:hAnsi="Times New Roman"/>
          <w:b/>
          <w:bCs/>
          <w:sz w:val="26"/>
          <w:lang w:val="en-GB"/>
        </w:rPr>
        <w:t>MDCC</w:t>
      </w:r>
      <w:r w:rsidR="00532844" w:rsidRPr="00DF4100">
        <w:rPr>
          <w:rFonts w:ascii="Times New Roman" w:hAnsi="Times New Roman"/>
          <w:b/>
          <w:bCs/>
          <w:sz w:val="26"/>
          <w:lang w:val="en-GB"/>
        </w:rPr>
        <w:t>”</w:t>
      </w:r>
      <w:r w:rsidR="00157DBF" w:rsidRPr="00DF4100">
        <w:rPr>
          <w:rFonts w:ascii="Times New Roman" w:hAnsi="Times New Roman"/>
          <w:b/>
          <w:bCs/>
          <w:sz w:val="26"/>
          <w:lang w:val="en-GB"/>
        </w:rPr>
        <w:t xml:space="preserve"> </w:t>
      </w:r>
      <w:r w:rsidR="00157DBF" w:rsidRPr="00DF4100">
        <w:rPr>
          <w:rFonts w:ascii="Times New Roman" w:hAnsi="Times New Roman"/>
          <w:bCs/>
          <w:sz w:val="26"/>
          <w:lang w:val="en-GB"/>
        </w:rPr>
        <w:t>(if applicable)</w:t>
      </w:r>
    </w:p>
    <w:p w14:paraId="080B483A" w14:textId="77777777" w:rsidR="00E6555C" w:rsidRPr="00DF4100" w:rsidRDefault="00E6555C" w:rsidP="00F827E8">
      <w:pPr>
        <w:jc w:val="both"/>
        <w:rPr>
          <w:b/>
          <w:bCs w:val="0"/>
          <w:lang w:val="en-GB"/>
        </w:rPr>
      </w:pPr>
    </w:p>
    <w:p w14:paraId="33DE8E0C" w14:textId="77777777" w:rsidR="00E6555C" w:rsidRPr="00DF4100" w:rsidRDefault="00F00BEE" w:rsidP="005E3D58">
      <w:pPr>
        <w:ind w:left="910"/>
        <w:jc w:val="both"/>
        <w:rPr>
          <w:lang w:val="en-GB"/>
        </w:rPr>
      </w:pPr>
      <w:r w:rsidRPr="00DF4100">
        <w:rPr>
          <w:lang w:val="en-GB"/>
        </w:rPr>
        <w:t>Having c</w:t>
      </w:r>
      <w:r w:rsidR="00157DBF" w:rsidRPr="00DF4100">
        <w:rPr>
          <w:lang w:val="en-GB"/>
        </w:rPr>
        <w:t>omplet</w:t>
      </w:r>
      <w:r w:rsidRPr="00DF4100">
        <w:rPr>
          <w:lang w:val="en-GB"/>
        </w:rPr>
        <w:t>ed</w:t>
      </w:r>
      <w:r w:rsidR="007C70C6" w:rsidRPr="00DF4100">
        <w:rPr>
          <w:lang w:val="en-GB"/>
        </w:rPr>
        <w:t xml:space="preserve"> </w:t>
      </w:r>
      <w:r w:rsidR="00157DBF" w:rsidRPr="00DF4100">
        <w:rPr>
          <w:lang w:val="en-GB"/>
        </w:rPr>
        <w:t>the social investigation, the responsible social worker or his/</w:t>
      </w:r>
      <w:r w:rsidR="007C70C6" w:rsidRPr="00DF4100">
        <w:rPr>
          <w:lang w:val="en-GB"/>
        </w:rPr>
        <w:t xml:space="preserve"> </w:t>
      </w:r>
      <w:r w:rsidR="00157DBF" w:rsidRPr="00DF4100">
        <w:rPr>
          <w:lang w:val="en-GB"/>
        </w:rPr>
        <w:t xml:space="preserve">her supervisor should, in accordance with the procedures set out in Chapter 10 of this Guidelines, invite the professionals concerned to attend a MDCC to formulate a more long-term </w:t>
      </w:r>
      <w:r w:rsidR="00BB0B25" w:rsidRPr="00DF4100">
        <w:rPr>
          <w:lang w:val="en-GB"/>
        </w:rPr>
        <w:t xml:space="preserve">follow-up </w:t>
      </w:r>
      <w:r w:rsidR="00157DBF" w:rsidRPr="00DF4100">
        <w:rPr>
          <w:lang w:val="en-GB"/>
        </w:rPr>
        <w:t>plan for the elderly person with a view to preventing the recurrence of abuse and ensuring the provision of appropriate care to the elderly person.</w:t>
      </w:r>
    </w:p>
    <w:p w14:paraId="7BFC25F1"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60AD9E77" w14:textId="77777777" w:rsidTr="00FB0E67">
        <w:trPr>
          <w:trHeight w:val="329"/>
        </w:trPr>
        <w:tc>
          <w:tcPr>
            <w:tcW w:w="8221" w:type="dxa"/>
          </w:tcPr>
          <w:p w14:paraId="1348889D" w14:textId="77777777" w:rsidR="00E6555C" w:rsidRPr="00DF4100" w:rsidRDefault="00E6555C" w:rsidP="006153B0">
            <w:pPr>
              <w:jc w:val="both"/>
              <w:rPr>
                <w:lang w:val="en-GB"/>
              </w:rPr>
            </w:pPr>
            <w:r w:rsidRPr="00DF4100">
              <w:rPr>
                <w:lang w:val="en-GB"/>
              </w:rPr>
              <w:t>For arrangements on MDCCs, please refer to Chapter 10.</w:t>
            </w:r>
          </w:p>
        </w:tc>
      </w:tr>
    </w:tbl>
    <w:p w14:paraId="7FA5143E" w14:textId="77777777" w:rsidR="00E6555C" w:rsidRPr="00DF4100" w:rsidRDefault="00E6555C" w:rsidP="00F827E8">
      <w:pPr>
        <w:jc w:val="both"/>
        <w:rPr>
          <w:lang w:val="en-GB"/>
        </w:rPr>
      </w:pPr>
    </w:p>
    <w:p w14:paraId="7B0686A1" w14:textId="77777777" w:rsidR="00E6555C" w:rsidRPr="00DF4100" w:rsidRDefault="00E6555C" w:rsidP="005E3D58">
      <w:pPr>
        <w:pStyle w:val="4"/>
        <w:spacing w:line="240" w:lineRule="auto"/>
        <w:ind w:left="911" w:hangingChars="350" w:hanging="911"/>
        <w:jc w:val="both"/>
        <w:rPr>
          <w:rFonts w:ascii="Times New Roman" w:hAnsi="Times New Roman"/>
          <w:b/>
          <w:bCs/>
          <w:sz w:val="26"/>
          <w:lang w:val="en-GB"/>
        </w:rPr>
      </w:pPr>
      <w:r w:rsidRPr="00DF4100">
        <w:rPr>
          <w:rFonts w:ascii="Times New Roman" w:hAnsi="Times New Roman"/>
          <w:b/>
          <w:bCs/>
          <w:sz w:val="26"/>
          <w:lang w:val="en-GB"/>
        </w:rPr>
        <w:t>4.2</w:t>
      </w:r>
      <w:r w:rsidR="005E3D58" w:rsidRPr="00DF4100">
        <w:rPr>
          <w:rFonts w:ascii="Times New Roman" w:hAnsi="Times New Roman"/>
          <w:b/>
          <w:bCs/>
          <w:sz w:val="26"/>
          <w:lang w:val="en-GB"/>
        </w:rPr>
        <w:tab/>
      </w:r>
      <w:r w:rsidR="00157DBF" w:rsidRPr="00DF4100">
        <w:rPr>
          <w:rFonts w:ascii="Times New Roman" w:hAnsi="Times New Roman"/>
          <w:b/>
          <w:bCs/>
          <w:sz w:val="26"/>
          <w:lang w:val="en-GB"/>
        </w:rPr>
        <w:t>Follow-up Plan</w:t>
      </w:r>
    </w:p>
    <w:p w14:paraId="4467D549" w14:textId="77777777" w:rsidR="00E6555C" w:rsidRPr="00DF4100" w:rsidRDefault="00E6555C" w:rsidP="00F827E8">
      <w:pPr>
        <w:jc w:val="both"/>
        <w:rPr>
          <w:b/>
          <w:bCs w:val="0"/>
          <w:lang w:val="en-GB"/>
        </w:rPr>
      </w:pPr>
    </w:p>
    <w:p w14:paraId="5E6E22AA" w14:textId="77777777" w:rsidR="00E6555C" w:rsidRPr="00DF4100" w:rsidRDefault="00157DBF" w:rsidP="005E3D58">
      <w:pPr>
        <w:ind w:left="910"/>
        <w:jc w:val="both"/>
        <w:rPr>
          <w:lang w:val="en-GB"/>
        </w:rPr>
      </w:pPr>
      <w:r w:rsidRPr="00DF4100">
        <w:rPr>
          <w:lang w:val="en-GB"/>
        </w:rPr>
        <w:t>The formulation and implementation of a follow-up plan require the agreement and co-operation of the elderly person</w:t>
      </w:r>
      <w:r w:rsidR="00D7524B" w:rsidRPr="00DF4100">
        <w:rPr>
          <w:lang w:val="en-GB"/>
        </w:rPr>
        <w:t xml:space="preserve"> being abused</w:t>
      </w:r>
      <w:r w:rsidRPr="00DF4100">
        <w:rPr>
          <w:lang w:val="en-GB"/>
        </w:rPr>
        <w:t>, his/</w:t>
      </w:r>
      <w:r w:rsidR="006153B0" w:rsidRPr="00DF4100">
        <w:rPr>
          <w:lang w:val="en-GB"/>
        </w:rPr>
        <w:t xml:space="preserve"> </w:t>
      </w:r>
      <w:r w:rsidRPr="00DF4100">
        <w:rPr>
          <w:lang w:val="en-GB"/>
        </w:rPr>
        <w:t>her family members or the abuser.  A follow-up plan normally includes:</w:t>
      </w:r>
    </w:p>
    <w:p w14:paraId="4234C919" w14:textId="77777777" w:rsidR="00E6555C" w:rsidRPr="00DF4100" w:rsidRDefault="00E6555C" w:rsidP="00F827E8">
      <w:pPr>
        <w:jc w:val="both"/>
        <w:rPr>
          <w:lang w:val="en-GB"/>
        </w:rPr>
      </w:pPr>
    </w:p>
    <w:p w14:paraId="7E1388CA" w14:textId="77777777" w:rsidR="00E6555C" w:rsidRPr="00DF4100" w:rsidRDefault="00E6555C" w:rsidP="00E46CD9">
      <w:pPr>
        <w:rPr>
          <w:u w:val="single"/>
          <w:lang w:val="en-GB"/>
        </w:rPr>
      </w:pPr>
      <w:r w:rsidRPr="00DF4100">
        <w:rPr>
          <w:lang w:val="en-GB"/>
        </w:rPr>
        <w:t>4.2.1</w:t>
      </w:r>
      <w:r w:rsidRPr="00DF4100">
        <w:rPr>
          <w:lang w:val="en-GB"/>
        </w:rPr>
        <w:tab/>
      </w:r>
      <w:r w:rsidR="00945389" w:rsidRPr="00DF4100">
        <w:rPr>
          <w:u w:val="single"/>
          <w:lang w:val="en-GB"/>
        </w:rPr>
        <w:t>Medical Services</w:t>
      </w:r>
    </w:p>
    <w:p w14:paraId="4E739CE0" w14:textId="77777777" w:rsidR="00390B61" w:rsidRPr="00DF4100" w:rsidRDefault="00390B61" w:rsidP="00E46CD9">
      <w:pPr>
        <w:rPr>
          <w:u w:val="single"/>
          <w:lang w:val="en-GB"/>
        </w:rPr>
      </w:pPr>
    </w:p>
    <w:p w14:paraId="44562201" w14:textId="77777777" w:rsidR="00E6555C" w:rsidRPr="00DF4100" w:rsidRDefault="00945389" w:rsidP="00945389">
      <w:pPr>
        <w:ind w:left="910" w:hangingChars="350" w:hanging="910"/>
        <w:jc w:val="both"/>
        <w:rPr>
          <w:lang w:val="en-GB"/>
        </w:rPr>
      </w:pPr>
      <w:r w:rsidRPr="00DF4100">
        <w:rPr>
          <w:lang w:val="en-GB"/>
        </w:rPr>
        <w:t>4.2.1.1</w:t>
      </w:r>
      <w:r w:rsidRPr="00DF4100">
        <w:rPr>
          <w:lang w:val="en-GB"/>
        </w:rPr>
        <w:tab/>
        <w:t>If the elderly</w:t>
      </w:r>
      <w:r w:rsidR="00B57070" w:rsidRPr="00DF4100">
        <w:rPr>
          <w:lang w:val="en-GB"/>
        </w:rPr>
        <w:t xml:space="preserve"> person</w:t>
      </w:r>
      <w:r w:rsidRPr="00DF4100">
        <w:rPr>
          <w:lang w:val="en-GB"/>
        </w:rPr>
        <w:t xml:space="preserve"> is found to have medical needs, such as hospital care or treatment, the responsible social worker </w:t>
      </w:r>
      <w:r w:rsidR="00B57070" w:rsidRPr="00DF4100">
        <w:rPr>
          <w:lang w:val="en-GB"/>
        </w:rPr>
        <w:t xml:space="preserve">should as soon as possible </w:t>
      </w:r>
      <w:r w:rsidRPr="00DF4100">
        <w:rPr>
          <w:lang w:val="en-GB"/>
        </w:rPr>
        <w:t>send the elderly person to an appropriate medical institution for treatment</w:t>
      </w:r>
      <w:r w:rsidR="00CA0251" w:rsidRPr="00DF4100">
        <w:rPr>
          <w:lang w:val="en-GB"/>
        </w:rPr>
        <w:t xml:space="preserve"> </w:t>
      </w:r>
      <w:r w:rsidR="00B57070" w:rsidRPr="00DF4100">
        <w:rPr>
          <w:lang w:val="en-GB"/>
        </w:rPr>
        <w:t>after consulting his/ her family members/ guardian.</w:t>
      </w:r>
    </w:p>
    <w:p w14:paraId="37635808" w14:textId="77777777" w:rsidR="009D2270" w:rsidRPr="00DF4100" w:rsidRDefault="009D2270" w:rsidP="00945389">
      <w:pPr>
        <w:ind w:left="910" w:hangingChars="350" w:hanging="910"/>
        <w:jc w:val="both"/>
        <w:rPr>
          <w:lang w:val="en-GB"/>
        </w:rPr>
      </w:pPr>
    </w:p>
    <w:p w14:paraId="7934F24F" w14:textId="77777777" w:rsidR="00E6555C" w:rsidRPr="00DF4100" w:rsidRDefault="00945389" w:rsidP="00945389">
      <w:pPr>
        <w:ind w:left="910" w:hangingChars="350" w:hanging="910"/>
        <w:jc w:val="both"/>
        <w:rPr>
          <w:lang w:val="en-GB"/>
        </w:rPr>
      </w:pPr>
      <w:r w:rsidRPr="00DF4100">
        <w:rPr>
          <w:lang w:val="en-GB"/>
        </w:rPr>
        <w:t>4.2.1.2</w:t>
      </w:r>
      <w:r w:rsidRPr="00DF4100">
        <w:rPr>
          <w:lang w:val="en-GB"/>
        </w:rPr>
        <w:tab/>
        <w:t>During the treatment of the elderly person, the responsible social worker should keep in touch with him/</w:t>
      </w:r>
      <w:r w:rsidR="00CA0251" w:rsidRPr="00DF4100">
        <w:rPr>
          <w:lang w:val="en-GB"/>
        </w:rPr>
        <w:t xml:space="preserve"> </w:t>
      </w:r>
      <w:r w:rsidRPr="00DF4100">
        <w:rPr>
          <w:lang w:val="en-GB"/>
        </w:rPr>
        <w:t xml:space="preserve">her.  If necessary, the responsible social worker </w:t>
      </w:r>
      <w:r w:rsidR="00CA0251" w:rsidRPr="00DF4100">
        <w:rPr>
          <w:lang w:val="en-GB"/>
        </w:rPr>
        <w:t xml:space="preserve">could </w:t>
      </w:r>
      <w:r w:rsidRPr="00DF4100">
        <w:rPr>
          <w:lang w:val="en-GB"/>
        </w:rPr>
        <w:t xml:space="preserve">liaise with the healthcare personnel to understand the </w:t>
      </w:r>
      <w:r w:rsidR="00B57070" w:rsidRPr="00DF4100">
        <w:rPr>
          <w:lang w:val="en-GB"/>
        </w:rPr>
        <w:t xml:space="preserve">elderly person’s latest </w:t>
      </w:r>
      <w:r w:rsidR="009E401F" w:rsidRPr="00DF4100">
        <w:rPr>
          <w:lang w:val="en-GB"/>
        </w:rPr>
        <w:t>situation</w:t>
      </w:r>
      <w:r w:rsidRPr="00DF4100">
        <w:rPr>
          <w:lang w:val="en-GB"/>
        </w:rPr>
        <w:t xml:space="preserve"> and assess whether it is appropriate for the elderly person to return to his/</w:t>
      </w:r>
      <w:r w:rsidR="009E401F" w:rsidRPr="00DF4100">
        <w:rPr>
          <w:lang w:val="en-GB"/>
        </w:rPr>
        <w:t xml:space="preserve"> </w:t>
      </w:r>
      <w:r w:rsidRPr="00DF4100">
        <w:rPr>
          <w:lang w:val="en-GB"/>
        </w:rPr>
        <w:t>her original place of residence.</w:t>
      </w:r>
    </w:p>
    <w:p w14:paraId="7F40C4DF" w14:textId="77777777" w:rsidR="009D2270" w:rsidRPr="00DF4100" w:rsidRDefault="009D2270" w:rsidP="00945389">
      <w:pPr>
        <w:ind w:left="910" w:hangingChars="350" w:hanging="910"/>
        <w:jc w:val="both"/>
        <w:rPr>
          <w:lang w:val="en-GB"/>
        </w:rPr>
      </w:pPr>
    </w:p>
    <w:p w14:paraId="72CD88BC" w14:textId="77777777" w:rsidR="00E6555C" w:rsidRPr="00DF4100" w:rsidRDefault="00945389" w:rsidP="00945389">
      <w:pPr>
        <w:ind w:left="910" w:hangingChars="350" w:hanging="910"/>
        <w:jc w:val="both"/>
        <w:rPr>
          <w:lang w:val="en-GB"/>
        </w:rPr>
      </w:pPr>
      <w:r w:rsidRPr="00DF4100">
        <w:rPr>
          <w:lang w:val="en-GB"/>
        </w:rPr>
        <w:t>4.2.1.3</w:t>
      </w:r>
      <w:r w:rsidRPr="00DF4100">
        <w:rPr>
          <w:lang w:val="en-GB"/>
        </w:rPr>
        <w:tab/>
        <w:t xml:space="preserve">The responsible social worker should </w:t>
      </w:r>
      <w:r w:rsidR="00CD101B" w:rsidRPr="00DF4100">
        <w:rPr>
          <w:lang w:val="en-GB"/>
        </w:rPr>
        <w:t xml:space="preserve">as soon as possible </w:t>
      </w:r>
      <w:r w:rsidRPr="00DF4100">
        <w:rPr>
          <w:lang w:val="en-GB"/>
        </w:rPr>
        <w:t xml:space="preserve">inform other professionals concerned of the </w:t>
      </w:r>
      <w:r w:rsidR="00CD101B" w:rsidRPr="00DF4100">
        <w:rPr>
          <w:lang w:val="en-GB"/>
        </w:rPr>
        <w:t xml:space="preserve">elderly person’s </w:t>
      </w:r>
      <w:r w:rsidRPr="00DF4100">
        <w:rPr>
          <w:lang w:val="en-GB"/>
        </w:rPr>
        <w:t>latest situation</w:t>
      </w:r>
      <w:r w:rsidR="00FE2A98" w:rsidRPr="00DF4100">
        <w:rPr>
          <w:lang w:val="en-GB"/>
        </w:rPr>
        <w:t xml:space="preserve"> </w:t>
      </w:r>
      <w:r w:rsidRPr="00DF4100">
        <w:rPr>
          <w:lang w:val="en-GB"/>
        </w:rPr>
        <w:t>for consider</w:t>
      </w:r>
      <w:r w:rsidR="009E401F" w:rsidRPr="00DF4100">
        <w:rPr>
          <w:lang w:val="en-GB"/>
        </w:rPr>
        <w:t xml:space="preserve">ation </w:t>
      </w:r>
      <w:r w:rsidR="00D146A9" w:rsidRPr="00DF4100">
        <w:rPr>
          <w:lang w:val="en-GB"/>
        </w:rPr>
        <w:t>whether</w:t>
      </w:r>
      <w:r w:rsidR="00CD101B" w:rsidRPr="00DF4100">
        <w:rPr>
          <w:lang w:val="en-GB"/>
        </w:rPr>
        <w:t xml:space="preserve"> it is necessary to </w:t>
      </w:r>
      <w:r w:rsidRPr="00DF4100">
        <w:rPr>
          <w:lang w:val="en-GB"/>
        </w:rPr>
        <w:t>revise the follow-up plan for the elderly person.</w:t>
      </w:r>
    </w:p>
    <w:p w14:paraId="52037986" w14:textId="77777777" w:rsidR="00624919" w:rsidRPr="00DF4100" w:rsidRDefault="00624919" w:rsidP="00945389">
      <w:pPr>
        <w:ind w:left="910" w:hangingChars="350" w:hanging="910"/>
        <w:jc w:val="both"/>
        <w:rPr>
          <w:lang w:val="en-GB"/>
        </w:rPr>
      </w:pPr>
    </w:p>
    <w:p w14:paraId="6A59F2CD" w14:textId="77777777" w:rsidR="00E6555C" w:rsidRPr="00DF4100" w:rsidRDefault="00E6555C" w:rsidP="00945389">
      <w:pPr>
        <w:jc w:val="both"/>
        <w:rPr>
          <w:u w:val="single"/>
          <w:lang w:val="en-GB"/>
        </w:rPr>
      </w:pPr>
      <w:r w:rsidRPr="00DF4100">
        <w:rPr>
          <w:lang w:val="en-GB"/>
        </w:rPr>
        <w:t>4.2.2</w:t>
      </w:r>
      <w:r w:rsidRPr="00DF4100">
        <w:rPr>
          <w:lang w:val="en-GB"/>
        </w:rPr>
        <w:tab/>
      </w:r>
      <w:r w:rsidR="00945389" w:rsidRPr="00DF4100">
        <w:rPr>
          <w:u w:val="single"/>
          <w:lang w:val="en-GB"/>
        </w:rPr>
        <w:t>Nursing Care Services</w:t>
      </w:r>
    </w:p>
    <w:p w14:paraId="17C49C9C" w14:textId="77777777" w:rsidR="00964EE2" w:rsidRPr="00DF4100" w:rsidRDefault="00964EE2" w:rsidP="00945389">
      <w:pPr>
        <w:jc w:val="both"/>
        <w:rPr>
          <w:lang w:val="en-GB"/>
        </w:rPr>
      </w:pPr>
    </w:p>
    <w:p w14:paraId="6CB8C2FE" w14:textId="77777777" w:rsidR="00E6555C" w:rsidRPr="0025514C" w:rsidRDefault="00945389" w:rsidP="00945389">
      <w:pPr>
        <w:ind w:left="909"/>
        <w:jc w:val="both"/>
        <w:rPr>
          <w:lang w:val="en-GB"/>
        </w:rPr>
      </w:pPr>
      <w:r w:rsidRPr="00DF4100">
        <w:rPr>
          <w:lang w:val="en-GB"/>
        </w:rPr>
        <w:t xml:space="preserve">If the elderly person requires nursing care services at home after receiving medical treatment, the responsible social worker may apply on behalf </w:t>
      </w:r>
      <w:r w:rsidR="000379F7" w:rsidRPr="00DF4100">
        <w:rPr>
          <w:lang w:val="en-GB"/>
        </w:rPr>
        <w:t xml:space="preserve">of the </w:t>
      </w:r>
      <w:r w:rsidR="00D146A9" w:rsidRPr="00DF4100">
        <w:rPr>
          <w:lang w:val="en-GB"/>
        </w:rPr>
        <w:t>elderly</w:t>
      </w:r>
      <w:r w:rsidR="000379F7" w:rsidRPr="00DF4100">
        <w:rPr>
          <w:lang w:val="en-GB"/>
        </w:rPr>
        <w:t xml:space="preserve"> person</w:t>
      </w:r>
      <w:r w:rsidRPr="00DF4100">
        <w:rPr>
          <w:lang w:val="en-GB"/>
        </w:rPr>
        <w:t xml:space="preserve"> for community nursing service under which community nurses will provide nursin</w:t>
      </w:r>
      <w:r w:rsidRPr="0025514C">
        <w:rPr>
          <w:lang w:val="en-GB"/>
        </w:rPr>
        <w:t>g care and health counselling through home visits.</w:t>
      </w:r>
    </w:p>
    <w:p w14:paraId="071D7E91" w14:textId="77777777" w:rsidR="00E6555C" w:rsidRPr="0025514C" w:rsidRDefault="00E6555C" w:rsidP="00F827E8">
      <w:pPr>
        <w:jc w:val="both"/>
        <w:rPr>
          <w:lang w:val="en-GB"/>
        </w:rPr>
      </w:pPr>
    </w:p>
    <w:p w14:paraId="118D308F" w14:textId="77777777" w:rsidR="00E6555C" w:rsidRPr="0025514C" w:rsidRDefault="00E6555C" w:rsidP="00945389">
      <w:pPr>
        <w:jc w:val="both"/>
        <w:rPr>
          <w:u w:val="single"/>
          <w:lang w:val="en-GB"/>
        </w:rPr>
      </w:pPr>
      <w:r w:rsidRPr="0025514C">
        <w:rPr>
          <w:lang w:val="en-GB"/>
        </w:rPr>
        <w:t>4.2.3</w:t>
      </w:r>
      <w:r w:rsidRPr="0025514C">
        <w:rPr>
          <w:lang w:val="en-GB"/>
        </w:rPr>
        <w:tab/>
      </w:r>
      <w:r w:rsidR="00945389" w:rsidRPr="0025514C">
        <w:rPr>
          <w:u w:val="single"/>
          <w:lang w:val="en-GB"/>
        </w:rPr>
        <w:t xml:space="preserve">Community </w:t>
      </w:r>
      <w:r w:rsidR="007C6819" w:rsidRPr="0025514C">
        <w:rPr>
          <w:u w:val="single"/>
          <w:lang w:val="en-GB"/>
        </w:rPr>
        <w:t xml:space="preserve">Care </w:t>
      </w:r>
      <w:r w:rsidR="00E24045" w:rsidRPr="0025514C">
        <w:rPr>
          <w:u w:val="single"/>
          <w:lang w:val="en-GB"/>
        </w:rPr>
        <w:t xml:space="preserve">and </w:t>
      </w:r>
      <w:r w:rsidR="00945389" w:rsidRPr="0025514C">
        <w:rPr>
          <w:u w:val="single"/>
          <w:lang w:val="en-GB"/>
        </w:rPr>
        <w:t>Support Services</w:t>
      </w:r>
    </w:p>
    <w:p w14:paraId="708C940B" w14:textId="77777777" w:rsidR="0050629C" w:rsidRPr="0025514C" w:rsidRDefault="0050629C" w:rsidP="00945389">
      <w:pPr>
        <w:jc w:val="both"/>
        <w:rPr>
          <w:u w:val="single"/>
          <w:lang w:val="en-GB"/>
        </w:rPr>
      </w:pPr>
    </w:p>
    <w:p w14:paraId="5C186FBE" w14:textId="3AEF5921" w:rsidR="00E6555C" w:rsidRPr="0025514C" w:rsidRDefault="00945389" w:rsidP="00945389">
      <w:pPr>
        <w:ind w:left="910" w:hangingChars="350" w:hanging="910"/>
        <w:jc w:val="both"/>
        <w:rPr>
          <w:lang w:val="en-GB"/>
        </w:rPr>
      </w:pPr>
      <w:r w:rsidRPr="0025514C">
        <w:rPr>
          <w:lang w:val="en-GB"/>
        </w:rPr>
        <w:t>4.2.3.1</w:t>
      </w:r>
      <w:r w:rsidRPr="0025514C">
        <w:rPr>
          <w:lang w:val="en-GB"/>
        </w:rPr>
        <w:tab/>
        <w:t xml:space="preserve">If the elderly person is suitable for living at home but needs community </w:t>
      </w:r>
      <w:r w:rsidR="007C6819" w:rsidRPr="0025514C">
        <w:rPr>
          <w:lang w:val="en-GB"/>
        </w:rPr>
        <w:t>care</w:t>
      </w:r>
      <w:r w:rsidR="00E24045" w:rsidRPr="0025514C">
        <w:rPr>
          <w:lang w:val="en-GB"/>
        </w:rPr>
        <w:t xml:space="preserve"> and</w:t>
      </w:r>
      <w:r w:rsidR="007C6819" w:rsidRPr="0025514C">
        <w:rPr>
          <w:lang w:val="en-GB"/>
        </w:rPr>
        <w:t xml:space="preserve"> </w:t>
      </w:r>
      <w:r w:rsidRPr="0025514C">
        <w:rPr>
          <w:lang w:val="en-GB"/>
        </w:rPr>
        <w:t>support services, the responsible social worker should make referrals for the elderly person to ensure that he/</w:t>
      </w:r>
      <w:r w:rsidR="00D96102" w:rsidRPr="0025514C">
        <w:rPr>
          <w:lang w:val="en-GB"/>
        </w:rPr>
        <w:t xml:space="preserve"> </w:t>
      </w:r>
      <w:r w:rsidRPr="0025514C">
        <w:rPr>
          <w:lang w:val="en-GB"/>
        </w:rPr>
        <w:t xml:space="preserve">she receives the best care.  Community </w:t>
      </w:r>
      <w:r w:rsidR="007C6819" w:rsidRPr="0025514C">
        <w:rPr>
          <w:lang w:val="en-GB"/>
        </w:rPr>
        <w:t>care</w:t>
      </w:r>
      <w:r w:rsidR="00E24045" w:rsidRPr="0025514C">
        <w:rPr>
          <w:lang w:val="en-GB"/>
        </w:rPr>
        <w:t xml:space="preserve"> and</w:t>
      </w:r>
      <w:r w:rsidR="007C6819" w:rsidRPr="0025514C">
        <w:rPr>
          <w:lang w:val="en-GB"/>
        </w:rPr>
        <w:t xml:space="preserve"> </w:t>
      </w:r>
      <w:r w:rsidRPr="0025514C">
        <w:rPr>
          <w:lang w:val="en-GB"/>
        </w:rPr>
        <w:t xml:space="preserve">support services generally include </w:t>
      </w:r>
      <w:r w:rsidR="00C80D57" w:rsidRPr="0025514C">
        <w:rPr>
          <w:lang w:val="en-GB"/>
        </w:rPr>
        <w:t>H</w:t>
      </w:r>
      <w:r w:rsidR="00157E64" w:rsidRPr="0025514C">
        <w:rPr>
          <w:lang w:val="en-GB"/>
        </w:rPr>
        <w:t>S</w:t>
      </w:r>
      <w:r w:rsidR="00C80D57" w:rsidRPr="0025514C">
        <w:rPr>
          <w:lang w:val="en-GB"/>
        </w:rPr>
        <w:t>S,</w:t>
      </w:r>
      <w:r w:rsidRPr="0025514C">
        <w:rPr>
          <w:lang w:val="en-GB"/>
        </w:rPr>
        <w:t xml:space="preserve"> I</w:t>
      </w:r>
      <w:r w:rsidR="00D96102" w:rsidRPr="0025514C">
        <w:rPr>
          <w:lang w:val="en-GB"/>
        </w:rPr>
        <w:t>HCS</w:t>
      </w:r>
      <w:r w:rsidR="007C6819" w:rsidRPr="0025514C">
        <w:rPr>
          <w:lang w:val="en-GB"/>
        </w:rPr>
        <w:t xml:space="preserve"> (</w:t>
      </w:r>
      <w:r w:rsidR="00E24045" w:rsidRPr="0025514C">
        <w:rPr>
          <w:lang w:val="en-GB"/>
        </w:rPr>
        <w:t>F</w:t>
      </w:r>
      <w:r w:rsidR="007C6819" w:rsidRPr="0025514C">
        <w:rPr>
          <w:lang w:val="en-GB"/>
        </w:rPr>
        <w:t>rail case</w:t>
      </w:r>
      <w:r w:rsidR="004C2969" w:rsidRPr="0025514C">
        <w:rPr>
          <w:lang w:val="en-GB"/>
        </w:rPr>
        <w:t>s</w:t>
      </w:r>
      <w:r w:rsidR="007C6819" w:rsidRPr="0025514C">
        <w:rPr>
          <w:lang w:val="en-GB"/>
        </w:rPr>
        <w:t>)</w:t>
      </w:r>
      <w:r w:rsidR="00D96102" w:rsidRPr="0025514C">
        <w:rPr>
          <w:lang w:val="en-GB"/>
        </w:rPr>
        <w:t xml:space="preserve">, </w:t>
      </w:r>
      <w:r w:rsidRPr="0025514C">
        <w:rPr>
          <w:lang w:val="en-GB"/>
        </w:rPr>
        <w:t>E</w:t>
      </w:r>
      <w:r w:rsidR="00D96102" w:rsidRPr="0025514C">
        <w:rPr>
          <w:lang w:val="en-GB"/>
        </w:rPr>
        <w:t>HCCS</w:t>
      </w:r>
      <w:r w:rsidRPr="0025514C">
        <w:rPr>
          <w:lang w:val="en-GB"/>
        </w:rPr>
        <w:t>,</w:t>
      </w:r>
      <w:r w:rsidR="00E24045" w:rsidRPr="0025514C">
        <w:rPr>
          <w:lang w:val="en-GB"/>
        </w:rPr>
        <w:t xml:space="preserve"> Day Care Centre / Units for the Elderly</w:t>
      </w:r>
      <w:r w:rsidRPr="0025514C">
        <w:rPr>
          <w:lang w:val="en-GB"/>
        </w:rPr>
        <w:t xml:space="preserve"> etc.</w:t>
      </w:r>
    </w:p>
    <w:p w14:paraId="3083AEB5" w14:textId="77777777" w:rsidR="00F72C48" w:rsidRPr="0025514C" w:rsidRDefault="00F72C48" w:rsidP="00945389">
      <w:pPr>
        <w:ind w:left="910" w:hangingChars="350" w:hanging="910"/>
        <w:jc w:val="both"/>
        <w:rPr>
          <w:lang w:val="en-GB"/>
        </w:rPr>
      </w:pPr>
    </w:p>
    <w:p w14:paraId="46D211B2" w14:textId="77777777" w:rsidR="00E6555C" w:rsidRPr="00DF4100" w:rsidRDefault="00945389" w:rsidP="00945389">
      <w:pPr>
        <w:ind w:left="910" w:hangingChars="350" w:hanging="910"/>
        <w:jc w:val="both"/>
        <w:rPr>
          <w:lang w:val="en-GB"/>
        </w:rPr>
      </w:pPr>
      <w:r w:rsidRPr="0025514C">
        <w:rPr>
          <w:lang w:val="en-GB"/>
        </w:rPr>
        <w:t>4.2.3.2</w:t>
      </w:r>
      <w:r w:rsidRPr="0025514C">
        <w:rPr>
          <w:lang w:val="en-GB"/>
        </w:rPr>
        <w:tab/>
        <w:t>The responsible social worker should maintain contact</w:t>
      </w:r>
      <w:r w:rsidR="00D96102" w:rsidRPr="0025514C">
        <w:rPr>
          <w:lang w:val="en-GB"/>
        </w:rPr>
        <w:t>s</w:t>
      </w:r>
      <w:r w:rsidRPr="0025514C">
        <w:rPr>
          <w:lang w:val="en-GB"/>
        </w:rPr>
        <w:t xml:space="preserve"> with the elderly person to understand his/</w:t>
      </w:r>
      <w:r w:rsidR="00D96102" w:rsidRPr="0025514C">
        <w:rPr>
          <w:lang w:val="en-GB"/>
        </w:rPr>
        <w:t xml:space="preserve"> </w:t>
      </w:r>
      <w:r w:rsidRPr="0025514C">
        <w:rPr>
          <w:lang w:val="en-GB"/>
        </w:rPr>
        <w:t>her progress.</w:t>
      </w:r>
    </w:p>
    <w:p w14:paraId="03FDBF7F" w14:textId="77777777" w:rsidR="00F72C48" w:rsidRPr="00DF4100" w:rsidRDefault="00F72C48" w:rsidP="00945389">
      <w:pPr>
        <w:ind w:left="910" w:hangingChars="350" w:hanging="910"/>
        <w:jc w:val="both"/>
        <w:rPr>
          <w:lang w:val="en-GB"/>
        </w:rPr>
      </w:pPr>
    </w:p>
    <w:p w14:paraId="38A818D8" w14:textId="77777777" w:rsidR="00E6555C" w:rsidRPr="00DF4100" w:rsidRDefault="00945389" w:rsidP="00945389">
      <w:pPr>
        <w:ind w:left="910" w:hangingChars="350" w:hanging="910"/>
        <w:jc w:val="both"/>
        <w:rPr>
          <w:lang w:val="en-GB"/>
        </w:rPr>
      </w:pPr>
      <w:r w:rsidRPr="00DF4100">
        <w:rPr>
          <w:lang w:val="en-GB"/>
        </w:rPr>
        <w:t>4.2.3.3</w:t>
      </w:r>
      <w:r w:rsidRPr="00DF4100">
        <w:rPr>
          <w:lang w:val="en-GB"/>
        </w:rPr>
        <w:tab/>
        <w:t>To encourage and help the elderly person to build up social relationships</w:t>
      </w:r>
      <w:r w:rsidR="003B1D2A" w:rsidRPr="00DF4100">
        <w:rPr>
          <w:lang w:val="en-GB"/>
        </w:rPr>
        <w:t xml:space="preserve"> and lead a healthy life with </w:t>
      </w:r>
      <w:r w:rsidRPr="00DF4100">
        <w:rPr>
          <w:lang w:val="en-GB"/>
        </w:rPr>
        <w:t xml:space="preserve">a positive outlook, the responsible social worker may refer the elderly person to </w:t>
      </w:r>
      <w:r w:rsidR="00624919" w:rsidRPr="00DF4100">
        <w:rPr>
          <w:lang w:val="en-GB"/>
        </w:rPr>
        <w:t xml:space="preserve">a </w:t>
      </w:r>
      <w:r w:rsidR="008E3EB6" w:rsidRPr="00DF4100">
        <w:rPr>
          <w:lang w:val="en-GB"/>
        </w:rPr>
        <w:t>DECC</w:t>
      </w:r>
      <w:r w:rsidRPr="00DF4100">
        <w:rPr>
          <w:lang w:val="en-GB"/>
        </w:rPr>
        <w:t xml:space="preserve">, </w:t>
      </w:r>
      <w:r w:rsidR="00624919" w:rsidRPr="00DF4100">
        <w:rPr>
          <w:lang w:val="en-GB"/>
        </w:rPr>
        <w:t xml:space="preserve">a </w:t>
      </w:r>
      <w:r w:rsidRPr="00DF4100">
        <w:rPr>
          <w:lang w:val="en-GB"/>
        </w:rPr>
        <w:t>N</w:t>
      </w:r>
      <w:r w:rsidR="008E3EB6" w:rsidRPr="00DF4100">
        <w:rPr>
          <w:lang w:val="en-GB"/>
        </w:rPr>
        <w:t>EC</w:t>
      </w:r>
      <w:r w:rsidRPr="00DF4100">
        <w:rPr>
          <w:lang w:val="en-GB"/>
        </w:rPr>
        <w:t xml:space="preserve"> or </w:t>
      </w:r>
      <w:r w:rsidR="003B1D2A" w:rsidRPr="00DF4100">
        <w:rPr>
          <w:lang w:val="en-GB"/>
        </w:rPr>
        <w:t xml:space="preserve">a </w:t>
      </w:r>
      <w:r w:rsidRPr="00DF4100">
        <w:rPr>
          <w:lang w:val="en-GB"/>
        </w:rPr>
        <w:t>S</w:t>
      </w:r>
      <w:r w:rsidR="00624919" w:rsidRPr="00DF4100">
        <w:rPr>
          <w:lang w:val="en-GB"/>
        </w:rPr>
        <w:t>/E</w:t>
      </w:r>
      <w:r w:rsidRPr="00DF4100">
        <w:rPr>
          <w:lang w:val="en-GB"/>
        </w:rPr>
        <w:t xml:space="preserve"> </w:t>
      </w:r>
      <w:r w:rsidR="003B1D2A" w:rsidRPr="00DF4100">
        <w:rPr>
          <w:lang w:val="en-GB"/>
        </w:rPr>
        <w:t xml:space="preserve">in the light of the elderly person’s </w:t>
      </w:r>
      <w:r w:rsidR="008E3EB6" w:rsidRPr="00DF4100">
        <w:rPr>
          <w:lang w:val="en-GB"/>
        </w:rPr>
        <w:t>needs and interests</w:t>
      </w:r>
      <w:r w:rsidRPr="00DF4100">
        <w:rPr>
          <w:lang w:val="en-GB"/>
        </w:rPr>
        <w:t>.</w:t>
      </w:r>
    </w:p>
    <w:p w14:paraId="23CDE8AB" w14:textId="77777777" w:rsidR="00071537" w:rsidRPr="00DF4100" w:rsidRDefault="00071537" w:rsidP="00F827E8">
      <w:pPr>
        <w:jc w:val="both"/>
        <w:rPr>
          <w:lang w:val="en-GB"/>
        </w:rPr>
      </w:pPr>
    </w:p>
    <w:p w14:paraId="2D63A590" w14:textId="77777777" w:rsidR="00E6555C" w:rsidRPr="00DF4100" w:rsidRDefault="00E6555C" w:rsidP="00945389">
      <w:pPr>
        <w:jc w:val="both"/>
        <w:rPr>
          <w:u w:val="single"/>
          <w:lang w:val="en-GB"/>
        </w:rPr>
      </w:pPr>
      <w:r w:rsidRPr="00DF4100">
        <w:rPr>
          <w:lang w:val="en-GB"/>
        </w:rPr>
        <w:t>4.2.4</w:t>
      </w:r>
      <w:r w:rsidRPr="00DF4100">
        <w:rPr>
          <w:lang w:val="en-GB"/>
        </w:rPr>
        <w:tab/>
      </w:r>
      <w:r w:rsidR="00945389" w:rsidRPr="00DF4100">
        <w:rPr>
          <w:u w:val="single"/>
          <w:lang w:val="en-GB"/>
        </w:rPr>
        <w:t>Emergency Alarm System</w:t>
      </w:r>
    </w:p>
    <w:p w14:paraId="62D35D0D" w14:textId="77777777" w:rsidR="00D133FC" w:rsidRPr="00DF4100" w:rsidRDefault="00D133FC" w:rsidP="00945389">
      <w:pPr>
        <w:jc w:val="both"/>
        <w:rPr>
          <w:lang w:val="en-GB"/>
        </w:rPr>
      </w:pPr>
    </w:p>
    <w:p w14:paraId="61A5B076" w14:textId="77777777" w:rsidR="00945389" w:rsidRPr="00DF4100" w:rsidRDefault="00624919" w:rsidP="00945389">
      <w:pPr>
        <w:ind w:left="909"/>
        <w:jc w:val="both"/>
        <w:rPr>
          <w:lang w:val="en-GB"/>
        </w:rPr>
      </w:pPr>
      <w:r w:rsidRPr="00DF4100">
        <w:rPr>
          <w:lang w:val="en-GB"/>
        </w:rPr>
        <w:t>To facilitate</w:t>
      </w:r>
      <w:r w:rsidR="00945389" w:rsidRPr="00DF4100">
        <w:rPr>
          <w:lang w:val="en-GB"/>
        </w:rPr>
        <w:t xml:space="preserve"> the elderly person to receive prompt and appropriate assistance in case of emergency at home, the responsible social worker may refer the elderly person to </w:t>
      </w:r>
      <w:r w:rsidRPr="00DF4100">
        <w:rPr>
          <w:lang w:val="en-GB"/>
        </w:rPr>
        <w:t xml:space="preserve">apply for </w:t>
      </w:r>
      <w:r w:rsidR="00D133FC" w:rsidRPr="00DF4100">
        <w:rPr>
          <w:lang w:val="en-GB"/>
        </w:rPr>
        <w:t xml:space="preserve">the services of </w:t>
      </w:r>
      <w:r w:rsidR="00945389" w:rsidRPr="00DF4100">
        <w:rPr>
          <w:lang w:val="en-GB"/>
        </w:rPr>
        <w:t>emergency alarm system.</w:t>
      </w:r>
    </w:p>
    <w:p w14:paraId="2C6F788F" w14:textId="77777777" w:rsidR="00E6555C" w:rsidRPr="00DF4100" w:rsidRDefault="00E6555C" w:rsidP="00F827E8">
      <w:pPr>
        <w:jc w:val="both"/>
        <w:rPr>
          <w:lang w:val="en-GB"/>
        </w:rPr>
      </w:pPr>
    </w:p>
    <w:p w14:paraId="4B70C9AF" w14:textId="77777777" w:rsidR="00E6555C" w:rsidRPr="00DF4100" w:rsidRDefault="00E6555C" w:rsidP="002626E1">
      <w:pPr>
        <w:jc w:val="both"/>
        <w:rPr>
          <w:u w:val="single"/>
          <w:lang w:val="en-GB"/>
        </w:rPr>
      </w:pPr>
      <w:r w:rsidRPr="00DF4100">
        <w:rPr>
          <w:lang w:val="en-GB"/>
        </w:rPr>
        <w:t>4.2.5</w:t>
      </w:r>
      <w:r w:rsidRPr="00DF4100">
        <w:rPr>
          <w:lang w:val="en-GB"/>
        </w:rPr>
        <w:tab/>
      </w:r>
      <w:r w:rsidR="002626E1" w:rsidRPr="00DF4100">
        <w:rPr>
          <w:u w:val="single"/>
          <w:lang w:val="en-GB"/>
        </w:rPr>
        <w:t>Residential Care Service</w:t>
      </w:r>
      <w:r w:rsidR="00D13FBE" w:rsidRPr="00DF4100">
        <w:rPr>
          <w:u w:val="single"/>
          <w:lang w:val="en-GB"/>
        </w:rPr>
        <w:t>s</w:t>
      </w:r>
    </w:p>
    <w:p w14:paraId="40F62035" w14:textId="77777777" w:rsidR="00D90CB0" w:rsidRPr="00DF4100" w:rsidRDefault="00D90CB0" w:rsidP="002626E1">
      <w:pPr>
        <w:jc w:val="both"/>
        <w:rPr>
          <w:u w:val="single"/>
          <w:lang w:val="en-GB"/>
        </w:rPr>
      </w:pPr>
    </w:p>
    <w:p w14:paraId="3D3E5EBB" w14:textId="77777777" w:rsidR="00E6555C" w:rsidRPr="00DF4100" w:rsidRDefault="002626E1" w:rsidP="002626E1">
      <w:pPr>
        <w:ind w:left="910" w:hangingChars="350" w:hanging="910"/>
        <w:jc w:val="both"/>
        <w:rPr>
          <w:lang w:val="en-GB"/>
        </w:rPr>
      </w:pPr>
      <w:r w:rsidRPr="00DF4100">
        <w:rPr>
          <w:lang w:val="en-GB"/>
        </w:rPr>
        <w:t>4.2.5.1</w:t>
      </w:r>
      <w:r w:rsidRPr="00DF4100">
        <w:rPr>
          <w:lang w:val="en-GB"/>
        </w:rPr>
        <w:tab/>
        <w:t>If the elderly person is not suitable for living at home and needs residential care services, the responsible social worker should make a referral after discussing with the elderly person and his/</w:t>
      </w:r>
      <w:r w:rsidR="00D13FBE" w:rsidRPr="00DF4100">
        <w:rPr>
          <w:lang w:val="en-GB"/>
        </w:rPr>
        <w:t xml:space="preserve"> </w:t>
      </w:r>
      <w:r w:rsidRPr="00DF4100">
        <w:rPr>
          <w:lang w:val="en-GB"/>
        </w:rPr>
        <w:t>her family members/</w:t>
      </w:r>
      <w:r w:rsidR="00D13FBE" w:rsidRPr="00DF4100">
        <w:rPr>
          <w:lang w:val="en-GB"/>
        </w:rPr>
        <w:t xml:space="preserve"> </w:t>
      </w:r>
      <w:r w:rsidRPr="00DF4100">
        <w:rPr>
          <w:lang w:val="en-GB"/>
        </w:rPr>
        <w:t>guardian.</w:t>
      </w:r>
    </w:p>
    <w:p w14:paraId="1CC4FEBB" w14:textId="77777777" w:rsidR="003C6FB9" w:rsidRPr="00DF4100" w:rsidRDefault="003C6FB9" w:rsidP="002626E1">
      <w:pPr>
        <w:ind w:left="910" w:hangingChars="350" w:hanging="910"/>
        <w:jc w:val="both"/>
        <w:rPr>
          <w:lang w:val="en-GB"/>
        </w:rPr>
      </w:pPr>
    </w:p>
    <w:p w14:paraId="4C6D1AC2" w14:textId="77777777" w:rsidR="00E6555C" w:rsidRPr="00DF4100" w:rsidRDefault="002626E1" w:rsidP="002626E1">
      <w:pPr>
        <w:ind w:left="910" w:hangingChars="350" w:hanging="910"/>
        <w:jc w:val="both"/>
        <w:rPr>
          <w:lang w:val="en-GB"/>
        </w:rPr>
      </w:pPr>
      <w:r w:rsidRPr="00DF4100">
        <w:rPr>
          <w:lang w:val="en-GB"/>
        </w:rPr>
        <w:t>4.2.5.2</w:t>
      </w:r>
      <w:r w:rsidRPr="00DF4100">
        <w:rPr>
          <w:lang w:val="en-GB"/>
        </w:rPr>
        <w:tab/>
        <w:t>The responsible social worker should maintain contact</w:t>
      </w:r>
      <w:r w:rsidR="005B65B6" w:rsidRPr="00DF4100">
        <w:rPr>
          <w:lang w:val="en-GB"/>
        </w:rPr>
        <w:t>s</w:t>
      </w:r>
      <w:r w:rsidRPr="00DF4100">
        <w:rPr>
          <w:lang w:val="en-GB"/>
        </w:rPr>
        <w:t xml:space="preserve"> with the elderly person to understand his/</w:t>
      </w:r>
      <w:r w:rsidR="005B65B6" w:rsidRPr="00DF4100">
        <w:rPr>
          <w:lang w:val="en-GB"/>
        </w:rPr>
        <w:t xml:space="preserve"> </w:t>
      </w:r>
      <w:r w:rsidRPr="00DF4100">
        <w:rPr>
          <w:lang w:val="en-GB"/>
        </w:rPr>
        <w:t>her progress.</w:t>
      </w:r>
    </w:p>
    <w:p w14:paraId="10A8619E" w14:textId="77777777" w:rsidR="00E6555C" w:rsidRPr="00DF4100" w:rsidRDefault="00E6555C" w:rsidP="00F827E8">
      <w:pPr>
        <w:jc w:val="both"/>
        <w:rPr>
          <w:lang w:val="en-GB"/>
        </w:rPr>
      </w:pPr>
    </w:p>
    <w:p w14:paraId="26B59569" w14:textId="77777777" w:rsidR="00E6555C" w:rsidRPr="00DF4100" w:rsidRDefault="00E6555C" w:rsidP="002626E1">
      <w:pPr>
        <w:jc w:val="both"/>
        <w:rPr>
          <w:u w:val="single"/>
          <w:lang w:val="en-GB"/>
        </w:rPr>
      </w:pPr>
      <w:r w:rsidRPr="00DF4100">
        <w:rPr>
          <w:lang w:val="en-GB"/>
        </w:rPr>
        <w:t>4.2.6</w:t>
      </w:r>
      <w:r w:rsidRPr="00DF4100">
        <w:rPr>
          <w:lang w:val="en-GB"/>
        </w:rPr>
        <w:tab/>
      </w:r>
      <w:r w:rsidR="002626E1" w:rsidRPr="00DF4100">
        <w:rPr>
          <w:u w:val="single"/>
          <w:lang w:val="en-GB"/>
        </w:rPr>
        <w:t>Financial Assistance</w:t>
      </w:r>
    </w:p>
    <w:p w14:paraId="1F319AAA" w14:textId="77777777" w:rsidR="00D90CB0" w:rsidRPr="00DF4100" w:rsidRDefault="00D90CB0" w:rsidP="002626E1">
      <w:pPr>
        <w:jc w:val="both"/>
        <w:rPr>
          <w:lang w:val="en-GB"/>
        </w:rPr>
      </w:pPr>
    </w:p>
    <w:p w14:paraId="4D07241A" w14:textId="77777777" w:rsidR="00E6555C" w:rsidRPr="00DF4100" w:rsidRDefault="002626E1" w:rsidP="002626E1">
      <w:pPr>
        <w:ind w:left="909"/>
        <w:jc w:val="both"/>
        <w:rPr>
          <w:lang w:val="en-GB"/>
        </w:rPr>
      </w:pPr>
      <w:r w:rsidRPr="00DF4100">
        <w:rPr>
          <w:lang w:val="en-GB"/>
        </w:rPr>
        <w:t>If the elderly person is not receiving appropriate care due to financial difficulties, the responsible social worker should, after discussing with the elderly person and his/</w:t>
      </w:r>
      <w:r w:rsidR="005B65B6" w:rsidRPr="00DF4100">
        <w:rPr>
          <w:lang w:val="en-GB"/>
        </w:rPr>
        <w:t xml:space="preserve"> </w:t>
      </w:r>
      <w:r w:rsidRPr="00DF4100">
        <w:rPr>
          <w:lang w:val="en-GB"/>
        </w:rPr>
        <w:t>her family members/</w:t>
      </w:r>
      <w:r w:rsidR="005B65B6" w:rsidRPr="00DF4100">
        <w:rPr>
          <w:lang w:val="en-GB"/>
        </w:rPr>
        <w:t xml:space="preserve"> </w:t>
      </w:r>
      <w:r w:rsidRPr="00DF4100">
        <w:rPr>
          <w:lang w:val="en-GB"/>
        </w:rPr>
        <w:t>guardian, apply for financial assistance, including the CSSA and charitable</w:t>
      </w:r>
      <w:r w:rsidR="005B65B6" w:rsidRPr="00DF4100">
        <w:rPr>
          <w:lang w:val="en-GB"/>
        </w:rPr>
        <w:t>/</w:t>
      </w:r>
      <w:r w:rsidRPr="00DF4100">
        <w:rPr>
          <w:lang w:val="en-GB"/>
        </w:rPr>
        <w:t xml:space="preserve"> trust fund</w:t>
      </w:r>
      <w:r w:rsidR="005B65B6" w:rsidRPr="00DF4100">
        <w:rPr>
          <w:lang w:val="en-GB"/>
        </w:rPr>
        <w:t>s</w:t>
      </w:r>
      <w:r w:rsidR="008D2F33" w:rsidRPr="00DF4100">
        <w:rPr>
          <w:lang w:val="en-GB"/>
        </w:rPr>
        <w:t>, for him/ her.</w:t>
      </w:r>
    </w:p>
    <w:p w14:paraId="2600EA10" w14:textId="77777777" w:rsidR="00E6555C" w:rsidRPr="00DF4100" w:rsidRDefault="00E6555C" w:rsidP="00F827E8">
      <w:pPr>
        <w:jc w:val="both"/>
        <w:rPr>
          <w:lang w:val="en-GB"/>
        </w:rPr>
      </w:pPr>
    </w:p>
    <w:p w14:paraId="0C2041E1" w14:textId="77777777" w:rsidR="00E6555C" w:rsidRPr="00DF4100" w:rsidRDefault="00E6555C" w:rsidP="002626E1">
      <w:pPr>
        <w:jc w:val="both"/>
        <w:rPr>
          <w:u w:val="single"/>
          <w:lang w:val="en-GB"/>
        </w:rPr>
      </w:pPr>
      <w:r w:rsidRPr="00DF4100">
        <w:rPr>
          <w:lang w:val="en-GB"/>
        </w:rPr>
        <w:t>4.2.7</w:t>
      </w:r>
      <w:r w:rsidRPr="00DF4100">
        <w:rPr>
          <w:lang w:val="en-GB"/>
        </w:rPr>
        <w:tab/>
      </w:r>
      <w:r w:rsidR="002626E1" w:rsidRPr="00DF4100">
        <w:rPr>
          <w:u w:val="single"/>
          <w:lang w:val="en-GB"/>
        </w:rPr>
        <w:t>Management of Property</w:t>
      </w:r>
    </w:p>
    <w:p w14:paraId="4C8C14F4" w14:textId="77777777" w:rsidR="00490768" w:rsidRPr="00DF4100" w:rsidRDefault="00490768" w:rsidP="002626E1">
      <w:pPr>
        <w:jc w:val="both"/>
        <w:rPr>
          <w:lang w:val="en-GB"/>
        </w:rPr>
      </w:pPr>
    </w:p>
    <w:p w14:paraId="350CA1AB" w14:textId="77777777" w:rsidR="00E6555C" w:rsidRPr="00DF4100" w:rsidRDefault="002626E1" w:rsidP="002626E1">
      <w:pPr>
        <w:ind w:left="910"/>
        <w:jc w:val="both"/>
        <w:rPr>
          <w:lang w:val="en-GB"/>
        </w:rPr>
      </w:pPr>
      <w:r w:rsidRPr="00DF4100">
        <w:rPr>
          <w:lang w:val="en-GB"/>
        </w:rPr>
        <w:t>For elderly person lacking the ability and skills in financial management and facing the risk of being abused financially, the responsible social worker needs to remind him/</w:t>
      </w:r>
      <w:r w:rsidR="005B65B6" w:rsidRPr="00DF4100">
        <w:rPr>
          <w:lang w:val="en-GB"/>
        </w:rPr>
        <w:t xml:space="preserve"> </w:t>
      </w:r>
      <w:r w:rsidRPr="00DF4100">
        <w:rPr>
          <w:lang w:val="en-GB"/>
        </w:rPr>
        <w:t>her of how to manage his/</w:t>
      </w:r>
      <w:r w:rsidR="005B65B6" w:rsidRPr="00DF4100">
        <w:rPr>
          <w:lang w:val="en-GB"/>
        </w:rPr>
        <w:t xml:space="preserve"> </w:t>
      </w:r>
      <w:r w:rsidRPr="00DF4100">
        <w:rPr>
          <w:lang w:val="en-GB"/>
        </w:rPr>
        <w:t xml:space="preserve">her personal property and </w:t>
      </w:r>
      <w:r w:rsidR="00216625" w:rsidRPr="00DF4100">
        <w:rPr>
          <w:lang w:val="en-GB"/>
        </w:rPr>
        <w:t>increase</w:t>
      </w:r>
      <w:r w:rsidRPr="00DF4100">
        <w:rPr>
          <w:lang w:val="en-GB"/>
        </w:rPr>
        <w:t xml:space="preserve"> his/</w:t>
      </w:r>
      <w:r w:rsidR="005B65B6" w:rsidRPr="00DF4100">
        <w:rPr>
          <w:lang w:val="en-GB"/>
        </w:rPr>
        <w:t xml:space="preserve"> </w:t>
      </w:r>
      <w:r w:rsidRPr="00DF4100">
        <w:rPr>
          <w:lang w:val="en-GB"/>
        </w:rPr>
        <w:t>her vigilance.  Special arrangements should also be made on behalf of the elderly person if necessary, such as appointing a</w:t>
      </w:r>
      <w:r w:rsidR="006A11D4" w:rsidRPr="00DF4100">
        <w:rPr>
          <w:lang w:val="en-GB"/>
        </w:rPr>
        <w:t>n</w:t>
      </w:r>
      <w:r w:rsidRPr="00DF4100">
        <w:rPr>
          <w:lang w:val="en-GB"/>
        </w:rPr>
        <w:t xml:space="preserve"> appointee or agent to receive CSSA payments </w:t>
      </w:r>
      <w:r w:rsidR="00490768" w:rsidRPr="00DF4100">
        <w:rPr>
          <w:lang w:val="en-GB"/>
        </w:rPr>
        <w:t xml:space="preserve">on behalf of </w:t>
      </w:r>
      <w:r w:rsidRPr="00DF4100">
        <w:rPr>
          <w:lang w:val="en-GB"/>
        </w:rPr>
        <w:t xml:space="preserve">the elderly person and requiring the appointee or agent to keep clear </w:t>
      </w:r>
      <w:r w:rsidR="006A11D4" w:rsidRPr="00DF4100">
        <w:rPr>
          <w:lang w:val="en-GB"/>
        </w:rPr>
        <w:t xml:space="preserve">financial </w:t>
      </w:r>
      <w:r w:rsidRPr="00DF4100">
        <w:rPr>
          <w:lang w:val="en-GB"/>
        </w:rPr>
        <w:t xml:space="preserve">records.  The responsible social worker may also consider applying for a guardianship order whereby </w:t>
      </w:r>
      <w:r w:rsidR="006A11D4" w:rsidRPr="00DF4100">
        <w:rPr>
          <w:lang w:val="en-GB"/>
        </w:rPr>
        <w:t xml:space="preserve">a </w:t>
      </w:r>
      <w:r w:rsidRPr="00DF4100">
        <w:rPr>
          <w:lang w:val="en-GB"/>
        </w:rPr>
        <w:t>guardian is entrusted to manage the elderly person’s property to protect against illegal disposal of the property.</w:t>
      </w:r>
    </w:p>
    <w:p w14:paraId="40A2EC78"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27242955" w14:textId="77777777" w:rsidTr="00FB0E67">
        <w:tc>
          <w:tcPr>
            <w:tcW w:w="8221" w:type="dxa"/>
          </w:tcPr>
          <w:p w14:paraId="45569F25" w14:textId="77777777" w:rsidR="00E6555C" w:rsidRPr="00DF4100" w:rsidRDefault="00E6555C" w:rsidP="00F827E8">
            <w:pPr>
              <w:jc w:val="both"/>
              <w:rPr>
                <w:lang w:val="en-GB"/>
              </w:rPr>
            </w:pPr>
            <w:r w:rsidRPr="00DF4100">
              <w:rPr>
                <w:lang w:val="en-GB"/>
              </w:rPr>
              <w:t>For the points to note in handling financial abuse incidents, please refer to paragraph 5.4 of this Chapter.</w:t>
            </w:r>
          </w:p>
        </w:tc>
      </w:tr>
    </w:tbl>
    <w:p w14:paraId="31526205" w14:textId="77777777" w:rsidR="00E6555C" w:rsidRPr="00DF4100" w:rsidRDefault="00E6555C" w:rsidP="00F827E8">
      <w:pPr>
        <w:jc w:val="both"/>
        <w:rPr>
          <w:lang w:val="en-GB"/>
        </w:rPr>
      </w:pPr>
    </w:p>
    <w:p w14:paraId="40871FE0" w14:textId="77777777" w:rsidR="00E6555C" w:rsidRPr="00DF4100" w:rsidRDefault="00E6555C" w:rsidP="00F827E8">
      <w:pPr>
        <w:jc w:val="both"/>
        <w:rPr>
          <w:u w:val="single"/>
          <w:lang w:val="en-GB"/>
        </w:rPr>
      </w:pPr>
      <w:r w:rsidRPr="00DF4100">
        <w:rPr>
          <w:lang w:val="en-GB"/>
        </w:rPr>
        <w:t>4.2.8</w:t>
      </w:r>
      <w:r w:rsidRPr="00DF4100">
        <w:rPr>
          <w:lang w:val="en-GB"/>
        </w:rPr>
        <w:tab/>
      </w:r>
      <w:r w:rsidR="002626E1" w:rsidRPr="00DF4100">
        <w:rPr>
          <w:u w:val="single"/>
          <w:lang w:val="en-GB"/>
        </w:rPr>
        <w:t>Counselling Services</w:t>
      </w:r>
    </w:p>
    <w:p w14:paraId="1ADEA7D9" w14:textId="77777777" w:rsidR="008C0267" w:rsidRPr="00DF4100" w:rsidRDefault="008C0267" w:rsidP="00F827E8">
      <w:pPr>
        <w:jc w:val="both"/>
        <w:rPr>
          <w:u w:val="single"/>
          <w:lang w:val="en-GB"/>
        </w:rPr>
      </w:pPr>
    </w:p>
    <w:p w14:paraId="6AD9F0A5" w14:textId="77777777" w:rsidR="002626E1" w:rsidRPr="00DF4100" w:rsidRDefault="002626E1" w:rsidP="002626E1">
      <w:pPr>
        <w:ind w:left="909"/>
        <w:jc w:val="both"/>
        <w:rPr>
          <w:lang w:val="en-GB"/>
        </w:rPr>
      </w:pPr>
      <w:r w:rsidRPr="00DF4100">
        <w:rPr>
          <w:lang w:val="en-GB"/>
        </w:rPr>
        <w:t>The responsible social worker needs to provide appropriate counselling services for the elderly person and his/</w:t>
      </w:r>
      <w:r w:rsidR="006A11D4" w:rsidRPr="00DF4100">
        <w:rPr>
          <w:lang w:val="en-GB"/>
        </w:rPr>
        <w:t xml:space="preserve"> </w:t>
      </w:r>
      <w:r w:rsidRPr="00DF4100">
        <w:rPr>
          <w:lang w:val="en-GB"/>
        </w:rPr>
        <w:t>her family members to help them recover from the abuse and re-establish a harmonious family relationship.  If necessary, the responsible social worker may refer the elderly person and his/</w:t>
      </w:r>
      <w:r w:rsidR="006A11D4" w:rsidRPr="00DF4100">
        <w:rPr>
          <w:lang w:val="en-GB"/>
        </w:rPr>
        <w:t xml:space="preserve"> </w:t>
      </w:r>
      <w:r w:rsidRPr="00DF4100">
        <w:rPr>
          <w:lang w:val="en-GB"/>
        </w:rPr>
        <w:t>her family members to clinical psychological service.</w:t>
      </w:r>
    </w:p>
    <w:p w14:paraId="45F1C85A" w14:textId="77777777" w:rsidR="00E6555C" w:rsidRPr="00DF4100" w:rsidRDefault="00E6555C" w:rsidP="00F827E8">
      <w:pPr>
        <w:jc w:val="both"/>
        <w:rPr>
          <w:lang w:val="en-GB"/>
        </w:rPr>
      </w:pPr>
    </w:p>
    <w:p w14:paraId="679FF970" w14:textId="77777777" w:rsidR="00E6555C" w:rsidRPr="00DF4100" w:rsidRDefault="00E6555C" w:rsidP="002626E1">
      <w:pPr>
        <w:jc w:val="both"/>
        <w:rPr>
          <w:u w:val="single"/>
          <w:lang w:val="en-GB"/>
        </w:rPr>
      </w:pPr>
      <w:r w:rsidRPr="00DF4100">
        <w:rPr>
          <w:lang w:val="en-GB"/>
        </w:rPr>
        <w:t>4.2.9</w:t>
      </w:r>
      <w:r w:rsidRPr="00DF4100">
        <w:rPr>
          <w:lang w:val="en-GB"/>
        </w:rPr>
        <w:tab/>
      </w:r>
      <w:r w:rsidR="003C20EF" w:rsidRPr="00DF4100">
        <w:rPr>
          <w:u w:val="single"/>
          <w:lang w:val="en-GB"/>
        </w:rPr>
        <w:t>Services for the Abuser</w:t>
      </w:r>
    </w:p>
    <w:p w14:paraId="7F31283B" w14:textId="77777777" w:rsidR="008C0267" w:rsidRPr="00DF4100" w:rsidRDefault="008C0267" w:rsidP="002626E1">
      <w:pPr>
        <w:jc w:val="both"/>
        <w:rPr>
          <w:lang w:val="en-GB"/>
        </w:rPr>
      </w:pPr>
    </w:p>
    <w:p w14:paraId="1BE16AE1" w14:textId="77777777" w:rsidR="00E6555C" w:rsidRPr="00DF4100" w:rsidRDefault="003C20EF" w:rsidP="003C20EF">
      <w:pPr>
        <w:ind w:left="910"/>
        <w:jc w:val="both"/>
        <w:rPr>
          <w:lang w:val="en-GB"/>
        </w:rPr>
      </w:pPr>
      <w:r w:rsidRPr="00DF4100">
        <w:rPr>
          <w:lang w:val="en-GB"/>
        </w:rPr>
        <w:t>If the abuser is a family member of the elderly person</w:t>
      </w:r>
      <w:r w:rsidR="008C0267" w:rsidRPr="00DF4100">
        <w:rPr>
          <w:lang w:val="en-GB"/>
        </w:rPr>
        <w:t xml:space="preserve"> being abused</w:t>
      </w:r>
      <w:r w:rsidRPr="00DF4100">
        <w:rPr>
          <w:lang w:val="en-GB"/>
        </w:rPr>
        <w:t xml:space="preserve"> and the case involves no prosecution proceedings, the responsible social worker should provide the abuser with counselling service to help him/</w:t>
      </w:r>
      <w:r w:rsidR="006A11D4" w:rsidRPr="00DF4100">
        <w:rPr>
          <w:lang w:val="en-GB"/>
        </w:rPr>
        <w:t xml:space="preserve"> </w:t>
      </w:r>
      <w:r w:rsidRPr="00DF4100">
        <w:rPr>
          <w:lang w:val="en-GB"/>
        </w:rPr>
        <w:t>her understand the damage that the abusive act has caused to the elderly person, to improve his/</w:t>
      </w:r>
      <w:r w:rsidR="006A11D4" w:rsidRPr="00DF4100">
        <w:rPr>
          <w:lang w:val="en-GB"/>
        </w:rPr>
        <w:t xml:space="preserve"> </w:t>
      </w:r>
      <w:r w:rsidRPr="00DF4100">
        <w:rPr>
          <w:lang w:val="en-GB"/>
        </w:rPr>
        <w:t>her problem-solving ability and to prevent the recurrence of abuse.  If necessary, the responsible social worker may, with the consent of the abuser, refer him/</w:t>
      </w:r>
      <w:r w:rsidR="00CB5E76" w:rsidRPr="00DF4100">
        <w:rPr>
          <w:lang w:val="en-GB"/>
        </w:rPr>
        <w:t xml:space="preserve"> </w:t>
      </w:r>
      <w:r w:rsidRPr="00DF4100">
        <w:rPr>
          <w:lang w:val="en-GB"/>
        </w:rPr>
        <w:t xml:space="preserve">her to </w:t>
      </w:r>
      <w:r w:rsidR="00CB5E76" w:rsidRPr="00DF4100">
        <w:rPr>
          <w:lang w:val="en-GB"/>
        </w:rPr>
        <w:t xml:space="preserve">receive </w:t>
      </w:r>
      <w:r w:rsidRPr="00DF4100">
        <w:rPr>
          <w:lang w:val="en-GB"/>
        </w:rPr>
        <w:t>clinical psychological service.</w:t>
      </w:r>
    </w:p>
    <w:p w14:paraId="31CDEE90" w14:textId="77777777" w:rsidR="00E6555C" w:rsidRPr="00DF4100" w:rsidRDefault="00E6555C" w:rsidP="00F827E8">
      <w:pPr>
        <w:jc w:val="both"/>
        <w:rPr>
          <w:lang w:val="en-GB"/>
        </w:rPr>
      </w:pPr>
    </w:p>
    <w:p w14:paraId="4445E653" w14:textId="77777777" w:rsidR="00E6555C" w:rsidRPr="00DF4100" w:rsidRDefault="00E6555C" w:rsidP="003C20EF">
      <w:pPr>
        <w:ind w:left="909"/>
        <w:jc w:val="both"/>
        <w:rPr>
          <w:lang w:val="en-GB"/>
        </w:rPr>
      </w:pPr>
      <w:r w:rsidRPr="00DF4100">
        <w:rPr>
          <w:lang w:val="en-GB"/>
        </w:rPr>
        <w:t>If the abuser is hostile to the responsible social worker, the worker is advised to inform his/</w:t>
      </w:r>
      <w:r w:rsidR="00CB5E76" w:rsidRPr="00DF4100">
        <w:rPr>
          <w:lang w:val="en-GB"/>
        </w:rPr>
        <w:t xml:space="preserve"> </w:t>
      </w:r>
      <w:r w:rsidRPr="00DF4100">
        <w:rPr>
          <w:lang w:val="en-GB"/>
        </w:rPr>
        <w:t>her supervisor and discuss with him/</w:t>
      </w:r>
      <w:r w:rsidR="00CB5E76" w:rsidRPr="00DF4100">
        <w:rPr>
          <w:lang w:val="en-GB"/>
        </w:rPr>
        <w:t xml:space="preserve"> </w:t>
      </w:r>
      <w:r w:rsidRPr="00DF4100">
        <w:rPr>
          <w:lang w:val="en-GB"/>
        </w:rPr>
        <w:t>her the appropriate strategies for handling the case or whether it is necessary or appropriate to arrange another social worker to follow up the welfare needs of the abuser.  The responsible social worker should maintain close contact</w:t>
      </w:r>
      <w:r w:rsidR="005858AC" w:rsidRPr="00DF4100">
        <w:rPr>
          <w:lang w:val="en-GB"/>
        </w:rPr>
        <w:t>s</w:t>
      </w:r>
      <w:r w:rsidRPr="00DF4100">
        <w:rPr>
          <w:lang w:val="en-GB"/>
        </w:rPr>
        <w:t xml:space="preserve"> with the social worker taking over the case to ensure a smooth transfer.</w:t>
      </w:r>
    </w:p>
    <w:p w14:paraId="48A1DA17" w14:textId="77777777" w:rsidR="00E6555C" w:rsidRPr="00DF4100" w:rsidRDefault="00E6555C" w:rsidP="00F827E8">
      <w:pPr>
        <w:jc w:val="both"/>
        <w:rPr>
          <w:lang w:val="en-GB"/>
        </w:rPr>
      </w:pPr>
    </w:p>
    <w:p w14:paraId="04387954" w14:textId="77777777" w:rsidR="00E6555C" w:rsidRPr="00DF4100" w:rsidRDefault="00E6555C" w:rsidP="003C20EF">
      <w:pPr>
        <w:jc w:val="both"/>
        <w:rPr>
          <w:u w:val="single"/>
          <w:lang w:val="en-GB"/>
        </w:rPr>
      </w:pPr>
      <w:r w:rsidRPr="00DF4100">
        <w:rPr>
          <w:lang w:val="en-GB"/>
        </w:rPr>
        <w:t>4.2.10</w:t>
      </w:r>
      <w:r w:rsidRPr="00DF4100">
        <w:rPr>
          <w:lang w:val="en-GB"/>
        </w:rPr>
        <w:tab/>
      </w:r>
      <w:r w:rsidR="003C20EF" w:rsidRPr="00DF4100">
        <w:rPr>
          <w:u w:val="single"/>
          <w:lang w:val="en-GB"/>
        </w:rPr>
        <w:t xml:space="preserve">Support or </w:t>
      </w:r>
      <w:r w:rsidR="005858AC" w:rsidRPr="00DF4100">
        <w:rPr>
          <w:u w:val="single"/>
          <w:lang w:val="en-GB"/>
        </w:rPr>
        <w:t xml:space="preserve">Therapeutic </w:t>
      </w:r>
      <w:r w:rsidR="003C20EF" w:rsidRPr="00DF4100">
        <w:rPr>
          <w:u w:val="single"/>
          <w:lang w:val="en-GB"/>
        </w:rPr>
        <w:t>Group</w:t>
      </w:r>
    </w:p>
    <w:p w14:paraId="05933E3F" w14:textId="77777777" w:rsidR="00542F35" w:rsidRPr="00DF4100" w:rsidRDefault="00542F35" w:rsidP="003C20EF">
      <w:pPr>
        <w:jc w:val="both"/>
        <w:rPr>
          <w:lang w:val="en-GB"/>
        </w:rPr>
      </w:pPr>
    </w:p>
    <w:p w14:paraId="7CC7A93C" w14:textId="77777777" w:rsidR="00E6555C" w:rsidRPr="00DF4100" w:rsidRDefault="003C20EF" w:rsidP="003C20EF">
      <w:pPr>
        <w:ind w:left="909"/>
        <w:jc w:val="both"/>
        <w:rPr>
          <w:lang w:val="en-GB"/>
        </w:rPr>
      </w:pPr>
      <w:r w:rsidRPr="00DF4100">
        <w:rPr>
          <w:lang w:val="en-GB"/>
        </w:rPr>
        <w:t xml:space="preserve">Apart from providing </w:t>
      </w:r>
      <w:r w:rsidR="005858AC" w:rsidRPr="00DF4100">
        <w:rPr>
          <w:lang w:val="en-GB"/>
        </w:rPr>
        <w:t xml:space="preserve">casework services </w:t>
      </w:r>
      <w:r w:rsidRPr="00DF4100">
        <w:rPr>
          <w:lang w:val="en-GB"/>
        </w:rPr>
        <w:t>or family counselling, the responsible social worker can effectively help the elderly persons and the abusers by organising groups for those with similar difficulties so that they can share their experience and support each other in coping with the trauma caused by the abuse incident.</w:t>
      </w:r>
    </w:p>
    <w:p w14:paraId="12B46566" w14:textId="77777777" w:rsidR="00E6555C" w:rsidRPr="00DF4100" w:rsidRDefault="00E6555C" w:rsidP="00F827E8">
      <w:pPr>
        <w:ind w:left="960" w:firstLine="480"/>
        <w:jc w:val="both"/>
        <w:rPr>
          <w:lang w:val="en-GB"/>
        </w:rPr>
      </w:pPr>
    </w:p>
    <w:p w14:paraId="2DA2C49C" w14:textId="77777777" w:rsidR="00E6555C" w:rsidRPr="00DF4100" w:rsidRDefault="00E6555C" w:rsidP="003C20EF">
      <w:pPr>
        <w:jc w:val="both"/>
        <w:rPr>
          <w:u w:val="single"/>
          <w:lang w:val="en-GB"/>
        </w:rPr>
      </w:pPr>
      <w:r w:rsidRPr="00DF4100">
        <w:rPr>
          <w:lang w:val="en-GB"/>
        </w:rPr>
        <w:t>4.2.11</w:t>
      </w:r>
      <w:r w:rsidRPr="00DF4100">
        <w:rPr>
          <w:lang w:val="en-GB"/>
        </w:rPr>
        <w:tab/>
      </w:r>
      <w:r w:rsidR="003C20EF" w:rsidRPr="00DF4100">
        <w:rPr>
          <w:u w:val="single"/>
          <w:lang w:val="en-GB"/>
        </w:rPr>
        <w:t>The Need for a Guardianship Order</w:t>
      </w:r>
    </w:p>
    <w:p w14:paraId="585D643F" w14:textId="77777777" w:rsidR="00EF114E" w:rsidRPr="00DF4100" w:rsidRDefault="00EF114E" w:rsidP="003C20EF">
      <w:pPr>
        <w:ind w:left="910"/>
        <w:jc w:val="both"/>
        <w:rPr>
          <w:lang w:val="en-GB"/>
        </w:rPr>
      </w:pPr>
    </w:p>
    <w:p w14:paraId="11DB9AFC" w14:textId="77777777" w:rsidR="00E6555C" w:rsidRPr="00DF4100" w:rsidRDefault="003C20EF" w:rsidP="003C20EF">
      <w:pPr>
        <w:ind w:left="910"/>
        <w:jc w:val="both"/>
        <w:rPr>
          <w:lang w:val="en-GB"/>
        </w:rPr>
      </w:pPr>
      <w:r w:rsidRPr="00DF4100">
        <w:rPr>
          <w:lang w:val="en-GB"/>
        </w:rPr>
        <w:t>If the elderly person is suspected to have problems in his/</w:t>
      </w:r>
      <w:r w:rsidR="00A23DF6" w:rsidRPr="00DF4100">
        <w:rPr>
          <w:lang w:val="en-GB"/>
        </w:rPr>
        <w:t xml:space="preserve"> </w:t>
      </w:r>
      <w:r w:rsidRPr="00DF4100">
        <w:rPr>
          <w:lang w:val="en-GB"/>
        </w:rPr>
        <w:t xml:space="preserve">her mental capacity, the responsible social worker should seek assistance from a psychiatrist to assess the mental condition of the elderly person after </w:t>
      </w:r>
      <w:r w:rsidR="00EF114E" w:rsidRPr="00DF4100">
        <w:rPr>
          <w:lang w:val="en-GB"/>
        </w:rPr>
        <w:t xml:space="preserve">consulting </w:t>
      </w:r>
      <w:r w:rsidRPr="00DF4100">
        <w:rPr>
          <w:lang w:val="en-GB"/>
        </w:rPr>
        <w:t>his/</w:t>
      </w:r>
      <w:r w:rsidR="00A23DF6" w:rsidRPr="00DF4100">
        <w:rPr>
          <w:lang w:val="en-GB"/>
        </w:rPr>
        <w:t xml:space="preserve"> </w:t>
      </w:r>
      <w:r w:rsidRPr="00DF4100">
        <w:rPr>
          <w:lang w:val="en-GB"/>
        </w:rPr>
        <w:t xml:space="preserve">her family members or carers.  If the elderly person </w:t>
      </w:r>
      <w:r w:rsidR="00A23DF6" w:rsidRPr="00DF4100">
        <w:rPr>
          <w:lang w:val="en-GB"/>
        </w:rPr>
        <w:t xml:space="preserve">being abused </w:t>
      </w:r>
      <w:r w:rsidRPr="00DF4100">
        <w:rPr>
          <w:lang w:val="en-GB"/>
        </w:rPr>
        <w:t xml:space="preserve">is certified to be mentally incapacitated and is willing to receive assistance from the social worker, there will be no need to apply the </w:t>
      </w:r>
      <w:r w:rsidR="005E3D58" w:rsidRPr="00DF4100">
        <w:rPr>
          <w:lang w:val="en-GB"/>
        </w:rPr>
        <w:t>“</w:t>
      </w:r>
      <w:r w:rsidRPr="00DF4100">
        <w:rPr>
          <w:lang w:val="en-GB"/>
        </w:rPr>
        <w:t>Mental Health Ordinance</w:t>
      </w:r>
      <w:r w:rsidR="005E3D58" w:rsidRPr="00DF4100">
        <w:rPr>
          <w:lang w:val="en-GB"/>
        </w:rPr>
        <w:t>”</w:t>
      </w:r>
      <w:r w:rsidRPr="00DF4100">
        <w:rPr>
          <w:lang w:val="en-GB"/>
        </w:rPr>
        <w:t xml:space="preserve"> in providing services.  However, if the elderly person lacks mental capacity to make decisions for his/</w:t>
      </w:r>
      <w:r w:rsidR="00A23DF6" w:rsidRPr="00DF4100">
        <w:rPr>
          <w:lang w:val="en-GB"/>
        </w:rPr>
        <w:t xml:space="preserve"> </w:t>
      </w:r>
      <w:r w:rsidRPr="00DF4100">
        <w:rPr>
          <w:lang w:val="en-GB"/>
        </w:rPr>
        <w:t xml:space="preserve">her own well-being </w:t>
      </w:r>
      <w:r w:rsidR="00EF114E" w:rsidRPr="00DF4100">
        <w:rPr>
          <w:lang w:val="en-GB"/>
        </w:rPr>
        <w:t>and</w:t>
      </w:r>
      <w:r w:rsidR="00A23DF6" w:rsidRPr="00DF4100">
        <w:rPr>
          <w:lang w:val="en-GB"/>
        </w:rPr>
        <w:t xml:space="preserve"> </w:t>
      </w:r>
      <w:r w:rsidRPr="00DF4100">
        <w:rPr>
          <w:lang w:val="en-GB"/>
        </w:rPr>
        <w:t>refuses to accept the welfare/</w:t>
      </w:r>
      <w:r w:rsidR="00A23DF6" w:rsidRPr="00DF4100">
        <w:rPr>
          <w:lang w:val="en-GB"/>
        </w:rPr>
        <w:t xml:space="preserve"> </w:t>
      </w:r>
      <w:r w:rsidRPr="00DF4100">
        <w:rPr>
          <w:lang w:val="en-GB"/>
        </w:rPr>
        <w:t>care arrangements made by his/</w:t>
      </w:r>
      <w:r w:rsidR="00A23DF6" w:rsidRPr="00DF4100">
        <w:rPr>
          <w:lang w:val="en-GB"/>
        </w:rPr>
        <w:t xml:space="preserve"> </w:t>
      </w:r>
      <w:r w:rsidRPr="00DF4100">
        <w:rPr>
          <w:lang w:val="en-GB"/>
        </w:rPr>
        <w:t xml:space="preserve">her relatives (who are not </w:t>
      </w:r>
      <w:r w:rsidR="001236AE" w:rsidRPr="00DF4100">
        <w:rPr>
          <w:lang w:val="en-GB"/>
        </w:rPr>
        <w:t xml:space="preserve">the </w:t>
      </w:r>
      <w:r w:rsidRPr="00DF4100">
        <w:rPr>
          <w:lang w:val="en-GB"/>
        </w:rPr>
        <w:t>abusers) or the social worker, the social worker should</w:t>
      </w:r>
      <w:r w:rsidR="007A7413" w:rsidRPr="00DF4100">
        <w:rPr>
          <w:lang w:val="en-GB"/>
        </w:rPr>
        <w:t>,</w:t>
      </w:r>
      <w:r w:rsidRPr="00DF4100">
        <w:rPr>
          <w:lang w:val="en-GB"/>
        </w:rPr>
        <w:t xml:space="preserve"> in the best interest</w:t>
      </w:r>
      <w:r w:rsidR="00EF114E" w:rsidRPr="00DF4100">
        <w:rPr>
          <w:lang w:val="en-GB"/>
        </w:rPr>
        <w:t>s</w:t>
      </w:r>
      <w:r w:rsidRPr="00DF4100">
        <w:rPr>
          <w:lang w:val="en-GB"/>
        </w:rPr>
        <w:t xml:space="preserve"> of the elderly person</w:t>
      </w:r>
      <w:r w:rsidR="007A7413" w:rsidRPr="00DF4100">
        <w:rPr>
          <w:lang w:val="en-GB"/>
        </w:rPr>
        <w:t>,</w:t>
      </w:r>
      <w:r w:rsidRPr="00DF4100">
        <w:rPr>
          <w:lang w:val="en-GB"/>
        </w:rPr>
        <w:t xml:space="preserve"> apply to the Guardianship Board for a guardianship order </w:t>
      </w:r>
      <w:r w:rsidR="007A7413" w:rsidRPr="00DF4100">
        <w:rPr>
          <w:lang w:val="en-GB"/>
        </w:rPr>
        <w:t xml:space="preserve">in accordance with the “Mental Health Ordinance” </w:t>
      </w:r>
      <w:r w:rsidRPr="00DF4100">
        <w:rPr>
          <w:lang w:val="en-GB"/>
        </w:rPr>
        <w:t>so as to protect the elderly person</w:t>
      </w:r>
      <w:r w:rsidR="00EF114E" w:rsidRPr="00DF4100">
        <w:rPr>
          <w:lang w:val="en-GB"/>
        </w:rPr>
        <w:t>’s well-being</w:t>
      </w:r>
      <w:r w:rsidRPr="00DF4100">
        <w:rPr>
          <w:lang w:val="en-GB"/>
        </w:rPr>
        <w:t>.</w:t>
      </w:r>
    </w:p>
    <w:p w14:paraId="30D55DB6"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29DEFB19" w14:textId="77777777" w:rsidTr="004A1E7B">
        <w:trPr>
          <w:trHeight w:val="687"/>
        </w:trPr>
        <w:tc>
          <w:tcPr>
            <w:tcW w:w="8221" w:type="dxa"/>
          </w:tcPr>
          <w:p w14:paraId="0478D062" w14:textId="77777777" w:rsidR="00114028" w:rsidRPr="00DF4100" w:rsidRDefault="003C20EF" w:rsidP="00114028">
            <w:pPr>
              <w:jc w:val="both"/>
              <w:rPr>
                <w:lang w:val="en-GB"/>
              </w:rPr>
            </w:pPr>
            <w:r w:rsidRPr="00DF4100">
              <w:rPr>
                <w:lang w:val="en-GB"/>
              </w:rPr>
              <w:t xml:space="preserve">For information on the Guardianship Board, please refer to the website of </w:t>
            </w:r>
            <w:r w:rsidR="007A7413" w:rsidRPr="00DF4100">
              <w:rPr>
                <w:lang w:val="en-GB"/>
              </w:rPr>
              <w:t xml:space="preserve">the </w:t>
            </w:r>
            <w:r w:rsidRPr="00DF4100">
              <w:rPr>
                <w:lang w:val="en-GB"/>
              </w:rPr>
              <w:t>Guardianship Board</w:t>
            </w:r>
            <w:r w:rsidR="00ED44ED" w:rsidRPr="00DF4100">
              <w:rPr>
                <w:lang w:val="en-GB"/>
              </w:rPr>
              <w:t xml:space="preserve"> at</w:t>
            </w:r>
            <w:r w:rsidR="009D1BFC" w:rsidRPr="006A25E6">
              <w:rPr>
                <w:lang w:val="en-GB"/>
              </w:rPr>
              <w:t xml:space="preserve"> </w:t>
            </w:r>
            <w:hyperlink r:id="rId40" w:history="1">
              <w:r w:rsidR="00114028" w:rsidRPr="006A25E6">
                <w:rPr>
                  <w:rStyle w:val="af"/>
                  <w:color w:val="auto"/>
                  <w:u w:val="none"/>
                  <w:lang w:val="en-GB"/>
                </w:rPr>
                <w:t>www.adultguardianship.org.hk</w:t>
              </w:r>
            </w:hyperlink>
          </w:p>
        </w:tc>
      </w:tr>
    </w:tbl>
    <w:p w14:paraId="6A53AA19" w14:textId="77777777" w:rsidR="00E6555C" w:rsidRPr="00DF4100" w:rsidRDefault="00E6555C" w:rsidP="00F827E8">
      <w:pPr>
        <w:jc w:val="both"/>
        <w:rPr>
          <w:lang w:val="en-GB"/>
        </w:rPr>
      </w:pPr>
    </w:p>
    <w:p w14:paraId="26B16DE1" w14:textId="77777777" w:rsidR="00E6555C" w:rsidRPr="00DF4100" w:rsidRDefault="003C20EF" w:rsidP="003C20EF">
      <w:pPr>
        <w:ind w:left="910"/>
        <w:jc w:val="both"/>
        <w:rPr>
          <w:lang w:val="en-GB"/>
        </w:rPr>
      </w:pPr>
      <w:r w:rsidRPr="00DF4100">
        <w:rPr>
          <w:lang w:val="en-GB"/>
        </w:rPr>
        <w:t>If a guardianship order is granted by the Guardianship Board, the responsible social worker should maintain contact</w:t>
      </w:r>
      <w:r w:rsidR="007A7413" w:rsidRPr="00DF4100">
        <w:rPr>
          <w:lang w:val="en-GB"/>
        </w:rPr>
        <w:t>s</w:t>
      </w:r>
      <w:r w:rsidRPr="00DF4100">
        <w:rPr>
          <w:lang w:val="en-GB"/>
        </w:rPr>
        <w:t xml:space="preserve"> with the elderly person</w:t>
      </w:r>
      <w:r w:rsidR="007A7413" w:rsidRPr="00DF4100">
        <w:rPr>
          <w:lang w:val="en-GB"/>
        </w:rPr>
        <w:t xml:space="preserve"> and his/ her</w:t>
      </w:r>
      <w:r w:rsidRPr="00DF4100">
        <w:rPr>
          <w:lang w:val="en-GB"/>
        </w:rPr>
        <w:t xml:space="preserve"> guardian to ensure that the </w:t>
      </w:r>
      <w:r w:rsidR="00A01650" w:rsidRPr="00DF4100">
        <w:rPr>
          <w:lang w:val="en-GB"/>
        </w:rPr>
        <w:t>elderly person</w:t>
      </w:r>
      <w:r w:rsidRPr="00DF4100">
        <w:rPr>
          <w:lang w:val="en-GB"/>
        </w:rPr>
        <w:t xml:space="preserve"> receives the most appropriate care.</w:t>
      </w:r>
    </w:p>
    <w:p w14:paraId="7FD120AF" w14:textId="77777777" w:rsidR="003C20EF" w:rsidRPr="00DF4100" w:rsidRDefault="003C20EF" w:rsidP="003C20EF">
      <w:pPr>
        <w:jc w:val="both"/>
        <w:rPr>
          <w:lang w:val="en-GB"/>
        </w:rPr>
      </w:pPr>
    </w:p>
    <w:p w14:paraId="14DFD283" w14:textId="77777777" w:rsidR="00E6555C" w:rsidRPr="00DF4100" w:rsidRDefault="003C20EF" w:rsidP="003C20EF">
      <w:pPr>
        <w:ind w:left="909"/>
        <w:jc w:val="both"/>
        <w:rPr>
          <w:lang w:val="en-GB"/>
        </w:rPr>
      </w:pPr>
      <w:r w:rsidRPr="00DF4100">
        <w:rPr>
          <w:lang w:val="en-GB"/>
        </w:rPr>
        <w:t xml:space="preserve">The responsible social worker should inform other professionals concerned of the latest situation of the elderly person </w:t>
      </w:r>
      <w:r w:rsidR="00423763" w:rsidRPr="00DF4100">
        <w:rPr>
          <w:lang w:val="en-GB"/>
        </w:rPr>
        <w:t xml:space="preserve">to </w:t>
      </w:r>
      <w:r w:rsidRPr="00DF4100">
        <w:rPr>
          <w:lang w:val="en-GB"/>
        </w:rPr>
        <w:t>consider</w:t>
      </w:r>
      <w:r w:rsidR="00423763" w:rsidRPr="00DF4100">
        <w:rPr>
          <w:lang w:val="en-GB"/>
        </w:rPr>
        <w:t xml:space="preserve"> whether there is a</w:t>
      </w:r>
      <w:r w:rsidRPr="00DF4100">
        <w:rPr>
          <w:lang w:val="en-GB"/>
        </w:rPr>
        <w:t xml:space="preserve"> need to revise the </w:t>
      </w:r>
      <w:r w:rsidR="00423763" w:rsidRPr="00DF4100">
        <w:rPr>
          <w:lang w:val="en-GB"/>
        </w:rPr>
        <w:t xml:space="preserve">elderly </w:t>
      </w:r>
      <w:r w:rsidR="00D146A9" w:rsidRPr="00DF4100">
        <w:rPr>
          <w:lang w:val="en-GB"/>
        </w:rPr>
        <w:t>person’s</w:t>
      </w:r>
      <w:r w:rsidR="00423763" w:rsidRPr="00DF4100">
        <w:rPr>
          <w:lang w:val="en-GB"/>
        </w:rPr>
        <w:t xml:space="preserve"> </w:t>
      </w:r>
      <w:r w:rsidRPr="00DF4100">
        <w:rPr>
          <w:lang w:val="en-GB"/>
        </w:rPr>
        <w:t>follow-up plan.</w:t>
      </w:r>
      <w:r w:rsidR="00FE2A98" w:rsidRPr="00DF4100">
        <w:rPr>
          <w:lang w:val="en-GB"/>
        </w:rPr>
        <w:t xml:space="preserve"> </w:t>
      </w:r>
    </w:p>
    <w:p w14:paraId="699BA5A8" w14:textId="77777777" w:rsidR="00E6555C" w:rsidRPr="00DF4100" w:rsidRDefault="00E6555C" w:rsidP="00F827E8">
      <w:pPr>
        <w:jc w:val="both"/>
        <w:rPr>
          <w:lang w:val="en-GB"/>
        </w:rPr>
      </w:pPr>
    </w:p>
    <w:p w14:paraId="132F1578" w14:textId="77777777" w:rsidR="00E6555C" w:rsidRPr="00DF4100" w:rsidRDefault="00E6555C" w:rsidP="003C20EF">
      <w:pPr>
        <w:jc w:val="both"/>
        <w:rPr>
          <w:u w:val="single"/>
          <w:lang w:val="en-GB"/>
        </w:rPr>
      </w:pPr>
      <w:r w:rsidRPr="00DF4100">
        <w:rPr>
          <w:lang w:val="en-GB"/>
        </w:rPr>
        <w:t>4.2.12</w:t>
      </w:r>
      <w:r w:rsidRPr="00DF4100">
        <w:rPr>
          <w:lang w:val="en-GB"/>
        </w:rPr>
        <w:tab/>
      </w:r>
      <w:r w:rsidR="003C20EF" w:rsidRPr="00DF4100">
        <w:rPr>
          <w:u w:val="single"/>
          <w:lang w:val="en-GB"/>
        </w:rPr>
        <w:t>Support for Carers</w:t>
      </w:r>
    </w:p>
    <w:p w14:paraId="1057649A" w14:textId="77777777" w:rsidR="00520DAC" w:rsidRPr="00DF4100" w:rsidRDefault="00520DAC" w:rsidP="003C20EF">
      <w:pPr>
        <w:jc w:val="both"/>
        <w:rPr>
          <w:lang w:val="en-GB"/>
        </w:rPr>
      </w:pPr>
    </w:p>
    <w:p w14:paraId="03BB30C8" w14:textId="77777777" w:rsidR="00E6555C" w:rsidRPr="00DF4100" w:rsidRDefault="00E6555C" w:rsidP="003C20EF">
      <w:pPr>
        <w:ind w:left="909"/>
        <w:jc w:val="both"/>
        <w:rPr>
          <w:lang w:val="en-GB"/>
        </w:rPr>
      </w:pPr>
      <w:r w:rsidRPr="00DF4100">
        <w:rPr>
          <w:lang w:val="en-GB"/>
        </w:rPr>
        <w:t>To enhance the car</w:t>
      </w:r>
      <w:r w:rsidR="00520DAC" w:rsidRPr="00DF4100">
        <w:rPr>
          <w:lang w:val="en-GB"/>
        </w:rPr>
        <w:t xml:space="preserve">e-giving </w:t>
      </w:r>
      <w:r w:rsidRPr="00DF4100">
        <w:rPr>
          <w:lang w:val="en-GB"/>
        </w:rPr>
        <w:t xml:space="preserve">skills of carers and help them to cope with daily </w:t>
      </w:r>
      <w:r w:rsidR="00973315" w:rsidRPr="00DF4100">
        <w:rPr>
          <w:lang w:val="en-GB"/>
        </w:rPr>
        <w:t>stress</w:t>
      </w:r>
      <w:r w:rsidRPr="00DF4100">
        <w:rPr>
          <w:lang w:val="en-GB"/>
        </w:rPr>
        <w:t xml:space="preserve">, the responsible social worker may provide them with relevant services or refer them to </w:t>
      </w:r>
      <w:r w:rsidR="00520DAC" w:rsidRPr="00DF4100">
        <w:rPr>
          <w:lang w:val="en-GB"/>
        </w:rPr>
        <w:t xml:space="preserve">a </w:t>
      </w:r>
      <w:r w:rsidRPr="00DF4100">
        <w:rPr>
          <w:lang w:val="en-GB"/>
        </w:rPr>
        <w:t>D</w:t>
      </w:r>
      <w:r w:rsidR="00886B03" w:rsidRPr="00DF4100">
        <w:rPr>
          <w:lang w:val="en-GB"/>
        </w:rPr>
        <w:t>ECC</w:t>
      </w:r>
      <w:r w:rsidRPr="00DF4100">
        <w:rPr>
          <w:lang w:val="en-GB"/>
        </w:rPr>
        <w:t xml:space="preserve"> or </w:t>
      </w:r>
      <w:r w:rsidR="00520DAC" w:rsidRPr="00DF4100">
        <w:rPr>
          <w:lang w:val="en-GB"/>
        </w:rPr>
        <w:t xml:space="preserve">a </w:t>
      </w:r>
      <w:r w:rsidRPr="00DF4100">
        <w:rPr>
          <w:lang w:val="en-GB"/>
        </w:rPr>
        <w:t>N</w:t>
      </w:r>
      <w:r w:rsidR="00886B03" w:rsidRPr="00DF4100">
        <w:rPr>
          <w:lang w:val="en-GB"/>
        </w:rPr>
        <w:t>EC</w:t>
      </w:r>
      <w:r w:rsidRPr="00DF4100">
        <w:rPr>
          <w:lang w:val="en-GB"/>
        </w:rPr>
        <w:t xml:space="preserve"> for services.</w:t>
      </w:r>
    </w:p>
    <w:p w14:paraId="3F4B0B0C" w14:textId="77777777" w:rsidR="00E6555C" w:rsidRPr="00DF4100" w:rsidRDefault="00E6555C" w:rsidP="00F827E8">
      <w:pPr>
        <w:jc w:val="both"/>
        <w:rPr>
          <w:lang w:val="en-GB"/>
        </w:rPr>
      </w:pPr>
    </w:p>
    <w:p w14:paraId="3CF3B383" w14:textId="77777777" w:rsidR="00E6555C" w:rsidRPr="00DF4100" w:rsidRDefault="00E6555C" w:rsidP="003C20EF">
      <w:pPr>
        <w:jc w:val="both"/>
        <w:rPr>
          <w:u w:val="single"/>
          <w:lang w:val="en-GB"/>
        </w:rPr>
      </w:pPr>
      <w:r w:rsidRPr="00DF4100">
        <w:rPr>
          <w:lang w:val="en-GB"/>
        </w:rPr>
        <w:t>4.2.13</w:t>
      </w:r>
      <w:r w:rsidRPr="00DF4100">
        <w:rPr>
          <w:lang w:val="en-GB"/>
        </w:rPr>
        <w:tab/>
      </w:r>
      <w:r w:rsidR="003C20EF" w:rsidRPr="00DF4100">
        <w:rPr>
          <w:u w:val="single"/>
          <w:lang w:val="en-GB"/>
        </w:rPr>
        <w:t>Establishing Support Network</w:t>
      </w:r>
    </w:p>
    <w:p w14:paraId="6C3A6E7F" w14:textId="77777777" w:rsidR="00520DAC" w:rsidRPr="00DF4100" w:rsidRDefault="00520DAC" w:rsidP="003C20EF">
      <w:pPr>
        <w:jc w:val="both"/>
        <w:rPr>
          <w:lang w:val="en-GB"/>
        </w:rPr>
      </w:pPr>
    </w:p>
    <w:p w14:paraId="18ADEA09" w14:textId="77777777" w:rsidR="00E6555C" w:rsidRPr="00DF4100" w:rsidRDefault="003C20EF" w:rsidP="003C20EF">
      <w:pPr>
        <w:ind w:left="908"/>
        <w:jc w:val="both"/>
        <w:rPr>
          <w:lang w:val="en-GB"/>
        </w:rPr>
      </w:pPr>
      <w:r w:rsidRPr="00DF4100">
        <w:rPr>
          <w:lang w:val="en-GB"/>
        </w:rPr>
        <w:t>The responsible social worker may refer the elderly person to the service of the Support Team for the Elderly so that he/</w:t>
      </w:r>
      <w:r w:rsidR="00886B03" w:rsidRPr="00DF4100">
        <w:rPr>
          <w:lang w:val="en-GB"/>
        </w:rPr>
        <w:t xml:space="preserve"> </w:t>
      </w:r>
      <w:r w:rsidRPr="00DF4100">
        <w:rPr>
          <w:lang w:val="en-GB"/>
        </w:rPr>
        <w:t xml:space="preserve">she can receive care and support from </w:t>
      </w:r>
      <w:r w:rsidR="00886B03" w:rsidRPr="00DF4100">
        <w:rPr>
          <w:lang w:val="en-GB"/>
        </w:rPr>
        <w:t xml:space="preserve">the </w:t>
      </w:r>
      <w:r w:rsidR="0007426C" w:rsidRPr="00DF4100">
        <w:rPr>
          <w:lang w:val="en-GB"/>
        </w:rPr>
        <w:t xml:space="preserve">volunteers’ </w:t>
      </w:r>
      <w:r w:rsidRPr="00DF4100">
        <w:rPr>
          <w:lang w:val="en-GB"/>
        </w:rPr>
        <w:t>regular visits and activities organised by the Team.</w:t>
      </w:r>
      <w:r w:rsidR="00E6555C" w:rsidRPr="00DF4100">
        <w:rPr>
          <w:lang w:val="en-GB"/>
        </w:rPr>
        <w:t xml:space="preserve"> </w:t>
      </w:r>
    </w:p>
    <w:p w14:paraId="62F82453" w14:textId="77777777" w:rsidR="00E6555C" w:rsidRPr="00DF4100" w:rsidRDefault="00E6555C" w:rsidP="00F827E8">
      <w:pPr>
        <w:jc w:val="both"/>
        <w:rPr>
          <w:lang w:val="en-GB"/>
        </w:rPr>
      </w:pPr>
    </w:p>
    <w:p w14:paraId="649661D0" w14:textId="77777777" w:rsidR="00E6555C" w:rsidRPr="00DF4100" w:rsidRDefault="00E6555C" w:rsidP="00E46CD9">
      <w:pPr>
        <w:pStyle w:val="4"/>
        <w:spacing w:line="240" w:lineRule="auto"/>
        <w:ind w:left="911" w:hangingChars="350" w:hanging="911"/>
        <w:jc w:val="both"/>
        <w:rPr>
          <w:rFonts w:ascii="Times New Roman" w:hAnsi="Times New Roman"/>
          <w:b/>
          <w:bCs/>
          <w:sz w:val="26"/>
          <w:lang w:val="en-GB"/>
        </w:rPr>
      </w:pPr>
      <w:r w:rsidRPr="00DF4100">
        <w:rPr>
          <w:rFonts w:ascii="Times New Roman" w:hAnsi="Times New Roman"/>
          <w:b/>
          <w:bCs/>
          <w:sz w:val="26"/>
          <w:lang w:val="en-GB"/>
        </w:rPr>
        <w:t>4.3</w:t>
      </w:r>
      <w:r w:rsidRPr="00DF4100">
        <w:rPr>
          <w:rFonts w:ascii="Times New Roman" w:hAnsi="Times New Roman"/>
          <w:b/>
          <w:bCs/>
          <w:sz w:val="26"/>
          <w:lang w:val="en-GB"/>
        </w:rPr>
        <w:tab/>
        <w:t xml:space="preserve">Reporting to the </w:t>
      </w:r>
      <w:r w:rsidR="00973315" w:rsidRPr="00DF4100">
        <w:rPr>
          <w:rFonts w:ascii="Times New Roman" w:hAnsi="Times New Roman"/>
          <w:b/>
          <w:bCs/>
          <w:sz w:val="26"/>
          <w:lang w:val="en-GB"/>
        </w:rPr>
        <w:t>“</w:t>
      </w:r>
      <w:r w:rsidRPr="00DF4100">
        <w:rPr>
          <w:rFonts w:ascii="Times New Roman" w:hAnsi="Times New Roman"/>
          <w:b/>
          <w:bCs/>
          <w:sz w:val="26"/>
          <w:lang w:val="en-GB"/>
        </w:rPr>
        <w:t>Central Information System on Elder Abuse</w:t>
      </w:r>
      <w:r w:rsidR="00FA5D29" w:rsidRPr="00DF4100">
        <w:rPr>
          <w:rFonts w:ascii="Times New Roman" w:hAnsi="Times New Roman"/>
          <w:b/>
          <w:bCs/>
          <w:sz w:val="26"/>
          <w:lang w:val="en-GB"/>
        </w:rPr>
        <w:t xml:space="preserve"> </w:t>
      </w:r>
      <w:r w:rsidRPr="00DF4100">
        <w:rPr>
          <w:rFonts w:ascii="Times New Roman" w:hAnsi="Times New Roman"/>
          <w:b/>
          <w:bCs/>
          <w:sz w:val="26"/>
          <w:lang w:val="en-GB"/>
        </w:rPr>
        <w:t>Cases</w:t>
      </w:r>
      <w:r w:rsidR="00973315" w:rsidRPr="00DF4100">
        <w:rPr>
          <w:rFonts w:ascii="Times New Roman" w:hAnsi="Times New Roman"/>
          <w:b/>
          <w:bCs/>
          <w:sz w:val="26"/>
          <w:lang w:val="en-GB"/>
        </w:rPr>
        <w:t>”</w:t>
      </w:r>
    </w:p>
    <w:p w14:paraId="78334459" w14:textId="77777777" w:rsidR="00E6555C" w:rsidRPr="00DF4100" w:rsidRDefault="00E6555C" w:rsidP="00F827E8">
      <w:pPr>
        <w:jc w:val="both"/>
        <w:rPr>
          <w:lang w:val="en-GB"/>
        </w:rPr>
      </w:pPr>
    </w:p>
    <w:p w14:paraId="61D1F7BA" w14:textId="77777777" w:rsidR="00E6555C" w:rsidRPr="00DF4100" w:rsidRDefault="00F66A47" w:rsidP="00900CBD">
      <w:pPr>
        <w:ind w:left="910"/>
        <w:jc w:val="both"/>
        <w:rPr>
          <w:lang w:val="en-GB"/>
        </w:rPr>
      </w:pPr>
      <w:r w:rsidRPr="00DF4100">
        <w:rPr>
          <w:lang w:val="en-GB"/>
        </w:rPr>
        <w:t>Regardless of whether</w:t>
      </w:r>
      <w:r w:rsidR="00FA5D29" w:rsidRPr="00DF4100">
        <w:rPr>
          <w:lang w:val="en-GB"/>
        </w:rPr>
        <w:t xml:space="preserve"> MDCC </w:t>
      </w:r>
      <w:r w:rsidR="0087056D" w:rsidRPr="00DF4100">
        <w:rPr>
          <w:lang w:val="en-GB"/>
        </w:rPr>
        <w:t>has been</w:t>
      </w:r>
      <w:r w:rsidR="00FA5D29" w:rsidRPr="00DF4100">
        <w:rPr>
          <w:lang w:val="en-GB"/>
        </w:rPr>
        <w:t xml:space="preserve"> con</w:t>
      </w:r>
      <w:r w:rsidRPr="00DF4100">
        <w:rPr>
          <w:lang w:val="en-GB"/>
        </w:rPr>
        <w:t>vened</w:t>
      </w:r>
      <w:r w:rsidR="00FA5D29" w:rsidRPr="00DF4100">
        <w:rPr>
          <w:lang w:val="en-GB"/>
        </w:rPr>
        <w:t xml:space="preserve"> or not, for</w:t>
      </w:r>
      <w:r w:rsidR="002455CE" w:rsidRPr="00DF4100">
        <w:rPr>
          <w:lang w:val="en-GB"/>
        </w:rPr>
        <w:t xml:space="preserve"> those</w:t>
      </w:r>
      <w:r w:rsidR="00FA5D29" w:rsidRPr="00DF4100">
        <w:rPr>
          <w:lang w:val="en-GB"/>
        </w:rPr>
        <w:t xml:space="preserve"> cases classified as elder abuse cases, the responsible social worker needs to complete and submit a data input form </w:t>
      </w:r>
      <w:r w:rsidRPr="00DF4100">
        <w:rPr>
          <w:lang w:val="en-GB"/>
        </w:rPr>
        <w:t>of the</w:t>
      </w:r>
      <w:r w:rsidR="00FA5D29" w:rsidRPr="00DF4100">
        <w:rPr>
          <w:lang w:val="en-GB"/>
        </w:rPr>
        <w:t xml:space="preserve"> “Central Information System on Elder Abuse Cases” after attending to the urgent needs of the case and </w:t>
      </w:r>
      <w:r w:rsidRPr="00DF4100">
        <w:rPr>
          <w:lang w:val="en-GB"/>
        </w:rPr>
        <w:t xml:space="preserve">formulation of </w:t>
      </w:r>
      <w:r w:rsidR="00FA5D29" w:rsidRPr="00DF4100">
        <w:rPr>
          <w:lang w:val="en-GB"/>
        </w:rPr>
        <w:t>a follow-up plan.  I</w:t>
      </w:r>
      <w:r w:rsidR="00FA5D29" w:rsidRPr="00DF4100">
        <w:rPr>
          <w:lang w:val="en-GB" w:eastAsia="zh-HK"/>
        </w:rPr>
        <w:t>f the elder abuse case involve</w:t>
      </w:r>
      <w:r w:rsidR="00E770EA" w:rsidRPr="00DF4100">
        <w:rPr>
          <w:lang w:val="en-GB" w:eastAsia="zh-HK"/>
        </w:rPr>
        <w:t>s</w:t>
      </w:r>
      <w:r w:rsidR="00FA5D29" w:rsidRPr="00DF4100">
        <w:rPr>
          <w:lang w:val="en-GB" w:eastAsia="zh-HK"/>
        </w:rPr>
        <w:t xml:space="preserve"> sexual abuse or violence of intimate partner, it is also required to complete and submit a data input form of the “Central Information System on Spouse/</w:t>
      </w:r>
      <w:r w:rsidR="00E770EA" w:rsidRPr="00DF4100">
        <w:rPr>
          <w:lang w:val="en-GB" w:eastAsia="zh-HK"/>
        </w:rPr>
        <w:t xml:space="preserve"> </w:t>
      </w:r>
      <w:r w:rsidR="00FA5D29" w:rsidRPr="00DF4100">
        <w:rPr>
          <w:lang w:val="en-GB" w:eastAsia="zh-HK"/>
        </w:rPr>
        <w:t>Cohabitant Battering Cases and Sexual Violence Cases</w:t>
      </w:r>
      <w:r w:rsidR="00E770EA" w:rsidRPr="00DF4100">
        <w:rPr>
          <w:lang w:val="en-GB" w:eastAsia="zh-HK"/>
        </w:rPr>
        <w:t xml:space="preserve">” separately. </w:t>
      </w:r>
      <w:r w:rsidRPr="00DF4100">
        <w:rPr>
          <w:lang w:val="en-GB" w:eastAsia="zh-HK"/>
        </w:rPr>
        <w:t xml:space="preserve"> </w:t>
      </w:r>
    </w:p>
    <w:p w14:paraId="4F197BE7" w14:textId="77777777" w:rsidR="00E6555C" w:rsidRPr="00DF4100" w:rsidRDefault="00E6555C" w:rsidP="00900CBD">
      <w:pPr>
        <w:ind w:left="910" w:hangingChars="350" w:hanging="910"/>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369AD562" w14:textId="77777777" w:rsidTr="00FB0E67">
        <w:tc>
          <w:tcPr>
            <w:tcW w:w="8221" w:type="dxa"/>
          </w:tcPr>
          <w:p w14:paraId="1FB324E3" w14:textId="77777777" w:rsidR="00E6555C" w:rsidRPr="00DF4100" w:rsidRDefault="00E6555C" w:rsidP="004876EB">
            <w:pPr>
              <w:jc w:val="both"/>
              <w:rPr>
                <w:lang w:val="en-GB"/>
              </w:rPr>
            </w:pPr>
            <w:r w:rsidRPr="00DF4100">
              <w:rPr>
                <w:lang w:val="en-GB"/>
              </w:rPr>
              <w:t xml:space="preserve">For the operation of the </w:t>
            </w:r>
            <w:r w:rsidR="00973315" w:rsidRPr="00DF4100">
              <w:rPr>
                <w:lang w:val="en-GB"/>
              </w:rPr>
              <w:t>“</w:t>
            </w:r>
            <w:r w:rsidRPr="00DF4100">
              <w:rPr>
                <w:lang w:val="en-GB"/>
              </w:rPr>
              <w:t>Central Information System on Elder Abuse Cases</w:t>
            </w:r>
            <w:r w:rsidR="00973315" w:rsidRPr="00DF4100">
              <w:rPr>
                <w:lang w:val="en-GB"/>
              </w:rPr>
              <w:t>”</w:t>
            </w:r>
            <w:r w:rsidRPr="00DF4100">
              <w:rPr>
                <w:lang w:val="en-GB"/>
              </w:rPr>
              <w:t xml:space="preserve"> and the completion of the data input form, please refer to Chapter 11.</w:t>
            </w:r>
          </w:p>
        </w:tc>
      </w:tr>
    </w:tbl>
    <w:p w14:paraId="6CF8DDED" w14:textId="77777777" w:rsidR="005E1EAF" w:rsidRPr="00DF4100" w:rsidRDefault="005E1EAF" w:rsidP="00F9608C">
      <w:pPr>
        <w:rPr>
          <w:lang w:val="en-GB"/>
        </w:rPr>
      </w:pPr>
    </w:p>
    <w:p w14:paraId="2266B852" w14:textId="77777777" w:rsidR="00E6555C" w:rsidRPr="00DF4100" w:rsidRDefault="00E6555C" w:rsidP="00E46CD9">
      <w:pPr>
        <w:pStyle w:val="4"/>
        <w:spacing w:line="240" w:lineRule="auto"/>
        <w:jc w:val="both"/>
        <w:rPr>
          <w:rFonts w:ascii="Times New Roman" w:hAnsi="Times New Roman"/>
          <w:b/>
          <w:bCs/>
          <w:sz w:val="26"/>
          <w:lang w:val="en-GB"/>
        </w:rPr>
      </w:pPr>
      <w:r w:rsidRPr="00DF4100">
        <w:rPr>
          <w:rFonts w:ascii="Times New Roman" w:hAnsi="Times New Roman"/>
          <w:b/>
          <w:bCs/>
          <w:sz w:val="26"/>
          <w:lang w:val="en-GB"/>
        </w:rPr>
        <w:t>4.4</w:t>
      </w:r>
      <w:r w:rsidR="005E1EAF" w:rsidRPr="00DF4100">
        <w:rPr>
          <w:rFonts w:ascii="Times New Roman" w:hAnsi="Times New Roman"/>
          <w:b/>
          <w:bCs/>
          <w:sz w:val="26"/>
          <w:lang w:val="en-GB"/>
        </w:rPr>
        <w:tab/>
      </w:r>
      <w:r w:rsidRPr="00DF4100">
        <w:rPr>
          <w:rFonts w:ascii="Times New Roman" w:hAnsi="Times New Roman"/>
          <w:b/>
          <w:bCs/>
          <w:sz w:val="26"/>
          <w:lang w:val="en-GB"/>
        </w:rPr>
        <w:t>Follow-up Services for Non-</w:t>
      </w:r>
      <w:r w:rsidR="004876EB" w:rsidRPr="00DF4100">
        <w:rPr>
          <w:rFonts w:ascii="Times New Roman" w:hAnsi="Times New Roman"/>
          <w:b/>
          <w:bCs/>
          <w:sz w:val="26"/>
          <w:lang w:val="en-GB"/>
        </w:rPr>
        <w:t xml:space="preserve">elder </w:t>
      </w:r>
      <w:r w:rsidR="00C01238" w:rsidRPr="00DF4100">
        <w:rPr>
          <w:rFonts w:ascii="Times New Roman" w:hAnsi="Times New Roman"/>
          <w:b/>
          <w:bCs/>
          <w:sz w:val="26"/>
          <w:lang w:val="en-GB"/>
        </w:rPr>
        <w:t>A</w:t>
      </w:r>
      <w:r w:rsidRPr="00DF4100">
        <w:rPr>
          <w:rFonts w:ascii="Times New Roman" w:hAnsi="Times New Roman"/>
          <w:b/>
          <w:bCs/>
          <w:sz w:val="26"/>
          <w:lang w:val="en-GB"/>
        </w:rPr>
        <w:t>buse Cases</w:t>
      </w:r>
    </w:p>
    <w:p w14:paraId="59B9F8EE" w14:textId="77777777" w:rsidR="00E6555C" w:rsidRPr="00DF4100" w:rsidRDefault="00E6555C" w:rsidP="00F827E8">
      <w:pPr>
        <w:jc w:val="both"/>
        <w:rPr>
          <w:lang w:val="en-GB"/>
        </w:rPr>
      </w:pPr>
    </w:p>
    <w:p w14:paraId="4E8FA5D1" w14:textId="77777777" w:rsidR="00E6555C" w:rsidRPr="00DF4100" w:rsidRDefault="00FA5D29" w:rsidP="00900CBD">
      <w:pPr>
        <w:ind w:left="910"/>
        <w:jc w:val="both"/>
        <w:rPr>
          <w:lang w:val="en-GB"/>
        </w:rPr>
      </w:pPr>
      <w:r w:rsidRPr="00DF4100">
        <w:rPr>
          <w:lang w:val="en-GB"/>
        </w:rPr>
        <w:t xml:space="preserve">If the responsible social worker finds </w:t>
      </w:r>
      <w:r w:rsidR="00F909D2" w:rsidRPr="00DF4100">
        <w:rPr>
          <w:lang w:val="en-GB"/>
        </w:rPr>
        <w:t xml:space="preserve">out </w:t>
      </w:r>
      <w:r w:rsidRPr="00DF4100">
        <w:rPr>
          <w:lang w:val="en-GB"/>
        </w:rPr>
        <w:t xml:space="preserve">that the case does not involve </w:t>
      </w:r>
      <w:r w:rsidR="008F5445" w:rsidRPr="00DF4100">
        <w:rPr>
          <w:lang w:val="en-GB"/>
        </w:rPr>
        <w:t xml:space="preserve">elder </w:t>
      </w:r>
      <w:r w:rsidRPr="00DF4100">
        <w:rPr>
          <w:lang w:val="en-GB"/>
        </w:rPr>
        <w:t xml:space="preserve">abuse after conducting </w:t>
      </w:r>
      <w:r w:rsidR="008F5445" w:rsidRPr="00DF4100">
        <w:rPr>
          <w:lang w:val="en-GB"/>
        </w:rPr>
        <w:t xml:space="preserve">a </w:t>
      </w:r>
      <w:r w:rsidRPr="00DF4100">
        <w:rPr>
          <w:lang w:val="en-GB"/>
        </w:rPr>
        <w:t>social investigation in respect of the elderly person suspected of being abused, he/</w:t>
      </w:r>
      <w:r w:rsidR="004876EB" w:rsidRPr="00DF4100">
        <w:rPr>
          <w:lang w:val="en-GB"/>
        </w:rPr>
        <w:t xml:space="preserve"> </w:t>
      </w:r>
      <w:r w:rsidRPr="00DF4100">
        <w:rPr>
          <w:lang w:val="en-GB"/>
        </w:rPr>
        <w:t xml:space="preserve">she should continue to provide services for the elderly person </w:t>
      </w:r>
      <w:r w:rsidR="008F5445" w:rsidRPr="00DF4100">
        <w:rPr>
          <w:lang w:val="en-GB"/>
        </w:rPr>
        <w:t>in the light of</w:t>
      </w:r>
      <w:r w:rsidR="004876EB" w:rsidRPr="00DF4100">
        <w:rPr>
          <w:lang w:val="en-GB"/>
        </w:rPr>
        <w:t xml:space="preserve"> </w:t>
      </w:r>
      <w:r w:rsidRPr="00DF4100">
        <w:rPr>
          <w:lang w:val="en-GB"/>
        </w:rPr>
        <w:t>his/</w:t>
      </w:r>
      <w:r w:rsidR="004876EB" w:rsidRPr="00DF4100">
        <w:rPr>
          <w:lang w:val="en-GB"/>
        </w:rPr>
        <w:t xml:space="preserve"> </w:t>
      </w:r>
      <w:r w:rsidRPr="00DF4100">
        <w:rPr>
          <w:lang w:val="en-GB"/>
        </w:rPr>
        <w:t>her welfare needs.  If the elderly person has no other welfare needs, the responsible social worker may close the case.</w:t>
      </w:r>
    </w:p>
    <w:p w14:paraId="77D91738" w14:textId="77777777" w:rsidR="00B91F06" w:rsidRPr="00DF4100" w:rsidRDefault="00B91F06" w:rsidP="00F9608C">
      <w:pPr>
        <w:rPr>
          <w:lang w:val="en-GB"/>
        </w:rPr>
      </w:pPr>
    </w:p>
    <w:p w14:paraId="5E5CA672" w14:textId="77777777" w:rsidR="00B91F06" w:rsidRPr="00DF4100" w:rsidRDefault="00B91F06" w:rsidP="00F9608C">
      <w:pPr>
        <w:rPr>
          <w:lang w:val="en-GB"/>
        </w:rPr>
      </w:pPr>
    </w:p>
    <w:p w14:paraId="236A3ADC" w14:textId="77777777" w:rsidR="00E6555C" w:rsidRPr="00DF4100" w:rsidRDefault="00CD2C0E" w:rsidP="00E46CD9">
      <w:pPr>
        <w:pStyle w:val="3"/>
        <w:spacing w:line="240" w:lineRule="auto"/>
        <w:ind w:left="981" w:hangingChars="350" w:hanging="981"/>
        <w:jc w:val="both"/>
        <w:rPr>
          <w:rFonts w:ascii="Times New Roman" w:hAnsi="Times New Roman"/>
          <w:sz w:val="28"/>
          <w:szCs w:val="28"/>
          <w:lang w:val="en-GB"/>
        </w:rPr>
      </w:pPr>
      <w:bookmarkStart w:id="34" w:name="_Toc134329656"/>
      <w:r w:rsidRPr="00DF4100">
        <w:rPr>
          <w:rFonts w:ascii="Times New Roman" w:hAnsi="Times New Roman"/>
          <w:sz w:val="28"/>
          <w:szCs w:val="28"/>
          <w:lang w:val="en-GB"/>
        </w:rPr>
        <w:t>5.</w:t>
      </w:r>
      <w:r w:rsidRPr="00DF4100">
        <w:rPr>
          <w:rFonts w:ascii="Times New Roman" w:hAnsi="Times New Roman"/>
          <w:sz w:val="28"/>
          <w:szCs w:val="28"/>
          <w:lang w:val="en-GB"/>
        </w:rPr>
        <w:tab/>
      </w:r>
      <w:r w:rsidR="00E6555C" w:rsidRPr="00DF4100">
        <w:rPr>
          <w:rFonts w:ascii="Times New Roman" w:hAnsi="Times New Roman"/>
          <w:sz w:val="28"/>
          <w:szCs w:val="28"/>
          <w:lang w:val="en-GB"/>
        </w:rPr>
        <w:t>Points to Note in Handling Different Types of Elder Abuse Cases</w:t>
      </w:r>
      <w:bookmarkEnd w:id="34"/>
    </w:p>
    <w:p w14:paraId="3D60BC6D" w14:textId="77777777" w:rsidR="00E6555C" w:rsidRPr="00DF4100" w:rsidRDefault="00E6555C" w:rsidP="00885E75">
      <w:pPr>
        <w:jc w:val="both"/>
        <w:rPr>
          <w:b/>
          <w:bCs w:val="0"/>
          <w:lang w:val="en-GB"/>
        </w:rPr>
      </w:pPr>
    </w:p>
    <w:p w14:paraId="43296568" w14:textId="77777777" w:rsidR="00E6555C" w:rsidRPr="00DF4100" w:rsidRDefault="00E6555C" w:rsidP="00885E75">
      <w:pPr>
        <w:pStyle w:val="4"/>
        <w:spacing w:line="240" w:lineRule="auto"/>
        <w:rPr>
          <w:rFonts w:ascii="Times New Roman" w:hAnsi="Times New Roman"/>
          <w:b/>
          <w:bCs/>
          <w:sz w:val="26"/>
          <w:lang w:val="en-GB"/>
        </w:rPr>
      </w:pPr>
      <w:r w:rsidRPr="00DF4100">
        <w:rPr>
          <w:rFonts w:ascii="Times New Roman" w:hAnsi="Times New Roman"/>
          <w:b/>
          <w:bCs/>
          <w:sz w:val="26"/>
          <w:lang w:val="en-GB"/>
        </w:rPr>
        <w:t>5.1</w:t>
      </w:r>
      <w:r w:rsidRPr="00DF4100">
        <w:rPr>
          <w:rFonts w:ascii="Times New Roman" w:hAnsi="Times New Roman"/>
          <w:b/>
          <w:bCs/>
          <w:sz w:val="26"/>
          <w:lang w:val="en-GB"/>
        </w:rPr>
        <w:tab/>
        <w:t>Physical Abuse</w:t>
      </w:r>
    </w:p>
    <w:p w14:paraId="26242F62" w14:textId="77777777" w:rsidR="00E6555C" w:rsidRPr="00DF4100" w:rsidRDefault="00E6555C" w:rsidP="00885E75">
      <w:pPr>
        <w:jc w:val="both"/>
        <w:rPr>
          <w:b/>
          <w:bCs w:val="0"/>
          <w:lang w:val="en-GB"/>
        </w:rPr>
      </w:pPr>
    </w:p>
    <w:p w14:paraId="553A8BF5" w14:textId="77777777" w:rsidR="00E6555C" w:rsidRPr="00DF4100" w:rsidRDefault="00E6555C" w:rsidP="001E2F5E">
      <w:pPr>
        <w:ind w:left="910" w:hangingChars="350" w:hanging="910"/>
        <w:jc w:val="both"/>
        <w:rPr>
          <w:lang w:val="en-GB"/>
        </w:rPr>
      </w:pPr>
      <w:r w:rsidRPr="00DF4100">
        <w:rPr>
          <w:lang w:val="en-GB"/>
        </w:rPr>
        <w:t>5.1.1</w:t>
      </w:r>
      <w:r w:rsidRPr="00DF4100">
        <w:rPr>
          <w:lang w:val="en-GB"/>
        </w:rPr>
        <w:tab/>
      </w:r>
      <w:r w:rsidR="00EB3242" w:rsidRPr="00DF4100">
        <w:rPr>
          <w:lang w:val="en-GB"/>
        </w:rPr>
        <w:t xml:space="preserve">For suspected physical abuse cases, the safety and medical needs of the elderly person are the primary </w:t>
      </w:r>
      <w:r w:rsidR="001F6309" w:rsidRPr="00DF4100">
        <w:rPr>
          <w:lang w:val="en-GB"/>
        </w:rPr>
        <w:t>consideration.</w:t>
      </w:r>
      <w:r w:rsidR="00F909D2" w:rsidRPr="00DF4100">
        <w:rPr>
          <w:lang w:val="en-GB"/>
        </w:rPr>
        <w:t xml:space="preserve"> </w:t>
      </w:r>
      <w:r w:rsidR="001F6309" w:rsidRPr="00DF4100">
        <w:rPr>
          <w:lang w:val="en-GB"/>
        </w:rPr>
        <w:t xml:space="preserve"> I</w:t>
      </w:r>
      <w:r w:rsidR="00EB3242" w:rsidRPr="00DF4100">
        <w:rPr>
          <w:lang w:val="en-GB"/>
        </w:rPr>
        <w:t>f the abuse incident has just happened</w:t>
      </w:r>
      <w:r w:rsidR="001F6309" w:rsidRPr="00DF4100">
        <w:rPr>
          <w:lang w:val="en-GB"/>
        </w:rPr>
        <w:t>, the</w:t>
      </w:r>
      <w:r w:rsidR="00EB3242" w:rsidRPr="00DF4100">
        <w:rPr>
          <w:lang w:val="en-GB"/>
        </w:rPr>
        <w:t xml:space="preserve"> responsible social worker should assess whether it is necessary to </w:t>
      </w:r>
      <w:r w:rsidR="001F6309" w:rsidRPr="00DF4100">
        <w:rPr>
          <w:lang w:val="en-GB"/>
        </w:rPr>
        <w:t xml:space="preserve">immediately </w:t>
      </w:r>
      <w:r w:rsidR="00EB3242" w:rsidRPr="00DF4100">
        <w:rPr>
          <w:lang w:val="en-GB"/>
        </w:rPr>
        <w:t>arrange</w:t>
      </w:r>
      <w:r w:rsidR="001F6309" w:rsidRPr="00DF4100">
        <w:rPr>
          <w:lang w:val="en-GB"/>
        </w:rPr>
        <w:t xml:space="preserve"> for the elderly person</w:t>
      </w:r>
      <w:r w:rsidR="00EB3242" w:rsidRPr="00DF4100">
        <w:rPr>
          <w:lang w:val="en-GB"/>
        </w:rPr>
        <w:t xml:space="preserve"> </w:t>
      </w:r>
      <w:r w:rsidR="001F6309" w:rsidRPr="00DF4100">
        <w:rPr>
          <w:lang w:val="en-GB"/>
        </w:rPr>
        <w:t xml:space="preserve">to undergo </w:t>
      </w:r>
      <w:r w:rsidR="00EB3242" w:rsidRPr="00DF4100">
        <w:rPr>
          <w:lang w:val="en-GB"/>
        </w:rPr>
        <w:t>medical examination and treatment.</w:t>
      </w:r>
    </w:p>
    <w:p w14:paraId="4218092D"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3218A533" w14:textId="77777777" w:rsidTr="00FB0E67">
        <w:tc>
          <w:tcPr>
            <w:tcW w:w="8221" w:type="dxa"/>
          </w:tcPr>
          <w:p w14:paraId="2F24CEA7" w14:textId="77777777" w:rsidR="00E6555C" w:rsidRPr="00DF4100" w:rsidRDefault="00E6555C" w:rsidP="00885E75">
            <w:pPr>
              <w:jc w:val="both"/>
              <w:rPr>
                <w:lang w:val="en-GB"/>
              </w:rPr>
            </w:pPr>
            <w:r w:rsidRPr="00DF4100">
              <w:rPr>
                <w:lang w:val="en-GB"/>
              </w:rPr>
              <w:t>For the points to note in arranging medical examination, please refer to paragraph 3.4.1 of this Chapter.</w:t>
            </w:r>
          </w:p>
        </w:tc>
      </w:tr>
    </w:tbl>
    <w:p w14:paraId="768668C5" w14:textId="77777777" w:rsidR="00E6555C" w:rsidRPr="00DF4100" w:rsidRDefault="00E6555C" w:rsidP="00F827E8">
      <w:pPr>
        <w:jc w:val="both"/>
        <w:rPr>
          <w:lang w:val="en-GB"/>
        </w:rPr>
      </w:pPr>
    </w:p>
    <w:p w14:paraId="1D6E4634" w14:textId="77777777" w:rsidR="00E6555C" w:rsidRPr="00DF4100" w:rsidRDefault="00E6555C" w:rsidP="00EB3242">
      <w:pPr>
        <w:ind w:left="910" w:hangingChars="350" w:hanging="910"/>
        <w:jc w:val="both"/>
        <w:rPr>
          <w:lang w:val="en-GB"/>
        </w:rPr>
      </w:pPr>
      <w:proofErr w:type="gramStart"/>
      <w:r w:rsidRPr="00DF4100">
        <w:rPr>
          <w:lang w:val="en-GB"/>
        </w:rPr>
        <w:t>5.1.2</w:t>
      </w:r>
      <w:proofErr w:type="gramEnd"/>
      <w:r w:rsidRPr="00DF4100">
        <w:rPr>
          <w:lang w:val="en-GB"/>
        </w:rPr>
        <w:tab/>
      </w:r>
      <w:r w:rsidR="00EB3242" w:rsidRPr="00DF4100">
        <w:rPr>
          <w:lang w:val="en-GB"/>
        </w:rPr>
        <w:t>If possible, the responsible social worker may, with the consent of the elderly person, carry out a preliminary examination and record his/</w:t>
      </w:r>
      <w:r w:rsidR="00F56041" w:rsidRPr="00DF4100">
        <w:rPr>
          <w:lang w:val="en-GB"/>
        </w:rPr>
        <w:t xml:space="preserve"> </w:t>
      </w:r>
      <w:r w:rsidR="00EB3242" w:rsidRPr="00DF4100">
        <w:rPr>
          <w:lang w:val="en-GB"/>
        </w:rPr>
        <w:t>her injuries by words and pictures, such as “a deep-red bruise mark on the inner side of the left arm”</w:t>
      </w:r>
      <w:r w:rsidR="004966DA" w:rsidRPr="00DF4100">
        <w:rPr>
          <w:lang w:val="en-GB"/>
        </w:rPr>
        <w:t>,</w:t>
      </w:r>
      <w:r w:rsidR="00EB3242" w:rsidRPr="00DF4100">
        <w:rPr>
          <w:lang w:val="en-GB"/>
        </w:rPr>
        <w:t xml:space="preserve"> “a 2-</w:t>
      </w:r>
      <w:r w:rsidR="004966DA" w:rsidRPr="00DF4100">
        <w:rPr>
          <w:lang w:val="en-GB"/>
        </w:rPr>
        <w:t xml:space="preserve">inch </w:t>
      </w:r>
      <w:r w:rsidR="00EB3242" w:rsidRPr="00DF4100">
        <w:rPr>
          <w:lang w:val="en-GB"/>
        </w:rPr>
        <w:t xml:space="preserve">wound on the right forehead”, in order to assist the doctor or the </w:t>
      </w:r>
      <w:r w:rsidR="00075628" w:rsidRPr="00DF4100">
        <w:rPr>
          <w:lang w:val="en-GB"/>
        </w:rPr>
        <w:t>Police</w:t>
      </w:r>
      <w:r w:rsidR="00EB3242" w:rsidRPr="00DF4100">
        <w:rPr>
          <w:lang w:val="en-GB"/>
        </w:rPr>
        <w:t xml:space="preserve"> in the investigation.</w:t>
      </w:r>
    </w:p>
    <w:p w14:paraId="2A87FD74" w14:textId="77777777" w:rsidR="00E6555C" w:rsidRPr="00DF4100" w:rsidRDefault="00E6555C" w:rsidP="00F827E8">
      <w:pPr>
        <w:jc w:val="both"/>
        <w:rPr>
          <w:lang w:val="en-GB"/>
        </w:rPr>
      </w:pPr>
    </w:p>
    <w:p w14:paraId="3E130656" w14:textId="77777777" w:rsidR="00E6555C" w:rsidRPr="00DF4100" w:rsidRDefault="00E6555C" w:rsidP="00EB3242">
      <w:pPr>
        <w:ind w:left="910" w:hangingChars="350" w:hanging="910"/>
        <w:jc w:val="both"/>
        <w:rPr>
          <w:lang w:val="en-GB"/>
        </w:rPr>
      </w:pPr>
      <w:r w:rsidRPr="00DF4100">
        <w:rPr>
          <w:lang w:val="en-GB"/>
        </w:rPr>
        <w:t>5.1.3</w:t>
      </w:r>
      <w:r w:rsidRPr="00DF4100">
        <w:rPr>
          <w:lang w:val="en-GB"/>
        </w:rPr>
        <w:tab/>
      </w:r>
      <w:r w:rsidR="00EB3242" w:rsidRPr="00DF4100">
        <w:rPr>
          <w:lang w:val="en-GB"/>
        </w:rPr>
        <w:t>Even if</w:t>
      </w:r>
      <w:r w:rsidR="00816FF4" w:rsidRPr="00DF4100">
        <w:rPr>
          <w:lang w:val="en-GB"/>
        </w:rPr>
        <w:t xml:space="preserve"> the elderly person</w:t>
      </w:r>
      <w:r w:rsidR="00EB3242" w:rsidRPr="00DF4100">
        <w:rPr>
          <w:lang w:val="en-GB"/>
        </w:rPr>
        <w:t xml:space="preserve"> </w:t>
      </w:r>
      <w:r w:rsidR="00816FF4" w:rsidRPr="00DF4100">
        <w:rPr>
          <w:lang w:val="en-GB"/>
        </w:rPr>
        <w:t xml:space="preserve">is found to have </w:t>
      </w:r>
      <w:r w:rsidR="00EB3242" w:rsidRPr="00DF4100">
        <w:rPr>
          <w:lang w:val="en-GB"/>
        </w:rPr>
        <w:t xml:space="preserve">bruises, the responsible social worker should not prematurely conclude that an elder abuse incident has occurred, as similar symptoms may appear due to physiological changes </w:t>
      </w:r>
      <w:r w:rsidR="00816FF4" w:rsidRPr="00DF4100">
        <w:rPr>
          <w:lang w:val="en-GB"/>
        </w:rPr>
        <w:t xml:space="preserve">in </w:t>
      </w:r>
      <w:r w:rsidR="00EB3242" w:rsidRPr="00DF4100">
        <w:rPr>
          <w:lang w:val="en-GB"/>
        </w:rPr>
        <w:t>the elder</w:t>
      </w:r>
      <w:r w:rsidR="004603D5" w:rsidRPr="00DF4100">
        <w:rPr>
          <w:lang w:val="en-GB"/>
        </w:rPr>
        <w:t>ly person</w:t>
      </w:r>
      <w:r w:rsidR="00EB3242" w:rsidRPr="00DF4100">
        <w:rPr>
          <w:lang w:val="en-GB"/>
        </w:rPr>
        <w:t xml:space="preserve">, the health condition of the elderly person or accidents.  The responsible social worker should collect more information and conduct assessment, including </w:t>
      </w:r>
      <w:r w:rsidR="00816FF4" w:rsidRPr="00DF4100">
        <w:rPr>
          <w:lang w:val="en-GB"/>
        </w:rPr>
        <w:t>talking</w:t>
      </w:r>
      <w:r w:rsidR="004966DA" w:rsidRPr="00DF4100">
        <w:rPr>
          <w:lang w:val="en-GB"/>
        </w:rPr>
        <w:t xml:space="preserve"> </w:t>
      </w:r>
      <w:r w:rsidR="00140245" w:rsidRPr="00DF4100">
        <w:rPr>
          <w:lang w:val="en-GB"/>
        </w:rPr>
        <w:t>to</w:t>
      </w:r>
      <w:r w:rsidR="00EB3242" w:rsidRPr="00DF4100">
        <w:rPr>
          <w:lang w:val="en-GB"/>
        </w:rPr>
        <w:t xml:space="preserve"> the elderly person</w:t>
      </w:r>
      <w:r w:rsidR="00816FF4" w:rsidRPr="00DF4100">
        <w:rPr>
          <w:lang w:val="en-GB"/>
        </w:rPr>
        <w:t xml:space="preserve"> and</w:t>
      </w:r>
      <w:r w:rsidR="004966DA" w:rsidRPr="00DF4100">
        <w:rPr>
          <w:lang w:val="en-GB"/>
        </w:rPr>
        <w:t xml:space="preserve"> </w:t>
      </w:r>
      <w:r w:rsidR="00EB3242" w:rsidRPr="00DF4100">
        <w:rPr>
          <w:lang w:val="en-GB"/>
        </w:rPr>
        <w:t>his/</w:t>
      </w:r>
      <w:r w:rsidR="004966DA" w:rsidRPr="00DF4100">
        <w:rPr>
          <w:lang w:val="en-GB"/>
        </w:rPr>
        <w:t xml:space="preserve"> </w:t>
      </w:r>
      <w:r w:rsidR="00EB3242" w:rsidRPr="00DF4100">
        <w:rPr>
          <w:lang w:val="en-GB"/>
        </w:rPr>
        <w:t>her family members or carers, and advise the elderly person to receive</w:t>
      </w:r>
      <w:r w:rsidR="00816FF4" w:rsidRPr="00DF4100">
        <w:rPr>
          <w:lang w:val="en-GB"/>
        </w:rPr>
        <w:t xml:space="preserve"> a</w:t>
      </w:r>
      <w:r w:rsidR="00EB3242" w:rsidRPr="00DF4100">
        <w:rPr>
          <w:lang w:val="en-GB"/>
        </w:rPr>
        <w:t xml:space="preserve"> medical examination.</w:t>
      </w:r>
    </w:p>
    <w:p w14:paraId="7AE6D7BF" w14:textId="77777777" w:rsidR="00E6555C" w:rsidRPr="00DF4100" w:rsidRDefault="00E6555C" w:rsidP="00F827E8">
      <w:pPr>
        <w:jc w:val="both"/>
        <w:rPr>
          <w:lang w:val="en-GB"/>
        </w:rPr>
      </w:pPr>
    </w:p>
    <w:p w14:paraId="04EFB7AC" w14:textId="77777777" w:rsidR="00E6555C" w:rsidRPr="00DF4100" w:rsidRDefault="00E6555C" w:rsidP="00EB3242">
      <w:pPr>
        <w:ind w:left="910" w:hangingChars="350" w:hanging="910"/>
        <w:jc w:val="both"/>
        <w:rPr>
          <w:lang w:val="en-GB"/>
        </w:rPr>
      </w:pPr>
      <w:r w:rsidRPr="00DF4100">
        <w:rPr>
          <w:lang w:val="en-GB"/>
        </w:rPr>
        <w:t>5.1.4</w:t>
      </w:r>
      <w:r w:rsidRPr="00DF4100">
        <w:rPr>
          <w:lang w:val="en-GB"/>
        </w:rPr>
        <w:tab/>
      </w:r>
      <w:r w:rsidR="00EB3242" w:rsidRPr="00DF4100">
        <w:rPr>
          <w:lang w:val="en-GB"/>
        </w:rPr>
        <w:t>The responsible social worker needs to assess whether the elderly person is in a safe environment and whether there is a risk that he/</w:t>
      </w:r>
      <w:r w:rsidR="004966DA" w:rsidRPr="00DF4100">
        <w:rPr>
          <w:lang w:val="en-GB"/>
        </w:rPr>
        <w:t xml:space="preserve"> </w:t>
      </w:r>
      <w:r w:rsidR="00EB3242" w:rsidRPr="00DF4100">
        <w:rPr>
          <w:lang w:val="en-GB"/>
        </w:rPr>
        <w:t>she may be abused again.  If it is necessary for the elderly person to move out of his/</w:t>
      </w:r>
      <w:r w:rsidR="004966DA" w:rsidRPr="00DF4100">
        <w:rPr>
          <w:lang w:val="en-GB"/>
        </w:rPr>
        <w:t xml:space="preserve"> </w:t>
      </w:r>
      <w:r w:rsidR="00EB3242" w:rsidRPr="00DF4100">
        <w:rPr>
          <w:lang w:val="en-GB"/>
        </w:rPr>
        <w:t>her place of residence, he/</w:t>
      </w:r>
      <w:r w:rsidR="004966DA" w:rsidRPr="00DF4100">
        <w:rPr>
          <w:lang w:val="en-GB"/>
        </w:rPr>
        <w:t xml:space="preserve"> </w:t>
      </w:r>
      <w:r w:rsidR="00EB3242" w:rsidRPr="00DF4100">
        <w:rPr>
          <w:lang w:val="en-GB"/>
        </w:rPr>
        <w:t>she should be provided with residential care services.</w:t>
      </w:r>
    </w:p>
    <w:p w14:paraId="7B65E991"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1676A0CB" w14:textId="77777777" w:rsidTr="00FB0E67">
        <w:tc>
          <w:tcPr>
            <w:tcW w:w="8221" w:type="dxa"/>
          </w:tcPr>
          <w:p w14:paraId="0FBE66B3" w14:textId="77777777" w:rsidR="00E6555C" w:rsidRPr="00DF4100" w:rsidRDefault="00E6555C" w:rsidP="00925F78">
            <w:pPr>
              <w:jc w:val="both"/>
              <w:rPr>
                <w:lang w:val="en-GB"/>
              </w:rPr>
            </w:pPr>
            <w:r w:rsidRPr="00DF4100">
              <w:rPr>
                <w:lang w:val="en-GB"/>
              </w:rPr>
              <w:t xml:space="preserve">For assisting </w:t>
            </w:r>
            <w:r w:rsidR="00925F78" w:rsidRPr="00DF4100">
              <w:rPr>
                <w:lang w:val="en-GB"/>
              </w:rPr>
              <w:t xml:space="preserve">elderly persons </w:t>
            </w:r>
            <w:r w:rsidRPr="00DF4100">
              <w:rPr>
                <w:lang w:val="en-GB"/>
              </w:rPr>
              <w:t>in obtaining emergency placement services, please refer to paragraph 3.4.3 of this Chapter.</w:t>
            </w:r>
          </w:p>
        </w:tc>
      </w:tr>
    </w:tbl>
    <w:p w14:paraId="60035553" w14:textId="77777777" w:rsidR="00E6555C" w:rsidRPr="00DF4100" w:rsidRDefault="00E6555C" w:rsidP="00F827E8">
      <w:pPr>
        <w:jc w:val="both"/>
        <w:rPr>
          <w:lang w:val="en-GB"/>
        </w:rPr>
      </w:pPr>
    </w:p>
    <w:p w14:paraId="7AED3939" w14:textId="77777777" w:rsidR="00E6555C" w:rsidRPr="00DF4100" w:rsidRDefault="00E6555C" w:rsidP="00EB3242">
      <w:pPr>
        <w:ind w:left="910" w:hangingChars="350" w:hanging="910"/>
        <w:jc w:val="both"/>
        <w:rPr>
          <w:lang w:val="en-GB"/>
        </w:rPr>
      </w:pPr>
      <w:r w:rsidRPr="00DF4100">
        <w:rPr>
          <w:lang w:val="en-GB"/>
        </w:rPr>
        <w:t>5.1.5</w:t>
      </w:r>
      <w:r w:rsidRPr="00DF4100">
        <w:rPr>
          <w:lang w:val="en-GB"/>
        </w:rPr>
        <w:tab/>
        <w:t>The responsible social worker should take care of his/</w:t>
      </w:r>
      <w:r w:rsidR="004966DA" w:rsidRPr="00DF4100">
        <w:rPr>
          <w:lang w:val="en-GB"/>
        </w:rPr>
        <w:t xml:space="preserve"> </w:t>
      </w:r>
      <w:r w:rsidRPr="00DF4100">
        <w:rPr>
          <w:lang w:val="en-GB"/>
        </w:rPr>
        <w:t>her personal safety when carrying out investigation</w:t>
      </w:r>
      <w:r w:rsidR="004B415A" w:rsidRPr="00DF4100">
        <w:rPr>
          <w:lang w:val="en-GB"/>
        </w:rPr>
        <w:t>.  I</w:t>
      </w:r>
      <w:r w:rsidRPr="00DF4100">
        <w:rPr>
          <w:lang w:val="en-GB"/>
        </w:rPr>
        <w:t>n particular</w:t>
      </w:r>
      <w:r w:rsidR="004B415A" w:rsidRPr="00DF4100">
        <w:rPr>
          <w:lang w:val="en-GB"/>
        </w:rPr>
        <w:t xml:space="preserve">, he/ she </w:t>
      </w:r>
      <w:r w:rsidRPr="00DF4100">
        <w:rPr>
          <w:lang w:val="en-GB"/>
        </w:rPr>
        <w:t xml:space="preserve">should adopt a proper attitude and take appropriate measures </w:t>
      </w:r>
      <w:r w:rsidR="004B415A" w:rsidRPr="00DF4100">
        <w:rPr>
          <w:lang w:val="en-GB"/>
        </w:rPr>
        <w:t xml:space="preserve">when contacting the suspected abuser to prevent the </w:t>
      </w:r>
      <w:r w:rsidR="00D146A9" w:rsidRPr="00DF4100">
        <w:rPr>
          <w:lang w:val="en-GB"/>
        </w:rPr>
        <w:t>occurrence</w:t>
      </w:r>
      <w:r w:rsidR="004B415A" w:rsidRPr="00DF4100">
        <w:rPr>
          <w:lang w:val="en-GB"/>
        </w:rPr>
        <w:t xml:space="preserve"> of </w:t>
      </w:r>
      <w:r w:rsidRPr="00DF4100">
        <w:rPr>
          <w:lang w:val="en-GB"/>
        </w:rPr>
        <w:t xml:space="preserve">conflicts and violence. </w:t>
      </w:r>
    </w:p>
    <w:p w14:paraId="79B94B5F"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50630929" w14:textId="77777777" w:rsidTr="00FB0E67">
        <w:tc>
          <w:tcPr>
            <w:tcW w:w="8221" w:type="dxa"/>
          </w:tcPr>
          <w:p w14:paraId="548D6B87" w14:textId="77777777" w:rsidR="00E6555C" w:rsidRPr="00DF4100" w:rsidRDefault="00EB3242" w:rsidP="00925F78">
            <w:pPr>
              <w:jc w:val="both"/>
              <w:rPr>
                <w:lang w:val="en-GB"/>
              </w:rPr>
            </w:pPr>
            <w:r w:rsidRPr="00DF4100">
              <w:rPr>
                <w:lang w:val="en-GB"/>
              </w:rPr>
              <w:t>For the points to note in the first contact with the abuser and the services for the abusers, please refer to paragraphs 3.2.3, 4.2.9 and 4.2.10 of this Chapter.</w:t>
            </w:r>
          </w:p>
        </w:tc>
      </w:tr>
    </w:tbl>
    <w:p w14:paraId="0263520D" w14:textId="77777777" w:rsidR="00E6555C" w:rsidRPr="00DF4100" w:rsidRDefault="00E6555C" w:rsidP="00F827E8">
      <w:pPr>
        <w:jc w:val="both"/>
        <w:rPr>
          <w:lang w:val="en-GB"/>
        </w:rPr>
      </w:pPr>
    </w:p>
    <w:p w14:paraId="374F5C45" w14:textId="77777777" w:rsidR="00E6555C" w:rsidRPr="00DF4100" w:rsidRDefault="00E6555C" w:rsidP="00EB3242">
      <w:pPr>
        <w:ind w:left="910" w:hangingChars="350" w:hanging="910"/>
        <w:jc w:val="both"/>
        <w:rPr>
          <w:lang w:val="en-GB"/>
        </w:rPr>
      </w:pPr>
      <w:r w:rsidRPr="00DF4100">
        <w:rPr>
          <w:lang w:val="en-GB"/>
        </w:rPr>
        <w:t>5.1.6</w:t>
      </w:r>
      <w:r w:rsidRPr="00DF4100">
        <w:rPr>
          <w:lang w:val="en-GB"/>
        </w:rPr>
        <w:tab/>
      </w:r>
      <w:r w:rsidR="00EB3242" w:rsidRPr="00DF4100">
        <w:rPr>
          <w:lang w:val="en-GB"/>
        </w:rPr>
        <w:t>The responsible social worker should remind the elderly person</w:t>
      </w:r>
      <w:r w:rsidR="00EB0D3C" w:rsidRPr="00DF4100">
        <w:rPr>
          <w:lang w:val="en-GB"/>
        </w:rPr>
        <w:t xml:space="preserve"> being abused</w:t>
      </w:r>
      <w:r w:rsidR="00EB3242" w:rsidRPr="00DF4100">
        <w:rPr>
          <w:lang w:val="en-GB"/>
        </w:rPr>
        <w:t>, his/</w:t>
      </w:r>
      <w:r w:rsidR="00EB0D3C" w:rsidRPr="00DF4100">
        <w:rPr>
          <w:lang w:val="en-GB"/>
        </w:rPr>
        <w:t xml:space="preserve"> </w:t>
      </w:r>
      <w:r w:rsidR="00EB3242" w:rsidRPr="00DF4100">
        <w:rPr>
          <w:lang w:val="en-GB"/>
        </w:rPr>
        <w:t xml:space="preserve">her family members and other parties concerned that if criminal offences are involved, they can report the case to the </w:t>
      </w:r>
      <w:r w:rsidR="00075628" w:rsidRPr="00DF4100">
        <w:rPr>
          <w:lang w:val="en-GB"/>
        </w:rPr>
        <w:t>Police</w:t>
      </w:r>
      <w:r w:rsidR="00EB3242" w:rsidRPr="00DF4100">
        <w:rPr>
          <w:lang w:val="en-GB"/>
        </w:rPr>
        <w:t xml:space="preserve"> and seek their assistance at any time.</w:t>
      </w:r>
    </w:p>
    <w:p w14:paraId="7A938899" w14:textId="77777777" w:rsidR="00E6555C" w:rsidRPr="00DF4100" w:rsidRDefault="00E6555C" w:rsidP="00F827E8">
      <w:pPr>
        <w:jc w:val="both"/>
        <w:rPr>
          <w:lang w:val="en-GB"/>
        </w:rPr>
      </w:pPr>
    </w:p>
    <w:p w14:paraId="08EC5C02" w14:textId="77777777" w:rsidR="00E6555C" w:rsidRPr="00DF4100" w:rsidRDefault="00E6555C" w:rsidP="001B38EF">
      <w:pPr>
        <w:pStyle w:val="4"/>
        <w:spacing w:line="240" w:lineRule="auto"/>
        <w:rPr>
          <w:rFonts w:ascii="Times New Roman" w:hAnsi="Times New Roman"/>
          <w:b/>
          <w:bCs/>
          <w:sz w:val="26"/>
          <w:lang w:val="en-GB"/>
        </w:rPr>
      </w:pPr>
      <w:r w:rsidRPr="00DF4100">
        <w:rPr>
          <w:rFonts w:ascii="Times New Roman" w:hAnsi="Times New Roman"/>
          <w:b/>
          <w:bCs/>
          <w:sz w:val="26"/>
          <w:lang w:val="en-GB"/>
        </w:rPr>
        <w:t>5.2</w:t>
      </w:r>
      <w:r w:rsidRPr="00DF4100">
        <w:rPr>
          <w:rFonts w:ascii="Times New Roman" w:hAnsi="Times New Roman"/>
          <w:b/>
          <w:bCs/>
          <w:sz w:val="26"/>
          <w:lang w:val="en-GB"/>
        </w:rPr>
        <w:tab/>
        <w:t xml:space="preserve">Psychological Abuse </w:t>
      </w:r>
    </w:p>
    <w:p w14:paraId="6E92671B" w14:textId="77777777" w:rsidR="00E6555C" w:rsidRPr="00DF4100" w:rsidRDefault="00E6555C" w:rsidP="00F827E8">
      <w:pPr>
        <w:jc w:val="both"/>
        <w:rPr>
          <w:b/>
          <w:bCs w:val="0"/>
          <w:lang w:val="en-GB"/>
        </w:rPr>
      </w:pPr>
    </w:p>
    <w:p w14:paraId="018A615C" w14:textId="77777777" w:rsidR="00E6555C" w:rsidRPr="00DF4100" w:rsidRDefault="00E6555C" w:rsidP="001B38EF">
      <w:pPr>
        <w:ind w:left="910" w:hangingChars="350" w:hanging="910"/>
        <w:jc w:val="both"/>
        <w:rPr>
          <w:lang w:val="en-GB"/>
        </w:rPr>
      </w:pPr>
      <w:r w:rsidRPr="00DF4100">
        <w:rPr>
          <w:lang w:val="en-GB"/>
        </w:rPr>
        <w:t>5.2.1</w:t>
      </w:r>
      <w:r w:rsidRPr="00DF4100">
        <w:rPr>
          <w:lang w:val="en-GB"/>
        </w:rPr>
        <w:tab/>
      </w:r>
      <w:r w:rsidR="001B38EF" w:rsidRPr="00DF4100">
        <w:rPr>
          <w:lang w:val="en-GB"/>
        </w:rPr>
        <w:t xml:space="preserve">An elderly person being psychologically abused may not show any obvious and easily-detectable symptoms.  The responsible social worker can assess the conditions of the elderly person more accurately through </w:t>
      </w:r>
      <w:r w:rsidR="00EE46D3" w:rsidRPr="00DF4100">
        <w:rPr>
          <w:lang w:val="en-GB"/>
        </w:rPr>
        <w:t xml:space="preserve">engaging in frequent </w:t>
      </w:r>
      <w:r w:rsidR="001B38EF" w:rsidRPr="00DF4100">
        <w:rPr>
          <w:lang w:val="en-GB"/>
        </w:rPr>
        <w:t>contacts with the elderly person to observe his/</w:t>
      </w:r>
      <w:r w:rsidR="00EB0D3C" w:rsidRPr="00DF4100">
        <w:rPr>
          <w:lang w:val="en-GB"/>
        </w:rPr>
        <w:t xml:space="preserve"> </w:t>
      </w:r>
      <w:r w:rsidR="001B38EF" w:rsidRPr="00DF4100">
        <w:rPr>
          <w:lang w:val="en-GB"/>
        </w:rPr>
        <w:t>her emotion and behaviour</w:t>
      </w:r>
      <w:r w:rsidR="00C06223" w:rsidRPr="00DF4100">
        <w:rPr>
          <w:lang w:val="en-GB"/>
        </w:rPr>
        <w:t xml:space="preserve">, </w:t>
      </w:r>
      <w:r w:rsidR="001B38EF" w:rsidRPr="00DF4100">
        <w:rPr>
          <w:lang w:val="en-GB"/>
        </w:rPr>
        <w:t xml:space="preserve">and </w:t>
      </w:r>
      <w:r w:rsidR="00C06223" w:rsidRPr="00DF4100">
        <w:rPr>
          <w:lang w:val="en-GB"/>
        </w:rPr>
        <w:t xml:space="preserve">obtaining </w:t>
      </w:r>
      <w:r w:rsidR="001B38EF" w:rsidRPr="00DF4100">
        <w:rPr>
          <w:lang w:val="en-GB"/>
        </w:rPr>
        <w:t xml:space="preserve">assistance </w:t>
      </w:r>
      <w:r w:rsidR="00C06223" w:rsidRPr="00DF4100">
        <w:rPr>
          <w:lang w:val="en-GB"/>
        </w:rPr>
        <w:t xml:space="preserve">from </w:t>
      </w:r>
      <w:r w:rsidR="001B38EF" w:rsidRPr="00DF4100">
        <w:rPr>
          <w:lang w:val="en-GB"/>
        </w:rPr>
        <w:t>the elderly person’s family members and carers.</w:t>
      </w:r>
    </w:p>
    <w:p w14:paraId="34C5C54A"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69BB3B57" w14:textId="77777777" w:rsidTr="00FB0E67">
        <w:tc>
          <w:tcPr>
            <w:tcW w:w="8221" w:type="dxa"/>
          </w:tcPr>
          <w:p w14:paraId="222E6A93" w14:textId="77777777" w:rsidR="00E6555C" w:rsidRPr="00DF4100" w:rsidRDefault="00E6555C" w:rsidP="00F827E8">
            <w:pPr>
              <w:jc w:val="both"/>
              <w:rPr>
                <w:lang w:val="en-GB"/>
              </w:rPr>
            </w:pPr>
            <w:r w:rsidRPr="00DF4100">
              <w:rPr>
                <w:lang w:val="en-GB"/>
              </w:rPr>
              <w:t>For the indicators of psychological abuse, please refer to paragraph 4.2 of Chapter 2.</w:t>
            </w:r>
          </w:p>
        </w:tc>
      </w:tr>
    </w:tbl>
    <w:p w14:paraId="4EE06810" w14:textId="77777777" w:rsidR="00E6555C" w:rsidRPr="00DF4100" w:rsidRDefault="00E6555C" w:rsidP="00F827E8">
      <w:pPr>
        <w:jc w:val="both"/>
        <w:rPr>
          <w:lang w:val="en-GB"/>
        </w:rPr>
      </w:pPr>
    </w:p>
    <w:p w14:paraId="1204FBBE" w14:textId="77777777" w:rsidR="00E6555C" w:rsidRPr="00DF4100" w:rsidRDefault="00E6555C" w:rsidP="00A446CB">
      <w:pPr>
        <w:ind w:left="910" w:hangingChars="350" w:hanging="910"/>
        <w:jc w:val="both"/>
        <w:rPr>
          <w:lang w:val="en-GB"/>
        </w:rPr>
      </w:pPr>
      <w:r w:rsidRPr="00DF4100">
        <w:rPr>
          <w:lang w:val="en-GB"/>
        </w:rPr>
        <w:t>5.2.2</w:t>
      </w:r>
      <w:r w:rsidRPr="00DF4100">
        <w:rPr>
          <w:lang w:val="en-GB"/>
        </w:rPr>
        <w:tab/>
      </w:r>
      <w:r w:rsidR="00A446CB" w:rsidRPr="00DF4100">
        <w:rPr>
          <w:lang w:val="en-GB"/>
        </w:rPr>
        <w:t>Even if the elderly person has been treated inappropriately, he/</w:t>
      </w:r>
      <w:r w:rsidR="00C634A4" w:rsidRPr="00DF4100">
        <w:rPr>
          <w:lang w:val="en-GB"/>
        </w:rPr>
        <w:t xml:space="preserve"> </w:t>
      </w:r>
      <w:r w:rsidR="00A446CB" w:rsidRPr="00DF4100">
        <w:rPr>
          <w:lang w:val="en-GB"/>
        </w:rPr>
        <w:t>she may prefer to maintain the status quo and not to disclose the incident.  One of the reasons is that the elderly person is not sure whether disclosure of the incident will bring about improvement.  The social worker may have to take a longer time to encourage the elderly person to face the problem and suggest ways that may bring about improvement.</w:t>
      </w:r>
    </w:p>
    <w:p w14:paraId="643A57E7" w14:textId="77777777" w:rsidR="00E6555C" w:rsidRPr="00DF4100" w:rsidRDefault="00E6555C" w:rsidP="00F827E8">
      <w:pPr>
        <w:jc w:val="both"/>
        <w:rPr>
          <w:lang w:val="en-GB"/>
        </w:rPr>
      </w:pPr>
    </w:p>
    <w:p w14:paraId="2D4B1562" w14:textId="77777777" w:rsidR="00E6555C" w:rsidRPr="00DF4100" w:rsidRDefault="00E6555C" w:rsidP="00A446CB">
      <w:pPr>
        <w:ind w:left="910" w:hangingChars="350" w:hanging="910"/>
        <w:jc w:val="both"/>
        <w:rPr>
          <w:lang w:val="en-GB"/>
        </w:rPr>
      </w:pPr>
      <w:r w:rsidRPr="00DF4100">
        <w:rPr>
          <w:lang w:val="en-GB"/>
        </w:rPr>
        <w:t>5.2.3</w:t>
      </w:r>
      <w:r w:rsidRPr="00DF4100">
        <w:rPr>
          <w:lang w:val="en-GB"/>
        </w:rPr>
        <w:tab/>
      </w:r>
      <w:r w:rsidR="00A446CB" w:rsidRPr="00DF4100">
        <w:rPr>
          <w:lang w:val="en-GB"/>
        </w:rPr>
        <w:t>The responsible social worker should contact the suspected abuser to understand his/</w:t>
      </w:r>
      <w:r w:rsidR="00C634A4" w:rsidRPr="00DF4100">
        <w:rPr>
          <w:lang w:val="en-GB"/>
        </w:rPr>
        <w:t xml:space="preserve"> </w:t>
      </w:r>
      <w:r w:rsidR="00A446CB" w:rsidRPr="00DF4100">
        <w:rPr>
          <w:lang w:val="en-GB"/>
        </w:rPr>
        <w:t xml:space="preserve">her relationship with the elderly person and </w:t>
      </w:r>
      <w:r w:rsidR="00C634A4" w:rsidRPr="00DF4100">
        <w:rPr>
          <w:lang w:val="en-GB"/>
        </w:rPr>
        <w:t>the</w:t>
      </w:r>
      <w:r w:rsidR="00A446CB" w:rsidRPr="00DF4100">
        <w:rPr>
          <w:lang w:val="en-GB"/>
        </w:rPr>
        <w:t xml:space="preserve"> daily pattern and difficulties in </w:t>
      </w:r>
      <w:r w:rsidR="00C634A4" w:rsidRPr="00DF4100">
        <w:rPr>
          <w:lang w:val="en-GB"/>
        </w:rPr>
        <w:t>taking care of</w:t>
      </w:r>
      <w:r w:rsidR="00A446CB" w:rsidRPr="00DF4100">
        <w:rPr>
          <w:lang w:val="en-GB"/>
        </w:rPr>
        <w:t xml:space="preserve"> the elderly person.  The responsible social worker should also offer </w:t>
      </w:r>
      <w:r w:rsidR="00CC0AFD" w:rsidRPr="00DF4100">
        <w:rPr>
          <w:lang w:val="en-GB"/>
        </w:rPr>
        <w:t>conciliation</w:t>
      </w:r>
      <w:r w:rsidR="002F31F0" w:rsidRPr="00DF4100">
        <w:rPr>
          <w:lang w:val="en-GB"/>
        </w:rPr>
        <w:t xml:space="preserve"> </w:t>
      </w:r>
      <w:r w:rsidR="00A446CB" w:rsidRPr="00DF4100">
        <w:rPr>
          <w:lang w:val="en-GB"/>
        </w:rPr>
        <w:t>to help both parties to resolve their relationship problems, and</w:t>
      </w:r>
      <w:r w:rsidR="00681610" w:rsidRPr="00DF4100">
        <w:rPr>
          <w:lang w:val="en-GB"/>
        </w:rPr>
        <w:t xml:space="preserve"> </w:t>
      </w:r>
      <w:r w:rsidR="00CC0AFD" w:rsidRPr="00DF4100">
        <w:rPr>
          <w:lang w:val="en-GB"/>
        </w:rPr>
        <w:t xml:space="preserve">see whether it is </w:t>
      </w:r>
      <w:r w:rsidR="00A446CB" w:rsidRPr="00DF4100">
        <w:rPr>
          <w:lang w:val="en-GB"/>
        </w:rPr>
        <w:t>suitable for the elderly person to continue to live in his/</w:t>
      </w:r>
      <w:r w:rsidR="00681610" w:rsidRPr="00DF4100">
        <w:rPr>
          <w:lang w:val="en-GB"/>
        </w:rPr>
        <w:t xml:space="preserve"> </w:t>
      </w:r>
      <w:r w:rsidR="00A446CB" w:rsidRPr="00DF4100">
        <w:rPr>
          <w:lang w:val="en-GB"/>
        </w:rPr>
        <w:t>her existing place of residence.</w:t>
      </w:r>
    </w:p>
    <w:p w14:paraId="3480099F" w14:textId="77777777" w:rsidR="00E6555C" w:rsidRPr="00DF4100" w:rsidRDefault="00E6555C" w:rsidP="00F827E8">
      <w:pPr>
        <w:jc w:val="both"/>
        <w:rPr>
          <w:lang w:val="en-GB"/>
        </w:rPr>
      </w:pPr>
    </w:p>
    <w:p w14:paraId="2EFDFB5E" w14:textId="77777777" w:rsidR="00E6555C" w:rsidRPr="00DF4100" w:rsidRDefault="00E6555C" w:rsidP="00A446CB">
      <w:pPr>
        <w:ind w:left="910" w:hangingChars="350" w:hanging="910"/>
        <w:jc w:val="both"/>
        <w:rPr>
          <w:lang w:val="en-GB"/>
        </w:rPr>
      </w:pPr>
      <w:r w:rsidRPr="00DF4100">
        <w:rPr>
          <w:lang w:val="en-GB"/>
        </w:rPr>
        <w:t>5.2.4</w:t>
      </w:r>
      <w:r w:rsidRPr="00DF4100">
        <w:rPr>
          <w:lang w:val="en-GB"/>
        </w:rPr>
        <w:tab/>
      </w:r>
      <w:r w:rsidR="00A446CB" w:rsidRPr="00DF4100">
        <w:rPr>
          <w:lang w:val="en-GB"/>
        </w:rPr>
        <w:t>If the elderly person is mentally incapacitated and the intervention rendered by the responsible social worker has not brought improvement to the abuse problem, the responsible social worker has to carefully assess the situation of the elderly person and the impact of the abuse on him/</w:t>
      </w:r>
      <w:r w:rsidR="00681610" w:rsidRPr="00DF4100">
        <w:rPr>
          <w:lang w:val="en-GB"/>
        </w:rPr>
        <w:t xml:space="preserve"> </w:t>
      </w:r>
      <w:r w:rsidR="00A446CB" w:rsidRPr="00DF4100">
        <w:rPr>
          <w:lang w:val="en-GB"/>
        </w:rPr>
        <w:t>her, and decide whether it is necessary to apply for a guardianship order and/</w:t>
      </w:r>
      <w:r w:rsidR="00681610" w:rsidRPr="00DF4100">
        <w:rPr>
          <w:lang w:val="en-GB"/>
        </w:rPr>
        <w:t xml:space="preserve"> </w:t>
      </w:r>
      <w:r w:rsidR="00A446CB" w:rsidRPr="00DF4100">
        <w:rPr>
          <w:lang w:val="en-GB"/>
        </w:rPr>
        <w:t>or residential care services</w:t>
      </w:r>
      <w:r w:rsidR="00140245" w:rsidRPr="00DF4100">
        <w:rPr>
          <w:lang w:val="en-GB"/>
        </w:rPr>
        <w:t xml:space="preserve"> for him/her</w:t>
      </w:r>
      <w:r w:rsidR="00A446CB" w:rsidRPr="00DF4100">
        <w:rPr>
          <w:lang w:val="en-GB"/>
        </w:rPr>
        <w:t>.</w:t>
      </w:r>
    </w:p>
    <w:p w14:paraId="60A1207C" w14:textId="77777777" w:rsidR="00E6555C" w:rsidRPr="00DF4100" w:rsidRDefault="00E6555C" w:rsidP="00F827E8">
      <w:pPr>
        <w:jc w:val="both"/>
        <w:rPr>
          <w:lang w:val="en-GB"/>
        </w:rPr>
      </w:pPr>
    </w:p>
    <w:p w14:paraId="20681EFF" w14:textId="77777777" w:rsidR="00E6555C" w:rsidRPr="00DF4100" w:rsidRDefault="00E6555C" w:rsidP="00A446CB">
      <w:pPr>
        <w:ind w:left="910" w:hangingChars="350" w:hanging="910"/>
        <w:jc w:val="both"/>
        <w:rPr>
          <w:lang w:val="en-GB"/>
        </w:rPr>
      </w:pPr>
      <w:r w:rsidRPr="00DF4100">
        <w:rPr>
          <w:lang w:val="en-GB"/>
        </w:rPr>
        <w:t>5.2.5</w:t>
      </w:r>
      <w:r w:rsidRPr="00DF4100">
        <w:rPr>
          <w:lang w:val="en-GB"/>
        </w:rPr>
        <w:tab/>
      </w:r>
      <w:r w:rsidR="00A446CB" w:rsidRPr="00DF4100">
        <w:rPr>
          <w:lang w:val="en-GB"/>
        </w:rPr>
        <w:t xml:space="preserve">An elderly person being psychologically abused will suffer from emotional or psychological disturbance easily, such as depression, withdrawal and even suicidal tendency.  The responsible social worker should keep the elderly person under continuous observation to assess whether it is necessary to refer the elderly person to </w:t>
      </w:r>
      <w:r w:rsidR="00681610" w:rsidRPr="00DF4100">
        <w:rPr>
          <w:lang w:val="en-GB"/>
        </w:rPr>
        <w:t xml:space="preserve">receive </w:t>
      </w:r>
      <w:r w:rsidR="00A446CB" w:rsidRPr="00DF4100">
        <w:rPr>
          <w:lang w:val="en-GB"/>
        </w:rPr>
        <w:t>clinical psychological service or psychogeriatric service.</w:t>
      </w:r>
    </w:p>
    <w:p w14:paraId="5579F055" w14:textId="77777777" w:rsidR="00E6555C" w:rsidRPr="00DF4100" w:rsidRDefault="00E6555C" w:rsidP="00F827E8">
      <w:pPr>
        <w:jc w:val="both"/>
        <w:rPr>
          <w:lang w:val="en-GB"/>
        </w:rPr>
      </w:pPr>
    </w:p>
    <w:p w14:paraId="4205C299" w14:textId="77777777" w:rsidR="00E6555C" w:rsidRPr="00DF4100" w:rsidRDefault="00E6555C" w:rsidP="00B329D5">
      <w:pPr>
        <w:pStyle w:val="4"/>
        <w:spacing w:line="240" w:lineRule="auto"/>
        <w:rPr>
          <w:rFonts w:ascii="Times New Roman" w:hAnsi="Times New Roman"/>
          <w:b/>
          <w:bCs/>
          <w:sz w:val="26"/>
          <w:lang w:val="en-GB"/>
        </w:rPr>
      </w:pPr>
      <w:r w:rsidRPr="00DF4100">
        <w:rPr>
          <w:rFonts w:ascii="Times New Roman" w:hAnsi="Times New Roman"/>
          <w:b/>
          <w:bCs/>
          <w:sz w:val="26"/>
          <w:lang w:val="en-GB"/>
        </w:rPr>
        <w:t>5.3</w:t>
      </w:r>
      <w:r w:rsidRPr="00DF4100">
        <w:rPr>
          <w:rFonts w:ascii="Times New Roman" w:hAnsi="Times New Roman"/>
          <w:b/>
          <w:bCs/>
          <w:sz w:val="26"/>
          <w:lang w:val="en-GB"/>
        </w:rPr>
        <w:tab/>
        <w:t>Neglect</w:t>
      </w:r>
    </w:p>
    <w:p w14:paraId="720739A0" w14:textId="77777777" w:rsidR="00E6555C" w:rsidRPr="00DF4100" w:rsidRDefault="00E6555C" w:rsidP="00F827E8">
      <w:pPr>
        <w:ind w:left="1920" w:hanging="960"/>
        <w:jc w:val="both"/>
        <w:rPr>
          <w:lang w:val="en-GB"/>
        </w:rPr>
      </w:pPr>
    </w:p>
    <w:p w14:paraId="1A3AAB5C" w14:textId="77777777" w:rsidR="00E6555C" w:rsidRPr="00DF4100" w:rsidRDefault="00E6555C" w:rsidP="00B329D5">
      <w:pPr>
        <w:ind w:left="910" w:hangingChars="350" w:hanging="910"/>
        <w:jc w:val="both"/>
        <w:rPr>
          <w:lang w:val="en-GB"/>
        </w:rPr>
      </w:pPr>
      <w:r w:rsidRPr="00DF4100">
        <w:rPr>
          <w:lang w:val="en-GB"/>
        </w:rPr>
        <w:t>5.3.1</w:t>
      </w:r>
      <w:r w:rsidRPr="00DF4100">
        <w:rPr>
          <w:lang w:val="en-GB"/>
        </w:rPr>
        <w:tab/>
      </w:r>
      <w:r w:rsidR="00B329D5" w:rsidRPr="00DF4100">
        <w:rPr>
          <w:lang w:val="en-GB"/>
        </w:rPr>
        <w:t xml:space="preserve">An elderly person being neglected </w:t>
      </w:r>
      <w:r w:rsidR="00C44C73" w:rsidRPr="00DF4100">
        <w:rPr>
          <w:lang w:val="en-GB"/>
        </w:rPr>
        <w:t>in his</w:t>
      </w:r>
      <w:r w:rsidR="00140245" w:rsidRPr="00DF4100">
        <w:rPr>
          <w:lang w:val="en-GB"/>
        </w:rPr>
        <w:t>/ her</w:t>
      </w:r>
      <w:r w:rsidR="00C44C73" w:rsidRPr="00DF4100">
        <w:rPr>
          <w:lang w:val="en-GB"/>
        </w:rPr>
        <w:t xml:space="preserve"> </w:t>
      </w:r>
      <w:r w:rsidR="00B329D5" w:rsidRPr="00DF4100">
        <w:rPr>
          <w:lang w:val="en-GB"/>
        </w:rPr>
        <w:t xml:space="preserve">daily basic needs </w:t>
      </w:r>
      <w:proofErr w:type="gramStart"/>
      <w:r w:rsidR="00B329D5" w:rsidRPr="00DF4100">
        <w:rPr>
          <w:lang w:val="en-GB"/>
        </w:rPr>
        <w:t>is</w:t>
      </w:r>
      <w:proofErr w:type="gramEnd"/>
      <w:r w:rsidR="00B329D5" w:rsidRPr="00DF4100">
        <w:rPr>
          <w:lang w:val="en-GB"/>
        </w:rPr>
        <w:t xml:space="preserve"> usually more reliant on his/</w:t>
      </w:r>
      <w:r w:rsidR="00032C85" w:rsidRPr="00DF4100">
        <w:rPr>
          <w:lang w:val="en-GB"/>
        </w:rPr>
        <w:t xml:space="preserve"> </w:t>
      </w:r>
      <w:r w:rsidR="00B329D5" w:rsidRPr="00DF4100">
        <w:rPr>
          <w:lang w:val="en-GB"/>
        </w:rPr>
        <w:t xml:space="preserve">her family members or service units for care (e.g. staying at </w:t>
      </w:r>
      <w:r w:rsidR="00032C85" w:rsidRPr="00DF4100">
        <w:rPr>
          <w:lang w:val="en-GB"/>
        </w:rPr>
        <w:t>RCHE</w:t>
      </w:r>
      <w:r w:rsidR="00B329D5" w:rsidRPr="00DF4100">
        <w:rPr>
          <w:lang w:val="en-GB"/>
        </w:rPr>
        <w:t xml:space="preserve">/ hospital or receiving services </w:t>
      </w:r>
      <w:r w:rsidR="00032C85" w:rsidRPr="00DF4100">
        <w:rPr>
          <w:lang w:val="en-GB"/>
        </w:rPr>
        <w:t xml:space="preserve">at </w:t>
      </w:r>
      <w:r w:rsidR="00C44C73" w:rsidRPr="00DF4100">
        <w:rPr>
          <w:lang w:val="en-GB"/>
        </w:rPr>
        <w:t>day care centres</w:t>
      </w:r>
      <w:r w:rsidR="00B329D5" w:rsidRPr="00DF4100">
        <w:rPr>
          <w:lang w:val="en-GB"/>
        </w:rPr>
        <w:t xml:space="preserve"> and community support services unit for </w:t>
      </w:r>
      <w:r w:rsidR="00925F78" w:rsidRPr="00DF4100">
        <w:rPr>
          <w:lang w:val="en-GB"/>
        </w:rPr>
        <w:t>elderly persons</w:t>
      </w:r>
      <w:r w:rsidR="00B329D5" w:rsidRPr="00DF4100">
        <w:rPr>
          <w:lang w:val="en-GB"/>
        </w:rPr>
        <w:t xml:space="preserve">).  Apart from talking </w:t>
      </w:r>
      <w:r w:rsidR="00140245" w:rsidRPr="00DF4100">
        <w:rPr>
          <w:lang w:val="en-GB"/>
        </w:rPr>
        <w:t>to</w:t>
      </w:r>
      <w:r w:rsidR="00B329D5" w:rsidRPr="00DF4100">
        <w:rPr>
          <w:lang w:val="en-GB"/>
        </w:rPr>
        <w:t xml:space="preserve"> the elderly person, the responsible social worker should carefully observe the elderly person’s living environment, daily living pattern, personal hygiene and health conditions in order to more accurately determine whether the elderly person has been neglected.</w:t>
      </w:r>
    </w:p>
    <w:p w14:paraId="57CCA231" w14:textId="77777777" w:rsidR="00E6555C" w:rsidRPr="00DF4100" w:rsidRDefault="00E6555C" w:rsidP="00F827E8">
      <w:pPr>
        <w:jc w:val="both"/>
        <w:rPr>
          <w:lang w:val="en-GB"/>
        </w:rPr>
      </w:pPr>
    </w:p>
    <w:p w14:paraId="60770D5D" w14:textId="77777777" w:rsidR="00E6555C" w:rsidRPr="00DF4100" w:rsidRDefault="00E6555C" w:rsidP="00B329D5">
      <w:pPr>
        <w:ind w:left="910" w:hangingChars="350" w:hanging="910"/>
        <w:jc w:val="both"/>
        <w:rPr>
          <w:lang w:val="en-GB"/>
        </w:rPr>
      </w:pPr>
      <w:r w:rsidRPr="00DF4100">
        <w:rPr>
          <w:lang w:val="en-GB"/>
        </w:rPr>
        <w:t>5.3.2</w:t>
      </w:r>
      <w:r w:rsidRPr="00DF4100">
        <w:rPr>
          <w:lang w:val="en-GB"/>
        </w:rPr>
        <w:tab/>
      </w:r>
      <w:r w:rsidR="00B329D5" w:rsidRPr="00DF4100">
        <w:rPr>
          <w:lang w:val="en-GB"/>
        </w:rPr>
        <w:t xml:space="preserve">If the elderly person is mentally incapacitated, the responsible social worker should, apart from making observations, attempt to contact other parties, including the family members who do not live with the elderly person, </w:t>
      </w:r>
      <w:r w:rsidR="00AD1FEC" w:rsidRPr="00DF4100">
        <w:rPr>
          <w:lang w:val="en-GB"/>
        </w:rPr>
        <w:t xml:space="preserve">the elderly person’s </w:t>
      </w:r>
      <w:r w:rsidR="00B329D5" w:rsidRPr="00DF4100">
        <w:rPr>
          <w:lang w:val="en-GB"/>
        </w:rPr>
        <w:t>neighbours or other residents</w:t>
      </w:r>
      <w:r w:rsidR="00140245" w:rsidRPr="00DF4100">
        <w:rPr>
          <w:lang w:val="en-GB"/>
        </w:rPr>
        <w:t xml:space="preserve"> of RCHEs</w:t>
      </w:r>
      <w:r w:rsidR="00B329D5" w:rsidRPr="00DF4100">
        <w:rPr>
          <w:lang w:val="en-GB"/>
        </w:rPr>
        <w:t>, in order to understand the</w:t>
      </w:r>
      <w:r w:rsidR="00AD1FEC" w:rsidRPr="00DF4100">
        <w:rPr>
          <w:lang w:val="en-GB"/>
        </w:rPr>
        <w:t xml:space="preserve"> elderly person</w:t>
      </w:r>
      <w:r w:rsidR="00140245" w:rsidRPr="00DF4100">
        <w:rPr>
          <w:lang w:val="en-GB"/>
        </w:rPr>
        <w:t>’</w:t>
      </w:r>
      <w:r w:rsidR="00AD1FEC" w:rsidRPr="00DF4100">
        <w:rPr>
          <w:lang w:val="en-GB"/>
        </w:rPr>
        <w:t>s</w:t>
      </w:r>
      <w:r w:rsidR="00B329D5" w:rsidRPr="00DF4100">
        <w:rPr>
          <w:lang w:val="en-GB"/>
        </w:rPr>
        <w:t xml:space="preserve"> situation.</w:t>
      </w:r>
    </w:p>
    <w:p w14:paraId="52488146" w14:textId="77777777" w:rsidR="00E6555C" w:rsidRPr="00DF4100" w:rsidRDefault="00E6555C" w:rsidP="00F827E8">
      <w:pPr>
        <w:jc w:val="both"/>
        <w:rPr>
          <w:lang w:val="en-GB"/>
        </w:rPr>
      </w:pPr>
    </w:p>
    <w:p w14:paraId="42944820" w14:textId="77777777" w:rsidR="00E6555C" w:rsidRPr="00DF4100" w:rsidRDefault="00E6555C" w:rsidP="00B329D5">
      <w:pPr>
        <w:ind w:left="910" w:hangingChars="350" w:hanging="910"/>
        <w:jc w:val="both"/>
        <w:rPr>
          <w:lang w:val="en-GB"/>
        </w:rPr>
      </w:pPr>
      <w:r w:rsidRPr="00DF4100">
        <w:rPr>
          <w:lang w:val="en-GB"/>
        </w:rPr>
        <w:t>5.3.3</w:t>
      </w:r>
      <w:r w:rsidRPr="00DF4100">
        <w:rPr>
          <w:lang w:val="en-GB"/>
        </w:rPr>
        <w:tab/>
      </w:r>
      <w:r w:rsidR="00B329D5" w:rsidRPr="00DF4100">
        <w:rPr>
          <w:lang w:val="en-GB"/>
        </w:rPr>
        <w:t xml:space="preserve">If </w:t>
      </w:r>
      <w:r w:rsidR="005E5D0B" w:rsidRPr="00DF4100">
        <w:rPr>
          <w:lang w:val="en-GB"/>
        </w:rPr>
        <w:t xml:space="preserve">the </w:t>
      </w:r>
      <w:r w:rsidR="0005415F" w:rsidRPr="00DF4100">
        <w:rPr>
          <w:lang w:val="en-GB"/>
        </w:rPr>
        <w:t xml:space="preserve">elderly person suffers from </w:t>
      </w:r>
      <w:r w:rsidR="00B329D5" w:rsidRPr="00DF4100">
        <w:rPr>
          <w:lang w:val="en-GB"/>
        </w:rPr>
        <w:t>symptoms or injuries</w:t>
      </w:r>
      <w:r w:rsidR="005E5D0B" w:rsidRPr="00DF4100">
        <w:rPr>
          <w:lang w:val="en-GB"/>
        </w:rPr>
        <w:t xml:space="preserve"> </w:t>
      </w:r>
      <w:r w:rsidR="00B329D5" w:rsidRPr="00DF4100">
        <w:rPr>
          <w:lang w:val="en-GB"/>
        </w:rPr>
        <w:t xml:space="preserve">caused by neglect, the professional advice and judgment of the healthcare personnel is of particular importance.  The responsible social worker is advised to consult the medical and healthcare personnel </w:t>
      </w:r>
      <w:r w:rsidR="005E5D0B" w:rsidRPr="00DF4100">
        <w:rPr>
          <w:lang w:val="en-GB"/>
        </w:rPr>
        <w:t xml:space="preserve">to </w:t>
      </w:r>
      <w:r w:rsidR="00B329D5" w:rsidRPr="00DF4100">
        <w:rPr>
          <w:lang w:val="en-GB"/>
        </w:rPr>
        <w:t>carry out assessment and follow-up</w:t>
      </w:r>
      <w:r w:rsidR="0036710B" w:rsidRPr="00DF4100">
        <w:rPr>
          <w:lang w:val="en-GB"/>
        </w:rPr>
        <w:t xml:space="preserve"> jointly with them</w:t>
      </w:r>
      <w:r w:rsidR="00B329D5" w:rsidRPr="00DF4100">
        <w:rPr>
          <w:lang w:val="en-GB"/>
        </w:rPr>
        <w:t>.</w:t>
      </w:r>
    </w:p>
    <w:p w14:paraId="4D9FCA77" w14:textId="77777777" w:rsidR="00E6555C" w:rsidRPr="00DF4100" w:rsidRDefault="00E6555C" w:rsidP="00F827E8">
      <w:pPr>
        <w:jc w:val="both"/>
        <w:rPr>
          <w:lang w:val="en-GB"/>
        </w:rPr>
      </w:pPr>
    </w:p>
    <w:p w14:paraId="06272514" w14:textId="77777777" w:rsidR="00E6555C" w:rsidRPr="00DF4100" w:rsidRDefault="00E6555C" w:rsidP="00B329D5">
      <w:pPr>
        <w:ind w:left="910" w:hangingChars="350" w:hanging="910"/>
        <w:jc w:val="both"/>
        <w:rPr>
          <w:lang w:val="en-GB"/>
        </w:rPr>
      </w:pPr>
      <w:r w:rsidRPr="00DF4100">
        <w:rPr>
          <w:lang w:val="en-GB"/>
        </w:rPr>
        <w:t>5.3.4</w:t>
      </w:r>
      <w:r w:rsidRPr="00DF4100">
        <w:rPr>
          <w:lang w:val="en-GB"/>
        </w:rPr>
        <w:tab/>
      </w:r>
      <w:r w:rsidR="00B329D5" w:rsidRPr="00DF4100">
        <w:rPr>
          <w:lang w:val="en-GB"/>
        </w:rPr>
        <w:t>If the elderly person is mentally incapacitated and the intervention rendered by the responsible social worker has not brought improvement to the neglect problem, the responsible social worker has to carefully assess the situation of the elderly person and the impact of the abuse on him/</w:t>
      </w:r>
      <w:r w:rsidR="005E5D0B" w:rsidRPr="00DF4100">
        <w:rPr>
          <w:lang w:val="en-GB"/>
        </w:rPr>
        <w:t xml:space="preserve"> </w:t>
      </w:r>
      <w:r w:rsidR="00B329D5" w:rsidRPr="00DF4100">
        <w:rPr>
          <w:lang w:val="en-GB"/>
        </w:rPr>
        <w:t>her, and decide whether it is necessary to apply for a guardianship order and/</w:t>
      </w:r>
      <w:r w:rsidR="005E5D0B" w:rsidRPr="00DF4100">
        <w:rPr>
          <w:lang w:val="en-GB"/>
        </w:rPr>
        <w:t xml:space="preserve"> </w:t>
      </w:r>
      <w:r w:rsidR="00B329D5" w:rsidRPr="00DF4100">
        <w:rPr>
          <w:lang w:val="en-GB"/>
        </w:rPr>
        <w:t>or residential care services</w:t>
      </w:r>
      <w:r w:rsidR="00140245" w:rsidRPr="00DF4100">
        <w:rPr>
          <w:lang w:val="en-GB"/>
        </w:rPr>
        <w:t xml:space="preserve"> for him/ her</w:t>
      </w:r>
      <w:r w:rsidR="00B329D5" w:rsidRPr="00DF4100">
        <w:rPr>
          <w:lang w:val="en-GB"/>
        </w:rPr>
        <w:t>.</w:t>
      </w:r>
    </w:p>
    <w:p w14:paraId="26C62EAF" w14:textId="77777777" w:rsidR="00E6555C" w:rsidRPr="00DF4100" w:rsidRDefault="00E6555C" w:rsidP="00F827E8">
      <w:pPr>
        <w:jc w:val="both"/>
        <w:rPr>
          <w:lang w:val="en-GB"/>
        </w:rPr>
      </w:pPr>
    </w:p>
    <w:p w14:paraId="1BF9AED1" w14:textId="77777777" w:rsidR="00E6555C" w:rsidRPr="00DF4100" w:rsidRDefault="00E6555C" w:rsidP="004463DA">
      <w:pPr>
        <w:pStyle w:val="4"/>
        <w:spacing w:line="240" w:lineRule="auto"/>
        <w:rPr>
          <w:rFonts w:ascii="Times New Roman" w:hAnsi="Times New Roman"/>
          <w:b/>
          <w:bCs/>
          <w:sz w:val="26"/>
          <w:lang w:val="en-GB"/>
        </w:rPr>
      </w:pPr>
      <w:r w:rsidRPr="00DF4100">
        <w:rPr>
          <w:rFonts w:ascii="Times New Roman" w:hAnsi="Times New Roman"/>
          <w:b/>
          <w:bCs/>
          <w:sz w:val="26"/>
          <w:lang w:val="en-GB"/>
        </w:rPr>
        <w:t>5.4</w:t>
      </w:r>
      <w:r w:rsidRPr="00DF4100">
        <w:rPr>
          <w:rFonts w:ascii="Times New Roman" w:hAnsi="Times New Roman"/>
          <w:b/>
          <w:bCs/>
          <w:sz w:val="26"/>
          <w:lang w:val="en-GB"/>
        </w:rPr>
        <w:tab/>
        <w:t>Financial Abuse</w:t>
      </w:r>
    </w:p>
    <w:p w14:paraId="54B44717" w14:textId="77777777" w:rsidR="00E6555C" w:rsidRPr="00DF4100" w:rsidRDefault="00E6555C" w:rsidP="00F827E8">
      <w:pPr>
        <w:jc w:val="both"/>
        <w:rPr>
          <w:lang w:val="en-GB"/>
        </w:rPr>
      </w:pPr>
    </w:p>
    <w:p w14:paraId="23181BEB" w14:textId="77777777" w:rsidR="00E6555C" w:rsidRPr="00DF4100" w:rsidRDefault="004463DA" w:rsidP="00740941">
      <w:pPr>
        <w:numPr>
          <w:ilvl w:val="2"/>
          <w:numId w:val="107"/>
        </w:numPr>
        <w:jc w:val="both"/>
        <w:rPr>
          <w:u w:val="single"/>
          <w:lang w:val="en-GB"/>
        </w:rPr>
      </w:pPr>
      <w:r w:rsidRPr="00DF4100">
        <w:rPr>
          <w:u w:val="single"/>
          <w:lang w:val="en-GB"/>
        </w:rPr>
        <w:t xml:space="preserve">The property of elderly persons is usually </w:t>
      </w:r>
      <w:r w:rsidR="00740941" w:rsidRPr="00DF4100">
        <w:rPr>
          <w:u w:val="single"/>
          <w:lang w:val="en-GB"/>
        </w:rPr>
        <w:t>abused</w:t>
      </w:r>
      <w:r w:rsidR="000C2C8E" w:rsidRPr="00DF4100">
        <w:rPr>
          <w:u w:val="single"/>
          <w:lang w:val="en-GB"/>
        </w:rPr>
        <w:t xml:space="preserve"> </w:t>
      </w:r>
      <w:r w:rsidRPr="00DF4100">
        <w:rPr>
          <w:u w:val="single"/>
          <w:lang w:val="en-GB"/>
        </w:rPr>
        <w:t>in the following ways:</w:t>
      </w:r>
    </w:p>
    <w:p w14:paraId="6EF3C2B0" w14:textId="77777777" w:rsidR="00740941" w:rsidRPr="00DF4100" w:rsidRDefault="00740941" w:rsidP="00740941">
      <w:pPr>
        <w:ind w:left="912"/>
        <w:jc w:val="both"/>
        <w:rPr>
          <w:u w:val="single"/>
          <w:lang w:val="en-GB"/>
        </w:rPr>
      </w:pPr>
    </w:p>
    <w:p w14:paraId="1880BC3F" w14:textId="77777777" w:rsidR="00E6555C" w:rsidRPr="00DF4100" w:rsidRDefault="004463DA" w:rsidP="00AE3ADC">
      <w:pPr>
        <w:numPr>
          <w:ilvl w:val="3"/>
          <w:numId w:val="107"/>
        </w:numPr>
        <w:jc w:val="both"/>
        <w:rPr>
          <w:lang w:val="en-GB"/>
        </w:rPr>
      </w:pPr>
      <w:r w:rsidRPr="00DF4100">
        <w:rPr>
          <w:lang w:val="en-GB"/>
        </w:rPr>
        <w:t>The appointee or agent entrusted to receive or keep in custody of CSSA payments on behalf of the elderly person using the money without the elderly person’s consent.</w:t>
      </w:r>
    </w:p>
    <w:p w14:paraId="1DC27C5A" w14:textId="77777777" w:rsidR="00AE3ADC" w:rsidRPr="00DF4100" w:rsidRDefault="00AE3ADC" w:rsidP="00AE3ADC">
      <w:pPr>
        <w:ind w:left="912"/>
        <w:jc w:val="both"/>
        <w:rPr>
          <w:lang w:val="en-GB"/>
        </w:rPr>
      </w:pPr>
    </w:p>
    <w:p w14:paraId="49295CC4" w14:textId="77777777" w:rsidR="00E6555C" w:rsidRPr="00DF4100" w:rsidRDefault="004463DA" w:rsidP="00AE3ADC">
      <w:pPr>
        <w:numPr>
          <w:ilvl w:val="3"/>
          <w:numId w:val="107"/>
        </w:numPr>
        <w:jc w:val="both"/>
        <w:rPr>
          <w:lang w:val="en-GB"/>
        </w:rPr>
      </w:pPr>
      <w:r w:rsidRPr="00DF4100">
        <w:rPr>
          <w:lang w:val="en-GB"/>
        </w:rPr>
        <w:t>Opening a joint account with the elderly person and then withdrawing the money unilaterally.</w:t>
      </w:r>
    </w:p>
    <w:p w14:paraId="52D89D66" w14:textId="77777777" w:rsidR="00AE3ADC" w:rsidRPr="00DF4100" w:rsidRDefault="00AE3ADC" w:rsidP="00AE3ADC">
      <w:pPr>
        <w:jc w:val="both"/>
        <w:rPr>
          <w:lang w:val="en-GB"/>
        </w:rPr>
      </w:pPr>
    </w:p>
    <w:p w14:paraId="5B1B35DC" w14:textId="77777777" w:rsidR="00E6555C" w:rsidRPr="00DF4100" w:rsidRDefault="004463DA" w:rsidP="00AE3ADC">
      <w:pPr>
        <w:numPr>
          <w:ilvl w:val="3"/>
          <w:numId w:val="107"/>
        </w:numPr>
        <w:jc w:val="both"/>
        <w:rPr>
          <w:lang w:val="en-GB"/>
        </w:rPr>
      </w:pPr>
      <w:r w:rsidRPr="00DF4100">
        <w:rPr>
          <w:lang w:val="en-GB"/>
        </w:rPr>
        <w:t>Obtaining the elderly person’s money by forging his/</w:t>
      </w:r>
      <w:r w:rsidR="000C2C8E" w:rsidRPr="00DF4100">
        <w:rPr>
          <w:lang w:val="en-GB"/>
        </w:rPr>
        <w:t xml:space="preserve"> </w:t>
      </w:r>
      <w:r w:rsidRPr="00DF4100">
        <w:rPr>
          <w:lang w:val="en-GB"/>
        </w:rPr>
        <w:t>her signature, using the elderly person’s seal without authority or tricking the elderly person into signing a blank withdrawal slip or cheque.</w:t>
      </w:r>
    </w:p>
    <w:p w14:paraId="3DEE10AA" w14:textId="77777777" w:rsidR="00AE3ADC" w:rsidRPr="00DF4100" w:rsidRDefault="00AE3ADC" w:rsidP="00AE3ADC">
      <w:pPr>
        <w:jc w:val="both"/>
        <w:rPr>
          <w:lang w:val="en-GB"/>
        </w:rPr>
      </w:pPr>
    </w:p>
    <w:p w14:paraId="71021821" w14:textId="77777777" w:rsidR="00E6555C" w:rsidRPr="00DF4100" w:rsidRDefault="002D45EA" w:rsidP="002D45EA">
      <w:pPr>
        <w:ind w:left="910" w:hangingChars="350" w:hanging="910"/>
        <w:jc w:val="both"/>
        <w:rPr>
          <w:lang w:val="en-GB"/>
        </w:rPr>
      </w:pPr>
      <w:r w:rsidRPr="00DF4100">
        <w:rPr>
          <w:lang w:val="en-GB"/>
        </w:rPr>
        <w:t>5.4.1.4</w:t>
      </w:r>
      <w:r w:rsidRPr="00DF4100">
        <w:rPr>
          <w:lang w:val="en-GB"/>
        </w:rPr>
        <w:tab/>
        <w:t>Purchasing property with the elderly person as joint owners and then transferring the ownership of the property or selling the property.</w:t>
      </w:r>
    </w:p>
    <w:p w14:paraId="7864AA0A" w14:textId="77777777" w:rsidR="00C01238" w:rsidRPr="00DF4100" w:rsidRDefault="00C01238" w:rsidP="002D45EA">
      <w:pPr>
        <w:ind w:left="910" w:hangingChars="350" w:hanging="910"/>
        <w:jc w:val="both"/>
        <w:rPr>
          <w:lang w:val="en-GB"/>
        </w:rPr>
      </w:pPr>
    </w:p>
    <w:p w14:paraId="48DC2BCE" w14:textId="77777777" w:rsidR="00E6555C" w:rsidRPr="00DF4100" w:rsidRDefault="002D45EA" w:rsidP="002D45EA">
      <w:pPr>
        <w:ind w:left="910" w:hangingChars="350" w:hanging="910"/>
        <w:jc w:val="both"/>
        <w:rPr>
          <w:lang w:val="en-GB"/>
        </w:rPr>
      </w:pPr>
      <w:r w:rsidRPr="00DF4100">
        <w:rPr>
          <w:lang w:val="en-GB"/>
        </w:rPr>
        <w:t>5.4.1.5</w:t>
      </w:r>
      <w:r w:rsidRPr="00DF4100">
        <w:rPr>
          <w:lang w:val="en-GB"/>
        </w:rPr>
        <w:tab/>
        <w:t>Decoying or forcing the elderly person to hand over his/</w:t>
      </w:r>
      <w:r w:rsidR="00BF356F" w:rsidRPr="00DF4100">
        <w:rPr>
          <w:lang w:val="en-GB"/>
        </w:rPr>
        <w:t xml:space="preserve"> </w:t>
      </w:r>
      <w:r w:rsidRPr="00DF4100">
        <w:rPr>
          <w:lang w:val="en-GB"/>
        </w:rPr>
        <w:t>her money or property by deceptive</w:t>
      </w:r>
      <w:r w:rsidR="00BF356F" w:rsidRPr="00DF4100">
        <w:rPr>
          <w:lang w:val="en-GB"/>
        </w:rPr>
        <w:t xml:space="preserve"> or</w:t>
      </w:r>
      <w:r w:rsidRPr="00DF4100">
        <w:rPr>
          <w:lang w:val="en-GB"/>
        </w:rPr>
        <w:t xml:space="preserve"> coercive means, such as deceiving, injuring and threatening the elderly person.</w:t>
      </w:r>
    </w:p>
    <w:p w14:paraId="41896683" w14:textId="77777777" w:rsidR="00AE3ADC" w:rsidRPr="00DF4100" w:rsidRDefault="00AE3ADC" w:rsidP="00AE3ADC">
      <w:pPr>
        <w:jc w:val="both"/>
        <w:rPr>
          <w:lang w:val="en-GB"/>
        </w:rPr>
      </w:pPr>
    </w:p>
    <w:p w14:paraId="4F2E7FEA" w14:textId="77777777" w:rsidR="002D45EA" w:rsidRPr="00DF4100" w:rsidRDefault="002D45EA" w:rsidP="002D45EA">
      <w:pPr>
        <w:ind w:left="910" w:hangingChars="350" w:hanging="910"/>
        <w:jc w:val="both"/>
        <w:rPr>
          <w:lang w:val="en-GB"/>
        </w:rPr>
      </w:pPr>
      <w:r w:rsidRPr="00DF4100">
        <w:rPr>
          <w:lang w:val="en-GB"/>
        </w:rPr>
        <w:t>5.4.1.6</w:t>
      </w:r>
      <w:r w:rsidRPr="00DF4100">
        <w:rPr>
          <w:lang w:val="en-GB"/>
        </w:rPr>
        <w:tab/>
        <w:t xml:space="preserve">Decoying the elderly person to make a will </w:t>
      </w:r>
      <w:r w:rsidR="00443970" w:rsidRPr="00DF4100">
        <w:rPr>
          <w:lang w:val="en-GB"/>
        </w:rPr>
        <w:t xml:space="preserve">to </w:t>
      </w:r>
      <w:r w:rsidR="00EA710D" w:rsidRPr="00DF4100">
        <w:rPr>
          <w:lang w:val="en-GB"/>
        </w:rPr>
        <w:t xml:space="preserve">appoint </w:t>
      </w:r>
      <w:r w:rsidR="00D146A9" w:rsidRPr="00DF4100">
        <w:rPr>
          <w:lang w:val="en-GB"/>
        </w:rPr>
        <w:t>oneself</w:t>
      </w:r>
      <w:r w:rsidR="00443970" w:rsidRPr="00DF4100">
        <w:rPr>
          <w:lang w:val="en-GB"/>
        </w:rPr>
        <w:t xml:space="preserve"> </w:t>
      </w:r>
      <w:r w:rsidR="00EA710D" w:rsidRPr="00DF4100">
        <w:rPr>
          <w:lang w:val="en-GB"/>
        </w:rPr>
        <w:t xml:space="preserve">to </w:t>
      </w:r>
      <w:r w:rsidRPr="00DF4100">
        <w:rPr>
          <w:lang w:val="en-GB"/>
        </w:rPr>
        <w:t>inherit</w:t>
      </w:r>
      <w:r w:rsidR="00EA710D" w:rsidRPr="00DF4100">
        <w:rPr>
          <w:lang w:val="en-GB"/>
        </w:rPr>
        <w:t xml:space="preserve"> the estate</w:t>
      </w:r>
      <w:r w:rsidRPr="00DF4100">
        <w:rPr>
          <w:lang w:val="en-GB"/>
        </w:rPr>
        <w:t>.</w:t>
      </w:r>
    </w:p>
    <w:p w14:paraId="45EE030F" w14:textId="77777777" w:rsidR="00E6555C" w:rsidRPr="00DF4100" w:rsidRDefault="00E6555C" w:rsidP="00F827E8">
      <w:pPr>
        <w:jc w:val="both"/>
        <w:rPr>
          <w:lang w:val="en-GB"/>
        </w:rPr>
      </w:pPr>
    </w:p>
    <w:p w14:paraId="56F82220" w14:textId="77777777" w:rsidR="00E6555C" w:rsidRPr="00DF4100" w:rsidRDefault="00E6555C" w:rsidP="002D45EA">
      <w:pPr>
        <w:ind w:left="910" w:hangingChars="350" w:hanging="910"/>
        <w:jc w:val="both"/>
        <w:rPr>
          <w:lang w:val="en-GB"/>
        </w:rPr>
      </w:pPr>
      <w:r w:rsidRPr="00DF4100">
        <w:rPr>
          <w:lang w:val="en-GB"/>
        </w:rPr>
        <w:t>5.4.2</w:t>
      </w:r>
      <w:r w:rsidRPr="00DF4100">
        <w:rPr>
          <w:lang w:val="en-GB"/>
        </w:rPr>
        <w:tab/>
      </w:r>
      <w:r w:rsidR="002D45EA" w:rsidRPr="00DF4100">
        <w:rPr>
          <w:lang w:val="en-GB"/>
        </w:rPr>
        <w:t xml:space="preserve">To prevent the elderly person from </w:t>
      </w:r>
      <w:r w:rsidR="003F01BE" w:rsidRPr="00DF4100">
        <w:rPr>
          <w:lang w:val="en-GB" w:eastAsia="zh-HK"/>
        </w:rPr>
        <w:t xml:space="preserve">continuous </w:t>
      </w:r>
      <w:r w:rsidR="002D45EA" w:rsidRPr="00DF4100">
        <w:rPr>
          <w:lang w:val="en-GB"/>
        </w:rPr>
        <w:t>irreversible losses, it is essential to take immediate action to stop the loss of money.  In the circumstances of paragraph 5.4.1.1 of this Chapter, the responsible social worker may advise the elderly person to report the incident, or report the incident on behalf</w:t>
      </w:r>
      <w:r w:rsidR="00443970" w:rsidRPr="00DF4100">
        <w:rPr>
          <w:lang w:val="en-GB"/>
        </w:rPr>
        <w:t xml:space="preserve"> </w:t>
      </w:r>
      <w:r w:rsidR="00CE33EA" w:rsidRPr="00DF4100">
        <w:rPr>
          <w:lang w:val="en-GB"/>
        </w:rPr>
        <w:t xml:space="preserve">of </w:t>
      </w:r>
      <w:r w:rsidR="00443970" w:rsidRPr="00DF4100">
        <w:rPr>
          <w:lang w:val="en-GB"/>
        </w:rPr>
        <w:t>the elderly person</w:t>
      </w:r>
      <w:r w:rsidR="002D45EA" w:rsidRPr="00DF4100">
        <w:rPr>
          <w:lang w:val="en-GB"/>
        </w:rPr>
        <w:t>, to the Social Security Field Unit and request the cancellation of the appointment or the replacement of the appointee or agent.</w:t>
      </w:r>
      <w:r w:rsidRPr="00DF4100">
        <w:rPr>
          <w:lang w:val="en-GB"/>
        </w:rPr>
        <w:t xml:space="preserve"> </w:t>
      </w:r>
    </w:p>
    <w:p w14:paraId="08421100" w14:textId="77777777" w:rsidR="00E6555C" w:rsidRPr="00DF4100" w:rsidRDefault="00E6555C" w:rsidP="00F827E8">
      <w:pPr>
        <w:pStyle w:val="af0"/>
        <w:rPr>
          <w:lang w:val="en-GB"/>
        </w:rPr>
      </w:pPr>
    </w:p>
    <w:p w14:paraId="6992EBA3" w14:textId="77777777" w:rsidR="00E6555C" w:rsidRPr="00DF4100" w:rsidRDefault="00E6555C" w:rsidP="00C73C10">
      <w:pPr>
        <w:pStyle w:val="af0"/>
        <w:ind w:left="910" w:hangingChars="350" w:hanging="910"/>
        <w:jc w:val="both"/>
        <w:rPr>
          <w:lang w:val="en-GB"/>
        </w:rPr>
      </w:pPr>
      <w:r w:rsidRPr="00DF4100">
        <w:rPr>
          <w:lang w:val="en-GB"/>
        </w:rPr>
        <w:t>5.4.3</w:t>
      </w:r>
      <w:r w:rsidRPr="00DF4100">
        <w:rPr>
          <w:lang w:val="en-GB"/>
        </w:rPr>
        <w:tab/>
      </w:r>
      <w:r w:rsidR="00C73C10" w:rsidRPr="00DF4100">
        <w:rPr>
          <w:lang w:val="en-GB"/>
        </w:rPr>
        <w:t xml:space="preserve">In the circumstances of paragraphs 5.4.1.2 and 5.4.1.3 of this Chapter, the responsible social worker may advise the elderly person to liaise with the bank to </w:t>
      </w:r>
      <w:r w:rsidR="003F01BE" w:rsidRPr="00DF4100">
        <w:rPr>
          <w:lang w:val="en-GB"/>
        </w:rPr>
        <w:t xml:space="preserve">alert the staff of the bank or </w:t>
      </w:r>
      <w:r w:rsidR="00C73C10" w:rsidRPr="00DF4100">
        <w:rPr>
          <w:lang w:val="en-GB"/>
        </w:rPr>
        <w:t xml:space="preserve">temporarily suspend </w:t>
      </w:r>
      <w:r w:rsidR="003F01BE" w:rsidRPr="00DF4100">
        <w:rPr>
          <w:lang w:val="en-GB"/>
        </w:rPr>
        <w:t xml:space="preserve">account </w:t>
      </w:r>
      <w:r w:rsidR="00C73C10" w:rsidRPr="00DF4100">
        <w:rPr>
          <w:lang w:val="en-GB"/>
        </w:rPr>
        <w:t>withdrawal.  If the elderly person is having mobility problem,</w:t>
      </w:r>
      <w:r w:rsidR="008E22A7" w:rsidRPr="00DF4100">
        <w:rPr>
          <w:lang w:val="en-GB"/>
        </w:rPr>
        <w:t xml:space="preserve"> the responsible social worker can inform the bank by phone and in writing, then </w:t>
      </w:r>
      <w:r w:rsidR="00D07541" w:rsidRPr="00DF4100">
        <w:rPr>
          <w:lang w:val="en-GB"/>
        </w:rPr>
        <w:t xml:space="preserve">seek further assistance in handling </w:t>
      </w:r>
      <w:r w:rsidR="008E22A7" w:rsidRPr="00DF4100">
        <w:rPr>
          <w:lang w:val="en-GB"/>
        </w:rPr>
        <w:t>the matters</w:t>
      </w:r>
      <w:r w:rsidR="00D07541" w:rsidRPr="00DF4100">
        <w:rPr>
          <w:lang w:val="en-GB"/>
        </w:rPr>
        <w:t xml:space="preserve">. </w:t>
      </w:r>
    </w:p>
    <w:p w14:paraId="4466C6B9" w14:textId="77777777" w:rsidR="00E6555C" w:rsidRPr="00DF4100" w:rsidRDefault="00E6555C" w:rsidP="00F827E8">
      <w:pPr>
        <w:jc w:val="both"/>
        <w:rPr>
          <w:lang w:val="en-GB"/>
        </w:rPr>
      </w:pPr>
    </w:p>
    <w:p w14:paraId="35E2805F" w14:textId="77777777" w:rsidR="00E6555C" w:rsidRPr="00DF4100" w:rsidRDefault="00E6555C" w:rsidP="00C73C10">
      <w:pPr>
        <w:ind w:left="910" w:hangingChars="350" w:hanging="910"/>
        <w:jc w:val="both"/>
        <w:rPr>
          <w:lang w:val="en-GB"/>
        </w:rPr>
      </w:pPr>
      <w:r w:rsidRPr="00DF4100">
        <w:rPr>
          <w:lang w:val="en-GB"/>
        </w:rPr>
        <w:t>5.4.4</w:t>
      </w:r>
      <w:r w:rsidRPr="00DF4100">
        <w:rPr>
          <w:lang w:val="en-GB"/>
        </w:rPr>
        <w:tab/>
      </w:r>
      <w:r w:rsidR="00C73C10" w:rsidRPr="00DF4100">
        <w:rPr>
          <w:lang w:val="en-GB"/>
        </w:rPr>
        <w:t xml:space="preserve">In the circumstances of paragraphs 5.4.1.4 and 5.4.1.5 of this Chapter, the responsible social worker may advise the elderly person to seek legal advice before planning how to handle the incident.  Besides, after assessing the seriousness of the incident, the responsible social worker may advise the elderly person to report the case to the </w:t>
      </w:r>
      <w:r w:rsidR="00075628" w:rsidRPr="00DF4100">
        <w:rPr>
          <w:lang w:val="en-GB"/>
        </w:rPr>
        <w:t>Police</w:t>
      </w:r>
      <w:r w:rsidR="00C73C10" w:rsidRPr="00DF4100">
        <w:rPr>
          <w:lang w:val="en-GB"/>
        </w:rPr>
        <w:t xml:space="preserve"> or take legal action, or report the case to </w:t>
      </w:r>
      <w:r w:rsidR="007829C5" w:rsidRPr="00DF4100">
        <w:rPr>
          <w:lang w:val="en-GB"/>
        </w:rPr>
        <w:t xml:space="preserve">the </w:t>
      </w:r>
      <w:r w:rsidR="00075628" w:rsidRPr="00DF4100">
        <w:rPr>
          <w:lang w:val="en-GB"/>
        </w:rPr>
        <w:t>Police</w:t>
      </w:r>
      <w:r w:rsidR="00C73C10" w:rsidRPr="00DF4100">
        <w:rPr>
          <w:lang w:val="en-GB"/>
        </w:rPr>
        <w:t xml:space="preserve"> on </w:t>
      </w:r>
      <w:r w:rsidR="00C70120" w:rsidRPr="00DF4100">
        <w:rPr>
          <w:lang w:val="en-GB"/>
        </w:rPr>
        <w:t xml:space="preserve">the elderly person’s </w:t>
      </w:r>
      <w:r w:rsidR="00C73C10" w:rsidRPr="00DF4100">
        <w:rPr>
          <w:lang w:val="en-GB"/>
        </w:rPr>
        <w:t>behalf</w:t>
      </w:r>
      <w:r w:rsidR="00C70120" w:rsidRPr="00DF4100">
        <w:rPr>
          <w:lang w:val="en-GB"/>
        </w:rPr>
        <w:t>.</w:t>
      </w:r>
      <w:r w:rsidR="009D1BFC" w:rsidRPr="00DF4100">
        <w:rPr>
          <w:lang w:val="en-GB"/>
        </w:rPr>
        <w:t xml:space="preserve"> </w:t>
      </w:r>
    </w:p>
    <w:p w14:paraId="4D639C32" w14:textId="77777777" w:rsidR="00E6555C" w:rsidRPr="00DF4100" w:rsidRDefault="00E6555C" w:rsidP="00F827E8">
      <w:pPr>
        <w:jc w:val="both"/>
        <w:rPr>
          <w:lang w:val="en-GB"/>
        </w:rPr>
      </w:pPr>
    </w:p>
    <w:p w14:paraId="016C0249" w14:textId="77777777" w:rsidR="00E6555C" w:rsidRPr="00DF4100" w:rsidRDefault="00E6555C" w:rsidP="00C73C10">
      <w:pPr>
        <w:ind w:left="910" w:hangingChars="350" w:hanging="910"/>
        <w:jc w:val="both"/>
        <w:rPr>
          <w:lang w:val="en-GB"/>
        </w:rPr>
      </w:pPr>
      <w:r w:rsidRPr="00DF4100">
        <w:rPr>
          <w:lang w:val="en-GB"/>
        </w:rPr>
        <w:t>5.4.5</w:t>
      </w:r>
      <w:r w:rsidRPr="00DF4100">
        <w:rPr>
          <w:lang w:val="en-GB"/>
        </w:rPr>
        <w:tab/>
      </w:r>
      <w:r w:rsidR="00C73C10" w:rsidRPr="00DF4100">
        <w:rPr>
          <w:lang w:val="en-GB"/>
        </w:rPr>
        <w:t xml:space="preserve">If the elderly person is mentally incapacitated and </w:t>
      </w:r>
      <w:r w:rsidR="00925F78" w:rsidRPr="00DF4100">
        <w:rPr>
          <w:lang w:val="en-GB"/>
        </w:rPr>
        <w:t>the intervention rendered by the responsible social worker has not brought improvement to the financial abuse problem</w:t>
      </w:r>
      <w:r w:rsidR="00C73C10" w:rsidRPr="00DF4100">
        <w:rPr>
          <w:lang w:val="en-GB"/>
        </w:rPr>
        <w:t xml:space="preserve">, the responsible social worker </w:t>
      </w:r>
      <w:r w:rsidR="007909C1" w:rsidRPr="00DF4100">
        <w:rPr>
          <w:lang w:val="en-GB"/>
        </w:rPr>
        <w:t>should</w:t>
      </w:r>
      <w:r w:rsidR="009D1BFC" w:rsidRPr="00DF4100">
        <w:rPr>
          <w:lang w:val="en-GB"/>
        </w:rPr>
        <w:t xml:space="preserve"> </w:t>
      </w:r>
      <w:r w:rsidR="00C73C10" w:rsidRPr="00DF4100">
        <w:rPr>
          <w:lang w:val="en-GB"/>
        </w:rPr>
        <w:t>assess the</w:t>
      </w:r>
      <w:r w:rsidR="00C47D9F" w:rsidRPr="00DF4100">
        <w:rPr>
          <w:lang w:val="en-GB"/>
        </w:rPr>
        <w:t xml:space="preserve"> </w:t>
      </w:r>
      <w:r w:rsidR="007909C1" w:rsidRPr="00DF4100">
        <w:rPr>
          <w:lang w:val="en-GB"/>
        </w:rPr>
        <w:t xml:space="preserve">elderly person’s </w:t>
      </w:r>
      <w:r w:rsidR="00C47D9F" w:rsidRPr="00DF4100">
        <w:rPr>
          <w:lang w:val="en-GB"/>
        </w:rPr>
        <w:t>situation</w:t>
      </w:r>
      <w:r w:rsidR="00CE33EA" w:rsidRPr="00DF4100">
        <w:rPr>
          <w:lang w:val="en-GB"/>
        </w:rPr>
        <w:t>, impact on him/her</w:t>
      </w:r>
      <w:r w:rsidR="007909C1" w:rsidRPr="00DF4100">
        <w:rPr>
          <w:lang w:val="en-GB"/>
        </w:rPr>
        <w:t xml:space="preserve"> and</w:t>
      </w:r>
      <w:bookmarkStart w:id="35" w:name="_Hlk46415990"/>
      <w:r w:rsidR="00C73C10" w:rsidRPr="00DF4100">
        <w:rPr>
          <w:lang w:val="en-GB"/>
        </w:rPr>
        <w:t xml:space="preserve"> </w:t>
      </w:r>
      <w:r w:rsidR="00CE33EA" w:rsidRPr="00DF4100">
        <w:rPr>
          <w:lang w:val="en-GB"/>
        </w:rPr>
        <w:t>assess</w:t>
      </w:r>
      <w:r w:rsidR="00E81040" w:rsidRPr="00DF4100">
        <w:rPr>
          <w:lang w:val="en-GB"/>
        </w:rPr>
        <w:t xml:space="preserve"> </w:t>
      </w:r>
      <w:r w:rsidR="00C73C10" w:rsidRPr="00DF4100">
        <w:rPr>
          <w:lang w:val="en-GB"/>
        </w:rPr>
        <w:t xml:space="preserve">whether it is necessary to apply </w:t>
      </w:r>
      <w:r w:rsidR="00E81040" w:rsidRPr="00DF4100">
        <w:rPr>
          <w:lang w:val="en-GB"/>
        </w:rPr>
        <w:t xml:space="preserve">for </w:t>
      </w:r>
      <w:r w:rsidR="00C73C10" w:rsidRPr="00DF4100">
        <w:rPr>
          <w:lang w:val="en-GB"/>
        </w:rPr>
        <w:t>a</w:t>
      </w:r>
      <w:r w:rsidR="009D1BFC" w:rsidRPr="00DF4100">
        <w:rPr>
          <w:lang w:val="en-GB"/>
        </w:rPr>
        <w:t>n emergency</w:t>
      </w:r>
      <w:r w:rsidR="00C73C10" w:rsidRPr="00DF4100">
        <w:rPr>
          <w:lang w:val="en-GB"/>
        </w:rPr>
        <w:t xml:space="preserve"> guardianship order</w:t>
      </w:r>
      <w:bookmarkEnd w:id="35"/>
      <w:r w:rsidR="00E81040" w:rsidRPr="00DF4100">
        <w:rPr>
          <w:lang w:val="en-GB"/>
        </w:rPr>
        <w:t xml:space="preserve"> for him/ her</w:t>
      </w:r>
      <w:r w:rsidR="00C73C10" w:rsidRPr="00DF4100">
        <w:rPr>
          <w:lang w:val="en-GB"/>
        </w:rPr>
        <w:t>.</w:t>
      </w:r>
    </w:p>
    <w:p w14:paraId="27A04F03" w14:textId="77777777" w:rsidR="00E6555C" w:rsidRPr="00DF4100" w:rsidRDefault="00E6555C" w:rsidP="00F827E8">
      <w:pPr>
        <w:jc w:val="both"/>
        <w:rPr>
          <w:b/>
          <w:bCs w:val="0"/>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4D61EE75" w14:textId="77777777" w:rsidTr="004A1E7B">
        <w:trPr>
          <w:trHeight w:val="939"/>
        </w:trPr>
        <w:tc>
          <w:tcPr>
            <w:tcW w:w="8221" w:type="dxa"/>
          </w:tcPr>
          <w:p w14:paraId="4C03EB2D" w14:textId="77777777" w:rsidR="00114028" w:rsidRPr="00DF4100" w:rsidRDefault="00C73C10" w:rsidP="00114028">
            <w:pPr>
              <w:jc w:val="both"/>
              <w:rPr>
                <w:lang w:val="en-GB"/>
              </w:rPr>
            </w:pPr>
            <w:r w:rsidRPr="00DF4100">
              <w:rPr>
                <w:lang w:val="en-GB"/>
              </w:rPr>
              <w:t xml:space="preserve">For information on the Guardianship Board and the application procedures for an emergency guardianship order, please refer </w:t>
            </w:r>
            <w:r w:rsidR="008F71A6" w:rsidRPr="00DF4100">
              <w:rPr>
                <w:lang w:val="en-GB"/>
              </w:rPr>
              <w:t>to the</w:t>
            </w:r>
            <w:r w:rsidRPr="00DF4100">
              <w:rPr>
                <w:lang w:val="en-GB"/>
              </w:rPr>
              <w:t xml:space="preserve"> website of </w:t>
            </w:r>
            <w:r w:rsidR="009D1BFC" w:rsidRPr="00DF4100">
              <w:rPr>
                <w:lang w:val="en-GB"/>
              </w:rPr>
              <w:t xml:space="preserve">the </w:t>
            </w:r>
            <w:r w:rsidRPr="00DF4100">
              <w:rPr>
                <w:lang w:val="en-GB"/>
              </w:rPr>
              <w:t>Guardianship Board</w:t>
            </w:r>
            <w:r w:rsidR="00ED44ED" w:rsidRPr="00DF4100">
              <w:rPr>
                <w:lang w:val="en-GB"/>
              </w:rPr>
              <w:t xml:space="preserve"> at</w:t>
            </w:r>
            <w:r w:rsidRPr="00DF4100">
              <w:rPr>
                <w:lang w:val="en-GB"/>
              </w:rPr>
              <w:t xml:space="preserve"> </w:t>
            </w:r>
            <w:hyperlink r:id="rId41" w:history="1">
              <w:r w:rsidR="00114028" w:rsidRPr="006A25E6">
                <w:rPr>
                  <w:rStyle w:val="af"/>
                  <w:color w:val="auto"/>
                  <w:u w:val="none"/>
                  <w:lang w:val="en-GB"/>
                </w:rPr>
                <w:t>www.adultguardianship.org.hk</w:t>
              </w:r>
            </w:hyperlink>
          </w:p>
        </w:tc>
      </w:tr>
    </w:tbl>
    <w:p w14:paraId="4105DD37" w14:textId="77777777" w:rsidR="00E6555C" w:rsidRPr="00DF4100" w:rsidRDefault="00E6555C" w:rsidP="00F827E8">
      <w:pPr>
        <w:jc w:val="both"/>
        <w:rPr>
          <w:lang w:val="en-GB"/>
        </w:rPr>
      </w:pPr>
    </w:p>
    <w:p w14:paraId="1904513D" w14:textId="77777777" w:rsidR="00E6555C" w:rsidRPr="00DF4100" w:rsidRDefault="00E6555C" w:rsidP="00C73C10">
      <w:pPr>
        <w:pStyle w:val="4"/>
        <w:spacing w:line="240" w:lineRule="auto"/>
        <w:rPr>
          <w:rFonts w:ascii="Times New Roman" w:hAnsi="Times New Roman"/>
          <w:b/>
          <w:bCs/>
          <w:sz w:val="26"/>
          <w:lang w:val="en-GB"/>
        </w:rPr>
      </w:pPr>
      <w:r w:rsidRPr="00DF4100">
        <w:rPr>
          <w:rFonts w:ascii="Times New Roman" w:hAnsi="Times New Roman"/>
          <w:b/>
          <w:bCs/>
          <w:sz w:val="26"/>
          <w:lang w:val="en-GB"/>
        </w:rPr>
        <w:t>5.5</w:t>
      </w:r>
      <w:r w:rsidRPr="00DF4100">
        <w:rPr>
          <w:rFonts w:ascii="Times New Roman" w:hAnsi="Times New Roman"/>
          <w:b/>
          <w:bCs/>
          <w:sz w:val="26"/>
          <w:lang w:val="en-GB"/>
        </w:rPr>
        <w:tab/>
        <w:t>Abandonment</w:t>
      </w:r>
    </w:p>
    <w:p w14:paraId="55AD44DC" w14:textId="77777777" w:rsidR="00C73C10" w:rsidRPr="00DF4100" w:rsidRDefault="00C73C10" w:rsidP="00C73C10">
      <w:pPr>
        <w:jc w:val="both"/>
        <w:rPr>
          <w:b/>
          <w:bCs w:val="0"/>
          <w:lang w:val="en-GB"/>
        </w:rPr>
      </w:pPr>
    </w:p>
    <w:p w14:paraId="7337927F" w14:textId="77777777" w:rsidR="00E6555C" w:rsidRPr="00DF4100" w:rsidRDefault="00E6555C" w:rsidP="00C73C10">
      <w:pPr>
        <w:ind w:left="910" w:hangingChars="350" w:hanging="910"/>
        <w:jc w:val="both"/>
        <w:rPr>
          <w:lang w:val="en-GB"/>
        </w:rPr>
      </w:pPr>
      <w:r w:rsidRPr="00DF4100">
        <w:rPr>
          <w:lang w:val="en-GB"/>
        </w:rPr>
        <w:t>5.5.1</w:t>
      </w:r>
      <w:r w:rsidRPr="00DF4100">
        <w:rPr>
          <w:lang w:val="en-GB"/>
        </w:rPr>
        <w:tab/>
      </w:r>
      <w:r w:rsidR="00C73C10" w:rsidRPr="00DF4100">
        <w:rPr>
          <w:lang w:val="en-GB"/>
        </w:rPr>
        <w:t xml:space="preserve">Abandonment usually occurs at hospitals </w:t>
      </w:r>
      <w:r w:rsidR="00EC4469" w:rsidRPr="00DF4100">
        <w:rPr>
          <w:lang w:val="en-GB"/>
        </w:rPr>
        <w:t xml:space="preserve">and </w:t>
      </w:r>
      <w:r w:rsidR="00841E96" w:rsidRPr="00DF4100">
        <w:rPr>
          <w:lang w:val="en-GB"/>
        </w:rPr>
        <w:t>RCHE</w:t>
      </w:r>
      <w:r w:rsidR="00C73C10" w:rsidRPr="00DF4100">
        <w:rPr>
          <w:lang w:val="en-GB"/>
        </w:rPr>
        <w:t xml:space="preserve">s.  After </w:t>
      </w:r>
      <w:r w:rsidR="00C72BB8" w:rsidRPr="00DF4100">
        <w:rPr>
          <w:lang w:val="en-GB"/>
        </w:rPr>
        <w:t xml:space="preserve">the elderly person is admitted to a hospital or RCHE, </w:t>
      </w:r>
      <w:r w:rsidR="00C73C10" w:rsidRPr="00DF4100">
        <w:rPr>
          <w:lang w:val="en-GB"/>
        </w:rPr>
        <w:t xml:space="preserve">the staff loses contact with the elderly person’s family members or carers, or the elderly person’s family members or carers fail to respond when contacted by the hospital or </w:t>
      </w:r>
      <w:r w:rsidR="00EC4469" w:rsidRPr="00DF4100">
        <w:rPr>
          <w:lang w:val="en-GB"/>
        </w:rPr>
        <w:t>RCHE</w:t>
      </w:r>
      <w:r w:rsidR="00C73C10" w:rsidRPr="00DF4100">
        <w:rPr>
          <w:lang w:val="en-GB"/>
        </w:rPr>
        <w:t xml:space="preserve"> on matters related to the </w:t>
      </w:r>
      <w:r w:rsidR="004603D5" w:rsidRPr="00DF4100">
        <w:rPr>
          <w:lang w:val="en-GB"/>
        </w:rPr>
        <w:t>elderly person</w:t>
      </w:r>
      <w:r w:rsidR="00C73C10" w:rsidRPr="00DF4100">
        <w:rPr>
          <w:lang w:val="en-GB"/>
        </w:rPr>
        <w:t xml:space="preserve">.  If the elderly person </w:t>
      </w:r>
      <w:r w:rsidR="00EC4469" w:rsidRPr="00DF4100">
        <w:rPr>
          <w:lang w:val="en-GB"/>
        </w:rPr>
        <w:t>is</w:t>
      </w:r>
      <w:r w:rsidR="00C73C10" w:rsidRPr="00DF4100">
        <w:rPr>
          <w:lang w:val="en-GB"/>
        </w:rPr>
        <w:t xml:space="preserve"> abandoned </w:t>
      </w:r>
      <w:r w:rsidR="00C72BB8" w:rsidRPr="00DF4100">
        <w:rPr>
          <w:lang w:val="en-GB"/>
        </w:rPr>
        <w:t>in</w:t>
      </w:r>
      <w:r w:rsidR="00C73C10" w:rsidRPr="00DF4100">
        <w:rPr>
          <w:lang w:val="en-GB"/>
        </w:rPr>
        <w:t xml:space="preserve"> a hospital, the hospital can consider </w:t>
      </w:r>
      <w:r w:rsidR="008F71A6" w:rsidRPr="00DF4100">
        <w:rPr>
          <w:lang w:val="en-GB"/>
        </w:rPr>
        <w:t>report</w:t>
      </w:r>
      <w:r w:rsidR="00C72BB8" w:rsidRPr="00DF4100">
        <w:rPr>
          <w:lang w:val="en-GB"/>
        </w:rPr>
        <w:t>ing</w:t>
      </w:r>
      <w:r w:rsidR="00C73C10" w:rsidRPr="00DF4100">
        <w:rPr>
          <w:lang w:val="en-GB"/>
        </w:rPr>
        <w:t xml:space="preserve"> to </w:t>
      </w:r>
      <w:r w:rsidR="008355C0" w:rsidRPr="00DF4100">
        <w:rPr>
          <w:lang w:val="en-GB"/>
        </w:rPr>
        <w:t xml:space="preserve">the </w:t>
      </w:r>
      <w:r w:rsidR="00C72BB8" w:rsidRPr="00DF4100">
        <w:rPr>
          <w:lang w:val="en-GB"/>
        </w:rPr>
        <w:t>P</w:t>
      </w:r>
      <w:r w:rsidR="00075628" w:rsidRPr="00DF4100">
        <w:rPr>
          <w:lang w:val="en-GB"/>
        </w:rPr>
        <w:t>olice</w:t>
      </w:r>
      <w:r w:rsidR="00C73C10" w:rsidRPr="00DF4100">
        <w:rPr>
          <w:lang w:val="en-GB"/>
        </w:rPr>
        <w:t xml:space="preserve"> for assistance.</w:t>
      </w:r>
    </w:p>
    <w:p w14:paraId="35FC0587" w14:textId="77777777" w:rsidR="00E6555C" w:rsidRPr="00DF4100" w:rsidRDefault="00E6555C" w:rsidP="00F827E8">
      <w:pPr>
        <w:jc w:val="both"/>
        <w:rPr>
          <w:lang w:val="en-GB"/>
        </w:rPr>
      </w:pPr>
    </w:p>
    <w:p w14:paraId="206CDB65" w14:textId="77777777" w:rsidR="00E6555C" w:rsidRPr="00DF4100" w:rsidRDefault="00E6555C" w:rsidP="00C73C10">
      <w:pPr>
        <w:ind w:left="910" w:hangingChars="350" w:hanging="910"/>
        <w:jc w:val="both"/>
        <w:rPr>
          <w:lang w:val="en-GB"/>
        </w:rPr>
      </w:pPr>
      <w:r w:rsidRPr="00DF4100">
        <w:rPr>
          <w:lang w:val="en-GB"/>
        </w:rPr>
        <w:t>5.5.2</w:t>
      </w:r>
      <w:r w:rsidRPr="00DF4100">
        <w:rPr>
          <w:lang w:val="en-GB"/>
        </w:rPr>
        <w:tab/>
      </w:r>
      <w:r w:rsidR="00C73C10" w:rsidRPr="00DF4100">
        <w:rPr>
          <w:lang w:val="en-GB"/>
        </w:rPr>
        <w:t>The responsible social worker should try his/</w:t>
      </w:r>
      <w:r w:rsidR="00EC4469" w:rsidRPr="00DF4100">
        <w:rPr>
          <w:lang w:val="en-GB"/>
        </w:rPr>
        <w:t xml:space="preserve"> </w:t>
      </w:r>
      <w:r w:rsidR="00C73C10" w:rsidRPr="00DF4100">
        <w:rPr>
          <w:lang w:val="en-GB"/>
        </w:rPr>
        <w:t>her best to contact the family members or carers of the elderly person to understand their difficulties and give them assistance.  If no contact could be made, the responsible social worker should assess the situation of the elder</w:t>
      </w:r>
      <w:r w:rsidR="004603D5" w:rsidRPr="00DF4100">
        <w:rPr>
          <w:lang w:val="en-GB"/>
        </w:rPr>
        <w:t>ly person</w:t>
      </w:r>
      <w:r w:rsidR="00C73C10" w:rsidRPr="00DF4100">
        <w:rPr>
          <w:lang w:val="en-GB"/>
        </w:rPr>
        <w:t>, including his/</w:t>
      </w:r>
      <w:r w:rsidR="00EC4469" w:rsidRPr="00DF4100">
        <w:rPr>
          <w:lang w:val="en-GB"/>
        </w:rPr>
        <w:t xml:space="preserve"> </w:t>
      </w:r>
      <w:r w:rsidR="00C73C10" w:rsidRPr="00DF4100">
        <w:rPr>
          <w:lang w:val="en-GB"/>
        </w:rPr>
        <w:t xml:space="preserve">her financial </w:t>
      </w:r>
      <w:r w:rsidR="00EC4469" w:rsidRPr="00DF4100">
        <w:rPr>
          <w:lang w:val="en-GB"/>
        </w:rPr>
        <w:t>cond</w:t>
      </w:r>
      <w:r w:rsidR="00C73C10" w:rsidRPr="00DF4100">
        <w:rPr>
          <w:lang w:val="en-GB"/>
        </w:rPr>
        <w:t>ition, health condition, self-care ability, living environment and support network</w:t>
      </w:r>
      <w:r w:rsidR="00E81040" w:rsidRPr="00DF4100">
        <w:rPr>
          <w:lang w:val="en-GB"/>
        </w:rPr>
        <w:t>,</w:t>
      </w:r>
      <w:r w:rsidR="00C73C10" w:rsidRPr="00DF4100">
        <w:rPr>
          <w:lang w:val="en-GB"/>
        </w:rPr>
        <w:t xml:space="preserve"> </w:t>
      </w:r>
      <w:r w:rsidR="00EC4469" w:rsidRPr="00DF4100">
        <w:rPr>
          <w:lang w:val="en-GB"/>
        </w:rPr>
        <w:t>etc.</w:t>
      </w:r>
      <w:r w:rsidR="0055258C" w:rsidRPr="00DF4100">
        <w:rPr>
          <w:lang w:val="en-GB"/>
        </w:rPr>
        <w:t>,</w:t>
      </w:r>
      <w:r w:rsidR="00EC4469" w:rsidRPr="00DF4100">
        <w:rPr>
          <w:lang w:val="en-GB"/>
        </w:rPr>
        <w:t xml:space="preserve"> </w:t>
      </w:r>
      <w:r w:rsidR="00C73C10" w:rsidRPr="00DF4100">
        <w:rPr>
          <w:lang w:val="en-GB"/>
        </w:rPr>
        <w:t>to determine whether it is necessary to refer the elder</w:t>
      </w:r>
      <w:r w:rsidR="004603D5" w:rsidRPr="00DF4100">
        <w:rPr>
          <w:lang w:val="en-GB"/>
        </w:rPr>
        <w:t>ly person</w:t>
      </w:r>
      <w:r w:rsidR="00C73C10" w:rsidRPr="00DF4100">
        <w:rPr>
          <w:lang w:val="en-GB"/>
        </w:rPr>
        <w:t xml:space="preserve"> to relevant services.</w:t>
      </w:r>
    </w:p>
    <w:p w14:paraId="0B2972E2" w14:textId="77777777" w:rsidR="00E6555C" w:rsidRPr="00DF4100" w:rsidRDefault="00E6555C" w:rsidP="00C73C10">
      <w:pPr>
        <w:ind w:left="910" w:hangingChars="350" w:hanging="910"/>
        <w:jc w:val="both"/>
        <w:rPr>
          <w:lang w:val="en-GB"/>
        </w:rPr>
      </w:pPr>
      <w:r w:rsidRPr="00DF4100">
        <w:rPr>
          <w:lang w:val="en-GB"/>
        </w:rPr>
        <w:t>5.5.3</w:t>
      </w:r>
      <w:r w:rsidRPr="00DF4100">
        <w:rPr>
          <w:lang w:val="en-GB"/>
        </w:rPr>
        <w:tab/>
      </w:r>
      <w:r w:rsidR="00C73C10" w:rsidRPr="00DF4100">
        <w:rPr>
          <w:lang w:val="en-GB"/>
        </w:rPr>
        <w:t>If the elderly person is mentally incapacitated</w:t>
      </w:r>
      <w:r w:rsidR="007037F3" w:rsidRPr="00DF4100">
        <w:rPr>
          <w:lang w:val="en-GB"/>
        </w:rPr>
        <w:t xml:space="preserve"> and</w:t>
      </w:r>
      <w:r w:rsidR="00C73C10" w:rsidRPr="00DF4100">
        <w:rPr>
          <w:lang w:val="en-GB"/>
        </w:rPr>
        <w:t xml:space="preserve"> </w:t>
      </w:r>
      <w:r w:rsidR="00802268" w:rsidRPr="00DF4100">
        <w:rPr>
          <w:lang w:val="en-GB"/>
        </w:rPr>
        <w:t>the intervention rendered by the responsible social worker has not brought improvement to the car</w:t>
      </w:r>
      <w:r w:rsidR="00B319D2" w:rsidRPr="00DF4100">
        <w:rPr>
          <w:lang w:val="en-GB"/>
        </w:rPr>
        <w:t>ing</w:t>
      </w:r>
      <w:r w:rsidR="00802268" w:rsidRPr="00DF4100">
        <w:rPr>
          <w:lang w:val="en-GB"/>
        </w:rPr>
        <w:t xml:space="preserve"> problem</w:t>
      </w:r>
      <w:r w:rsidR="00C73C10" w:rsidRPr="00DF4100">
        <w:rPr>
          <w:lang w:val="en-GB"/>
        </w:rPr>
        <w:t xml:space="preserve">, the responsible social worker </w:t>
      </w:r>
      <w:r w:rsidR="00B319D2" w:rsidRPr="00DF4100">
        <w:rPr>
          <w:lang w:val="en-GB"/>
        </w:rPr>
        <w:t xml:space="preserve">should </w:t>
      </w:r>
      <w:r w:rsidR="00C73C10" w:rsidRPr="00DF4100">
        <w:rPr>
          <w:lang w:val="en-GB"/>
        </w:rPr>
        <w:t>assess</w:t>
      </w:r>
      <w:r w:rsidR="0085765E" w:rsidRPr="00DF4100">
        <w:rPr>
          <w:lang w:val="en-GB"/>
        </w:rPr>
        <w:t xml:space="preserve"> the </w:t>
      </w:r>
      <w:r w:rsidR="00B319D2" w:rsidRPr="00DF4100">
        <w:rPr>
          <w:lang w:val="en-GB"/>
        </w:rPr>
        <w:t xml:space="preserve">elderly person’s </w:t>
      </w:r>
      <w:r w:rsidR="0085765E" w:rsidRPr="00DF4100">
        <w:rPr>
          <w:lang w:val="en-GB"/>
        </w:rPr>
        <w:t>situation</w:t>
      </w:r>
      <w:r w:rsidR="00E81040" w:rsidRPr="00DF4100">
        <w:rPr>
          <w:lang w:val="en-GB"/>
        </w:rPr>
        <w:t xml:space="preserve">, impact on him/ her </w:t>
      </w:r>
      <w:r w:rsidR="0085765E" w:rsidRPr="00DF4100">
        <w:rPr>
          <w:lang w:val="en-GB"/>
        </w:rPr>
        <w:t>and</w:t>
      </w:r>
      <w:r w:rsidR="00E81040" w:rsidRPr="00DF4100">
        <w:rPr>
          <w:lang w:val="en-GB"/>
        </w:rPr>
        <w:t xml:space="preserve"> assess</w:t>
      </w:r>
      <w:r w:rsidR="00802268" w:rsidRPr="00DF4100">
        <w:rPr>
          <w:lang w:val="en-GB"/>
        </w:rPr>
        <w:t xml:space="preserve"> </w:t>
      </w:r>
      <w:r w:rsidR="0085765E" w:rsidRPr="00DF4100">
        <w:rPr>
          <w:lang w:val="en-GB"/>
        </w:rPr>
        <w:t xml:space="preserve">whether it is necessary to apply </w:t>
      </w:r>
      <w:r w:rsidR="00E81040" w:rsidRPr="00DF4100">
        <w:rPr>
          <w:lang w:val="en-GB"/>
        </w:rPr>
        <w:t xml:space="preserve">for </w:t>
      </w:r>
      <w:r w:rsidR="0085765E" w:rsidRPr="00DF4100">
        <w:rPr>
          <w:lang w:val="en-GB"/>
        </w:rPr>
        <w:t>a guardianship order</w:t>
      </w:r>
      <w:r w:rsidR="00E81040" w:rsidRPr="00DF4100">
        <w:rPr>
          <w:lang w:val="en-GB"/>
        </w:rPr>
        <w:t xml:space="preserve"> for him/ her</w:t>
      </w:r>
      <w:r w:rsidR="0085765E" w:rsidRPr="00DF4100">
        <w:rPr>
          <w:lang w:val="en-GB"/>
        </w:rPr>
        <w:t>.</w:t>
      </w:r>
    </w:p>
    <w:p w14:paraId="5028FCA0" w14:textId="77777777" w:rsidR="00E6555C" w:rsidRPr="00DF4100" w:rsidRDefault="00E6555C" w:rsidP="00F827E8">
      <w:pPr>
        <w:jc w:val="both"/>
        <w:rPr>
          <w:b/>
          <w:bCs w:val="0"/>
          <w:lang w:val="en-GB"/>
        </w:rPr>
      </w:pPr>
    </w:p>
    <w:p w14:paraId="4F706CA0" w14:textId="77777777" w:rsidR="00E6555C" w:rsidRPr="00DF4100" w:rsidRDefault="00E6555C" w:rsidP="00D73FAF">
      <w:pPr>
        <w:pStyle w:val="4"/>
        <w:spacing w:line="240" w:lineRule="auto"/>
        <w:rPr>
          <w:rFonts w:ascii="Times New Roman" w:hAnsi="Times New Roman"/>
          <w:b/>
          <w:bCs/>
          <w:sz w:val="26"/>
          <w:lang w:val="en-GB"/>
        </w:rPr>
      </w:pPr>
      <w:r w:rsidRPr="00DF4100">
        <w:rPr>
          <w:rFonts w:ascii="Times New Roman" w:hAnsi="Times New Roman"/>
          <w:b/>
          <w:bCs/>
          <w:sz w:val="26"/>
          <w:lang w:val="en-GB"/>
        </w:rPr>
        <w:t>5.6</w:t>
      </w:r>
      <w:r w:rsidRPr="00DF4100">
        <w:rPr>
          <w:rFonts w:ascii="Times New Roman" w:hAnsi="Times New Roman"/>
          <w:b/>
          <w:bCs/>
          <w:sz w:val="26"/>
          <w:lang w:val="en-GB"/>
        </w:rPr>
        <w:tab/>
        <w:t>Sexual Abuse</w:t>
      </w:r>
    </w:p>
    <w:p w14:paraId="2704228C" w14:textId="77777777" w:rsidR="00E6555C" w:rsidRPr="00DF4100" w:rsidRDefault="00E6555C" w:rsidP="00F827E8">
      <w:pPr>
        <w:jc w:val="both"/>
        <w:rPr>
          <w:b/>
          <w:bCs w:val="0"/>
          <w:lang w:val="en-GB"/>
        </w:rPr>
      </w:pPr>
    </w:p>
    <w:p w14:paraId="64AE2854" w14:textId="77777777" w:rsidR="00E6555C" w:rsidRPr="00DF4100" w:rsidRDefault="00E6555C" w:rsidP="00D73FAF">
      <w:pPr>
        <w:ind w:left="910" w:hangingChars="350" w:hanging="910"/>
        <w:jc w:val="both"/>
        <w:rPr>
          <w:lang w:val="en-GB"/>
        </w:rPr>
      </w:pPr>
      <w:r w:rsidRPr="00DF4100">
        <w:rPr>
          <w:lang w:val="en-GB"/>
        </w:rPr>
        <w:t>5.6.1</w:t>
      </w:r>
      <w:r w:rsidRPr="00DF4100">
        <w:rPr>
          <w:lang w:val="en-GB"/>
        </w:rPr>
        <w:tab/>
      </w:r>
      <w:r w:rsidR="00D73FAF" w:rsidRPr="00DF4100">
        <w:rPr>
          <w:lang w:val="en-GB"/>
        </w:rPr>
        <w:t>The responsible social worker should also make reference to the “</w:t>
      </w:r>
      <w:r w:rsidR="00D73FAF" w:rsidRPr="00DF4100">
        <w:rPr>
          <w:bCs w:val="0"/>
          <w:lang w:val="en-GB"/>
        </w:rPr>
        <w:t>Procedural Guidelines for Handling Adult Sexual Violence Cases”</w:t>
      </w:r>
      <w:r w:rsidR="007037F3" w:rsidRPr="00DF4100">
        <w:rPr>
          <w:bCs w:val="0"/>
          <w:lang w:val="en-GB"/>
        </w:rPr>
        <w:t xml:space="preserve"> (</w:t>
      </w:r>
      <w:r w:rsidR="00333359" w:rsidRPr="00DF4100">
        <w:rPr>
          <w:bCs w:val="0"/>
          <w:lang w:val="en-GB"/>
        </w:rPr>
        <w:t xml:space="preserve">the </w:t>
      </w:r>
      <w:r w:rsidR="007037F3" w:rsidRPr="00DF4100">
        <w:rPr>
          <w:bCs w:val="0"/>
          <w:lang w:val="en-GB"/>
        </w:rPr>
        <w:t>Guidelines)</w:t>
      </w:r>
      <w:r w:rsidR="00D73FAF" w:rsidRPr="00DF4100">
        <w:rPr>
          <w:lang w:val="en-GB"/>
        </w:rPr>
        <w:t>.</w:t>
      </w:r>
    </w:p>
    <w:p w14:paraId="084E05B2" w14:textId="77777777" w:rsidR="00E6555C" w:rsidRPr="00DF4100" w:rsidRDefault="00E6555C" w:rsidP="00F827E8">
      <w:pPr>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D73FAF" w:rsidRPr="00DF4100" w14:paraId="2B425BDD" w14:textId="77777777" w:rsidTr="004A1E7B">
        <w:trPr>
          <w:trHeight w:val="930"/>
        </w:trPr>
        <w:tc>
          <w:tcPr>
            <w:tcW w:w="8221" w:type="dxa"/>
            <w:shd w:val="clear" w:color="auto" w:fill="auto"/>
          </w:tcPr>
          <w:p w14:paraId="343D35B6" w14:textId="0B4197E4" w:rsidR="00D73FAF" w:rsidRPr="00DF4100" w:rsidRDefault="00D73FAF" w:rsidP="00114028">
            <w:pPr>
              <w:rPr>
                <w:lang w:val="en-GB"/>
              </w:rPr>
            </w:pPr>
            <w:r w:rsidRPr="0025514C">
              <w:rPr>
                <w:lang w:val="en-GB"/>
              </w:rPr>
              <w:t xml:space="preserve">For the latest version of the Guidelines, please refer to </w:t>
            </w:r>
            <w:r w:rsidR="00844FBB" w:rsidRPr="0025514C">
              <w:rPr>
                <w:lang w:val="en-GB"/>
              </w:rPr>
              <w:t xml:space="preserve">the </w:t>
            </w:r>
            <w:r w:rsidR="00802268" w:rsidRPr="0025514C">
              <w:rPr>
                <w:lang w:val="en-GB"/>
              </w:rPr>
              <w:t>SWD</w:t>
            </w:r>
            <w:r w:rsidRPr="0025514C">
              <w:rPr>
                <w:lang w:val="en-GB"/>
              </w:rPr>
              <w:t xml:space="preserve"> </w:t>
            </w:r>
            <w:r w:rsidR="008F71A6" w:rsidRPr="0025514C">
              <w:rPr>
                <w:lang w:val="en-GB"/>
              </w:rPr>
              <w:t>website</w:t>
            </w:r>
            <w:r w:rsidR="00ED44ED" w:rsidRPr="0025514C">
              <w:rPr>
                <w:lang w:val="en-GB"/>
              </w:rPr>
              <w:t xml:space="preserve"> at </w:t>
            </w:r>
            <w:hyperlink r:id="rId42" w:history="1">
              <w:r w:rsidR="00C80D57" w:rsidRPr="0025514C">
                <w:rPr>
                  <w:rStyle w:val="af"/>
                  <w:color w:val="auto"/>
                  <w:szCs w:val="26"/>
                  <w:u w:val="none"/>
                </w:rPr>
                <w:t>https://www.swd.gov.hk/en/pubsvc/family/fcw_info/fcwprocedure/fcwp_asvc/</w:t>
              </w:r>
            </w:hyperlink>
            <w:r w:rsidR="00C80D57" w:rsidRPr="002D6673" w:rsidDel="00C80D57">
              <w:rPr>
                <w:szCs w:val="26"/>
              </w:rPr>
              <w:t xml:space="preserve"> </w:t>
            </w:r>
          </w:p>
        </w:tc>
      </w:tr>
    </w:tbl>
    <w:p w14:paraId="2BCAF179" w14:textId="77777777" w:rsidR="00D73FAF" w:rsidRPr="00DF4100" w:rsidRDefault="00D73FAF" w:rsidP="00F827E8">
      <w:pPr>
        <w:jc w:val="both"/>
        <w:rPr>
          <w:lang w:val="en-GB"/>
        </w:rPr>
      </w:pPr>
    </w:p>
    <w:p w14:paraId="239E6DAD" w14:textId="77777777" w:rsidR="00E6555C" w:rsidRPr="00DF4100" w:rsidRDefault="00E6555C" w:rsidP="00D73FAF">
      <w:pPr>
        <w:ind w:left="910" w:hangingChars="350" w:hanging="910"/>
        <w:jc w:val="both"/>
        <w:rPr>
          <w:lang w:val="en-GB"/>
        </w:rPr>
      </w:pPr>
      <w:r w:rsidRPr="00DF4100">
        <w:rPr>
          <w:lang w:val="en-GB"/>
        </w:rPr>
        <w:t>5.6.2</w:t>
      </w:r>
      <w:r w:rsidRPr="00DF4100">
        <w:rPr>
          <w:lang w:val="en-GB"/>
        </w:rPr>
        <w:tab/>
      </w:r>
      <w:r w:rsidR="00D73FAF" w:rsidRPr="00DF4100">
        <w:rPr>
          <w:lang w:val="en-GB"/>
        </w:rPr>
        <w:t xml:space="preserve">It is usually difficult for an elderly person being sexually abused to </w:t>
      </w:r>
      <w:r w:rsidR="00D65415" w:rsidRPr="00DF4100">
        <w:rPr>
          <w:lang w:val="en-GB"/>
        </w:rPr>
        <w:t xml:space="preserve">tell others </w:t>
      </w:r>
      <w:r w:rsidR="00D73FAF" w:rsidRPr="00DF4100">
        <w:rPr>
          <w:lang w:val="en-GB"/>
        </w:rPr>
        <w:t>the abuse incident.  The responsible social worker needs to take more time to establish a trustful relationship with the elderly person to enhance his/</w:t>
      </w:r>
      <w:r w:rsidR="00844FBB" w:rsidRPr="00DF4100">
        <w:rPr>
          <w:lang w:val="en-GB"/>
        </w:rPr>
        <w:t xml:space="preserve"> </w:t>
      </w:r>
      <w:r w:rsidR="00D73FAF" w:rsidRPr="00DF4100">
        <w:rPr>
          <w:lang w:val="en-GB"/>
        </w:rPr>
        <w:t xml:space="preserve">her sense of security and </w:t>
      </w:r>
      <w:r w:rsidR="00D65415" w:rsidRPr="00DF4100">
        <w:rPr>
          <w:lang w:val="en-GB"/>
        </w:rPr>
        <w:t xml:space="preserve">gain </w:t>
      </w:r>
      <w:r w:rsidR="00D73FAF" w:rsidRPr="00DF4100">
        <w:rPr>
          <w:lang w:val="en-GB"/>
        </w:rPr>
        <w:t>his/</w:t>
      </w:r>
      <w:r w:rsidR="00DF7899" w:rsidRPr="00DF4100">
        <w:rPr>
          <w:lang w:val="en-GB"/>
        </w:rPr>
        <w:t xml:space="preserve"> </w:t>
      </w:r>
      <w:r w:rsidR="00D73FAF" w:rsidRPr="00DF4100">
        <w:rPr>
          <w:lang w:val="en-GB"/>
        </w:rPr>
        <w:t>her confidence.</w:t>
      </w:r>
    </w:p>
    <w:p w14:paraId="0FE23A9A" w14:textId="77777777" w:rsidR="00E6555C" w:rsidRPr="00DF4100" w:rsidRDefault="00E6555C" w:rsidP="00F827E8">
      <w:pPr>
        <w:jc w:val="both"/>
        <w:rPr>
          <w:lang w:val="en-GB"/>
        </w:rPr>
      </w:pPr>
    </w:p>
    <w:p w14:paraId="74EED49F" w14:textId="319D495C" w:rsidR="00E6555C" w:rsidRPr="00DF4100" w:rsidRDefault="00E6555C" w:rsidP="00D73FAF">
      <w:pPr>
        <w:ind w:left="910" w:hangingChars="350" w:hanging="910"/>
        <w:jc w:val="both"/>
        <w:rPr>
          <w:lang w:val="en-GB"/>
        </w:rPr>
      </w:pPr>
      <w:r w:rsidRPr="00DF4100">
        <w:rPr>
          <w:lang w:val="en-GB"/>
        </w:rPr>
        <w:t>5.6.3</w:t>
      </w:r>
      <w:r w:rsidRPr="00DF4100">
        <w:rPr>
          <w:lang w:val="en-GB"/>
        </w:rPr>
        <w:tab/>
      </w:r>
      <w:r w:rsidR="00D73FAF" w:rsidRPr="00DF4100">
        <w:rPr>
          <w:lang w:val="en-GB"/>
        </w:rPr>
        <w:t>The responsible social worker should tell the elderly person that he/</w:t>
      </w:r>
      <w:r w:rsidR="00DF7899" w:rsidRPr="00DF4100">
        <w:rPr>
          <w:lang w:val="en-GB"/>
        </w:rPr>
        <w:t xml:space="preserve"> </w:t>
      </w:r>
      <w:r w:rsidR="00D73FAF" w:rsidRPr="00DF4100">
        <w:rPr>
          <w:lang w:val="en-GB"/>
        </w:rPr>
        <w:t>she has the right to lead an abuse-free life and to take corresponding action at any time in respect of his/</w:t>
      </w:r>
      <w:r w:rsidR="00DF7899" w:rsidRPr="00DF4100">
        <w:rPr>
          <w:lang w:val="en-GB"/>
        </w:rPr>
        <w:t xml:space="preserve"> </w:t>
      </w:r>
      <w:r w:rsidR="00D73FAF" w:rsidRPr="00DF4100">
        <w:rPr>
          <w:lang w:val="en-GB"/>
        </w:rPr>
        <w:t xml:space="preserve">her past experience, such as preventing the recurrence of the abuse, reporting the case to the </w:t>
      </w:r>
      <w:r w:rsidR="00075628" w:rsidRPr="00DF4100">
        <w:rPr>
          <w:lang w:val="en-GB"/>
        </w:rPr>
        <w:t>Police</w:t>
      </w:r>
      <w:r w:rsidR="00AD0C97" w:rsidRPr="00DF4100">
        <w:rPr>
          <w:lang w:val="en-GB"/>
        </w:rPr>
        <w:t xml:space="preserve">, </w:t>
      </w:r>
      <w:r w:rsidR="00D73FAF" w:rsidRPr="00DF4100">
        <w:rPr>
          <w:lang w:val="en-GB"/>
        </w:rPr>
        <w:t>receiving counselling</w:t>
      </w:r>
      <w:r w:rsidR="00AD0C97" w:rsidRPr="00DF4100">
        <w:rPr>
          <w:lang w:val="en-GB"/>
        </w:rPr>
        <w:t xml:space="preserve"> and so on</w:t>
      </w:r>
      <w:r w:rsidR="00D73FAF" w:rsidRPr="00DF4100">
        <w:rPr>
          <w:lang w:val="en-GB"/>
        </w:rPr>
        <w:t>.</w:t>
      </w:r>
    </w:p>
    <w:p w14:paraId="095FDE30" w14:textId="77777777" w:rsidR="00E6555C" w:rsidRPr="00DF4100" w:rsidRDefault="00E6555C" w:rsidP="00F827E8">
      <w:pPr>
        <w:jc w:val="both"/>
        <w:rPr>
          <w:lang w:val="en-GB"/>
        </w:rPr>
      </w:pPr>
    </w:p>
    <w:p w14:paraId="3DDB85D2" w14:textId="77777777" w:rsidR="00E6555C" w:rsidRPr="00DF4100" w:rsidRDefault="00E6555C" w:rsidP="00D73FAF">
      <w:pPr>
        <w:ind w:left="910" w:hangingChars="350" w:hanging="910"/>
        <w:jc w:val="both"/>
        <w:rPr>
          <w:lang w:val="en-GB"/>
        </w:rPr>
      </w:pPr>
      <w:r w:rsidRPr="00DF4100">
        <w:rPr>
          <w:lang w:val="en-GB"/>
        </w:rPr>
        <w:t>5.6.4</w:t>
      </w:r>
      <w:r w:rsidRPr="00DF4100">
        <w:rPr>
          <w:lang w:val="en-GB"/>
        </w:rPr>
        <w:tab/>
      </w:r>
      <w:r w:rsidR="00D73FAF" w:rsidRPr="00DF4100">
        <w:rPr>
          <w:lang w:val="en-GB"/>
        </w:rPr>
        <w:t>When the elderly person starts to disclose the sexual abuse incident, the responsible social worker should keep a clear record of his/</w:t>
      </w:r>
      <w:r w:rsidR="00DF7899" w:rsidRPr="00DF4100">
        <w:rPr>
          <w:lang w:val="en-GB"/>
        </w:rPr>
        <w:t xml:space="preserve"> </w:t>
      </w:r>
      <w:r w:rsidR="00D73FAF" w:rsidRPr="00DF4100">
        <w:rPr>
          <w:lang w:val="en-GB"/>
        </w:rPr>
        <w:t>her statement and responses, especially the time of the incident</w:t>
      </w:r>
      <w:r w:rsidR="00DF7899" w:rsidRPr="00DF4100">
        <w:rPr>
          <w:lang w:val="en-GB"/>
        </w:rPr>
        <w:t xml:space="preserve">, </w:t>
      </w:r>
      <w:r w:rsidR="00D73FAF" w:rsidRPr="00DF4100">
        <w:rPr>
          <w:lang w:val="en-GB"/>
        </w:rPr>
        <w:t>whether the elderly person can identify the abuser</w:t>
      </w:r>
      <w:r w:rsidR="00DF7899" w:rsidRPr="00DF4100">
        <w:rPr>
          <w:lang w:val="en-GB"/>
        </w:rPr>
        <w:t>, etc</w:t>
      </w:r>
      <w:r w:rsidR="00D73FAF" w:rsidRPr="00DF4100">
        <w:rPr>
          <w:lang w:val="en-GB"/>
        </w:rPr>
        <w:t xml:space="preserve">.  For newly or recently happened incidents, it is of particular importance to preserve the evidence.  The responsible social worker should carefully consider with the elderly person whether to seek assistance from the </w:t>
      </w:r>
      <w:r w:rsidR="00075628" w:rsidRPr="00DF4100">
        <w:rPr>
          <w:lang w:val="en-GB"/>
        </w:rPr>
        <w:t>Police</w:t>
      </w:r>
      <w:r w:rsidR="00D73FAF" w:rsidRPr="00DF4100">
        <w:rPr>
          <w:lang w:val="en-GB"/>
        </w:rPr>
        <w:t xml:space="preserve">.  The worker should also assess the medical needs of the elderly person to determine whether to refer the elderly person to </w:t>
      </w:r>
      <w:r w:rsidR="00B4341A" w:rsidRPr="00DF4100">
        <w:rPr>
          <w:lang w:val="en-GB"/>
        </w:rPr>
        <w:t xml:space="preserve">receive </w:t>
      </w:r>
      <w:r w:rsidR="00D73FAF" w:rsidRPr="00DF4100">
        <w:rPr>
          <w:lang w:val="en-GB"/>
        </w:rPr>
        <w:t>medical examination and treatment.</w:t>
      </w:r>
    </w:p>
    <w:p w14:paraId="29A98D7A" w14:textId="77777777" w:rsidR="00E6555C" w:rsidRPr="00DF4100" w:rsidRDefault="00E6555C" w:rsidP="00F827E8">
      <w:pPr>
        <w:jc w:val="both"/>
        <w:rPr>
          <w:lang w:val="en-GB"/>
        </w:rPr>
      </w:pPr>
    </w:p>
    <w:p w14:paraId="68A54008" w14:textId="77777777" w:rsidR="00E6555C" w:rsidRPr="00DF4100" w:rsidRDefault="00E6555C" w:rsidP="00FF50E4">
      <w:pPr>
        <w:ind w:left="910" w:hangingChars="350" w:hanging="910"/>
        <w:jc w:val="both"/>
        <w:rPr>
          <w:lang w:val="en-GB"/>
        </w:rPr>
      </w:pPr>
      <w:r w:rsidRPr="00DF4100">
        <w:rPr>
          <w:lang w:val="en-GB"/>
        </w:rPr>
        <w:t>5.6.5</w:t>
      </w:r>
      <w:r w:rsidRPr="00DF4100">
        <w:rPr>
          <w:lang w:val="en-GB"/>
        </w:rPr>
        <w:tab/>
      </w:r>
      <w:r w:rsidR="00FF50E4" w:rsidRPr="00DF4100">
        <w:rPr>
          <w:lang w:val="en-GB"/>
        </w:rPr>
        <w:t xml:space="preserve">If the elderly </w:t>
      </w:r>
      <w:r w:rsidR="008F71A6" w:rsidRPr="00DF4100">
        <w:rPr>
          <w:lang w:val="en-GB"/>
        </w:rPr>
        <w:t>person chooses</w:t>
      </w:r>
      <w:r w:rsidR="00FF50E4" w:rsidRPr="00DF4100">
        <w:rPr>
          <w:lang w:val="en-GB"/>
        </w:rPr>
        <w:t xml:space="preserve"> to report the case to the </w:t>
      </w:r>
      <w:r w:rsidR="00075628" w:rsidRPr="00DF4100">
        <w:rPr>
          <w:lang w:val="en-GB"/>
        </w:rPr>
        <w:t>Police</w:t>
      </w:r>
      <w:r w:rsidR="00FF50E4" w:rsidRPr="00DF4100">
        <w:rPr>
          <w:lang w:val="en-GB"/>
        </w:rPr>
        <w:t xml:space="preserve">, the responsible social worker should help the elderly person be psychologically prepared for a series of investigation and legal proceedings, including giving statements, identifying suspect and attending court </w:t>
      </w:r>
      <w:r w:rsidR="00D82DD5" w:rsidRPr="00DF4100">
        <w:rPr>
          <w:lang w:val="en-GB"/>
        </w:rPr>
        <w:t>proceeding</w:t>
      </w:r>
      <w:r w:rsidR="00C64B86" w:rsidRPr="00DF4100">
        <w:rPr>
          <w:lang w:val="en-GB"/>
        </w:rPr>
        <w:t>s</w:t>
      </w:r>
      <w:r w:rsidR="00FF50E4" w:rsidRPr="00DF4100">
        <w:rPr>
          <w:lang w:val="en-GB"/>
        </w:rPr>
        <w:t>.</w:t>
      </w:r>
    </w:p>
    <w:p w14:paraId="26967462" w14:textId="77777777" w:rsidR="00E6555C" w:rsidRPr="00DF4100" w:rsidRDefault="00E6555C" w:rsidP="00F827E8">
      <w:pPr>
        <w:jc w:val="both"/>
        <w:rPr>
          <w:lang w:val="en-GB"/>
        </w:rPr>
      </w:pPr>
    </w:p>
    <w:p w14:paraId="74FBA8A4" w14:textId="77777777" w:rsidR="00E6555C" w:rsidRPr="00DF4100" w:rsidRDefault="00E6555C" w:rsidP="00FF50E4">
      <w:pPr>
        <w:ind w:left="910" w:hangingChars="350" w:hanging="910"/>
        <w:jc w:val="both"/>
        <w:rPr>
          <w:lang w:val="en-GB"/>
        </w:rPr>
      </w:pPr>
      <w:r w:rsidRPr="00DF4100">
        <w:rPr>
          <w:lang w:val="en-GB"/>
        </w:rPr>
        <w:t>5.6.6</w:t>
      </w:r>
      <w:r w:rsidRPr="00DF4100">
        <w:rPr>
          <w:lang w:val="en-GB"/>
        </w:rPr>
        <w:tab/>
      </w:r>
      <w:r w:rsidR="00FF50E4" w:rsidRPr="00DF4100">
        <w:rPr>
          <w:lang w:val="en-GB"/>
        </w:rPr>
        <w:t>The elder</w:t>
      </w:r>
      <w:r w:rsidR="004603D5" w:rsidRPr="00DF4100">
        <w:rPr>
          <w:lang w:val="en-GB"/>
        </w:rPr>
        <w:t>ly</w:t>
      </w:r>
      <w:r w:rsidR="004369A5" w:rsidRPr="00DF4100">
        <w:rPr>
          <w:lang w:val="en-GB"/>
        </w:rPr>
        <w:t xml:space="preserve"> </w:t>
      </w:r>
      <w:r w:rsidR="004603D5" w:rsidRPr="00DF4100">
        <w:rPr>
          <w:lang w:val="en-GB"/>
        </w:rPr>
        <w:t>person</w:t>
      </w:r>
      <w:r w:rsidR="004369A5" w:rsidRPr="00DF4100">
        <w:rPr>
          <w:lang w:val="en-GB"/>
        </w:rPr>
        <w:t xml:space="preserve"> </w:t>
      </w:r>
      <w:r w:rsidR="00FF50E4" w:rsidRPr="00DF4100">
        <w:rPr>
          <w:lang w:val="en-GB"/>
        </w:rPr>
        <w:t>usually develops strong emotion when starting to disclose the sexual abuse incident.  The responsible social worker should give support to the elder</w:t>
      </w:r>
      <w:r w:rsidR="004603D5" w:rsidRPr="00DF4100">
        <w:rPr>
          <w:lang w:val="en-GB"/>
        </w:rPr>
        <w:t>ly person</w:t>
      </w:r>
      <w:r w:rsidR="00FF50E4" w:rsidRPr="00DF4100">
        <w:rPr>
          <w:lang w:val="en-GB"/>
        </w:rPr>
        <w:t xml:space="preserve"> and let him/</w:t>
      </w:r>
      <w:r w:rsidR="00955692" w:rsidRPr="00DF4100">
        <w:rPr>
          <w:lang w:val="en-GB"/>
        </w:rPr>
        <w:t xml:space="preserve"> </w:t>
      </w:r>
      <w:r w:rsidR="00FF50E4" w:rsidRPr="00DF4100">
        <w:rPr>
          <w:lang w:val="en-GB"/>
        </w:rPr>
        <w:t xml:space="preserve">her express the feelings.  The elderly person may display a very complex emotional </w:t>
      </w:r>
      <w:r w:rsidR="00166B95" w:rsidRPr="00DF4100">
        <w:rPr>
          <w:lang w:val="en-GB"/>
        </w:rPr>
        <w:t>re</w:t>
      </w:r>
      <w:r w:rsidR="004369A5" w:rsidRPr="00DF4100">
        <w:rPr>
          <w:lang w:val="en-GB"/>
        </w:rPr>
        <w:t>sponse</w:t>
      </w:r>
      <w:r w:rsidR="00FF50E4" w:rsidRPr="00DF4100">
        <w:rPr>
          <w:lang w:val="en-GB"/>
        </w:rPr>
        <w:t xml:space="preserve"> towards the abuser and may even </w:t>
      </w:r>
      <w:r w:rsidR="004369A5" w:rsidRPr="00DF4100">
        <w:rPr>
          <w:lang w:val="en-GB"/>
        </w:rPr>
        <w:t>protect</w:t>
      </w:r>
      <w:r w:rsidR="00FF50E4" w:rsidRPr="00DF4100">
        <w:rPr>
          <w:lang w:val="en-GB"/>
        </w:rPr>
        <w:t xml:space="preserve"> the abuser.  The responsible social worker should demonstrate acceptance and </w:t>
      </w:r>
      <w:r w:rsidR="004369A5" w:rsidRPr="00DF4100">
        <w:rPr>
          <w:lang w:val="en-GB"/>
        </w:rPr>
        <w:t xml:space="preserve">that he/ she </w:t>
      </w:r>
      <w:r w:rsidR="00166B95" w:rsidRPr="00DF4100">
        <w:rPr>
          <w:lang w:val="en-GB"/>
        </w:rPr>
        <w:t xml:space="preserve">understands </w:t>
      </w:r>
      <w:r w:rsidR="004369A5" w:rsidRPr="00DF4100">
        <w:rPr>
          <w:lang w:val="en-GB"/>
        </w:rPr>
        <w:t>th</w:t>
      </w:r>
      <w:r w:rsidR="00FF50E4" w:rsidRPr="00DF4100">
        <w:rPr>
          <w:lang w:val="en-GB"/>
        </w:rPr>
        <w:t>e distress faced by the elderly person.  If necessary, the elder</w:t>
      </w:r>
      <w:r w:rsidR="004603D5" w:rsidRPr="00DF4100">
        <w:rPr>
          <w:lang w:val="en-GB"/>
        </w:rPr>
        <w:t>ly person</w:t>
      </w:r>
      <w:r w:rsidR="00FF50E4" w:rsidRPr="00DF4100">
        <w:rPr>
          <w:lang w:val="en-GB"/>
        </w:rPr>
        <w:t xml:space="preserve"> should be referred to </w:t>
      </w:r>
      <w:r w:rsidR="00166B95" w:rsidRPr="00DF4100">
        <w:rPr>
          <w:lang w:val="en-GB"/>
        </w:rPr>
        <w:t xml:space="preserve">receive </w:t>
      </w:r>
      <w:r w:rsidR="00FF50E4" w:rsidRPr="00DF4100">
        <w:rPr>
          <w:lang w:val="en-GB"/>
        </w:rPr>
        <w:t>psychological counselling.</w:t>
      </w:r>
    </w:p>
    <w:p w14:paraId="7581A1FF" w14:textId="77777777" w:rsidR="00E6555C" w:rsidRPr="00DF4100" w:rsidRDefault="00E6555C" w:rsidP="00F827E8">
      <w:pPr>
        <w:jc w:val="both"/>
        <w:rPr>
          <w:lang w:val="en-GB"/>
        </w:rPr>
      </w:pPr>
    </w:p>
    <w:p w14:paraId="0930AEBF" w14:textId="77777777" w:rsidR="00E6555C" w:rsidRPr="00DF4100" w:rsidRDefault="00E6555C" w:rsidP="00FF50E4">
      <w:pPr>
        <w:ind w:left="910" w:hangingChars="350" w:hanging="910"/>
        <w:jc w:val="both"/>
        <w:rPr>
          <w:lang w:val="en-GB"/>
        </w:rPr>
      </w:pPr>
      <w:r w:rsidRPr="00DF4100">
        <w:rPr>
          <w:lang w:val="en-GB"/>
        </w:rPr>
        <w:t>5.6.7</w:t>
      </w:r>
      <w:r w:rsidRPr="00DF4100">
        <w:rPr>
          <w:lang w:val="en-GB"/>
        </w:rPr>
        <w:tab/>
      </w:r>
      <w:r w:rsidR="00FF50E4" w:rsidRPr="00DF4100">
        <w:rPr>
          <w:lang w:val="en-GB"/>
        </w:rPr>
        <w:t xml:space="preserve">To prevent recurrence of the </w:t>
      </w:r>
      <w:r w:rsidR="00CF425B" w:rsidRPr="00DF4100">
        <w:rPr>
          <w:lang w:val="en-GB"/>
        </w:rPr>
        <w:t xml:space="preserve">sexual </w:t>
      </w:r>
      <w:r w:rsidR="00FF50E4" w:rsidRPr="00DF4100">
        <w:rPr>
          <w:lang w:val="en-GB"/>
        </w:rPr>
        <w:t xml:space="preserve">abuse incident, the responsible social worker should </w:t>
      </w:r>
      <w:r w:rsidR="009550A8" w:rsidRPr="00DF4100">
        <w:rPr>
          <w:lang w:val="en-GB"/>
        </w:rPr>
        <w:t>carry out a</w:t>
      </w:r>
      <w:r w:rsidR="00FF50E4" w:rsidRPr="00DF4100">
        <w:rPr>
          <w:lang w:val="en-GB"/>
        </w:rPr>
        <w:t xml:space="preserve"> risk assessment</w:t>
      </w:r>
      <w:r w:rsidR="009550A8" w:rsidRPr="00DF4100">
        <w:rPr>
          <w:lang w:val="en-GB"/>
        </w:rPr>
        <w:t xml:space="preserve"> to see</w:t>
      </w:r>
      <w:r w:rsidR="00FF50E4" w:rsidRPr="00DF4100">
        <w:rPr>
          <w:lang w:val="en-GB"/>
        </w:rPr>
        <w:t xml:space="preserve">, for example, whether it is suitable for the elderly </w:t>
      </w:r>
      <w:r w:rsidR="00802268" w:rsidRPr="00DF4100">
        <w:rPr>
          <w:lang w:val="en-GB"/>
        </w:rPr>
        <w:t>person</w:t>
      </w:r>
      <w:r w:rsidR="00FF50E4" w:rsidRPr="00DF4100">
        <w:rPr>
          <w:lang w:val="en-GB"/>
        </w:rPr>
        <w:t xml:space="preserve"> to remain at his/</w:t>
      </w:r>
      <w:r w:rsidR="005B7EA8" w:rsidRPr="00DF4100">
        <w:rPr>
          <w:lang w:val="en-GB"/>
        </w:rPr>
        <w:t xml:space="preserve"> </w:t>
      </w:r>
      <w:r w:rsidR="00FF50E4" w:rsidRPr="00DF4100">
        <w:rPr>
          <w:lang w:val="en-GB"/>
        </w:rPr>
        <w:t>her existing place of residence, whether the abuser can still contact the elderly person, etc.  If necessary, the</w:t>
      </w:r>
      <w:r w:rsidR="009550A8" w:rsidRPr="00DF4100">
        <w:rPr>
          <w:lang w:val="en-GB"/>
        </w:rPr>
        <w:t xml:space="preserve"> elderly person</w:t>
      </w:r>
      <w:r w:rsidR="00792767" w:rsidRPr="00DF4100">
        <w:rPr>
          <w:lang w:val="en-GB" w:eastAsia="zh-HK"/>
        </w:rPr>
        <w:t xml:space="preserve"> should </w:t>
      </w:r>
      <w:r w:rsidR="009550A8" w:rsidRPr="00DF4100">
        <w:rPr>
          <w:lang w:val="en-GB" w:eastAsia="zh-HK"/>
        </w:rPr>
        <w:t xml:space="preserve">be provided with </w:t>
      </w:r>
      <w:r w:rsidR="00FF50E4" w:rsidRPr="00DF4100">
        <w:rPr>
          <w:lang w:val="en-GB"/>
        </w:rPr>
        <w:t>emergency placement service to ensure his/</w:t>
      </w:r>
      <w:r w:rsidR="005B7EA8" w:rsidRPr="00DF4100">
        <w:rPr>
          <w:lang w:val="en-GB"/>
        </w:rPr>
        <w:t xml:space="preserve"> </w:t>
      </w:r>
      <w:r w:rsidR="00FF50E4" w:rsidRPr="00DF4100">
        <w:rPr>
          <w:lang w:val="en-GB"/>
        </w:rPr>
        <w:t>her safety.</w:t>
      </w:r>
    </w:p>
    <w:p w14:paraId="2BAC99A6" w14:textId="77777777" w:rsidR="00E6555C" w:rsidRPr="00DF4100" w:rsidRDefault="00E6555C" w:rsidP="00F827E8">
      <w:pPr>
        <w:jc w:val="both"/>
        <w:rPr>
          <w:lang w:val="en-GB"/>
        </w:rPr>
      </w:pPr>
    </w:p>
    <w:p w14:paraId="178F3AFE" w14:textId="77777777" w:rsidR="00E6555C" w:rsidRPr="00DF4100" w:rsidRDefault="00E6555C" w:rsidP="00FF50E4">
      <w:pPr>
        <w:ind w:left="910" w:hangingChars="350" w:hanging="910"/>
        <w:jc w:val="both"/>
        <w:rPr>
          <w:lang w:val="en-GB"/>
        </w:rPr>
      </w:pPr>
      <w:r w:rsidRPr="00DF4100">
        <w:rPr>
          <w:lang w:val="en-GB"/>
        </w:rPr>
        <w:t>5.6.8</w:t>
      </w:r>
      <w:r w:rsidRPr="00DF4100">
        <w:rPr>
          <w:lang w:val="en-GB"/>
        </w:rPr>
        <w:tab/>
      </w:r>
      <w:r w:rsidR="00FF50E4" w:rsidRPr="00DF4100">
        <w:rPr>
          <w:lang w:val="en-GB"/>
        </w:rPr>
        <w:t xml:space="preserve">The responsible social worker may also consider referring the case to </w:t>
      </w:r>
      <w:r w:rsidR="00DB3FB5" w:rsidRPr="00DF4100">
        <w:rPr>
          <w:lang w:val="en-GB"/>
        </w:rPr>
        <w:t xml:space="preserve">the </w:t>
      </w:r>
      <w:r w:rsidR="00792767" w:rsidRPr="00DF4100">
        <w:rPr>
          <w:lang w:val="en-GB"/>
        </w:rPr>
        <w:t>Multi-purpose Crisis Intervention and Support Centre (</w:t>
      </w:r>
      <w:r w:rsidR="00FF50E4" w:rsidRPr="00DF4100">
        <w:rPr>
          <w:lang w:val="en-GB"/>
        </w:rPr>
        <w:t xml:space="preserve">CEASE Crisis Centre </w:t>
      </w:r>
      <w:r w:rsidR="00792767" w:rsidRPr="00DF4100">
        <w:rPr>
          <w:lang w:val="en-GB"/>
        </w:rPr>
        <w:t>of</w:t>
      </w:r>
      <w:r w:rsidR="00FF50E4" w:rsidRPr="00DF4100">
        <w:rPr>
          <w:lang w:val="en-GB"/>
        </w:rPr>
        <w:t xml:space="preserve"> Tung Wah Group </w:t>
      </w:r>
      <w:r w:rsidR="00792767" w:rsidRPr="00DF4100">
        <w:rPr>
          <w:lang w:val="en-GB"/>
        </w:rPr>
        <w:t xml:space="preserve">of </w:t>
      </w:r>
      <w:r w:rsidR="00FF50E4" w:rsidRPr="00DF4100">
        <w:rPr>
          <w:lang w:val="en-GB"/>
        </w:rPr>
        <w:t>Hospital</w:t>
      </w:r>
      <w:r w:rsidR="00792767" w:rsidRPr="00DF4100">
        <w:rPr>
          <w:lang w:val="en-GB"/>
        </w:rPr>
        <w:t>s)</w:t>
      </w:r>
      <w:r w:rsidR="002D005B" w:rsidRPr="00DF4100">
        <w:rPr>
          <w:lang w:val="en-GB"/>
        </w:rPr>
        <w:t xml:space="preserve"> which </w:t>
      </w:r>
      <w:r w:rsidR="00FF50E4" w:rsidRPr="00DF4100">
        <w:rPr>
          <w:lang w:val="en-GB"/>
        </w:rPr>
        <w:t>will provide specialize</w:t>
      </w:r>
      <w:r w:rsidR="00792767" w:rsidRPr="00DF4100">
        <w:rPr>
          <w:lang w:val="en-GB"/>
        </w:rPr>
        <w:t>d</w:t>
      </w:r>
      <w:r w:rsidR="00FF50E4" w:rsidRPr="00DF4100">
        <w:rPr>
          <w:lang w:val="en-GB"/>
        </w:rPr>
        <w:t xml:space="preserve"> </w:t>
      </w:r>
      <w:r w:rsidR="00792767" w:rsidRPr="00DF4100">
        <w:rPr>
          <w:lang w:val="en-GB"/>
        </w:rPr>
        <w:t xml:space="preserve">crisis </w:t>
      </w:r>
      <w:r w:rsidR="00FF50E4" w:rsidRPr="00DF4100">
        <w:rPr>
          <w:lang w:val="en-GB"/>
        </w:rPr>
        <w:t>intervention and support service</w:t>
      </w:r>
      <w:r w:rsidR="00792767" w:rsidRPr="00DF4100">
        <w:rPr>
          <w:lang w:val="en-GB"/>
        </w:rPr>
        <w:t>s</w:t>
      </w:r>
      <w:r w:rsidR="00FF50E4" w:rsidRPr="00DF4100">
        <w:rPr>
          <w:lang w:val="en-GB"/>
        </w:rPr>
        <w:t xml:space="preserve"> to victim</w:t>
      </w:r>
      <w:r w:rsidR="00792767" w:rsidRPr="00DF4100">
        <w:rPr>
          <w:lang w:val="en-GB"/>
        </w:rPr>
        <w:t>s</w:t>
      </w:r>
      <w:r w:rsidR="00FF50E4" w:rsidRPr="00DF4100">
        <w:rPr>
          <w:lang w:val="en-GB"/>
        </w:rPr>
        <w:t xml:space="preserve"> of sexual </w:t>
      </w:r>
      <w:r w:rsidR="008F71A6" w:rsidRPr="00DF4100">
        <w:rPr>
          <w:lang w:val="en-GB"/>
        </w:rPr>
        <w:t>violence</w:t>
      </w:r>
      <w:r w:rsidR="00E81040" w:rsidRPr="00DF4100">
        <w:rPr>
          <w:lang w:val="en-GB"/>
        </w:rPr>
        <w:t xml:space="preserve"> by their social worker</w:t>
      </w:r>
      <w:r w:rsidR="00FF22DB" w:rsidRPr="00DF4100">
        <w:rPr>
          <w:lang w:val="en-GB"/>
        </w:rPr>
        <w:t>s</w:t>
      </w:r>
      <w:r w:rsidR="00FF50E4" w:rsidRPr="00DF4100">
        <w:rPr>
          <w:lang w:val="en-GB"/>
        </w:rPr>
        <w:t xml:space="preserve">.  In addition, the elderly person can also </w:t>
      </w:r>
      <w:r w:rsidR="000666BF" w:rsidRPr="00DF4100">
        <w:rPr>
          <w:lang w:val="en-GB"/>
        </w:rPr>
        <w:t>choose</w:t>
      </w:r>
      <w:r w:rsidR="00E81040" w:rsidRPr="00DF4100">
        <w:rPr>
          <w:lang w:val="en-GB"/>
        </w:rPr>
        <w:t xml:space="preserve"> to receive services from</w:t>
      </w:r>
      <w:r w:rsidR="000666BF" w:rsidRPr="00DF4100">
        <w:rPr>
          <w:lang w:val="en-GB"/>
        </w:rPr>
        <w:t xml:space="preserve"> the</w:t>
      </w:r>
      <w:r w:rsidR="00FF50E4" w:rsidRPr="00DF4100">
        <w:rPr>
          <w:lang w:val="en-GB"/>
        </w:rPr>
        <w:t xml:space="preserve"> </w:t>
      </w:r>
      <w:proofErr w:type="spellStart"/>
      <w:r w:rsidR="001453C7" w:rsidRPr="00DF4100">
        <w:rPr>
          <w:lang w:val="en-GB"/>
        </w:rPr>
        <w:t>RainLily</w:t>
      </w:r>
      <w:proofErr w:type="spellEnd"/>
      <w:r w:rsidR="001453C7" w:rsidRPr="00DF4100">
        <w:rPr>
          <w:lang w:val="en-GB"/>
        </w:rPr>
        <w:t xml:space="preserve">, </w:t>
      </w:r>
      <w:r w:rsidR="000666BF" w:rsidRPr="00DF4100">
        <w:rPr>
          <w:lang w:val="en-GB"/>
        </w:rPr>
        <w:t xml:space="preserve">Sexual Violence </w:t>
      </w:r>
      <w:r w:rsidR="00FF50E4" w:rsidRPr="00DF4100">
        <w:rPr>
          <w:lang w:val="en-GB"/>
        </w:rPr>
        <w:t xml:space="preserve">Crisis Centre of the Association Concerning Sexual Violence Against Women </w:t>
      </w:r>
      <w:r w:rsidR="00F66FD2" w:rsidRPr="00DF4100">
        <w:rPr>
          <w:lang w:val="en-GB"/>
        </w:rPr>
        <w:t>which provides assistance to</w:t>
      </w:r>
      <w:r w:rsidR="00FF50E4" w:rsidRPr="00DF4100">
        <w:rPr>
          <w:lang w:val="en-GB"/>
        </w:rPr>
        <w:t xml:space="preserve"> </w:t>
      </w:r>
      <w:r w:rsidR="002D005B" w:rsidRPr="00DF4100">
        <w:rPr>
          <w:lang w:val="en-GB"/>
        </w:rPr>
        <w:t>female victim of</w:t>
      </w:r>
      <w:r w:rsidR="00FF50E4" w:rsidRPr="00DF4100">
        <w:rPr>
          <w:lang w:val="en-GB"/>
        </w:rPr>
        <w:t xml:space="preserve"> sexual </w:t>
      </w:r>
      <w:r w:rsidR="00F66FD2" w:rsidRPr="00DF4100">
        <w:rPr>
          <w:lang w:val="en-GB"/>
        </w:rPr>
        <w:t>violence</w:t>
      </w:r>
      <w:r w:rsidR="00FF50E4" w:rsidRPr="00DF4100">
        <w:rPr>
          <w:lang w:val="en-GB"/>
        </w:rPr>
        <w:t>.</w:t>
      </w:r>
    </w:p>
    <w:p w14:paraId="6CD6D2E6" w14:textId="77777777" w:rsidR="00E6555C" w:rsidRPr="00DF4100" w:rsidRDefault="00E6555C" w:rsidP="00F827E8">
      <w:pPr>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6555C" w:rsidRPr="00DF4100" w14:paraId="421D68C7" w14:textId="77777777" w:rsidTr="00FB0E67">
        <w:tc>
          <w:tcPr>
            <w:tcW w:w="8221" w:type="dxa"/>
          </w:tcPr>
          <w:p w14:paraId="0865BD57" w14:textId="77777777" w:rsidR="00E6555C" w:rsidRPr="00DF4100" w:rsidRDefault="00FF50E4" w:rsidP="00333359">
            <w:pPr>
              <w:jc w:val="both"/>
              <w:rPr>
                <w:lang w:val="en-GB"/>
              </w:rPr>
            </w:pPr>
            <w:r w:rsidRPr="00DF4100">
              <w:rPr>
                <w:lang w:val="en-GB"/>
              </w:rPr>
              <w:t xml:space="preserve">For a brief introduction </w:t>
            </w:r>
            <w:r w:rsidR="000666BF" w:rsidRPr="00DF4100">
              <w:rPr>
                <w:lang w:val="en-GB"/>
              </w:rPr>
              <w:t xml:space="preserve">of </w:t>
            </w:r>
            <w:r w:rsidRPr="00DF4100">
              <w:rPr>
                <w:lang w:val="en-GB"/>
              </w:rPr>
              <w:t xml:space="preserve">the services of CEASE </w:t>
            </w:r>
            <w:r w:rsidR="000666BF" w:rsidRPr="00DF4100">
              <w:rPr>
                <w:lang w:val="en-GB"/>
              </w:rPr>
              <w:t xml:space="preserve">Crisis </w:t>
            </w:r>
            <w:r w:rsidRPr="00DF4100">
              <w:rPr>
                <w:lang w:val="en-GB"/>
              </w:rPr>
              <w:t xml:space="preserve">Centre and </w:t>
            </w:r>
            <w:proofErr w:type="spellStart"/>
            <w:r w:rsidRPr="00DF4100">
              <w:rPr>
                <w:lang w:val="en-GB"/>
              </w:rPr>
              <w:t>Rain</w:t>
            </w:r>
            <w:r w:rsidR="000666BF" w:rsidRPr="00DF4100">
              <w:rPr>
                <w:lang w:val="en-GB"/>
              </w:rPr>
              <w:t>L</w:t>
            </w:r>
            <w:r w:rsidRPr="00DF4100">
              <w:rPr>
                <w:lang w:val="en-GB"/>
              </w:rPr>
              <w:t>ily</w:t>
            </w:r>
            <w:proofErr w:type="spellEnd"/>
            <w:r w:rsidRPr="00DF4100">
              <w:rPr>
                <w:lang w:val="en-GB"/>
              </w:rPr>
              <w:t xml:space="preserve">, please refer to </w:t>
            </w:r>
            <w:r w:rsidR="00333359" w:rsidRPr="00DF4100">
              <w:rPr>
                <w:lang w:val="en-GB"/>
              </w:rPr>
              <w:t>Appendixes</w:t>
            </w:r>
            <w:r w:rsidRPr="00DF4100">
              <w:rPr>
                <w:lang w:val="en-GB"/>
              </w:rPr>
              <w:t xml:space="preserve"> III and VIII</w:t>
            </w:r>
            <w:r w:rsidR="000666BF" w:rsidRPr="00DF4100">
              <w:rPr>
                <w:lang w:val="en-GB"/>
              </w:rPr>
              <w:t xml:space="preserve"> </w:t>
            </w:r>
            <w:r w:rsidR="00B726BC" w:rsidRPr="00DF4100">
              <w:rPr>
                <w:lang w:val="en-GB"/>
              </w:rPr>
              <w:t>of Chapter</w:t>
            </w:r>
            <w:r w:rsidR="000666BF" w:rsidRPr="00DF4100">
              <w:rPr>
                <w:lang w:val="en-GB"/>
              </w:rPr>
              <w:t xml:space="preserve"> 4</w:t>
            </w:r>
            <w:r w:rsidRPr="00DF4100">
              <w:rPr>
                <w:lang w:val="en-GB"/>
              </w:rPr>
              <w:t>.</w:t>
            </w:r>
          </w:p>
        </w:tc>
      </w:tr>
    </w:tbl>
    <w:p w14:paraId="7D4980A4" w14:textId="77777777" w:rsidR="00E6555C" w:rsidRPr="00DF4100" w:rsidRDefault="00E6555C" w:rsidP="00F827E8">
      <w:pPr>
        <w:rPr>
          <w:lang w:val="en-GB"/>
        </w:rPr>
      </w:pPr>
    </w:p>
    <w:p w14:paraId="07D9186E" w14:textId="77777777" w:rsidR="00C60DBD" w:rsidRPr="00DF4100" w:rsidRDefault="00C60DBD" w:rsidP="000316A6">
      <w:pPr>
        <w:pStyle w:val="2"/>
        <w:tabs>
          <w:tab w:val="left" w:pos="1980"/>
        </w:tabs>
        <w:spacing w:line="0" w:lineRule="atLeast"/>
        <w:rPr>
          <w:lang w:val="en-GB"/>
        </w:rPr>
        <w:sectPr w:rsidR="00C60DBD" w:rsidRPr="00DF4100" w:rsidSect="00C86F71">
          <w:footerReference w:type="default" r:id="rId43"/>
          <w:footerReference w:type="first" r:id="rId44"/>
          <w:pgSz w:w="11906" w:h="16838" w:code="9"/>
          <w:pgMar w:top="1418" w:right="1418" w:bottom="1418" w:left="1418" w:header="851" w:footer="680" w:gutter="0"/>
          <w:pgNumType w:start="29"/>
          <w:cols w:space="425"/>
          <w:titlePg/>
          <w:docGrid w:linePitch="360"/>
        </w:sectPr>
      </w:pPr>
    </w:p>
    <w:p w14:paraId="2E8AE963"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12160" behindDoc="0" locked="0" layoutInCell="1" allowOverlap="1" wp14:anchorId="727D7752" wp14:editId="52577136">
                <wp:simplePos x="0" y="0"/>
                <wp:positionH relativeFrom="column">
                  <wp:posOffset>3392805</wp:posOffset>
                </wp:positionH>
                <wp:positionV relativeFrom="paragraph">
                  <wp:posOffset>-215265</wp:posOffset>
                </wp:positionV>
                <wp:extent cx="2460625" cy="407670"/>
                <wp:effectExtent l="0" t="0" r="0" b="2540"/>
                <wp:wrapNone/>
                <wp:docPr id="3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62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5BC4D" w14:textId="77777777" w:rsidR="001C495D" w:rsidRPr="00CF5F07" w:rsidRDefault="001C495D" w:rsidP="00900CBD">
                            <w:pPr>
                              <w:jc w:val="right"/>
                              <w:rPr>
                                <w:b/>
                                <w:u w:val="single"/>
                              </w:rPr>
                            </w:pPr>
                            <w:r w:rsidRPr="00DF4100">
                              <w:rPr>
                                <w:b/>
                                <w:u w:val="single"/>
                              </w:rPr>
                              <w:t>Appendix I to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7752" id="Text Box 146" o:spid="_x0000_s1027" type="#_x0000_t202" style="position:absolute;margin-left:267.15pt;margin-top:-16.95pt;width:193.75pt;height:32.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" filled="f" stroked="f">
                <v:textbox>
                  <w:txbxContent>
                    <w:p w14:paraId="6EC5BC4D" w14:textId="77777777" w:rsidR="001C495D" w:rsidRPr="00CF5F07" w:rsidRDefault="001C495D" w:rsidP="00900CBD">
                      <w:pPr>
                        <w:jc w:val="right"/>
                        <w:rPr>
                          <w:b/>
                          <w:u w:val="single"/>
                        </w:rPr>
                      </w:pPr>
                      <w:r w:rsidRPr="00DF4100">
                        <w:rPr>
                          <w:b/>
                          <w:u w:val="single"/>
                        </w:rPr>
                        <w:t>Appendix I to Chapter 4</w:t>
                      </w:r>
                    </w:p>
                  </w:txbxContent>
                </v:textbox>
              </v:shape>
            </w:pict>
          </mc:Fallback>
        </mc:AlternateContent>
      </w:r>
    </w:p>
    <w:p w14:paraId="22284200" w14:textId="77777777" w:rsidR="00B07B10" w:rsidRPr="00DF4100" w:rsidRDefault="00B07B10" w:rsidP="00B07B10">
      <w:pPr>
        <w:ind w:rightChars="-436" w:right="-1134"/>
        <w:jc w:val="right"/>
        <w:rPr>
          <w:szCs w:val="26"/>
          <w:u w:val="single"/>
          <w:lang w:val="en-GB"/>
        </w:rPr>
      </w:pPr>
    </w:p>
    <w:p w14:paraId="7D78B4F7" w14:textId="77777777" w:rsidR="00B07B10" w:rsidRPr="00DF4100" w:rsidRDefault="00B07B10" w:rsidP="00194EFD">
      <w:pPr>
        <w:pStyle w:val="Appendix"/>
        <w:spacing w:line="360" w:lineRule="exact"/>
        <w:rPr>
          <w:lang w:val="en-GB"/>
        </w:rPr>
      </w:pPr>
      <w:r w:rsidRPr="00DF4100">
        <w:rPr>
          <w:lang w:val="en-GB"/>
        </w:rPr>
        <w:t>Chart on Referrals of Suspected Elder Abuse Cases</w:t>
      </w:r>
    </w:p>
    <w:p w14:paraId="1AC36610" w14:textId="77777777" w:rsidR="00B07B10" w:rsidRPr="00DF4100" w:rsidRDefault="008C10F3" w:rsidP="00B07B10">
      <w:pPr>
        <w:jc w:val="center"/>
        <w:rPr>
          <w:lang w:val="en-GB"/>
        </w:rPr>
      </w:pPr>
      <w:r w:rsidRPr="00DF4100">
        <w:rPr>
          <w:noProof/>
        </w:rPr>
        <mc:AlternateContent>
          <mc:Choice Requires="wps">
            <w:drawing>
              <wp:anchor distT="0" distB="0" distL="114300" distR="114300" simplePos="0" relativeHeight="251611136" behindDoc="0" locked="0" layoutInCell="1" allowOverlap="1" wp14:anchorId="7F9EF829" wp14:editId="10A32B0B">
                <wp:simplePos x="0" y="0"/>
                <wp:positionH relativeFrom="column">
                  <wp:posOffset>1529715</wp:posOffset>
                </wp:positionH>
                <wp:positionV relativeFrom="paragraph">
                  <wp:posOffset>46355</wp:posOffset>
                </wp:positionV>
                <wp:extent cx="2571750" cy="480060"/>
                <wp:effectExtent l="1270" t="2540" r="0" b="3175"/>
                <wp:wrapNone/>
                <wp:docPr id="3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18D56" w14:textId="77777777" w:rsidR="001C495D" w:rsidRDefault="001C495D" w:rsidP="00B40442">
                            <w:pPr>
                              <w:jc w:val="center"/>
                            </w:pPr>
                            <w:r>
                              <w:rPr>
                                <w:rFonts w:hint="eastAsia"/>
                              </w:rPr>
                              <w:t>Housing Department</w:t>
                            </w:r>
                            <w:r w:rsidRPr="00DF4100">
                              <w:t>/ Property management 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EF829" id="Text Box 145" o:spid="_x0000_s1028" type="#_x0000_t202" style="position:absolute;left:0;text-align:left;margin-left:120.45pt;margin-top:3.65pt;width:202.5pt;height:37.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" filled="f" stroked="f">
                <v:textbox>
                  <w:txbxContent>
                    <w:p w14:paraId="4DD18D56" w14:textId="77777777" w:rsidR="001C495D" w:rsidRDefault="001C495D" w:rsidP="00B40442">
                      <w:pPr>
                        <w:jc w:val="center"/>
                      </w:pPr>
                      <w:r>
                        <w:rPr>
                          <w:rFonts w:hint="eastAsia"/>
                        </w:rPr>
                        <w:t>Housing Department</w:t>
                      </w:r>
                      <w:r w:rsidRPr="00DF4100">
                        <w:t>/ Property management personnel</w:t>
                      </w:r>
                    </w:p>
                  </w:txbxContent>
                </v:textbox>
              </v:shape>
            </w:pict>
          </mc:Fallback>
        </mc:AlternateContent>
      </w:r>
    </w:p>
    <w:p w14:paraId="552F30E1" w14:textId="77777777" w:rsidR="00B07B10" w:rsidRPr="00DF4100" w:rsidRDefault="00B07B10" w:rsidP="00B07B10">
      <w:pPr>
        <w:rPr>
          <w:lang w:val="en-GB"/>
        </w:rPr>
      </w:pPr>
    </w:p>
    <w:p w14:paraId="0E730301"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07040" behindDoc="0" locked="0" layoutInCell="1" allowOverlap="1" wp14:anchorId="5EB6F912" wp14:editId="2C7E0A99">
                <wp:simplePos x="0" y="0"/>
                <wp:positionH relativeFrom="column">
                  <wp:posOffset>3852545</wp:posOffset>
                </wp:positionH>
                <wp:positionV relativeFrom="paragraph">
                  <wp:posOffset>47625</wp:posOffset>
                </wp:positionV>
                <wp:extent cx="1837055" cy="344170"/>
                <wp:effectExtent l="0" t="2540" r="1270" b="0"/>
                <wp:wrapNone/>
                <wp:docPr id="3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9E565" w14:textId="77777777" w:rsidR="001C495D" w:rsidRDefault="001C495D" w:rsidP="00B07B10">
                            <w:r w:rsidRPr="00DF4100">
                              <w:t>H</w:t>
                            </w:r>
                            <w:r w:rsidRPr="00DF4100">
                              <w:rPr>
                                <w:rFonts w:hint="eastAsia"/>
                              </w:rPr>
                              <w:t>ealthcare</w:t>
                            </w:r>
                            <w:r>
                              <w:rPr>
                                <w:rFonts w:hint="eastAsia"/>
                              </w:rPr>
                              <w:t xml:space="preserve"> 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6F912" id="Text Box 144" o:spid="_x0000_s1029" type="#_x0000_t202" style="position:absolute;margin-left:303.35pt;margin-top:3.75pt;width:144.65pt;height:27.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" filled="f" stroked="f">
                <v:textbox>
                  <w:txbxContent>
                    <w:p w14:paraId="4879E565" w14:textId="77777777" w:rsidR="001C495D" w:rsidRDefault="001C495D" w:rsidP="00B07B10">
                      <w:r w:rsidRPr="00DF4100">
                        <w:t>H</w:t>
                      </w:r>
                      <w:r w:rsidRPr="00DF4100">
                        <w:rPr>
                          <w:rFonts w:hint="eastAsia"/>
                        </w:rPr>
                        <w:t>ealthcare</w:t>
                      </w:r>
                      <w:r>
                        <w:rPr>
                          <w:rFonts w:hint="eastAsia"/>
                        </w:rPr>
                        <w:t xml:space="preserve"> personnel</w:t>
                      </w:r>
                    </w:p>
                  </w:txbxContent>
                </v:textbox>
              </v:shape>
            </w:pict>
          </mc:Fallback>
        </mc:AlternateContent>
      </w:r>
      <w:r w:rsidRPr="00DF4100">
        <w:rPr>
          <w:noProof/>
        </w:rPr>
        <mc:AlternateContent>
          <mc:Choice Requires="wps">
            <w:drawing>
              <wp:anchor distT="0" distB="0" distL="114300" distR="114300" simplePos="0" relativeHeight="251673600" behindDoc="0" locked="0" layoutInCell="0" allowOverlap="1" wp14:anchorId="7A694800" wp14:editId="33FC1F96">
                <wp:simplePos x="0" y="0"/>
                <wp:positionH relativeFrom="column">
                  <wp:posOffset>3028950</wp:posOffset>
                </wp:positionH>
                <wp:positionV relativeFrom="paragraph">
                  <wp:posOffset>146685</wp:posOffset>
                </wp:positionV>
                <wp:extent cx="0" cy="1783715"/>
                <wp:effectExtent l="5080" t="6350" r="13970" b="10160"/>
                <wp:wrapNone/>
                <wp:docPr id="34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83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685EC" id="Line 143"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1.55pt" to="23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" o:allowincell="f"/>
            </w:pict>
          </mc:Fallback>
        </mc:AlternateContent>
      </w:r>
      <w:r w:rsidRPr="00DF4100">
        <w:rPr>
          <w:noProof/>
        </w:rPr>
        <mc:AlternateContent>
          <mc:Choice Requires="wps">
            <w:drawing>
              <wp:anchor distT="0" distB="0" distL="114300" distR="114300" simplePos="0" relativeHeight="251606016" behindDoc="0" locked="0" layoutInCell="1" allowOverlap="1" wp14:anchorId="6A54936F" wp14:editId="49A8F047">
                <wp:simplePos x="0" y="0"/>
                <wp:positionH relativeFrom="column">
                  <wp:posOffset>741045</wp:posOffset>
                </wp:positionH>
                <wp:positionV relativeFrom="paragraph">
                  <wp:posOffset>47625</wp:posOffset>
                </wp:positionV>
                <wp:extent cx="914400" cy="310515"/>
                <wp:effectExtent l="3175" t="2540" r="0" b="1270"/>
                <wp:wrapNone/>
                <wp:docPr id="3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DAD2" w14:textId="77777777" w:rsidR="001C495D" w:rsidRDefault="001C495D" w:rsidP="00B07B10">
                            <w:r>
                              <w:rPr>
                                <w:rFonts w:hint="eastAsia"/>
                              </w:rPr>
                              <w:t xml:space="preserve">The </w:t>
                            </w:r>
                            <w:r>
                              <w:t>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4936F" id="Text Box 142" o:spid="_x0000_s1030" type="#_x0000_t202" style="position:absolute;margin-left:58.35pt;margin-top:3.75pt;width:1in;height:24.4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" filled="f" stroked="f">
                <v:textbox>
                  <w:txbxContent>
                    <w:p w14:paraId="5B31DAD2" w14:textId="77777777" w:rsidR="001C495D" w:rsidRDefault="001C495D" w:rsidP="00B07B10">
                      <w:r>
                        <w:rPr>
                          <w:rFonts w:hint="eastAsia"/>
                        </w:rPr>
                        <w:t xml:space="preserve">The </w:t>
                      </w:r>
                      <w:r>
                        <w:t>Police</w:t>
                      </w:r>
                    </w:p>
                  </w:txbxContent>
                </v:textbox>
              </v:shape>
            </w:pict>
          </mc:Fallback>
        </mc:AlternateContent>
      </w:r>
    </w:p>
    <w:p w14:paraId="6D46F9FA"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80768" behindDoc="0" locked="0" layoutInCell="0" allowOverlap="1" wp14:anchorId="71169D4C" wp14:editId="0B9D4DB8">
                <wp:simplePos x="0" y="0"/>
                <wp:positionH relativeFrom="column">
                  <wp:posOffset>1757045</wp:posOffset>
                </wp:positionH>
                <wp:positionV relativeFrom="paragraph">
                  <wp:posOffset>168275</wp:posOffset>
                </wp:positionV>
                <wp:extent cx="1271905" cy="1572260"/>
                <wp:effectExtent l="9525" t="8255" r="13970" b="10160"/>
                <wp:wrapNone/>
                <wp:docPr id="34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905" cy="157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580EE" id="Line 141"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5pt,13.25pt" to="238.5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" o:allowincell="f"/>
            </w:pict>
          </mc:Fallback>
        </mc:AlternateContent>
      </w:r>
      <w:r w:rsidRPr="00DF4100">
        <w:rPr>
          <w:noProof/>
        </w:rPr>
        <mc:AlternateContent>
          <mc:Choice Requires="wps">
            <w:drawing>
              <wp:anchor distT="0" distB="0" distL="114300" distR="114300" simplePos="0" relativeHeight="251674624" behindDoc="0" locked="0" layoutInCell="0" allowOverlap="1" wp14:anchorId="2CBB4EE8" wp14:editId="28CEE390">
                <wp:simplePos x="0" y="0"/>
                <wp:positionH relativeFrom="column">
                  <wp:posOffset>3028950</wp:posOffset>
                </wp:positionH>
                <wp:positionV relativeFrom="paragraph">
                  <wp:posOffset>168275</wp:posOffset>
                </wp:positionV>
                <wp:extent cx="1055370" cy="1572260"/>
                <wp:effectExtent l="5080" t="8255" r="6350" b="10160"/>
                <wp:wrapNone/>
                <wp:docPr id="34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5370" cy="157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D4E2C" id="Line 13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3.25pt" to="321.6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" o:allowincell="f"/>
            </w:pict>
          </mc:Fallback>
        </mc:AlternateContent>
      </w:r>
    </w:p>
    <w:p w14:paraId="56F0EA00"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08064" behindDoc="0" locked="0" layoutInCell="0" allowOverlap="1" wp14:anchorId="23FCD784" wp14:editId="35E4B261">
                <wp:simplePos x="0" y="0"/>
                <wp:positionH relativeFrom="column">
                  <wp:posOffset>4246880</wp:posOffset>
                </wp:positionH>
                <wp:positionV relativeFrom="paragraph">
                  <wp:posOffset>67310</wp:posOffset>
                </wp:positionV>
                <wp:extent cx="1905000" cy="518160"/>
                <wp:effectExtent l="3810" t="1905" r="0" b="3810"/>
                <wp:wrapNone/>
                <wp:docPr id="3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A825" w14:textId="77777777" w:rsidR="001C495D" w:rsidRDefault="001C495D" w:rsidP="00B07B10">
                            <w:r>
                              <w:rPr>
                                <w:rFonts w:hint="eastAsia"/>
                              </w:rPr>
                              <w:t>Elderly servi</w:t>
                            </w:r>
                            <w:r w:rsidRPr="00885A20">
                              <w:rPr>
                                <w:rFonts w:hint="eastAsia"/>
                              </w:rPr>
                              <w:t>ce</w:t>
                            </w:r>
                            <w:r w:rsidRPr="00885A20">
                              <w:t>s</w:t>
                            </w:r>
                            <w:r>
                              <w:rPr>
                                <w:rFonts w:hint="eastAsia"/>
                              </w:rPr>
                              <w:t xml:space="preserve">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CD784" id="Text Box 140" o:spid="_x0000_s1031" type="#_x0000_t202" style="position:absolute;margin-left:334.4pt;margin-top:5.3pt;width:150pt;height:40.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" o:allowincell="f" filled="f" stroked="f">
                <v:textbox>
                  <w:txbxContent>
                    <w:p w14:paraId="1DC6A825" w14:textId="77777777" w:rsidR="001C495D" w:rsidRDefault="001C495D" w:rsidP="00B07B10">
                      <w:r>
                        <w:rPr>
                          <w:rFonts w:hint="eastAsia"/>
                        </w:rPr>
                        <w:t>Elderly servi</w:t>
                      </w:r>
                      <w:r w:rsidRPr="00885A20">
                        <w:rPr>
                          <w:rFonts w:hint="eastAsia"/>
                        </w:rPr>
                        <w:t>ce</w:t>
                      </w:r>
                      <w:r w:rsidRPr="00885A20">
                        <w:t>s</w:t>
                      </w:r>
                      <w:r>
                        <w:rPr>
                          <w:rFonts w:hint="eastAsia"/>
                        </w:rPr>
                        <w:t xml:space="preserve"> workers</w:t>
                      </w:r>
                    </w:p>
                  </w:txbxContent>
                </v:textbox>
              </v:shape>
            </w:pict>
          </mc:Fallback>
        </mc:AlternateContent>
      </w:r>
      <w:r w:rsidRPr="00DF4100">
        <w:rPr>
          <w:noProof/>
        </w:rPr>
        <mc:AlternateContent>
          <mc:Choice Requires="wps">
            <w:drawing>
              <wp:anchor distT="0" distB="0" distL="114300" distR="114300" simplePos="0" relativeHeight="251604992" behindDoc="0" locked="0" layoutInCell="1" allowOverlap="1" wp14:anchorId="219BFB65" wp14:editId="78082875">
                <wp:simplePos x="0" y="0"/>
                <wp:positionH relativeFrom="column">
                  <wp:posOffset>-76200</wp:posOffset>
                </wp:positionH>
                <wp:positionV relativeFrom="paragraph">
                  <wp:posOffset>69850</wp:posOffset>
                </wp:positionV>
                <wp:extent cx="1219200" cy="310515"/>
                <wp:effectExtent l="0" t="4445" r="4445" b="0"/>
                <wp:wrapNone/>
                <wp:docPr id="3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63095" w14:textId="77777777" w:rsidR="001C495D" w:rsidRDefault="001C495D" w:rsidP="00B07B10">
                            <w:r>
                              <w:rPr>
                                <w:rFonts w:hint="eastAsia"/>
                              </w:rPr>
                              <w:t>Social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BFB65" id="Text Box 139" o:spid="_x0000_s1032" type="#_x0000_t202" style="position:absolute;margin-left:-6pt;margin-top:5.5pt;width:96pt;height:24.4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" filled="f" stroked="f">
                <v:textbox>
                  <w:txbxContent>
                    <w:p w14:paraId="09963095" w14:textId="77777777" w:rsidR="001C495D" w:rsidRDefault="001C495D" w:rsidP="00B07B10">
                      <w:r>
                        <w:rPr>
                          <w:rFonts w:hint="eastAsia"/>
                        </w:rPr>
                        <w:t>Social workers</w:t>
                      </w:r>
                    </w:p>
                  </w:txbxContent>
                </v:textbox>
              </v:shape>
            </w:pict>
          </mc:Fallback>
        </mc:AlternateContent>
      </w:r>
    </w:p>
    <w:p w14:paraId="734DD757"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79744" behindDoc="0" locked="0" layoutInCell="0" allowOverlap="1" wp14:anchorId="6C04F761" wp14:editId="15932D37">
                <wp:simplePos x="0" y="0"/>
                <wp:positionH relativeFrom="column">
                  <wp:posOffset>1143000</wp:posOffset>
                </wp:positionH>
                <wp:positionV relativeFrom="paragraph">
                  <wp:posOffset>60960</wp:posOffset>
                </wp:positionV>
                <wp:extent cx="1885950" cy="1299845"/>
                <wp:effectExtent l="5080" t="13970" r="13970" b="10160"/>
                <wp:wrapNone/>
                <wp:docPr id="33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85950" cy="1299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68ACD" id="Line 134"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8pt" to="238.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" o:allowincell="f"/>
            </w:pict>
          </mc:Fallback>
        </mc:AlternateContent>
      </w:r>
      <w:r w:rsidRPr="00DF4100">
        <w:rPr>
          <w:noProof/>
        </w:rPr>
        <mc:AlternateContent>
          <mc:Choice Requires="wps">
            <w:drawing>
              <wp:anchor distT="0" distB="0" distL="114300" distR="114300" simplePos="0" relativeHeight="251675648" behindDoc="0" locked="0" layoutInCell="0" allowOverlap="1" wp14:anchorId="4A3A5CE3" wp14:editId="3C0A5C5D">
                <wp:simplePos x="0" y="0"/>
                <wp:positionH relativeFrom="column">
                  <wp:posOffset>3028950</wp:posOffset>
                </wp:positionH>
                <wp:positionV relativeFrom="paragraph">
                  <wp:posOffset>190500</wp:posOffset>
                </wp:positionV>
                <wp:extent cx="1369060" cy="1170305"/>
                <wp:effectExtent l="5080" t="10160" r="6985" b="10160"/>
                <wp:wrapNone/>
                <wp:docPr id="33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9060" cy="1170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83983" id="Line 13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5pt" to="346.3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" o:allowincell="f"/>
            </w:pict>
          </mc:Fallback>
        </mc:AlternateContent>
      </w:r>
      <w:r w:rsidRPr="00DF4100">
        <w:rPr>
          <w:noProof/>
        </w:rPr>
        <mc:AlternateContent>
          <mc:Choice Requires="wps">
            <w:drawing>
              <wp:anchor distT="0" distB="0" distL="114300" distR="114300" simplePos="0" relativeHeight="251603968" behindDoc="0" locked="0" layoutInCell="1" allowOverlap="1" wp14:anchorId="748624D6" wp14:editId="594029C4">
                <wp:simplePos x="0" y="0"/>
                <wp:positionH relativeFrom="column">
                  <wp:posOffset>-381000</wp:posOffset>
                </wp:positionH>
                <wp:positionV relativeFrom="paragraph">
                  <wp:posOffset>241935</wp:posOffset>
                </wp:positionV>
                <wp:extent cx="1371600" cy="310515"/>
                <wp:effectExtent l="0" t="4445" r="4445" b="0"/>
                <wp:wrapNone/>
                <wp:docPr id="3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FE054" w14:textId="77777777" w:rsidR="001C495D" w:rsidRDefault="001C495D" w:rsidP="00B07B10">
                            <w:r>
                              <w:rPr>
                                <w:rFonts w:hint="eastAsia"/>
                              </w:rPr>
                              <w:t>Paramedical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624D6" id="Text Box 137" o:spid="_x0000_s1033" type="#_x0000_t202" style="position:absolute;margin-left:-30pt;margin-top:19.05pt;width:108pt;height:24.4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" filled="f" stroked="f">
                <v:textbox>
                  <w:txbxContent>
                    <w:p w14:paraId="600FE054" w14:textId="77777777" w:rsidR="001C495D" w:rsidRDefault="001C495D" w:rsidP="00B07B10">
                      <w:r>
                        <w:rPr>
                          <w:rFonts w:hint="eastAsia"/>
                        </w:rPr>
                        <w:t>Paramedical staff</w:t>
                      </w:r>
                    </w:p>
                  </w:txbxContent>
                </v:textbox>
              </v:shape>
            </w:pict>
          </mc:Fallback>
        </mc:AlternateContent>
      </w:r>
    </w:p>
    <w:p w14:paraId="0C4B208A"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09088" behindDoc="0" locked="0" layoutInCell="0" allowOverlap="1" wp14:anchorId="0D8F2025" wp14:editId="46D0DA0C">
                <wp:simplePos x="0" y="0"/>
                <wp:positionH relativeFrom="column">
                  <wp:posOffset>4721225</wp:posOffset>
                </wp:positionH>
                <wp:positionV relativeFrom="paragraph">
                  <wp:posOffset>32385</wp:posOffset>
                </wp:positionV>
                <wp:extent cx="1524000" cy="358775"/>
                <wp:effectExtent l="1905" t="3810" r="0" b="0"/>
                <wp:wrapNone/>
                <wp:docPr id="3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52400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41E2" w14:textId="77777777" w:rsidR="001C495D" w:rsidRDefault="001C495D" w:rsidP="00B07B10">
                            <w:r>
                              <w:rPr>
                                <w:rFonts w:hint="eastAsia"/>
                              </w:rPr>
                              <w:t xml:space="preserve">Bank </w:t>
                            </w:r>
                            <w: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2025" id="Text Box 136" o:spid="_x0000_s1034" type="#_x0000_t202" style="position:absolute;margin-left:371.75pt;margin-top:2.55pt;width:120pt;height:28.25p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" o:allowincell="f" filled="f" stroked="f">
                <v:textbox>
                  <w:txbxContent>
                    <w:p w14:paraId="7F0E41E2" w14:textId="77777777" w:rsidR="001C495D" w:rsidRDefault="001C495D" w:rsidP="00B07B10">
                      <w:r>
                        <w:rPr>
                          <w:rFonts w:hint="eastAsia"/>
                        </w:rPr>
                        <w:t xml:space="preserve">Bank </w:t>
                      </w:r>
                      <w:r>
                        <w:t>staff</w:t>
                      </w:r>
                    </w:p>
                  </w:txbxContent>
                </v:textbox>
              </v:shape>
            </w:pict>
          </mc:Fallback>
        </mc:AlternateContent>
      </w:r>
    </w:p>
    <w:p w14:paraId="392C1265"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10112" behindDoc="0" locked="0" layoutInCell="0" allowOverlap="1" wp14:anchorId="5549D773" wp14:editId="0CDB2F7F">
                <wp:simplePos x="0" y="0"/>
                <wp:positionH relativeFrom="column">
                  <wp:posOffset>4705350</wp:posOffset>
                </wp:positionH>
                <wp:positionV relativeFrom="paragraph">
                  <wp:posOffset>123825</wp:posOffset>
                </wp:positionV>
                <wp:extent cx="1468755" cy="565785"/>
                <wp:effectExtent l="0" t="0" r="2540" b="0"/>
                <wp:wrapNone/>
                <wp:docPr id="33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949EA" w14:textId="77777777" w:rsidR="001C495D" w:rsidRPr="00885A20" w:rsidRDefault="001C495D" w:rsidP="00B07B10">
                            <w:r>
                              <w:rPr>
                                <w:rFonts w:hint="eastAsia"/>
                              </w:rPr>
                              <w:t>Self</w:t>
                            </w:r>
                            <w:r w:rsidRPr="00885A20">
                              <w:rPr>
                                <w:rFonts w:hint="eastAsia"/>
                              </w:rPr>
                              <w:t xml:space="preserve">-disclosure by </w:t>
                            </w:r>
                          </w:p>
                          <w:p w14:paraId="263567FB" w14:textId="77777777" w:rsidR="001C495D" w:rsidRDefault="001C495D" w:rsidP="00B07B10">
                            <w:r w:rsidRPr="00885A20">
                              <w:rPr>
                                <w:rFonts w:hint="eastAsia"/>
                              </w:rPr>
                              <w:t>elder</w:t>
                            </w:r>
                            <w:r w:rsidRPr="00885A20">
                              <w:t>ly person</w:t>
                            </w:r>
                            <w:r w:rsidRPr="00885A20">
                              <w:rPr>
                                <w:rFonts w:hint="eastAsi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D773" id="Text Box 132" o:spid="_x0000_s1035" type="#_x0000_t202" style="position:absolute;margin-left:370.5pt;margin-top:9.75pt;width:115.65pt;height:44.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" o:allowincell="f" filled="f" stroked="f">
                <v:textbox>
                  <w:txbxContent>
                    <w:p w14:paraId="351949EA" w14:textId="77777777" w:rsidR="001C495D" w:rsidRPr="00885A20" w:rsidRDefault="001C495D" w:rsidP="00B07B10">
                      <w:r>
                        <w:rPr>
                          <w:rFonts w:hint="eastAsia"/>
                        </w:rPr>
                        <w:t>Self</w:t>
                      </w:r>
                      <w:r w:rsidRPr="00885A20">
                        <w:rPr>
                          <w:rFonts w:hint="eastAsia"/>
                        </w:rPr>
                        <w:t xml:space="preserve">-disclosure by </w:t>
                      </w:r>
                    </w:p>
                    <w:p w14:paraId="263567FB" w14:textId="77777777" w:rsidR="001C495D" w:rsidRDefault="001C495D" w:rsidP="00B07B10">
                      <w:r w:rsidRPr="00885A20">
                        <w:rPr>
                          <w:rFonts w:hint="eastAsia"/>
                        </w:rPr>
                        <w:t>elder</w:t>
                      </w:r>
                      <w:r w:rsidRPr="00885A20">
                        <w:t>ly person</w:t>
                      </w:r>
                      <w:r w:rsidRPr="00885A20">
                        <w:rPr>
                          <w:rFonts w:hint="eastAsia"/>
                        </w:rPr>
                        <w:t>s</w:t>
                      </w:r>
                    </w:p>
                  </w:txbxContent>
                </v:textbox>
              </v:shape>
            </w:pict>
          </mc:Fallback>
        </mc:AlternateContent>
      </w:r>
      <w:r w:rsidRPr="00DF4100">
        <w:rPr>
          <w:noProof/>
        </w:rPr>
        <mc:AlternateContent>
          <mc:Choice Requires="wps">
            <w:drawing>
              <wp:anchor distT="0" distB="0" distL="114300" distR="114300" simplePos="0" relativeHeight="251678720" behindDoc="0" locked="0" layoutInCell="0" allowOverlap="1" wp14:anchorId="4FB9D102" wp14:editId="26942A92">
                <wp:simplePos x="0" y="0"/>
                <wp:positionH relativeFrom="column">
                  <wp:posOffset>990600</wp:posOffset>
                </wp:positionH>
                <wp:positionV relativeFrom="paragraph">
                  <wp:posOffset>15875</wp:posOffset>
                </wp:positionV>
                <wp:extent cx="2038350" cy="965200"/>
                <wp:effectExtent l="5080" t="5715" r="13970" b="10160"/>
                <wp:wrapNone/>
                <wp:docPr id="33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8350" cy="965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14CBF" id="Line 130"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5pt" to="238.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" o:allowincell="f"/>
            </w:pict>
          </mc:Fallback>
        </mc:AlternateContent>
      </w:r>
      <w:r w:rsidRPr="00DF4100">
        <w:rPr>
          <w:noProof/>
        </w:rPr>
        <mc:AlternateContent>
          <mc:Choice Requires="wps">
            <w:drawing>
              <wp:anchor distT="0" distB="0" distL="114300" distR="114300" simplePos="0" relativeHeight="251681792" behindDoc="0" locked="0" layoutInCell="0" allowOverlap="1" wp14:anchorId="1D31EBA6" wp14:editId="1F29F328">
                <wp:simplePos x="0" y="0"/>
                <wp:positionH relativeFrom="column">
                  <wp:posOffset>3028950</wp:posOffset>
                </wp:positionH>
                <wp:positionV relativeFrom="paragraph">
                  <wp:posOffset>123825</wp:posOffset>
                </wp:positionV>
                <wp:extent cx="1591310" cy="857250"/>
                <wp:effectExtent l="5080" t="8890" r="13335" b="10160"/>
                <wp:wrapNone/>
                <wp:docPr id="33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1310"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21E0C" id="Line 13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9.75pt" to="363.8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" o:allowincell="f"/>
            </w:pict>
          </mc:Fallback>
        </mc:AlternateContent>
      </w:r>
      <w:r w:rsidRPr="00DF4100">
        <w:rPr>
          <w:noProof/>
        </w:rPr>
        <mc:AlternateContent>
          <mc:Choice Requires="wps">
            <w:drawing>
              <wp:anchor distT="0" distB="0" distL="114300" distR="114300" simplePos="0" relativeHeight="251602944" behindDoc="0" locked="0" layoutInCell="0" allowOverlap="1" wp14:anchorId="276213AF" wp14:editId="7899E55B">
                <wp:simplePos x="0" y="0"/>
                <wp:positionH relativeFrom="column">
                  <wp:posOffset>-457200</wp:posOffset>
                </wp:positionH>
                <wp:positionV relativeFrom="paragraph">
                  <wp:posOffset>172720</wp:posOffset>
                </wp:positionV>
                <wp:extent cx="1143000" cy="329565"/>
                <wp:effectExtent l="0" t="635" r="4445" b="3175"/>
                <wp:wrapNone/>
                <wp:docPr id="33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24BC" w14:textId="77777777" w:rsidR="001C495D" w:rsidRDefault="001C495D" w:rsidP="00B07B10">
                            <w:r>
                              <w:t>P</w:t>
                            </w:r>
                            <w:r>
                              <w:rPr>
                                <w:rFonts w:hint="eastAsia"/>
                              </w:rPr>
                              <w:t>ublic/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213AF" id="Text Box 133" o:spid="_x0000_s1036" type="#_x0000_t202" style="position:absolute;margin-left:-36pt;margin-top:13.6pt;width:90pt;height:25.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" o:allowincell="f" filled="f" stroked="f">
                <v:textbox>
                  <w:txbxContent>
                    <w:p w14:paraId="3E6224BC" w14:textId="77777777" w:rsidR="001C495D" w:rsidRDefault="001C495D" w:rsidP="00B07B10">
                      <w:r>
                        <w:t>P</w:t>
                      </w:r>
                      <w:r>
                        <w:rPr>
                          <w:rFonts w:hint="eastAsia"/>
                        </w:rPr>
                        <w:t>ublic/ media</w:t>
                      </w:r>
                    </w:p>
                  </w:txbxContent>
                </v:textbox>
              </v:shape>
            </w:pict>
          </mc:Fallback>
        </mc:AlternateContent>
      </w:r>
    </w:p>
    <w:p w14:paraId="6ACA725F"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77696" behindDoc="0" locked="0" layoutInCell="0" allowOverlap="1" wp14:anchorId="4300CA85" wp14:editId="106630E7">
                <wp:simplePos x="0" y="0"/>
                <wp:positionH relativeFrom="column">
                  <wp:posOffset>741045</wp:posOffset>
                </wp:positionH>
                <wp:positionV relativeFrom="paragraph">
                  <wp:posOffset>186690</wp:posOffset>
                </wp:positionV>
                <wp:extent cx="2287905" cy="604520"/>
                <wp:effectExtent l="12700" t="13970" r="13970" b="10160"/>
                <wp:wrapNone/>
                <wp:docPr id="32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7905" cy="604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E2259" id="Line 128"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4.7pt" to="238.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" o:allowincell="f"/>
            </w:pict>
          </mc:Fallback>
        </mc:AlternateContent>
      </w:r>
    </w:p>
    <w:p w14:paraId="7392A3DD"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82816" behindDoc="0" locked="0" layoutInCell="0" allowOverlap="1" wp14:anchorId="3B6EC690" wp14:editId="23C46871">
                <wp:simplePos x="0" y="0"/>
                <wp:positionH relativeFrom="column">
                  <wp:posOffset>3028950</wp:posOffset>
                </wp:positionH>
                <wp:positionV relativeFrom="paragraph">
                  <wp:posOffset>45720</wp:posOffset>
                </wp:positionV>
                <wp:extent cx="1654175" cy="555625"/>
                <wp:effectExtent l="5080" t="5715" r="7620" b="10160"/>
                <wp:wrapNone/>
                <wp:docPr id="32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4175" cy="555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77BF7" id="Line 12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3.6pt" to="368.7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" o:allowincell="f"/>
            </w:pict>
          </mc:Fallback>
        </mc:AlternateContent>
      </w:r>
      <w:r w:rsidRPr="00DF4100">
        <w:rPr>
          <w:noProof/>
        </w:rPr>
        <mc:AlternateContent>
          <mc:Choice Requires="wps">
            <w:drawing>
              <wp:anchor distT="0" distB="0" distL="114300" distR="114300" simplePos="0" relativeHeight="251601920" behindDoc="0" locked="0" layoutInCell="0" allowOverlap="1" wp14:anchorId="40E780A1" wp14:editId="0C3E8891">
                <wp:simplePos x="0" y="0"/>
                <wp:positionH relativeFrom="column">
                  <wp:posOffset>-342900</wp:posOffset>
                </wp:positionH>
                <wp:positionV relativeFrom="paragraph">
                  <wp:posOffset>122555</wp:posOffset>
                </wp:positionV>
                <wp:extent cx="1333500" cy="478790"/>
                <wp:effectExtent l="0" t="0" r="4445" b="635"/>
                <wp:wrapNone/>
                <wp:docPr id="32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C981D" w14:textId="77777777" w:rsidR="001C495D" w:rsidRDefault="001C495D" w:rsidP="00B07B10">
                            <w:pPr>
                              <w:spacing w:line="240" w:lineRule="exact"/>
                            </w:pPr>
                            <w:r>
                              <w:rPr>
                                <w:rFonts w:hint="eastAsia"/>
                              </w:rPr>
                              <w:t>Clinical psychologist</w:t>
                            </w: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780A1" id="Text Box 129" o:spid="_x0000_s1037" type="#_x0000_t202" style="position:absolute;margin-left:-27pt;margin-top:9.65pt;width:105pt;height:37.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" o:allowincell="f" filled="f" stroked="f">
                <v:textbox>
                  <w:txbxContent>
                    <w:p w14:paraId="599C981D" w14:textId="77777777" w:rsidR="001C495D" w:rsidRDefault="001C495D" w:rsidP="00B07B10">
                      <w:pPr>
                        <w:spacing w:line="240" w:lineRule="exact"/>
                      </w:pPr>
                      <w:r>
                        <w:rPr>
                          <w:rFonts w:hint="eastAsia"/>
                        </w:rPr>
                        <w:t>Clinical psychologist</w:t>
                      </w:r>
                      <w:r>
                        <w:t>s</w:t>
                      </w:r>
                    </w:p>
                  </w:txbxContent>
                </v:textbox>
              </v:shape>
            </w:pict>
          </mc:Fallback>
        </mc:AlternateContent>
      </w:r>
    </w:p>
    <w:p w14:paraId="5BA55124" w14:textId="77777777" w:rsidR="00B07B10" w:rsidRPr="00DF4100" w:rsidRDefault="008C10F3" w:rsidP="00B07B10">
      <w:pPr>
        <w:rPr>
          <w:lang w:val="en-GB"/>
        </w:rPr>
      </w:pPr>
      <w:r w:rsidRPr="00DF4100">
        <w:rPr>
          <w:noProof/>
        </w:rPr>
        <mc:AlternateContent>
          <mc:Choice Requires="wps">
            <w:drawing>
              <wp:anchor distT="0" distB="0" distL="114300" distR="114300" simplePos="0" relativeHeight="251684864" behindDoc="0" locked="0" layoutInCell="0" allowOverlap="1" wp14:anchorId="5609E19D" wp14:editId="5421340D">
                <wp:simplePos x="0" y="0"/>
                <wp:positionH relativeFrom="column">
                  <wp:posOffset>4840605</wp:posOffset>
                </wp:positionH>
                <wp:positionV relativeFrom="paragraph">
                  <wp:posOffset>53340</wp:posOffset>
                </wp:positionV>
                <wp:extent cx="647700" cy="257175"/>
                <wp:effectExtent l="0" t="3175" r="2540" b="0"/>
                <wp:wrapNone/>
                <wp:docPr id="3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7438" w14:textId="77777777" w:rsidR="001C495D" w:rsidRDefault="001C495D" w:rsidP="00B07B10">
                            <w:r>
                              <w:rPr>
                                <w:rFonts w:hint="eastAsia"/>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E19D" id="Text Box 126" o:spid="_x0000_s1038" type="#_x0000_t202" style="position:absolute;margin-left:381.15pt;margin-top:4.2pt;width:51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" o:allowincell="f" filled="f" stroked="f">
                <v:textbox>
                  <w:txbxContent>
                    <w:p w14:paraId="5E257438" w14:textId="77777777" w:rsidR="001C495D" w:rsidRDefault="001C495D" w:rsidP="00B07B10">
                      <w:r>
                        <w:rPr>
                          <w:rFonts w:hint="eastAsia"/>
                        </w:rPr>
                        <w:t>Others</w:t>
                      </w:r>
                    </w:p>
                  </w:txbxContent>
                </v:textbox>
              </v:shape>
            </w:pict>
          </mc:Fallback>
        </mc:AlternateContent>
      </w:r>
      <w:r w:rsidRPr="00DF4100">
        <w:rPr>
          <w:noProof/>
        </w:rPr>
        <mc:AlternateContent>
          <mc:Choice Requires="wps">
            <w:drawing>
              <wp:anchor distT="0" distB="0" distL="114300" distR="114300" simplePos="0" relativeHeight="251683840" behindDoc="0" locked="0" layoutInCell="0" allowOverlap="1" wp14:anchorId="18D6C5C5" wp14:editId="026DD164">
                <wp:simplePos x="0" y="0"/>
                <wp:positionH relativeFrom="column">
                  <wp:posOffset>3028950</wp:posOffset>
                </wp:positionH>
                <wp:positionV relativeFrom="paragraph">
                  <wp:posOffset>190500</wp:posOffset>
                </wp:positionV>
                <wp:extent cx="1805940" cy="220980"/>
                <wp:effectExtent l="5080" t="6985" r="8255" b="10160"/>
                <wp:wrapNone/>
                <wp:docPr id="32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5940"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C89E5" id="Line 12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5pt" to="380.7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" o:allowincell="f"/>
            </w:pict>
          </mc:Fallback>
        </mc:AlternateContent>
      </w:r>
      <w:r w:rsidRPr="00DF4100">
        <w:rPr>
          <w:noProof/>
        </w:rPr>
        <mc:AlternateContent>
          <mc:Choice Requires="wps">
            <w:drawing>
              <wp:anchor distT="0" distB="0" distL="114300" distR="114300" simplePos="0" relativeHeight="251676672" behindDoc="0" locked="0" layoutInCell="0" allowOverlap="1" wp14:anchorId="4A068CFE" wp14:editId="785BD7CB">
                <wp:simplePos x="0" y="0"/>
                <wp:positionH relativeFrom="column">
                  <wp:posOffset>895350</wp:posOffset>
                </wp:positionH>
                <wp:positionV relativeFrom="paragraph">
                  <wp:posOffset>190500</wp:posOffset>
                </wp:positionV>
                <wp:extent cx="2133600" cy="220980"/>
                <wp:effectExtent l="5080" t="6985" r="13970" b="10160"/>
                <wp:wrapNone/>
                <wp:docPr id="32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33600"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0F55F" id="Line 124"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pt" to="238.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OJgIAAEU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" o:allowincell="f"/>
            </w:pict>
          </mc:Fallback>
        </mc:AlternateContent>
      </w:r>
    </w:p>
    <w:p w14:paraId="7026B5A8" w14:textId="77777777" w:rsidR="00B07B10" w:rsidRPr="00DF4100" w:rsidRDefault="008C10F3" w:rsidP="00B07B10">
      <w:pPr>
        <w:rPr>
          <w:lang w:val="en-GB"/>
        </w:rPr>
      </w:pPr>
      <w:r w:rsidRPr="00DF4100">
        <w:rPr>
          <w:noProof/>
        </w:rPr>
        <mc:AlternateContent>
          <mc:Choice Requires="wpg">
            <w:drawing>
              <wp:anchor distT="0" distB="0" distL="114300" distR="114300" simplePos="0" relativeHeight="251672576" behindDoc="0" locked="0" layoutInCell="1" allowOverlap="1" wp14:anchorId="767290B0" wp14:editId="24259937">
                <wp:simplePos x="0" y="0"/>
                <wp:positionH relativeFrom="column">
                  <wp:posOffset>-266700</wp:posOffset>
                </wp:positionH>
                <wp:positionV relativeFrom="paragraph">
                  <wp:posOffset>221615</wp:posOffset>
                </wp:positionV>
                <wp:extent cx="6365240" cy="5443220"/>
                <wp:effectExtent l="5080" t="8890" r="11430" b="5715"/>
                <wp:wrapNone/>
                <wp:docPr id="299"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240" cy="5443220"/>
                          <a:chOff x="998" y="6022"/>
                          <a:chExt cx="10024" cy="8572"/>
                        </a:xfrm>
                      </wpg:grpSpPr>
                      <wps:wsp>
                        <wps:cNvPr id="300" name="Text Box 123"/>
                        <wps:cNvSpPr txBox="1">
                          <a:spLocks noChangeArrowheads="1"/>
                        </wps:cNvSpPr>
                        <wps:spPr bwMode="auto">
                          <a:xfrm>
                            <a:off x="3670" y="6022"/>
                            <a:ext cx="5040" cy="715"/>
                          </a:xfrm>
                          <a:prstGeom prst="rect">
                            <a:avLst/>
                          </a:prstGeom>
                          <a:solidFill>
                            <a:srgbClr val="FFFFFF"/>
                          </a:solidFill>
                          <a:ln w="9525">
                            <a:solidFill>
                              <a:srgbClr val="000000"/>
                            </a:solidFill>
                            <a:miter lim="800000"/>
                            <a:headEnd/>
                            <a:tailEnd/>
                          </a:ln>
                        </wps:spPr>
                        <wps:txbx>
                          <w:txbxContent>
                            <w:p w14:paraId="375BF320" w14:textId="77777777" w:rsidR="001C495D" w:rsidRDefault="001C495D" w:rsidP="00C24571">
                              <w:pPr>
                                <w:snapToGrid w:val="0"/>
                                <w:spacing w:line="240" w:lineRule="exact"/>
                                <w:jc w:val="both"/>
                              </w:pPr>
                              <w:r>
                                <w:rPr>
                                  <w:rFonts w:hint="eastAsia"/>
                                </w:rPr>
                                <w:t>Social service unit r</w:t>
                              </w:r>
                              <w:r w:rsidRPr="00A9205A">
                                <w:rPr>
                                  <w:rFonts w:hint="eastAsia"/>
                                </w:rPr>
                                <w:t>eceive</w:t>
                              </w:r>
                              <w:r>
                                <w:t>s</w:t>
                              </w:r>
                              <w:r w:rsidRPr="00A9205A">
                                <w:rPr>
                                  <w:rFonts w:hint="eastAsia"/>
                                </w:rPr>
                                <w:t xml:space="preserve"> the referral/ </w:t>
                              </w:r>
                              <w:r>
                                <w:t>identifies</w:t>
                              </w:r>
                              <w:r>
                                <w:rPr>
                                  <w:rFonts w:hint="eastAsia"/>
                                </w:rPr>
                                <w:t xml:space="preserve"> the suspected elder abuse case</w:t>
                              </w:r>
                            </w:p>
                          </w:txbxContent>
                        </wps:txbx>
                        <wps:bodyPr rot="0" vert="horz" wrap="square" lIns="91440" tIns="45720" rIns="91440" bIns="45720" anchor="t" anchorCtr="0" upright="1">
                          <a:noAutofit/>
                        </wps:bodyPr>
                      </wps:wsp>
                      <wps:wsp>
                        <wps:cNvPr id="301" name="Line 122"/>
                        <wps:cNvCnPr>
                          <a:cxnSpLocks noChangeShapeType="1"/>
                        </wps:cNvCnPr>
                        <wps:spPr bwMode="auto">
                          <a:xfrm>
                            <a:off x="6158" y="6737"/>
                            <a:ext cx="0" cy="4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Text Box 121"/>
                        <wps:cNvSpPr txBox="1">
                          <a:spLocks noChangeArrowheads="1"/>
                        </wps:cNvSpPr>
                        <wps:spPr bwMode="auto">
                          <a:xfrm>
                            <a:off x="1771" y="7147"/>
                            <a:ext cx="8635" cy="707"/>
                          </a:xfrm>
                          <a:prstGeom prst="rect">
                            <a:avLst/>
                          </a:prstGeom>
                          <a:solidFill>
                            <a:srgbClr val="FFFFFF"/>
                          </a:solidFill>
                          <a:ln w="9525">
                            <a:solidFill>
                              <a:srgbClr val="000000"/>
                            </a:solidFill>
                            <a:miter lim="800000"/>
                            <a:headEnd/>
                            <a:tailEnd/>
                          </a:ln>
                        </wps:spPr>
                        <wps:txbx>
                          <w:txbxContent>
                            <w:p w14:paraId="3581A432" w14:textId="77777777" w:rsidR="001C495D" w:rsidRPr="00DF4100" w:rsidRDefault="001C495D" w:rsidP="00E46CD9">
                              <w:pPr>
                                <w:numPr>
                                  <w:ilvl w:val="0"/>
                                  <w:numId w:val="115"/>
                                </w:numPr>
                                <w:adjustRightInd w:val="0"/>
                                <w:spacing w:line="240" w:lineRule="exact"/>
                                <w:jc w:val="both"/>
                                <w:textAlignment w:val="baseline"/>
                              </w:pPr>
                              <w:r w:rsidRPr="00972D22">
                                <w:rPr>
                                  <w:rFonts w:hint="eastAsia"/>
                                </w:rPr>
                                <w:t xml:space="preserve">Collect </w:t>
                              </w:r>
                              <w:r>
                                <w:rPr>
                                  <w:rFonts w:hint="eastAsia"/>
                                </w:rPr>
                                <w:t xml:space="preserve">basic personal information of the </w:t>
                              </w:r>
                              <w:r w:rsidRPr="00DF4100">
                                <w:rPr>
                                  <w:rFonts w:hint="eastAsia"/>
                                </w:rPr>
                                <w:t>elder</w:t>
                              </w:r>
                              <w:r w:rsidRPr="00DF4100">
                                <w:t>ly person being abused</w:t>
                              </w:r>
                            </w:p>
                            <w:p w14:paraId="4984EE67" w14:textId="77777777" w:rsidR="001C495D" w:rsidRDefault="001C495D" w:rsidP="00866D93">
                              <w:pPr>
                                <w:numPr>
                                  <w:ilvl w:val="0"/>
                                  <w:numId w:val="115"/>
                                </w:numPr>
                                <w:adjustRightInd w:val="0"/>
                                <w:spacing w:line="240" w:lineRule="exact"/>
                                <w:textAlignment w:val="baseline"/>
                              </w:pPr>
                              <w:r w:rsidRPr="00DF4100">
                                <w:rPr>
                                  <w:rFonts w:hint="eastAsia"/>
                                </w:rPr>
                                <w:t>Identify the unit responsible for handling the suspected elder abuse</w:t>
                              </w:r>
                              <w:r>
                                <w:rPr>
                                  <w:rFonts w:hint="eastAsia"/>
                                </w:rPr>
                                <w:t xml:space="preserve"> case</w:t>
                              </w:r>
                            </w:p>
                          </w:txbxContent>
                        </wps:txbx>
                        <wps:bodyPr rot="0" vert="horz" wrap="square" lIns="91440" tIns="45720" rIns="91440" bIns="45720" anchor="t" anchorCtr="0" upright="1">
                          <a:noAutofit/>
                        </wps:bodyPr>
                      </wps:wsp>
                      <wps:wsp>
                        <wps:cNvPr id="303" name="Line 120"/>
                        <wps:cNvCnPr>
                          <a:cxnSpLocks noChangeShapeType="1"/>
                        </wps:cNvCnPr>
                        <wps:spPr bwMode="auto">
                          <a:xfrm>
                            <a:off x="6158" y="7854"/>
                            <a:ext cx="0" cy="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118"/>
                        <wps:cNvCnPr>
                          <a:cxnSpLocks noChangeShapeType="1"/>
                        </wps:cNvCnPr>
                        <wps:spPr bwMode="auto">
                          <a:xfrm>
                            <a:off x="2527" y="8180"/>
                            <a:ext cx="6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119"/>
                        <wps:cNvCnPr>
                          <a:cxnSpLocks noChangeShapeType="1"/>
                        </wps:cNvCnPr>
                        <wps:spPr bwMode="auto">
                          <a:xfrm>
                            <a:off x="2527" y="8180"/>
                            <a:ext cx="0" cy="3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Line 117"/>
                        <wps:cNvCnPr>
                          <a:cxnSpLocks noChangeShapeType="1"/>
                        </wps:cNvCnPr>
                        <wps:spPr bwMode="auto">
                          <a:xfrm>
                            <a:off x="8694" y="8180"/>
                            <a:ext cx="0" cy="3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Text Box 112"/>
                        <wps:cNvSpPr txBox="1">
                          <a:spLocks noChangeArrowheads="1"/>
                        </wps:cNvSpPr>
                        <wps:spPr bwMode="auto">
                          <a:xfrm>
                            <a:off x="998" y="9761"/>
                            <a:ext cx="2826" cy="3532"/>
                          </a:xfrm>
                          <a:prstGeom prst="rect">
                            <a:avLst/>
                          </a:prstGeom>
                          <a:solidFill>
                            <a:srgbClr val="FFFFFF"/>
                          </a:solidFill>
                          <a:ln w="9525">
                            <a:solidFill>
                              <a:srgbClr val="000000"/>
                            </a:solidFill>
                            <a:miter lim="800000"/>
                            <a:headEnd/>
                            <a:tailEnd/>
                          </a:ln>
                        </wps:spPr>
                        <wps:txbx>
                          <w:txbxContent>
                            <w:p w14:paraId="13FAD32A" w14:textId="77777777" w:rsidR="001C495D" w:rsidRDefault="001C495D" w:rsidP="002B7EA7">
                              <w:pPr>
                                <w:numPr>
                                  <w:ilvl w:val="0"/>
                                  <w:numId w:val="114"/>
                                </w:numPr>
                                <w:tabs>
                                  <w:tab w:val="left" w:pos="426"/>
                                </w:tabs>
                                <w:adjustRightInd w:val="0"/>
                                <w:spacing w:line="240" w:lineRule="exact"/>
                                <w:jc w:val="both"/>
                                <w:textAlignment w:val="baseline"/>
                              </w:pPr>
                              <w:r w:rsidRPr="00972D22">
                                <w:rPr>
                                  <w:rFonts w:hint="eastAsia"/>
                                </w:rPr>
                                <w:t xml:space="preserve">Further follow-up action </w:t>
                              </w:r>
                              <w:r>
                                <w:rPr>
                                  <w:rFonts w:hint="eastAsia"/>
                                </w:rPr>
                                <w:t xml:space="preserve">to be </w:t>
                              </w:r>
                              <w:r w:rsidRPr="00972D22">
                                <w:rPr>
                                  <w:rFonts w:hint="eastAsia"/>
                                </w:rPr>
                                <w:t xml:space="preserve">carried out by the unit currently </w:t>
                              </w:r>
                              <w:r>
                                <w:rPr>
                                  <w:rFonts w:hint="eastAsia"/>
                                </w:rPr>
                                <w:t xml:space="preserve">providing </w:t>
                              </w:r>
                              <w:r w:rsidRPr="00972D22">
                                <w:rPr>
                                  <w:rFonts w:hint="eastAsia"/>
                                </w:rPr>
                                <w:t>casework service</w:t>
                              </w:r>
                            </w:p>
                            <w:p w14:paraId="1883A61C" w14:textId="77777777" w:rsidR="001C495D" w:rsidRDefault="001C495D" w:rsidP="002B7EA7">
                              <w:pPr>
                                <w:numPr>
                                  <w:ilvl w:val="0"/>
                                  <w:numId w:val="114"/>
                                </w:numPr>
                                <w:tabs>
                                  <w:tab w:val="left" w:pos="426"/>
                                </w:tabs>
                                <w:adjustRightInd w:val="0"/>
                                <w:spacing w:line="240" w:lineRule="exact"/>
                                <w:jc w:val="both"/>
                                <w:textAlignment w:val="baseline"/>
                              </w:pPr>
                              <w:r w:rsidRPr="00972D22">
                                <w:rPr>
                                  <w:rFonts w:hint="eastAsia"/>
                                </w:rPr>
                                <w:t xml:space="preserve">If the case is known </w:t>
                              </w:r>
                              <w:r>
                                <w:t>to</w:t>
                              </w:r>
                              <w:r>
                                <w:rPr>
                                  <w:rFonts w:hint="eastAsia"/>
                                </w:rPr>
                                <w:t xml:space="preserve"> </w:t>
                              </w:r>
                              <w:r w:rsidRPr="00972D22">
                                <w:rPr>
                                  <w:rFonts w:hint="eastAsia"/>
                                </w:rPr>
                                <w:t>two or more</w:t>
                              </w:r>
                              <w:r>
                                <w:t xml:space="preserve"> service</w:t>
                              </w:r>
                              <w:r w:rsidRPr="00972D22">
                                <w:rPr>
                                  <w:rFonts w:hint="eastAsia"/>
                                </w:rPr>
                                <w:t xml:space="preserve"> units, the one receiving the report </w:t>
                              </w:r>
                              <w:r>
                                <w:t>on the suspected abuse first</w:t>
                              </w:r>
                              <w:r w:rsidRPr="00972D22">
                                <w:rPr>
                                  <w:rFonts w:hint="eastAsia"/>
                                </w:rPr>
                                <w:t xml:space="preserve"> will be responsible for handling the case</w:t>
                              </w:r>
                            </w:p>
                          </w:txbxContent>
                        </wps:txbx>
                        <wps:bodyPr rot="0" vert="horz" wrap="square" lIns="91440" tIns="45720" rIns="91440" bIns="45720" anchor="t" anchorCtr="0" upright="1">
                          <a:noAutofit/>
                        </wps:bodyPr>
                      </wps:wsp>
                      <wps:wsp>
                        <wps:cNvPr id="308" name="Text Box 116"/>
                        <wps:cNvSpPr txBox="1">
                          <a:spLocks noChangeArrowheads="1"/>
                        </wps:cNvSpPr>
                        <wps:spPr bwMode="auto">
                          <a:xfrm>
                            <a:off x="998" y="8506"/>
                            <a:ext cx="3060" cy="937"/>
                          </a:xfrm>
                          <a:prstGeom prst="rect">
                            <a:avLst/>
                          </a:prstGeom>
                          <a:solidFill>
                            <a:srgbClr val="FFFFFF"/>
                          </a:solidFill>
                          <a:ln w="9525">
                            <a:solidFill>
                              <a:srgbClr val="000000"/>
                            </a:solidFill>
                            <a:miter lim="800000"/>
                            <a:headEnd/>
                            <a:tailEnd/>
                          </a:ln>
                        </wps:spPr>
                        <wps:txbx>
                          <w:txbxContent>
                            <w:p w14:paraId="41318AF0" w14:textId="77777777" w:rsidR="001C495D" w:rsidRDefault="001C495D" w:rsidP="00E46CD9">
                              <w:pPr>
                                <w:spacing w:line="240" w:lineRule="exact"/>
                                <w:jc w:val="both"/>
                              </w:pPr>
                              <w:r w:rsidRPr="00C3764A">
                                <w:rPr>
                                  <w:rFonts w:hint="eastAsia"/>
                                </w:rPr>
                                <w:t>Known cases</w:t>
                              </w:r>
                            </w:p>
                            <w:p w14:paraId="24ABE94A" w14:textId="77777777" w:rsidR="001C495D" w:rsidRDefault="001C495D" w:rsidP="00E46CD9">
                              <w:pPr>
                                <w:spacing w:line="240" w:lineRule="exact"/>
                                <w:jc w:val="both"/>
                                <w:rPr>
                                  <w:sz w:val="20"/>
                                </w:rPr>
                              </w:pPr>
                              <w:r w:rsidRPr="00536640">
                                <w:rPr>
                                  <w:rFonts w:hint="eastAsia"/>
                                  <w:sz w:val="20"/>
                                </w:rPr>
                                <w:t>(</w:t>
                              </w:r>
                              <w:r w:rsidRPr="00DF4100">
                                <w:rPr>
                                  <w:sz w:val="20"/>
                                </w:rPr>
                                <w:t>F</w:t>
                              </w:r>
                              <w:r w:rsidRPr="00DF4100">
                                <w:rPr>
                                  <w:rFonts w:hint="eastAsia"/>
                                  <w:sz w:val="20"/>
                                </w:rPr>
                                <w:t>or its definition</w:t>
                              </w:r>
                              <w:r w:rsidRPr="00DF4100">
                                <w:rPr>
                                  <w:sz w:val="20"/>
                                </w:rPr>
                                <w:t>,</w:t>
                              </w:r>
                              <w:r>
                                <w:rPr>
                                  <w:sz w:val="20"/>
                                </w:rPr>
                                <w:t xml:space="preserve"> p</w:t>
                              </w:r>
                              <w:r w:rsidRPr="00536640">
                                <w:rPr>
                                  <w:rFonts w:hint="eastAsia"/>
                                  <w:sz w:val="20"/>
                                </w:rPr>
                                <w:t xml:space="preserve">lease refer to </w:t>
                              </w:r>
                              <w:r>
                                <w:rPr>
                                  <w:rFonts w:hint="eastAsia"/>
                                  <w:sz w:val="20"/>
                                </w:rPr>
                                <w:t xml:space="preserve">paragraph </w:t>
                              </w:r>
                              <w:r w:rsidRPr="00536640">
                                <w:rPr>
                                  <w:rFonts w:hint="eastAsia"/>
                                  <w:sz w:val="20"/>
                                </w:rPr>
                                <w:t>2.3.3</w:t>
                              </w:r>
                              <w:r>
                                <w:rPr>
                                  <w:sz w:val="20"/>
                                </w:rPr>
                                <w:t>.</w:t>
                              </w:r>
                              <w:r w:rsidRPr="00536640">
                                <w:rPr>
                                  <w:rFonts w:hint="eastAsia"/>
                                  <w:sz w:val="20"/>
                                </w:rPr>
                                <w:t xml:space="preserve"> of Chapter 4)</w:t>
                              </w:r>
                            </w:p>
                          </w:txbxContent>
                        </wps:txbx>
                        <wps:bodyPr rot="0" vert="horz" wrap="square" lIns="91440" tIns="45720" rIns="91440" bIns="45720" anchor="t" anchorCtr="0" upright="1">
                          <a:noAutofit/>
                        </wps:bodyPr>
                      </wps:wsp>
                      <wps:wsp>
                        <wps:cNvPr id="309" name="Text Box 115"/>
                        <wps:cNvSpPr txBox="1">
                          <a:spLocks noChangeArrowheads="1"/>
                        </wps:cNvSpPr>
                        <wps:spPr bwMode="auto">
                          <a:xfrm>
                            <a:off x="7850" y="8506"/>
                            <a:ext cx="1740" cy="489"/>
                          </a:xfrm>
                          <a:prstGeom prst="rect">
                            <a:avLst/>
                          </a:prstGeom>
                          <a:solidFill>
                            <a:srgbClr val="FFFFFF"/>
                          </a:solidFill>
                          <a:ln w="9525">
                            <a:solidFill>
                              <a:srgbClr val="000000"/>
                            </a:solidFill>
                            <a:miter lim="800000"/>
                            <a:headEnd/>
                            <a:tailEnd/>
                          </a:ln>
                        </wps:spPr>
                        <wps:txbx>
                          <w:txbxContent>
                            <w:p w14:paraId="08B9C296" w14:textId="77777777" w:rsidR="001C495D" w:rsidRDefault="001C495D" w:rsidP="00B07B10">
                              <w:pPr>
                                <w:spacing w:line="240" w:lineRule="exact"/>
                                <w:jc w:val="center"/>
                              </w:pPr>
                              <w:r w:rsidRPr="00536640">
                                <w:rPr>
                                  <w:rFonts w:hint="eastAsia"/>
                                </w:rPr>
                                <w:t>New cases</w:t>
                              </w:r>
                            </w:p>
                          </w:txbxContent>
                        </wps:txbx>
                        <wps:bodyPr rot="0" vert="horz" wrap="square" lIns="91440" tIns="45720" rIns="91440" bIns="45720" anchor="t" anchorCtr="0" upright="1">
                          <a:noAutofit/>
                        </wps:bodyPr>
                      </wps:wsp>
                      <wps:wsp>
                        <wps:cNvPr id="310" name="Line 113"/>
                        <wps:cNvCnPr>
                          <a:cxnSpLocks noChangeShapeType="1"/>
                        </wps:cNvCnPr>
                        <wps:spPr bwMode="auto">
                          <a:xfrm>
                            <a:off x="2549" y="9443"/>
                            <a:ext cx="0" cy="3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Line 114"/>
                        <wps:cNvCnPr>
                          <a:cxnSpLocks noChangeShapeType="1"/>
                        </wps:cNvCnPr>
                        <wps:spPr bwMode="auto">
                          <a:xfrm>
                            <a:off x="8705" y="8996"/>
                            <a:ext cx="0" cy="6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Line 111"/>
                        <wps:cNvCnPr>
                          <a:cxnSpLocks noChangeShapeType="1"/>
                        </wps:cNvCnPr>
                        <wps:spPr bwMode="auto">
                          <a:xfrm flipV="1">
                            <a:off x="5078" y="9645"/>
                            <a:ext cx="5380"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Text Box 107"/>
                        <wps:cNvSpPr txBox="1">
                          <a:spLocks noChangeArrowheads="1"/>
                        </wps:cNvSpPr>
                        <wps:spPr bwMode="auto">
                          <a:xfrm>
                            <a:off x="3933" y="9924"/>
                            <a:ext cx="2225" cy="3369"/>
                          </a:xfrm>
                          <a:prstGeom prst="rect">
                            <a:avLst/>
                          </a:prstGeom>
                          <a:solidFill>
                            <a:srgbClr val="FFFFFF"/>
                          </a:solidFill>
                          <a:ln w="9525">
                            <a:solidFill>
                              <a:srgbClr val="000000"/>
                            </a:solidFill>
                            <a:miter lim="800000"/>
                            <a:headEnd/>
                            <a:tailEnd/>
                          </a:ln>
                        </wps:spPr>
                        <wps:txbx>
                          <w:txbxContent>
                            <w:p w14:paraId="6E330A50" w14:textId="77777777" w:rsidR="001C495D" w:rsidRDefault="001C495D" w:rsidP="00B07B10">
                              <w:pPr>
                                <w:tabs>
                                  <w:tab w:val="left" w:pos="360"/>
                                </w:tabs>
                                <w:spacing w:line="240" w:lineRule="exact"/>
                              </w:pPr>
                              <w:r>
                                <w:rPr>
                                  <w:rFonts w:hint="eastAsia"/>
                                </w:rPr>
                                <w:t>Scenario (1)</w:t>
                              </w:r>
                            </w:p>
                            <w:p w14:paraId="371F868A" w14:textId="77777777" w:rsidR="001C495D" w:rsidRDefault="001C495D" w:rsidP="00E46CD9">
                              <w:pPr>
                                <w:tabs>
                                  <w:tab w:val="left" w:pos="360"/>
                                </w:tabs>
                                <w:spacing w:line="240" w:lineRule="exact"/>
                                <w:jc w:val="both"/>
                              </w:pPr>
                              <w:r w:rsidRPr="00972D22">
                                <w:rPr>
                                  <w:rFonts w:hint="eastAsia"/>
                                </w:rPr>
                                <w:t xml:space="preserve">If the unit receiving the report can handle new cases (please refer to </w:t>
                              </w:r>
                              <w:r>
                                <w:rPr>
                                  <w:rFonts w:hint="eastAsia"/>
                                </w:rPr>
                                <w:t xml:space="preserve">paragraph </w:t>
                              </w:r>
                              <w:r w:rsidRPr="00DF4100">
                                <w:rPr>
                                  <w:rFonts w:hint="eastAsia"/>
                                </w:rPr>
                                <w:t>2.3.1</w:t>
                              </w:r>
                              <w:r w:rsidRPr="00DF4100">
                                <w:t>.1</w:t>
                              </w:r>
                              <w:r w:rsidRPr="00972D22">
                                <w:rPr>
                                  <w:rFonts w:hint="eastAsia"/>
                                </w:rPr>
                                <w:t xml:space="preserve"> of Chapter 4), </w:t>
                              </w:r>
                              <w:r>
                                <w:rPr>
                                  <w:rFonts w:hint="eastAsia"/>
                                </w:rPr>
                                <w:t xml:space="preserve">it </w:t>
                              </w:r>
                              <w:r w:rsidRPr="00972D22">
                                <w:rPr>
                                  <w:rFonts w:hint="eastAsia"/>
                                </w:rPr>
                                <w:t>will be responsible for the follow-up action</w:t>
                              </w:r>
                            </w:p>
                          </w:txbxContent>
                        </wps:txbx>
                        <wps:bodyPr rot="0" vert="horz" wrap="square" lIns="91440" tIns="45720" rIns="91440" bIns="45720" anchor="t" anchorCtr="0" upright="1">
                          <a:noAutofit/>
                        </wps:bodyPr>
                      </wps:wsp>
                      <wps:wsp>
                        <wps:cNvPr id="314" name="Text Box 106"/>
                        <wps:cNvSpPr txBox="1">
                          <a:spLocks noChangeArrowheads="1"/>
                        </wps:cNvSpPr>
                        <wps:spPr bwMode="auto">
                          <a:xfrm>
                            <a:off x="6300" y="9938"/>
                            <a:ext cx="2410" cy="3849"/>
                          </a:xfrm>
                          <a:prstGeom prst="rect">
                            <a:avLst/>
                          </a:prstGeom>
                          <a:solidFill>
                            <a:srgbClr val="FFFFFF"/>
                          </a:solidFill>
                          <a:ln w="9525">
                            <a:solidFill>
                              <a:srgbClr val="000000"/>
                            </a:solidFill>
                            <a:miter lim="800000"/>
                            <a:headEnd/>
                            <a:tailEnd/>
                          </a:ln>
                        </wps:spPr>
                        <wps:txbx>
                          <w:txbxContent>
                            <w:p w14:paraId="77382D37" w14:textId="77777777" w:rsidR="001C495D" w:rsidRDefault="001C495D" w:rsidP="00B07B10">
                              <w:pPr>
                                <w:tabs>
                                  <w:tab w:val="left" w:pos="360"/>
                                </w:tabs>
                                <w:spacing w:line="240" w:lineRule="exact"/>
                              </w:pPr>
                              <w:r>
                                <w:rPr>
                                  <w:rFonts w:hint="eastAsia"/>
                                </w:rPr>
                                <w:t>Scenario (2)</w:t>
                              </w:r>
                            </w:p>
                            <w:p w14:paraId="412B7EE8" w14:textId="77777777" w:rsidR="001C495D" w:rsidRDefault="001C495D" w:rsidP="00E46CD9">
                              <w:pPr>
                                <w:tabs>
                                  <w:tab w:val="left" w:pos="360"/>
                                </w:tabs>
                                <w:spacing w:line="240" w:lineRule="exact"/>
                                <w:jc w:val="both"/>
                              </w:pPr>
                              <w:r>
                                <w:rPr>
                                  <w:rFonts w:hint="eastAsia"/>
                                </w:rPr>
                                <w:t>If the unit receiving the report only handle</w:t>
                              </w:r>
                              <w:r>
                                <w:t>s</w:t>
                              </w:r>
                              <w:r>
                                <w:rPr>
                                  <w:rFonts w:hint="eastAsia"/>
                                </w:rPr>
                                <w:t xml:space="preserve"> </w:t>
                              </w:r>
                              <w:r>
                                <w:t xml:space="preserve">known </w:t>
                              </w:r>
                              <w:r>
                                <w:rPr>
                                  <w:rFonts w:hint="eastAsia"/>
                                </w:rPr>
                                <w:t xml:space="preserve">cases </w:t>
                              </w:r>
                              <w:r>
                                <w:t>of</w:t>
                              </w:r>
                              <w:r>
                                <w:rPr>
                                  <w:rFonts w:hint="eastAsia"/>
                                </w:rPr>
                                <w:t xml:space="preserve"> the unit (please refer to paragraph </w:t>
                              </w:r>
                              <w:r w:rsidRPr="00DF4100">
                                <w:rPr>
                                  <w:rFonts w:hint="eastAsia"/>
                                </w:rPr>
                                <w:t>2.3.1</w:t>
                              </w:r>
                              <w:r w:rsidRPr="00DF4100">
                                <w:t>.2</w:t>
                              </w:r>
                              <w:r>
                                <w:rPr>
                                  <w:rFonts w:hint="eastAsia"/>
                                </w:rPr>
                                <w:t xml:space="preserve"> of Chapter 4), the case should be referred to </w:t>
                              </w:r>
                              <w:r>
                                <w:t>an</w:t>
                              </w:r>
                              <w:r>
                                <w:rPr>
                                  <w:rFonts w:hint="eastAsia"/>
                                </w:rPr>
                                <w:t xml:space="preserve">other suitable unit providing casework service according to the </w:t>
                              </w:r>
                              <w:r>
                                <w:t>preference</w:t>
                              </w:r>
                              <w:r>
                                <w:rPr>
                                  <w:rFonts w:hint="eastAsia"/>
                                </w:rPr>
                                <w:t xml:space="preserve"> of the </w:t>
                              </w:r>
                              <w:r w:rsidRPr="00DF4100">
                                <w:rPr>
                                  <w:rFonts w:hint="eastAsia"/>
                                </w:rPr>
                                <w:t>elder</w:t>
                              </w:r>
                              <w:r w:rsidRPr="00DF4100">
                                <w:t>ly person</w:t>
                              </w:r>
                            </w:p>
                          </w:txbxContent>
                        </wps:txbx>
                        <wps:bodyPr rot="0" vert="horz" wrap="square" lIns="91440" tIns="45720" rIns="91440" bIns="45720" anchor="t" anchorCtr="0" upright="1">
                          <a:noAutofit/>
                        </wps:bodyPr>
                      </wps:wsp>
                      <wps:wsp>
                        <wps:cNvPr id="315" name="Text Box 105"/>
                        <wps:cNvSpPr txBox="1">
                          <a:spLocks noChangeArrowheads="1"/>
                        </wps:cNvSpPr>
                        <wps:spPr bwMode="auto">
                          <a:xfrm>
                            <a:off x="8828" y="9938"/>
                            <a:ext cx="2194" cy="3849"/>
                          </a:xfrm>
                          <a:prstGeom prst="rect">
                            <a:avLst/>
                          </a:prstGeom>
                          <a:solidFill>
                            <a:srgbClr val="FFFFFF"/>
                          </a:solidFill>
                          <a:ln w="9525">
                            <a:solidFill>
                              <a:srgbClr val="000000"/>
                            </a:solidFill>
                            <a:miter lim="800000"/>
                            <a:headEnd/>
                            <a:tailEnd/>
                          </a:ln>
                        </wps:spPr>
                        <wps:txbx>
                          <w:txbxContent>
                            <w:p w14:paraId="55A1CF12" w14:textId="77777777" w:rsidR="001C495D" w:rsidRDefault="001C495D" w:rsidP="00B07B10">
                              <w:pPr>
                                <w:tabs>
                                  <w:tab w:val="left" w:pos="360"/>
                                </w:tabs>
                                <w:spacing w:line="240" w:lineRule="exact"/>
                              </w:pPr>
                              <w:r>
                                <w:rPr>
                                  <w:rFonts w:hint="eastAsia"/>
                                </w:rPr>
                                <w:t>Scenario (3)</w:t>
                              </w:r>
                            </w:p>
                            <w:p w14:paraId="3B91CFB7" w14:textId="77777777" w:rsidR="001C495D" w:rsidRDefault="001C495D" w:rsidP="00E46CD9">
                              <w:pPr>
                                <w:tabs>
                                  <w:tab w:val="left" w:pos="360"/>
                                </w:tabs>
                                <w:spacing w:line="240" w:lineRule="exact"/>
                                <w:jc w:val="both"/>
                              </w:pPr>
                              <w:r>
                                <w:rPr>
                                  <w:rFonts w:hint="eastAsia"/>
                                </w:rPr>
                                <w:t xml:space="preserve">If the unit receiving the report </w:t>
                              </w:r>
                              <w:r>
                                <w:t>does</w:t>
                              </w:r>
                              <w:r>
                                <w:rPr>
                                  <w:rFonts w:hint="eastAsia"/>
                                </w:rPr>
                                <w:t xml:space="preserve"> not provid</w:t>
                              </w:r>
                              <w:r>
                                <w:t>e</w:t>
                              </w:r>
                              <w:r>
                                <w:rPr>
                                  <w:rFonts w:hint="eastAsia"/>
                                </w:rPr>
                                <w:t xml:space="preserve"> casework service, the case should be referred to </w:t>
                              </w:r>
                              <w:r>
                                <w:t>an</w:t>
                              </w:r>
                              <w:r>
                                <w:rPr>
                                  <w:rFonts w:hint="eastAsia"/>
                                </w:rPr>
                                <w:t xml:space="preserve">other suitable unit providing casework service according to the </w:t>
                              </w:r>
                              <w:r>
                                <w:t>preference</w:t>
                              </w:r>
                              <w:r>
                                <w:rPr>
                                  <w:rFonts w:hint="eastAsia"/>
                                </w:rPr>
                                <w:t xml:space="preserve"> of the </w:t>
                              </w:r>
                              <w:r w:rsidRPr="00DF4100">
                                <w:rPr>
                                  <w:rFonts w:hint="eastAsia"/>
                                </w:rPr>
                                <w:t>elder</w:t>
                              </w:r>
                              <w:r w:rsidRPr="00DF4100">
                                <w:t>ly person</w:t>
                              </w:r>
                            </w:p>
                          </w:txbxContent>
                        </wps:txbx>
                        <wps:bodyPr rot="0" vert="horz" wrap="square" lIns="91440" tIns="45720" rIns="91440" bIns="45720" anchor="t" anchorCtr="0" upright="1">
                          <a:noAutofit/>
                        </wps:bodyPr>
                      </wps:wsp>
                      <wps:wsp>
                        <wps:cNvPr id="316" name="Line 104"/>
                        <wps:cNvCnPr>
                          <a:cxnSpLocks noChangeShapeType="1"/>
                        </wps:cNvCnPr>
                        <wps:spPr bwMode="auto">
                          <a:xfrm>
                            <a:off x="2078" y="13293"/>
                            <a:ext cx="0" cy="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103"/>
                        <wps:cNvCnPr>
                          <a:cxnSpLocks noChangeShapeType="1"/>
                        </wps:cNvCnPr>
                        <wps:spPr bwMode="auto">
                          <a:xfrm>
                            <a:off x="4958" y="13293"/>
                            <a:ext cx="0" cy="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101"/>
                        <wps:cNvCnPr>
                          <a:cxnSpLocks noChangeShapeType="1"/>
                        </wps:cNvCnPr>
                        <wps:spPr bwMode="auto">
                          <a:xfrm>
                            <a:off x="2078" y="13547"/>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102"/>
                        <wps:cNvCnPr>
                          <a:cxnSpLocks noChangeShapeType="1"/>
                        </wps:cNvCnPr>
                        <wps:spPr bwMode="auto">
                          <a:xfrm flipH="1">
                            <a:off x="3518" y="13558"/>
                            <a:ext cx="0" cy="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Text Box 100"/>
                        <wps:cNvSpPr txBox="1">
                          <a:spLocks noChangeArrowheads="1"/>
                        </wps:cNvSpPr>
                        <wps:spPr bwMode="auto">
                          <a:xfrm>
                            <a:off x="2243" y="13873"/>
                            <a:ext cx="2520" cy="721"/>
                          </a:xfrm>
                          <a:prstGeom prst="rect">
                            <a:avLst/>
                          </a:prstGeom>
                          <a:solidFill>
                            <a:srgbClr val="FFFFFF"/>
                          </a:solidFill>
                          <a:ln w="9525">
                            <a:solidFill>
                              <a:srgbClr val="000000"/>
                            </a:solidFill>
                            <a:miter lim="800000"/>
                            <a:headEnd/>
                            <a:tailEnd/>
                          </a:ln>
                        </wps:spPr>
                        <wps:txbx>
                          <w:txbxContent>
                            <w:p w14:paraId="4BE39933" w14:textId="77777777" w:rsidR="001C495D" w:rsidRPr="00454527" w:rsidRDefault="001C495D" w:rsidP="00E46CD9">
                              <w:pPr>
                                <w:spacing w:line="240" w:lineRule="exact"/>
                                <w:jc w:val="both"/>
                              </w:pPr>
                              <w:r>
                                <w:rPr>
                                  <w:rFonts w:hint="eastAsia"/>
                                </w:rPr>
                                <w:t xml:space="preserve">Assign a responsible </w:t>
                              </w:r>
                              <w:r>
                                <w:t xml:space="preserve">social </w:t>
                              </w:r>
                              <w:r>
                                <w:rPr>
                                  <w:rFonts w:hint="eastAsia"/>
                                </w:rPr>
                                <w:t>worker</w:t>
                              </w:r>
                            </w:p>
                          </w:txbxContent>
                        </wps:txbx>
                        <wps:bodyPr rot="0" vert="horz" wrap="square" lIns="91440" tIns="45720" rIns="91440" bIns="45720" anchor="t" anchorCtr="0" upright="1">
                          <a:noAutofit/>
                        </wps:bodyPr>
                      </wps:wsp>
                      <wps:wsp>
                        <wps:cNvPr id="321" name="Line 260"/>
                        <wps:cNvCnPr>
                          <a:cxnSpLocks noChangeShapeType="1"/>
                        </wps:cNvCnPr>
                        <wps:spPr bwMode="auto">
                          <a:xfrm>
                            <a:off x="5087" y="9645"/>
                            <a:ext cx="0" cy="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Line 261"/>
                        <wps:cNvCnPr>
                          <a:cxnSpLocks noChangeShapeType="1"/>
                        </wps:cNvCnPr>
                        <wps:spPr bwMode="auto">
                          <a:xfrm>
                            <a:off x="7710" y="9648"/>
                            <a:ext cx="0" cy="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 name="Line 262"/>
                        <wps:cNvCnPr>
                          <a:cxnSpLocks noChangeShapeType="1"/>
                        </wps:cNvCnPr>
                        <wps:spPr bwMode="auto">
                          <a:xfrm>
                            <a:off x="10458" y="9658"/>
                            <a:ext cx="0" cy="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7290B0" id="Group 263" o:spid="_x0000_s1039" style="position:absolute;margin-left:-21pt;margin-top:17.45pt;width:501.2pt;height:428.6pt;z-index:251672576" coordorigin="998,6022" coordsize="10024,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">
                <v:shape id="Text Box 123" o:spid="_x0000_s1040" type="#_x0000_t202" style="position:absolute;left:3670;top:6022;width:5040;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14:paraId="375BF320" w14:textId="77777777" w:rsidR="001C495D" w:rsidRDefault="001C495D" w:rsidP="00C24571">
                        <w:pPr>
                          <w:snapToGrid w:val="0"/>
                          <w:spacing w:line="240" w:lineRule="exact"/>
                          <w:jc w:val="both"/>
                        </w:pPr>
                        <w:r>
                          <w:rPr>
                            <w:rFonts w:hint="eastAsia"/>
                          </w:rPr>
                          <w:t>Social service unit r</w:t>
                        </w:r>
                        <w:r w:rsidRPr="00A9205A">
                          <w:rPr>
                            <w:rFonts w:hint="eastAsia"/>
                          </w:rPr>
                          <w:t>eceive</w:t>
                        </w:r>
                        <w:r>
                          <w:t>s</w:t>
                        </w:r>
                        <w:r w:rsidRPr="00A9205A">
                          <w:rPr>
                            <w:rFonts w:hint="eastAsia"/>
                          </w:rPr>
                          <w:t xml:space="preserve"> the referral/ </w:t>
                        </w:r>
                        <w:r>
                          <w:t>identifies</w:t>
                        </w:r>
                        <w:r>
                          <w:rPr>
                            <w:rFonts w:hint="eastAsia"/>
                          </w:rPr>
                          <w:t xml:space="preserve"> the suspected elder abuse case</w:t>
                        </w:r>
                      </w:p>
                    </w:txbxContent>
                  </v:textbox>
                </v:shape>
                <v:line id="Line 122" o:spid="_x0000_s1041" style="position:absolute;visibility:visible;mso-wrap-style:square" from="6158,6737" to="6158,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">
                  <v:stroke endarrow="block"/>
                </v:line>
                <v:shape id="Text Box 121" o:spid="_x0000_s1042" type="#_x0000_t202" style="position:absolute;left:1771;top:7147;width:8635;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kr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0mcDfmXgEZH4DAAD//wMAUEsBAi0AFAAGAAgAAAAhANvh9svuAAAAhQEAABMAAAAAAAAA&#10;AAAAAAAAAAAAAFtDb250ZW50X1R5cGVzXS54bWxQSwECLQAUAAYACAAAACEAWvQsW78AAAAVAQAA&#10;CwAAAAAAAAAAAAAAAAAfAQAAX3JlbHMvLnJlbHNQSwECLQAUAAYACAAAACEAm4ppK8YAAADcAAAA&#10;DwAAAAAAAAAAAAAAAAAHAgAAZHJzL2Rvd25yZXYueG1sUEsFBgAAAAADAAMAtwAAAPoCAAAAAA==&#10;">
                  <v:textbox>
                    <w:txbxContent>
                      <w:p w14:paraId="3581A432" w14:textId="77777777" w:rsidR="001C495D" w:rsidRPr="00DF4100" w:rsidRDefault="001C495D" w:rsidP="00E46CD9">
                        <w:pPr>
                          <w:numPr>
                            <w:ilvl w:val="0"/>
                            <w:numId w:val="115"/>
                          </w:numPr>
                          <w:adjustRightInd w:val="0"/>
                          <w:spacing w:line="240" w:lineRule="exact"/>
                          <w:jc w:val="both"/>
                          <w:textAlignment w:val="baseline"/>
                        </w:pPr>
                        <w:r w:rsidRPr="00972D22">
                          <w:rPr>
                            <w:rFonts w:hint="eastAsia"/>
                          </w:rPr>
                          <w:t xml:space="preserve">Collect </w:t>
                        </w:r>
                        <w:r>
                          <w:rPr>
                            <w:rFonts w:hint="eastAsia"/>
                          </w:rPr>
                          <w:t xml:space="preserve">basic personal information of the </w:t>
                        </w:r>
                        <w:r w:rsidRPr="00DF4100">
                          <w:rPr>
                            <w:rFonts w:hint="eastAsia"/>
                          </w:rPr>
                          <w:t>elder</w:t>
                        </w:r>
                        <w:r w:rsidRPr="00DF4100">
                          <w:t>ly person being abused</w:t>
                        </w:r>
                      </w:p>
                      <w:p w14:paraId="4984EE67" w14:textId="77777777" w:rsidR="001C495D" w:rsidRDefault="001C495D" w:rsidP="00866D93">
                        <w:pPr>
                          <w:numPr>
                            <w:ilvl w:val="0"/>
                            <w:numId w:val="115"/>
                          </w:numPr>
                          <w:adjustRightInd w:val="0"/>
                          <w:spacing w:line="240" w:lineRule="exact"/>
                          <w:textAlignment w:val="baseline"/>
                        </w:pPr>
                        <w:r w:rsidRPr="00DF4100">
                          <w:rPr>
                            <w:rFonts w:hint="eastAsia"/>
                          </w:rPr>
                          <w:t>Identify the unit responsible for handling the suspected elder abuse</w:t>
                        </w:r>
                        <w:r>
                          <w:rPr>
                            <w:rFonts w:hint="eastAsia"/>
                          </w:rPr>
                          <w:t xml:space="preserve"> case</w:t>
                        </w:r>
                      </w:p>
                    </w:txbxContent>
                  </v:textbox>
                </v:shape>
                <v:line id="Line 120" o:spid="_x0000_s1043" style="position:absolute;visibility:visible;mso-wrap-style:square" from="6158,7854" to="6158,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line id="Line 118" o:spid="_x0000_s1044" style="position:absolute;visibility:visible;mso-wrap-style:square" from="2527,8180" to="8710,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g8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EQGaDzHAAAA3AAA&#10;AA8AAAAAAAAAAAAAAAAABwIAAGRycy9kb3ducmV2LnhtbFBLBQYAAAAAAwADALcAAAD7AgAAAAA=&#10;"/>
                <v:line id="Line 119" o:spid="_x0000_s1045" style="position:absolute;visibility:visible;mso-wrap-style:square" from="2527,8180" to="2527,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">
                  <v:stroke endarrow="block"/>
                </v:line>
                <v:line id="Line 117" o:spid="_x0000_s1046" style="position:absolute;visibility:visible;mso-wrap-style:square" from="8694,8180" to="8694,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">
                  <v:stroke endarrow="block"/>
                </v:line>
                <v:shape id="Text Box 112" o:spid="_x0000_s1047" type="#_x0000_t202" style="position:absolute;left:998;top:9761;width:2826;height:3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13FAD32A" w14:textId="77777777" w:rsidR="001C495D" w:rsidRDefault="001C495D" w:rsidP="002B7EA7">
                        <w:pPr>
                          <w:numPr>
                            <w:ilvl w:val="0"/>
                            <w:numId w:val="114"/>
                          </w:numPr>
                          <w:tabs>
                            <w:tab w:val="left" w:pos="426"/>
                          </w:tabs>
                          <w:adjustRightInd w:val="0"/>
                          <w:spacing w:line="240" w:lineRule="exact"/>
                          <w:jc w:val="both"/>
                          <w:textAlignment w:val="baseline"/>
                        </w:pPr>
                        <w:r w:rsidRPr="00972D22">
                          <w:rPr>
                            <w:rFonts w:hint="eastAsia"/>
                          </w:rPr>
                          <w:t xml:space="preserve">Further follow-up action </w:t>
                        </w:r>
                        <w:r>
                          <w:rPr>
                            <w:rFonts w:hint="eastAsia"/>
                          </w:rPr>
                          <w:t xml:space="preserve">to be </w:t>
                        </w:r>
                        <w:r w:rsidRPr="00972D22">
                          <w:rPr>
                            <w:rFonts w:hint="eastAsia"/>
                          </w:rPr>
                          <w:t xml:space="preserve">carried out by the unit currently </w:t>
                        </w:r>
                        <w:r>
                          <w:rPr>
                            <w:rFonts w:hint="eastAsia"/>
                          </w:rPr>
                          <w:t xml:space="preserve">providing </w:t>
                        </w:r>
                        <w:r w:rsidRPr="00972D22">
                          <w:rPr>
                            <w:rFonts w:hint="eastAsia"/>
                          </w:rPr>
                          <w:t>casework service</w:t>
                        </w:r>
                      </w:p>
                      <w:p w14:paraId="1883A61C" w14:textId="77777777" w:rsidR="001C495D" w:rsidRDefault="001C495D" w:rsidP="002B7EA7">
                        <w:pPr>
                          <w:numPr>
                            <w:ilvl w:val="0"/>
                            <w:numId w:val="114"/>
                          </w:numPr>
                          <w:tabs>
                            <w:tab w:val="left" w:pos="426"/>
                          </w:tabs>
                          <w:adjustRightInd w:val="0"/>
                          <w:spacing w:line="240" w:lineRule="exact"/>
                          <w:jc w:val="both"/>
                          <w:textAlignment w:val="baseline"/>
                        </w:pPr>
                        <w:r w:rsidRPr="00972D22">
                          <w:rPr>
                            <w:rFonts w:hint="eastAsia"/>
                          </w:rPr>
                          <w:t xml:space="preserve">If the case is known </w:t>
                        </w:r>
                        <w:r>
                          <w:t>to</w:t>
                        </w:r>
                        <w:r>
                          <w:rPr>
                            <w:rFonts w:hint="eastAsia"/>
                          </w:rPr>
                          <w:t xml:space="preserve"> </w:t>
                        </w:r>
                        <w:r w:rsidRPr="00972D22">
                          <w:rPr>
                            <w:rFonts w:hint="eastAsia"/>
                          </w:rPr>
                          <w:t>two or more</w:t>
                        </w:r>
                        <w:r>
                          <w:t xml:space="preserve"> service</w:t>
                        </w:r>
                        <w:r w:rsidRPr="00972D22">
                          <w:rPr>
                            <w:rFonts w:hint="eastAsia"/>
                          </w:rPr>
                          <w:t xml:space="preserve"> units, the one receiving the report </w:t>
                        </w:r>
                        <w:r>
                          <w:t>on the suspected abuse first</w:t>
                        </w:r>
                        <w:r w:rsidRPr="00972D22">
                          <w:rPr>
                            <w:rFonts w:hint="eastAsia"/>
                          </w:rPr>
                          <w:t xml:space="preserve"> will be responsible for handling the case</w:t>
                        </w:r>
                      </w:p>
                    </w:txbxContent>
                  </v:textbox>
                </v:shape>
                <v:shape id="Text Box 116" o:spid="_x0000_s1048" type="#_x0000_t202" style="position:absolute;left:998;top:8506;width:306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41318AF0" w14:textId="77777777" w:rsidR="001C495D" w:rsidRDefault="001C495D" w:rsidP="00E46CD9">
                        <w:pPr>
                          <w:spacing w:line="240" w:lineRule="exact"/>
                          <w:jc w:val="both"/>
                        </w:pPr>
                        <w:r w:rsidRPr="00C3764A">
                          <w:rPr>
                            <w:rFonts w:hint="eastAsia"/>
                          </w:rPr>
                          <w:t>Known cases</w:t>
                        </w:r>
                      </w:p>
                      <w:p w14:paraId="24ABE94A" w14:textId="77777777" w:rsidR="001C495D" w:rsidRDefault="001C495D" w:rsidP="00E46CD9">
                        <w:pPr>
                          <w:spacing w:line="240" w:lineRule="exact"/>
                          <w:jc w:val="both"/>
                          <w:rPr>
                            <w:sz w:val="20"/>
                          </w:rPr>
                        </w:pPr>
                        <w:r w:rsidRPr="00536640">
                          <w:rPr>
                            <w:rFonts w:hint="eastAsia"/>
                            <w:sz w:val="20"/>
                          </w:rPr>
                          <w:t>(</w:t>
                        </w:r>
                        <w:r w:rsidRPr="00DF4100">
                          <w:rPr>
                            <w:sz w:val="20"/>
                          </w:rPr>
                          <w:t>F</w:t>
                        </w:r>
                        <w:r w:rsidRPr="00DF4100">
                          <w:rPr>
                            <w:rFonts w:hint="eastAsia"/>
                            <w:sz w:val="20"/>
                          </w:rPr>
                          <w:t>or its definition</w:t>
                        </w:r>
                        <w:r w:rsidRPr="00DF4100">
                          <w:rPr>
                            <w:sz w:val="20"/>
                          </w:rPr>
                          <w:t>,</w:t>
                        </w:r>
                        <w:r>
                          <w:rPr>
                            <w:sz w:val="20"/>
                          </w:rPr>
                          <w:t xml:space="preserve"> p</w:t>
                        </w:r>
                        <w:r w:rsidRPr="00536640">
                          <w:rPr>
                            <w:rFonts w:hint="eastAsia"/>
                            <w:sz w:val="20"/>
                          </w:rPr>
                          <w:t xml:space="preserve">lease refer to </w:t>
                        </w:r>
                        <w:r>
                          <w:rPr>
                            <w:rFonts w:hint="eastAsia"/>
                            <w:sz w:val="20"/>
                          </w:rPr>
                          <w:t xml:space="preserve">paragraph </w:t>
                        </w:r>
                        <w:r w:rsidRPr="00536640">
                          <w:rPr>
                            <w:rFonts w:hint="eastAsia"/>
                            <w:sz w:val="20"/>
                          </w:rPr>
                          <w:t>2.3.3</w:t>
                        </w:r>
                        <w:r>
                          <w:rPr>
                            <w:sz w:val="20"/>
                          </w:rPr>
                          <w:t>.</w:t>
                        </w:r>
                        <w:r w:rsidRPr="00536640">
                          <w:rPr>
                            <w:rFonts w:hint="eastAsia"/>
                            <w:sz w:val="20"/>
                          </w:rPr>
                          <w:t xml:space="preserve"> of Chapter 4)</w:t>
                        </w:r>
                      </w:p>
                    </w:txbxContent>
                  </v:textbox>
                </v:shape>
                <v:shape id="Text Box 115" o:spid="_x0000_s1049" type="#_x0000_t202" style="position:absolute;left:7850;top:8506;width:174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08B9C296" w14:textId="77777777" w:rsidR="001C495D" w:rsidRDefault="001C495D" w:rsidP="00B07B10">
                        <w:pPr>
                          <w:spacing w:line="240" w:lineRule="exact"/>
                          <w:jc w:val="center"/>
                        </w:pPr>
                        <w:r w:rsidRPr="00536640">
                          <w:rPr>
                            <w:rFonts w:hint="eastAsia"/>
                          </w:rPr>
                          <w:t>New cases</w:t>
                        </w:r>
                      </w:p>
                    </w:txbxContent>
                  </v:textbox>
                </v:shape>
                <v:line id="Line 113" o:spid="_x0000_s1050" style="position:absolute;visibility:visible;mso-wrap-style:square" from="2549,9443" to="2549,9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">
                  <v:stroke endarrow="block"/>
                </v:line>
                <v:line id="Line 114" o:spid="_x0000_s1051" style="position:absolute;visibility:visible;mso-wrap-style:square" from="8705,8996" to="8705,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">
                  <v:stroke endarrow="block"/>
                </v:line>
                <v:line id="Line 111" o:spid="_x0000_s1052" style="position:absolute;flip:y;visibility:visible;mso-wrap-style:square" from="5078,9645" to="10458,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"/>
                <v:shape id="Text Box 107" o:spid="_x0000_s1053" type="#_x0000_t202" style="position:absolute;left:3933;top:9924;width:2225;height:3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">
                  <v:textbox>
                    <w:txbxContent>
                      <w:p w14:paraId="6E330A50" w14:textId="77777777" w:rsidR="001C495D" w:rsidRDefault="001C495D" w:rsidP="00B07B10">
                        <w:pPr>
                          <w:tabs>
                            <w:tab w:val="left" w:pos="360"/>
                          </w:tabs>
                          <w:spacing w:line="240" w:lineRule="exact"/>
                        </w:pPr>
                        <w:r>
                          <w:rPr>
                            <w:rFonts w:hint="eastAsia"/>
                          </w:rPr>
                          <w:t>Scenario (1)</w:t>
                        </w:r>
                      </w:p>
                      <w:p w14:paraId="371F868A" w14:textId="77777777" w:rsidR="001C495D" w:rsidRDefault="001C495D" w:rsidP="00E46CD9">
                        <w:pPr>
                          <w:tabs>
                            <w:tab w:val="left" w:pos="360"/>
                          </w:tabs>
                          <w:spacing w:line="240" w:lineRule="exact"/>
                          <w:jc w:val="both"/>
                        </w:pPr>
                        <w:r w:rsidRPr="00972D22">
                          <w:rPr>
                            <w:rFonts w:hint="eastAsia"/>
                          </w:rPr>
                          <w:t xml:space="preserve">If the unit receiving the report can handle new cases (please refer to </w:t>
                        </w:r>
                        <w:r>
                          <w:rPr>
                            <w:rFonts w:hint="eastAsia"/>
                          </w:rPr>
                          <w:t xml:space="preserve">paragraph </w:t>
                        </w:r>
                        <w:r w:rsidRPr="00DF4100">
                          <w:rPr>
                            <w:rFonts w:hint="eastAsia"/>
                          </w:rPr>
                          <w:t>2.3.1</w:t>
                        </w:r>
                        <w:r w:rsidRPr="00DF4100">
                          <w:t>.1</w:t>
                        </w:r>
                        <w:r w:rsidRPr="00972D22">
                          <w:rPr>
                            <w:rFonts w:hint="eastAsia"/>
                          </w:rPr>
                          <w:t xml:space="preserve"> of Chapter 4), </w:t>
                        </w:r>
                        <w:r>
                          <w:rPr>
                            <w:rFonts w:hint="eastAsia"/>
                          </w:rPr>
                          <w:t xml:space="preserve">it </w:t>
                        </w:r>
                        <w:r w:rsidRPr="00972D22">
                          <w:rPr>
                            <w:rFonts w:hint="eastAsia"/>
                          </w:rPr>
                          <w:t>will be responsible for the follow-up action</w:t>
                        </w:r>
                      </w:p>
                    </w:txbxContent>
                  </v:textbox>
                </v:shape>
                <v:shape id="Text Box 106" o:spid="_x0000_s1054" type="#_x0000_t202" style="position:absolute;left:6300;top:9938;width:2410;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">
                  <v:textbox>
                    <w:txbxContent>
                      <w:p w14:paraId="77382D37" w14:textId="77777777" w:rsidR="001C495D" w:rsidRDefault="001C495D" w:rsidP="00B07B10">
                        <w:pPr>
                          <w:tabs>
                            <w:tab w:val="left" w:pos="360"/>
                          </w:tabs>
                          <w:spacing w:line="240" w:lineRule="exact"/>
                        </w:pPr>
                        <w:r>
                          <w:rPr>
                            <w:rFonts w:hint="eastAsia"/>
                          </w:rPr>
                          <w:t>Scenario (2)</w:t>
                        </w:r>
                      </w:p>
                      <w:p w14:paraId="412B7EE8" w14:textId="77777777" w:rsidR="001C495D" w:rsidRDefault="001C495D" w:rsidP="00E46CD9">
                        <w:pPr>
                          <w:tabs>
                            <w:tab w:val="left" w:pos="360"/>
                          </w:tabs>
                          <w:spacing w:line="240" w:lineRule="exact"/>
                          <w:jc w:val="both"/>
                        </w:pPr>
                        <w:r>
                          <w:rPr>
                            <w:rFonts w:hint="eastAsia"/>
                          </w:rPr>
                          <w:t>If the unit receiving the report only handle</w:t>
                        </w:r>
                        <w:r>
                          <w:t>s</w:t>
                        </w:r>
                        <w:r>
                          <w:rPr>
                            <w:rFonts w:hint="eastAsia"/>
                          </w:rPr>
                          <w:t xml:space="preserve"> </w:t>
                        </w:r>
                        <w:r>
                          <w:t xml:space="preserve">known </w:t>
                        </w:r>
                        <w:r>
                          <w:rPr>
                            <w:rFonts w:hint="eastAsia"/>
                          </w:rPr>
                          <w:t xml:space="preserve">cases </w:t>
                        </w:r>
                        <w:r>
                          <w:t>of</w:t>
                        </w:r>
                        <w:r>
                          <w:rPr>
                            <w:rFonts w:hint="eastAsia"/>
                          </w:rPr>
                          <w:t xml:space="preserve"> the unit (please refer to paragraph </w:t>
                        </w:r>
                        <w:r w:rsidRPr="00DF4100">
                          <w:rPr>
                            <w:rFonts w:hint="eastAsia"/>
                          </w:rPr>
                          <w:t>2.3.1</w:t>
                        </w:r>
                        <w:r w:rsidRPr="00DF4100">
                          <w:t>.2</w:t>
                        </w:r>
                        <w:r>
                          <w:rPr>
                            <w:rFonts w:hint="eastAsia"/>
                          </w:rPr>
                          <w:t xml:space="preserve"> of Chapter 4), the case should be referred to </w:t>
                        </w:r>
                        <w:r>
                          <w:t>an</w:t>
                        </w:r>
                        <w:r>
                          <w:rPr>
                            <w:rFonts w:hint="eastAsia"/>
                          </w:rPr>
                          <w:t xml:space="preserve">other suitable unit providing casework service according to the </w:t>
                        </w:r>
                        <w:r>
                          <w:t>preference</w:t>
                        </w:r>
                        <w:r>
                          <w:rPr>
                            <w:rFonts w:hint="eastAsia"/>
                          </w:rPr>
                          <w:t xml:space="preserve"> of the </w:t>
                        </w:r>
                        <w:r w:rsidRPr="00DF4100">
                          <w:rPr>
                            <w:rFonts w:hint="eastAsia"/>
                          </w:rPr>
                          <w:t>elder</w:t>
                        </w:r>
                        <w:r w:rsidRPr="00DF4100">
                          <w:t>ly person</w:t>
                        </w:r>
                      </w:p>
                    </w:txbxContent>
                  </v:textbox>
                </v:shape>
                <v:shape id="Text Box 105" o:spid="_x0000_s1055" type="#_x0000_t202" style="position:absolute;left:8828;top:9938;width:2194;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">
                  <v:textbox>
                    <w:txbxContent>
                      <w:p w14:paraId="55A1CF12" w14:textId="77777777" w:rsidR="001C495D" w:rsidRDefault="001C495D" w:rsidP="00B07B10">
                        <w:pPr>
                          <w:tabs>
                            <w:tab w:val="left" w:pos="360"/>
                          </w:tabs>
                          <w:spacing w:line="240" w:lineRule="exact"/>
                        </w:pPr>
                        <w:r>
                          <w:rPr>
                            <w:rFonts w:hint="eastAsia"/>
                          </w:rPr>
                          <w:t>Scenario (3)</w:t>
                        </w:r>
                      </w:p>
                      <w:p w14:paraId="3B91CFB7" w14:textId="77777777" w:rsidR="001C495D" w:rsidRDefault="001C495D" w:rsidP="00E46CD9">
                        <w:pPr>
                          <w:tabs>
                            <w:tab w:val="left" w:pos="360"/>
                          </w:tabs>
                          <w:spacing w:line="240" w:lineRule="exact"/>
                          <w:jc w:val="both"/>
                        </w:pPr>
                        <w:r>
                          <w:rPr>
                            <w:rFonts w:hint="eastAsia"/>
                          </w:rPr>
                          <w:t xml:space="preserve">If the unit receiving the report </w:t>
                        </w:r>
                        <w:r>
                          <w:t>does</w:t>
                        </w:r>
                        <w:r>
                          <w:rPr>
                            <w:rFonts w:hint="eastAsia"/>
                          </w:rPr>
                          <w:t xml:space="preserve"> not provid</w:t>
                        </w:r>
                        <w:r>
                          <w:t>e</w:t>
                        </w:r>
                        <w:r>
                          <w:rPr>
                            <w:rFonts w:hint="eastAsia"/>
                          </w:rPr>
                          <w:t xml:space="preserve"> casework service, the case should be referred to </w:t>
                        </w:r>
                        <w:r>
                          <w:t>an</w:t>
                        </w:r>
                        <w:r>
                          <w:rPr>
                            <w:rFonts w:hint="eastAsia"/>
                          </w:rPr>
                          <w:t xml:space="preserve">other suitable unit providing casework service according to the </w:t>
                        </w:r>
                        <w:r>
                          <w:t>preference</w:t>
                        </w:r>
                        <w:r>
                          <w:rPr>
                            <w:rFonts w:hint="eastAsia"/>
                          </w:rPr>
                          <w:t xml:space="preserve"> of the </w:t>
                        </w:r>
                        <w:r w:rsidRPr="00DF4100">
                          <w:rPr>
                            <w:rFonts w:hint="eastAsia"/>
                          </w:rPr>
                          <w:t>elder</w:t>
                        </w:r>
                        <w:r w:rsidRPr="00DF4100">
                          <w:t>ly person</w:t>
                        </w:r>
                      </w:p>
                    </w:txbxContent>
                  </v:textbox>
                </v:shape>
                <v:line id="Line 104" o:spid="_x0000_s1056" style="position:absolute;visibility:visible;mso-wrap-style:square" from="2078,13293" to="2078,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"/>
                <v:line id="Line 103" o:spid="_x0000_s1057" style="position:absolute;visibility:visible;mso-wrap-style:square" from="4958,13293" to="4958,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CWxgAAANwAAAAPAAAAZHJzL2Rvd25yZXYueG1sRI9Ba8JA&#10;FITvgv9heYI33Vghld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MQ1glsYAAADcAAAA&#10;DwAAAAAAAAAAAAAAAAAHAgAAZHJzL2Rvd25yZXYueG1sUEsFBgAAAAADAAMAtwAAAPoCAAAAAA==&#10;"/>
                <v:line id="Line 101" o:spid="_x0000_s1058" style="position:absolute;visibility:visible;mso-wrap-style:square" from="2078,13547" to="4958,1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"/>
                <v:line id="Line 102" o:spid="_x0000_s1059" style="position:absolute;flip:x;visibility:visible;mso-wrap-style:square" from="3518,13558" to="3518,1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">
                  <v:stroke endarrow="block"/>
                </v:line>
                <v:shape id="Text Box 100" o:spid="_x0000_s1060" type="#_x0000_t202" style="position:absolute;left:2243;top:13873;width:25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">
                  <v:textbox>
                    <w:txbxContent>
                      <w:p w14:paraId="4BE39933" w14:textId="77777777" w:rsidR="001C495D" w:rsidRPr="00454527" w:rsidRDefault="001C495D" w:rsidP="00E46CD9">
                        <w:pPr>
                          <w:spacing w:line="240" w:lineRule="exact"/>
                          <w:jc w:val="both"/>
                        </w:pPr>
                        <w:r>
                          <w:rPr>
                            <w:rFonts w:hint="eastAsia"/>
                          </w:rPr>
                          <w:t xml:space="preserve">Assign a responsible </w:t>
                        </w:r>
                        <w:r>
                          <w:t xml:space="preserve">social </w:t>
                        </w:r>
                        <w:r>
                          <w:rPr>
                            <w:rFonts w:hint="eastAsia"/>
                          </w:rPr>
                          <w:t>worker</w:t>
                        </w:r>
                      </w:p>
                    </w:txbxContent>
                  </v:textbox>
                </v:shape>
                <v:line id="Line 260" o:spid="_x0000_s1061" style="position:absolute;visibility:visible;mso-wrap-style:square" from="5087,9645" to="5087,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">
                  <v:stroke endarrow="block"/>
                </v:line>
                <v:line id="Line 261" o:spid="_x0000_s1062" style="position:absolute;visibility:visible;mso-wrap-style:square" from="7710,9648" to="7710,9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">
                  <v:stroke endarrow="block"/>
                </v:line>
                <v:line id="Line 262" o:spid="_x0000_s1063" style="position:absolute;visibility:visible;mso-wrap-style:square" from="10458,9658" to="10458,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">
                  <v:stroke endarrow="block"/>
                </v:line>
              </v:group>
            </w:pict>
          </mc:Fallback>
        </mc:AlternateContent>
      </w:r>
    </w:p>
    <w:p w14:paraId="1813D73C" w14:textId="77777777" w:rsidR="00B07B10" w:rsidRPr="00DF4100" w:rsidRDefault="00B07B10" w:rsidP="00B07B10">
      <w:pPr>
        <w:rPr>
          <w:lang w:val="en-GB"/>
        </w:rPr>
      </w:pPr>
    </w:p>
    <w:p w14:paraId="4C34CD2C" w14:textId="77777777" w:rsidR="00B07B10" w:rsidRPr="00DF4100" w:rsidRDefault="00B07B10" w:rsidP="00B07B10">
      <w:pPr>
        <w:rPr>
          <w:lang w:val="en-GB"/>
        </w:rPr>
      </w:pPr>
    </w:p>
    <w:p w14:paraId="20AFE98D" w14:textId="77777777" w:rsidR="00B07B10" w:rsidRPr="00DF4100" w:rsidRDefault="00B07B10" w:rsidP="00B07B10">
      <w:pPr>
        <w:rPr>
          <w:lang w:val="en-GB"/>
        </w:rPr>
      </w:pPr>
    </w:p>
    <w:p w14:paraId="179F9487" w14:textId="77777777" w:rsidR="00B07B10" w:rsidRPr="00DF4100" w:rsidRDefault="00B07B10" w:rsidP="00B07B10">
      <w:pPr>
        <w:rPr>
          <w:lang w:val="en-GB"/>
        </w:rPr>
      </w:pPr>
    </w:p>
    <w:p w14:paraId="6011AB66" w14:textId="77777777" w:rsidR="00B07B10" w:rsidRPr="00DF4100" w:rsidRDefault="00B07B10" w:rsidP="00B07B10">
      <w:pPr>
        <w:rPr>
          <w:lang w:val="en-GB"/>
        </w:rPr>
      </w:pPr>
    </w:p>
    <w:p w14:paraId="20E95647" w14:textId="77777777" w:rsidR="00B07B10" w:rsidRPr="00DF4100" w:rsidRDefault="00B07B10" w:rsidP="00B07B10">
      <w:pPr>
        <w:rPr>
          <w:lang w:val="en-GB"/>
        </w:rPr>
      </w:pPr>
    </w:p>
    <w:p w14:paraId="329F9CB0" w14:textId="77777777" w:rsidR="00B07B10" w:rsidRPr="00DF4100" w:rsidRDefault="00B07B10" w:rsidP="00B07B10">
      <w:pPr>
        <w:rPr>
          <w:lang w:val="en-GB"/>
        </w:rPr>
      </w:pPr>
    </w:p>
    <w:p w14:paraId="304ADCF0" w14:textId="77777777" w:rsidR="00B07B10" w:rsidRPr="00DF4100" w:rsidRDefault="00B07B10" w:rsidP="00B07B10">
      <w:pPr>
        <w:rPr>
          <w:lang w:val="en-GB"/>
        </w:rPr>
      </w:pPr>
    </w:p>
    <w:p w14:paraId="430AA43A" w14:textId="77777777" w:rsidR="00B07B10" w:rsidRPr="00DF4100" w:rsidRDefault="00B07B10" w:rsidP="00B07B10">
      <w:pPr>
        <w:rPr>
          <w:lang w:val="en-GB"/>
        </w:rPr>
      </w:pPr>
    </w:p>
    <w:p w14:paraId="0A4B1206" w14:textId="77777777" w:rsidR="00B07B10" w:rsidRPr="00DF4100" w:rsidRDefault="00B07B10" w:rsidP="00B07B10">
      <w:pPr>
        <w:rPr>
          <w:lang w:val="en-GB"/>
        </w:rPr>
      </w:pPr>
    </w:p>
    <w:p w14:paraId="7CFF388F" w14:textId="77777777" w:rsidR="00B07B10" w:rsidRPr="00DF4100" w:rsidRDefault="00B07B10" w:rsidP="00B07B10">
      <w:pPr>
        <w:rPr>
          <w:lang w:val="en-GB"/>
        </w:rPr>
      </w:pPr>
    </w:p>
    <w:p w14:paraId="6629B19F" w14:textId="77777777" w:rsidR="00B07B10" w:rsidRPr="00DF4100" w:rsidRDefault="00B07B10" w:rsidP="00B07B10">
      <w:pPr>
        <w:rPr>
          <w:lang w:val="en-GB"/>
        </w:rPr>
      </w:pPr>
    </w:p>
    <w:p w14:paraId="688FFB59" w14:textId="77777777" w:rsidR="00B07B10" w:rsidRPr="00DF4100" w:rsidRDefault="00B07B10" w:rsidP="00B07B10">
      <w:pPr>
        <w:rPr>
          <w:lang w:val="en-GB"/>
        </w:rPr>
      </w:pPr>
    </w:p>
    <w:p w14:paraId="76AA7652" w14:textId="77777777" w:rsidR="00B07B10" w:rsidRPr="00DF4100" w:rsidRDefault="00B07B10" w:rsidP="00B07B10">
      <w:pPr>
        <w:rPr>
          <w:lang w:val="en-GB"/>
        </w:rPr>
      </w:pPr>
    </w:p>
    <w:p w14:paraId="048A24B3" w14:textId="77777777" w:rsidR="00B07B10" w:rsidRPr="00DF4100" w:rsidRDefault="00B07B10" w:rsidP="00B07B10">
      <w:pPr>
        <w:rPr>
          <w:lang w:val="en-GB"/>
        </w:rPr>
      </w:pPr>
    </w:p>
    <w:p w14:paraId="42AE92B6" w14:textId="77777777" w:rsidR="00B07B10" w:rsidRPr="00DF4100" w:rsidRDefault="00B07B10" w:rsidP="00B07B10">
      <w:pPr>
        <w:rPr>
          <w:lang w:val="en-GB"/>
        </w:rPr>
      </w:pPr>
    </w:p>
    <w:p w14:paraId="3E3F25FC" w14:textId="77777777" w:rsidR="00B07B10" w:rsidRPr="00DF4100" w:rsidRDefault="00B07B10" w:rsidP="00B07B10">
      <w:pPr>
        <w:rPr>
          <w:lang w:val="en-GB"/>
        </w:rPr>
      </w:pPr>
    </w:p>
    <w:p w14:paraId="17A11488" w14:textId="77777777" w:rsidR="00B07B10" w:rsidRPr="00DF4100" w:rsidRDefault="00B07B10" w:rsidP="00B07B10">
      <w:pPr>
        <w:rPr>
          <w:lang w:val="en-GB"/>
        </w:rPr>
      </w:pPr>
    </w:p>
    <w:p w14:paraId="199D7309" w14:textId="77777777" w:rsidR="00B07B10" w:rsidRPr="00DF4100" w:rsidRDefault="00B07B10" w:rsidP="00B07B10">
      <w:pPr>
        <w:rPr>
          <w:lang w:val="en-GB"/>
        </w:rPr>
      </w:pPr>
    </w:p>
    <w:p w14:paraId="4852DAA3" w14:textId="77777777" w:rsidR="00B07B10" w:rsidRPr="00DF4100" w:rsidRDefault="00B07B10" w:rsidP="00B07B10">
      <w:pPr>
        <w:rPr>
          <w:lang w:val="en-GB"/>
        </w:rPr>
      </w:pPr>
    </w:p>
    <w:p w14:paraId="2D9A8C29" w14:textId="77777777" w:rsidR="00B07B10" w:rsidRPr="00DF4100" w:rsidRDefault="00B07B10" w:rsidP="00B07B10">
      <w:pPr>
        <w:rPr>
          <w:lang w:val="en-GB"/>
        </w:rPr>
      </w:pPr>
    </w:p>
    <w:p w14:paraId="1CFFDEC8" w14:textId="77777777" w:rsidR="00B07B10" w:rsidRPr="00DF4100" w:rsidRDefault="00B07B10" w:rsidP="00B07B10">
      <w:pPr>
        <w:rPr>
          <w:lang w:val="en-GB"/>
        </w:rPr>
      </w:pPr>
    </w:p>
    <w:p w14:paraId="1F1268FD" w14:textId="77777777" w:rsidR="00B07B10" w:rsidRPr="00DF4100" w:rsidRDefault="00B07B10" w:rsidP="00B07B10">
      <w:pPr>
        <w:rPr>
          <w:lang w:val="en-GB"/>
        </w:rPr>
      </w:pPr>
    </w:p>
    <w:p w14:paraId="20526C95" w14:textId="77777777" w:rsidR="00B07B10" w:rsidRPr="00DF4100" w:rsidRDefault="00B07B10" w:rsidP="00B07B10">
      <w:pPr>
        <w:rPr>
          <w:lang w:val="en-GB"/>
        </w:rPr>
      </w:pPr>
    </w:p>
    <w:p w14:paraId="151C4C39" w14:textId="77777777" w:rsidR="00B07B10" w:rsidRPr="00DF4100" w:rsidRDefault="00B07B10" w:rsidP="00B07B10">
      <w:pPr>
        <w:rPr>
          <w:lang w:val="en-GB"/>
        </w:rPr>
      </w:pPr>
    </w:p>
    <w:p w14:paraId="79A4F41B" w14:textId="77777777" w:rsidR="00B07B10" w:rsidRPr="00DF4100" w:rsidRDefault="00B07B10" w:rsidP="00B07B10">
      <w:pPr>
        <w:rPr>
          <w:lang w:val="en-GB"/>
        </w:rPr>
      </w:pPr>
    </w:p>
    <w:p w14:paraId="4835A200" w14:textId="77777777" w:rsidR="00B07B10" w:rsidRPr="00DF4100" w:rsidRDefault="00B07B10" w:rsidP="00B07B10">
      <w:pPr>
        <w:rPr>
          <w:lang w:val="en-GB"/>
        </w:rPr>
      </w:pPr>
    </w:p>
    <w:p w14:paraId="4C94ACF2" w14:textId="77777777" w:rsidR="00C60DBD" w:rsidRPr="00DF4100" w:rsidRDefault="00C60DBD" w:rsidP="00C60DBD">
      <w:pPr>
        <w:rPr>
          <w:lang w:val="en-GB"/>
        </w:rPr>
      </w:pPr>
    </w:p>
    <w:p w14:paraId="7EBB9CAC" w14:textId="77777777" w:rsidR="0075397A" w:rsidRPr="00DF4100" w:rsidRDefault="0075397A" w:rsidP="00C60DBD">
      <w:pPr>
        <w:ind w:rightChars="-436" w:right="-1134"/>
        <w:jc w:val="right"/>
        <w:rPr>
          <w:szCs w:val="26"/>
          <w:u w:val="single"/>
          <w:lang w:val="en-GB"/>
        </w:rPr>
        <w:sectPr w:rsidR="0075397A" w:rsidRPr="00DF4100" w:rsidSect="006C22B9">
          <w:pgSz w:w="11906" w:h="16838" w:code="9"/>
          <w:pgMar w:top="1418" w:right="1418" w:bottom="1418" w:left="1418" w:header="851" w:footer="680" w:gutter="0"/>
          <w:cols w:space="425"/>
          <w:titlePg/>
          <w:docGrid w:linePitch="360"/>
        </w:sectPr>
      </w:pPr>
    </w:p>
    <w:p w14:paraId="7E766DBD" w14:textId="77777777" w:rsidR="00AB1194" w:rsidRPr="00DF4100" w:rsidRDefault="008C10F3" w:rsidP="006C22B9">
      <w:pPr>
        <w:jc w:val="center"/>
        <w:rPr>
          <w:b/>
          <w:sz w:val="28"/>
          <w:szCs w:val="28"/>
          <w:lang w:val="en-GB"/>
        </w:rPr>
      </w:pPr>
      <w:r w:rsidRPr="00DF4100">
        <w:rPr>
          <w:b/>
          <w:noProof/>
          <w:sz w:val="28"/>
          <w:szCs w:val="28"/>
        </w:rPr>
        <mc:AlternateContent>
          <mc:Choice Requires="wps">
            <w:drawing>
              <wp:anchor distT="0" distB="0" distL="114300" distR="114300" simplePos="0" relativeHeight="251629568" behindDoc="0" locked="0" layoutInCell="1" allowOverlap="1" wp14:anchorId="51738E66" wp14:editId="592ABA77">
                <wp:simplePos x="0" y="0"/>
                <wp:positionH relativeFrom="column">
                  <wp:posOffset>3889375</wp:posOffset>
                </wp:positionH>
                <wp:positionV relativeFrom="paragraph">
                  <wp:posOffset>-225425</wp:posOffset>
                </wp:positionV>
                <wp:extent cx="2587625" cy="342900"/>
                <wp:effectExtent l="0" t="0" r="4445" b="1270"/>
                <wp:wrapNone/>
                <wp:docPr id="2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8FA55" w14:textId="77777777" w:rsidR="001C495D" w:rsidRPr="009B49C3" w:rsidRDefault="001C495D" w:rsidP="00CD2C0E">
                            <w:pPr>
                              <w:rPr>
                                <w:b/>
                                <w:u w:val="single"/>
                              </w:rPr>
                            </w:pPr>
                            <w:r w:rsidRPr="00DF4100">
                              <w:rPr>
                                <w:b/>
                                <w:u w:val="single"/>
                              </w:rPr>
                              <w:t>Appendix II to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8E66" id="Text Box 99" o:spid="_x0000_s1064" type="#_x0000_t202" style="position:absolute;left:0;text-align:left;margin-left:306.25pt;margin-top:-17.75pt;width:203.75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" filled="f" stroked="f">
                <v:textbox>
                  <w:txbxContent>
                    <w:p w14:paraId="3FE8FA55" w14:textId="77777777" w:rsidR="001C495D" w:rsidRPr="009B49C3" w:rsidRDefault="001C495D" w:rsidP="00CD2C0E">
                      <w:pPr>
                        <w:rPr>
                          <w:b/>
                          <w:u w:val="single"/>
                        </w:rPr>
                      </w:pPr>
                      <w:r w:rsidRPr="00DF4100">
                        <w:rPr>
                          <w:b/>
                          <w:u w:val="single"/>
                        </w:rPr>
                        <w:t>Appendix II to Chapter 4</w:t>
                      </w:r>
                    </w:p>
                  </w:txbxContent>
                </v:textbox>
              </v:shape>
            </w:pict>
          </mc:Fallback>
        </mc:AlternateContent>
      </w:r>
    </w:p>
    <w:p w14:paraId="205CE439" w14:textId="77777777" w:rsidR="00CD2C0E" w:rsidRPr="00DF4100" w:rsidRDefault="00CD2C0E" w:rsidP="00194EFD">
      <w:pPr>
        <w:pStyle w:val="Appendix"/>
        <w:spacing w:line="360" w:lineRule="exact"/>
        <w:rPr>
          <w:lang w:val="en-GB"/>
        </w:rPr>
      </w:pPr>
      <w:r w:rsidRPr="00DF4100">
        <w:rPr>
          <w:lang w:val="en-GB"/>
        </w:rPr>
        <w:t>Chart on Procedures for Handling Suspected Elder Abuse Cases</w:t>
      </w:r>
    </w:p>
    <w:p w14:paraId="26AC1C3A" w14:textId="77777777" w:rsidR="00AB1194" w:rsidRPr="00DF4100" w:rsidRDefault="00AB1194" w:rsidP="00CD2C0E">
      <w:pPr>
        <w:rPr>
          <w:lang w:val="en-GB"/>
        </w:rPr>
      </w:pPr>
    </w:p>
    <w:p w14:paraId="33C3956B"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13184" behindDoc="0" locked="0" layoutInCell="1" allowOverlap="1" wp14:anchorId="57405825" wp14:editId="5A827961">
                <wp:simplePos x="0" y="0"/>
                <wp:positionH relativeFrom="column">
                  <wp:posOffset>1943100</wp:posOffset>
                </wp:positionH>
                <wp:positionV relativeFrom="paragraph">
                  <wp:posOffset>26035</wp:posOffset>
                </wp:positionV>
                <wp:extent cx="1600200" cy="509270"/>
                <wp:effectExtent l="5080" t="6350" r="13970" b="8255"/>
                <wp:wrapNone/>
                <wp:docPr id="2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09270"/>
                        </a:xfrm>
                        <a:prstGeom prst="rect">
                          <a:avLst/>
                        </a:prstGeom>
                        <a:solidFill>
                          <a:srgbClr val="FFFFFF"/>
                        </a:solidFill>
                        <a:ln w="9525">
                          <a:solidFill>
                            <a:srgbClr val="000000"/>
                          </a:solidFill>
                          <a:miter lim="800000"/>
                          <a:headEnd/>
                          <a:tailEnd/>
                        </a:ln>
                      </wps:spPr>
                      <wps:txbx>
                        <w:txbxContent>
                          <w:p w14:paraId="71A10A42" w14:textId="77777777" w:rsidR="001C495D" w:rsidRDefault="001C495D" w:rsidP="00E46CD9">
                            <w:pPr>
                              <w:jc w:val="both"/>
                            </w:pPr>
                            <w:r>
                              <w:rPr>
                                <w:rFonts w:hint="eastAsia"/>
                              </w:rPr>
                              <w:t>Unit responsible for handling the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5825" id="Text Box 98" o:spid="_x0000_s1065" type="#_x0000_t202" style="position:absolute;margin-left:153pt;margin-top:2.05pt;width:126pt;height:40.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S0LwIAAFsEAAAOAAAAZHJzL2Uyb0RvYy54bWysVNuO0zAQfUfiHyy/06Sh3bZ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">
                <v:textbox>
                  <w:txbxContent>
                    <w:p w14:paraId="71A10A42" w14:textId="77777777" w:rsidR="001C495D" w:rsidRDefault="001C495D" w:rsidP="00E46CD9">
                      <w:pPr>
                        <w:jc w:val="both"/>
                      </w:pPr>
                      <w:r>
                        <w:rPr>
                          <w:rFonts w:hint="eastAsia"/>
                        </w:rPr>
                        <w:t>Unit responsible for handling the case</w:t>
                      </w:r>
                    </w:p>
                  </w:txbxContent>
                </v:textbox>
              </v:shape>
            </w:pict>
          </mc:Fallback>
        </mc:AlternateContent>
      </w:r>
    </w:p>
    <w:p w14:paraId="7147F41F" w14:textId="77777777" w:rsidR="00CD2C0E" w:rsidRPr="00DF4100" w:rsidRDefault="00CD2C0E" w:rsidP="00CD2C0E">
      <w:pPr>
        <w:rPr>
          <w:lang w:val="en-GB"/>
        </w:rPr>
      </w:pPr>
    </w:p>
    <w:p w14:paraId="706D49B0"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14208" behindDoc="0" locked="0" layoutInCell="0" allowOverlap="1" wp14:anchorId="5A775454" wp14:editId="2EEB0F68">
                <wp:simplePos x="0" y="0"/>
                <wp:positionH relativeFrom="column">
                  <wp:posOffset>2697480</wp:posOffset>
                </wp:positionH>
                <wp:positionV relativeFrom="paragraph">
                  <wp:posOffset>155575</wp:posOffset>
                </wp:positionV>
                <wp:extent cx="0" cy="310515"/>
                <wp:effectExtent l="54610" t="10795" r="59690" b="21590"/>
                <wp:wrapNone/>
                <wp:docPr id="29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C01B8" id="Line 9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2.25pt" to="212.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yKQIAAEw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" o:allowincell="f">
                <v:stroke endarrow="block"/>
              </v:line>
            </w:pict>
          </mc:Fallback>
        </mc:AlternateContent>
      </w:r>
    </w:p>
    <w:p w14:paraId="2BB0CBAA" w14:textId="77777777" w:rsidR="00CD2C0E" w:rsidRPr="00DF4100" w:rsidRDefault="00CD2C0E" w:rsidP="00CD2C0E">
      <w:pPr>
        <w:rPr>
          <w:lang w:val="en-GB"/>
        </w:rPr>
      </w:pPr>
    </w:p>
    <w:p w14:paraId="388213CC"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15232" behindDoc="0" locked="0" layoutInCell="0" allowOverlap="1" wp14:anchorId="0ABACA0C" wp14:editId="3AE5E9DA">
                <wp:simplePos x="0" y="0"/>
                <wp:positionH relativeFrom="column">
                  <wp:posOffset>891540</wp:posOffset>
                </wp:positionH>
                <wp:positionV relativeFrom="paragraph">
                  <wp:posOffset>86360</wp:posOffset>
                </wp:positionV>
                <wp:extent cx="3966845" cy="880110"/>
                <wp:effectExtent l="10795" t="6985" r="13335" b="8255"/>
                <wp:wrapNone/>
                <wp:docPr id="2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880110"/>
                        </a:xfrm>
                        <a:prstGeom prst="rect">
                          <a:avLst/>
                        </a:prstGeom>
                        <a:solidFill>
                          <a:srgbClr val="FFFFFF"/>
                        </a:solidFill>
                        <a:ln w="9525">
                          <a:solidFill>
                            <a:srgbClr val="000000"/>
                          </a:solidFill>
                          <a:miter lim="800000"/>
                          <a:headEnd/>
                          <a:tailEnd/>
                        </a:ln>
                      </wps:spPr>
                      <wps:txbx>
                        <w:txbxContent>
                          <w:p w14:paraId="684EF8A1" w14:textId="77777777" w:rsidR="001C495D" w:rsidRDefault="001C495D" w:rsidP="00AA252A">
                            <w:pPr>
                              <w:numPr>
                                <w:ilvl w:val="0"/>
                                <w:numId w:val="112"/>
                              </w:numPr>
                              <w:tabs>
                                <w:tab w:val="left" w:pos="426"/>
                              </w:tabs>
                              <w:adjustRightInd w:val="0"/>
                              <w:ind w:left="482" w:hanging="482"/>
                              <w:jc w:val="both"/>
                              <w:textAlignment w:val="baseline"/>
                            </w:pPr>
                            <w:r>
                              <w:rPr>
                                <w:rFonts w:hint="eastAsia"/>
                              </w:rPr>
                              <w:t xml:space="preserve">Contact </w:t>
                            </w:r>
                            <w:r>
                              <w:t>parties</w:t>
                            </w:r>
                            <w:r w:rsidRPr="00E41C34">
                              <w:t xml:space="preserve"> </w:t>
                            </w:r>
                            <w:r>
                              <w:t>concerned</w:t>
                            </w:r>
                            <w:r>
                              <w:rPr>
                                <w:rFonts w:hint="eastAsia"/>
                              </w:rPr>
                              <w:t xml:space="preserve"> to explore the background of the incident</w:t>
                            </w:r>
                          </w:p>
                          <w:p w14:paraId="38A535EB" w14:textId="77777777" w:rsidR="001C495D" w:rsidRPr="00DF4100" w:rsidRDefault="001C495D" w:rsidP="00AA252A">
                            <w:pPr>
                              <w:numPr>
                                <w:ilvl w:val="0"/>
                                <w:numId w:val="112"/>
                              </w:numPr>
                              <w:tabs>
                                <w:tab w:val="left" w:pos="426"/>
                              </w:tabs>
                              <w:adjustRightInd w:val="0"/>
                              <w:ind w:left="482" w:hanging="482"/>
                              <w:jc w:val="both"/>
                              <w:textAlignment w:val="baseline"/>
                            </w:pPr>
                            <w:r>
                              <w:rPr>
                                <w:rFonts w:hint="eastAsia"/>
                              </w:rPr>
                              <w:t xml:space="preserve">Conduct home visits or interviews with the </w:t>
                            </w:r>
                            <w:r w:rsidRPr="00DF4100">
                              <w:rPr>
                                <w:rFonts w:hint="eastAsia"/>
                              </w:rPr>
                              <w:t>elder</w:t>
                            </w:r>
                            <w:r w:rsidRPr="00DF4100">
                              <w:t>ly person</w:t>
                            </w:r>
                            <w:r w:rsidRPr="00DF4100">
                              <w:rPr>
                                <w:rFonts w:hint="eastAsia"/>
                              </w:rPr>
                              <w:t xml:space="preserve">/ family members/ </w:t>
                            </w:r>
                            <w:r w:rsidRPr="00DF4100">
                              <w:t>parties concerned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ACA0C" id="Text Box 96" o:spid="_x0000_s1066" type="#_x0000_t202" style="position:absolute;margin-left:70.2pt;margin-top:6.8pt;width:312.35pt;height:69.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LjLwIAAFs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" o:allowincell="f">
                <v:textbox>
                  <w:txbxContent>
                    <w:p w14:paraId="684EF8A1" w14:textId="77777777" w:rsidR="001C495D" w:rsidRDefault="001C495D" w:rsidP="00AA252A">
                      <w:pPr>
                        <w:numPr>
                          <w:ilvl w:val="0"/>
                          <w:numId w:val="112"/>
                        </w:numPr>
                        <w:tabs>
                          <w:tab w:val="left" w:pos="426"/>
                        </w:tabs>
                        <w:adjustRightInd w:val="0"/>
                        <w:ind w:left="482" w:hanging="482"/>
                        <w:jc w:val="both"/>
                        <w:textAlignment w:val="baseline"/>
                      </w:pPr>
                      <w:r>
                        <w:rPr>
                          <w:rFonts w:hint="eastAsia"/>
                        </w:rPr>
                        <w:t xml:space="preserve">Contact </w:t>
                      </w:r>
                      <w:r>
                        <w:t>parties</w:t>
                      </w:r>
                      <w:r w:rsidRPr="00E41C34">
                        <w:t xml:space="preserve"> </w:t>
                      </w:r>
                      <w:r>
                        <w:t>concerned</w:t>
                      </w:r>
                      <w:r>
                        <w:rPr>
                          <w:rFonts w:hint="eastAsia"/>
                        </w:rPr>
                        <w:t xml:space="preserve"> to explore the background of the incident</w:t>
                      </w:r>
                    </w:p>
                    <w:p w14:paraId="38A535EB" w14:textId="77777777" w:rsidR="001C495D" w:rsidRPr="00DF4100" w:rsidRDefault="001C495D" w:rsidP="00AA252A">
                      <w:pPr>
                        <w:numPr>
                          <w:ilvl w:val="0"/>
                          <w:numId w:val="112"/>
                        </w:numPr>
                        <w:tabs>
                          <w:tab w:val="left" w:pos="426"/>
                        </w:tabs>
                        <w:adjustRightInd w:val="0"/>
                        <w:ind w:left="482" w:hanging="482"/>
                        <w:jc w:val="both"/>
                        <w:textAlignment w:val="baseline"/>
                      </w:pPr>
                      <w:r>
                        <w:rPr>
                          <w:rFonts w:hint="eastAsia"/>
                        </w:rPr>
                        <w:t xml:space="preserve">Conduct home visits or interviews with the </w:t>
                      </w:r>
                      <w:r w:rsidRPr="00DF4100">
                        <w:rPr>
                          <w:rFonts w:hint="eastAsia"/>
                        </w:rPr>
                        <w:t>elder</w:t>
                      </w:r>
                      <w:r w:rsidRPr="00DF4100">
                        <w:t>ly person</w:t>
                      </w:r>
                      <w:r w:rsidRPr="00DF4100">
                        <w:rPr>
                          <w:rFonts w:hint="eastAsia"/>
                        </w:rPr>
                        <w:t xml:space="preserve">/ family members/ </w:t>
                      </w:r>
                      <w:r w:rsidRPr="00DF4100">
                        <w:t>parties concerned</w:t>
                      </w:r>
                    </w:p>
                  </w:txbxContent>
                </v:textbox>
              </v:shape>
            </w:pict>
          </mc:Fallback>
        </mc:AlternateContent>
      </w:r>
    </w:p>
    <w:p w14:paraId="713E472F" w14:textId="77777777" w:rsidR="00CD2C0E" w:rsidRPr="00DF4100" w:rsidRDefault="00CD2C0E" w:rsidP="00CD2C0E">
      <w:pPr>
        <w:rPr>
          <w:lang w:val="en-GB"/>
        </w:rPr>
      </w:pPr>
    </w:p>
    <w:p w14:paraId="7D3DBA40" w14:textId="77777777" w:rsidR="00CD2C0E" w:rsidRPr="00DF4100" w:rsidRDefault="00CD2C0E" w:rsidP="00CD2C0E">
      <w:pPr>
        <w:rPr>
          <w:lang w:val="en-GB"/>
        </w:rPr>
      </w:pPr>
    </w:p>
    <w:p w14:paraId="441F23E8" w14:textId="77777777" w:rsidR="00CD2C0E" w:rsidRPr="00DF4100" w:rsidRDefault="00CD2C0E" w:rsidP="00CD2C0E">
      <w:pPr>
        <w:rPr>
          <w:lang w:val="en-GB"/>
        </w:rPr>
      </w:pPr>
    </w:p>
    <w:p w14:paraId="79B16274" w14:textId="77777777" w:rsidR="00CD2C0E" w:rsidRPr="00DF4100" w:rsidRDefault="00CD2C0E" w:rsidP="00CD2C0E">
      <w:pPr>
        <w:rPr>
          <w:lang w:val="en-GB"/>
        </w:rPr>
      </w:pPr>
    </w:p>
    <w:p w14:paraId="251B00EA"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17280" behindDoc="0" locked="0" layoutInCell="1" allowOverlap="1" wp14:anchorId="21493294" wp14:editId="10261E34">
                <wp:simplePos x="0" y="0"/>
                <wp:positionH relativeFrom="column">
                  <wp:posOffset>4498975</wp:posOffset>
                </wp:positionH>
                <wp:positionV relativeFrom="paragraph">
                  <wp:posOffset>17145</wp:posOffset>
                </wp:positionV>
                <wp:extent cx="0" cy="314960"/>
                <wp:effectExtent l="55880" t="10795" r="58420" b="17145"/>
                <wp:wrapNone/>
                <wp:docPr id="29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2FC6E" id="Line 95"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5pt,1.35pt" to="354.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">
                <v:stroke endarrow="block"/>
              </v:line>
            </w:pict>
          </mc:Fallback>
        </mc:AlternateContent>
      </w:r>
      <w:r w:rsidRPr="00DF4100">
        <w:rPr>
          <w:noProof/>
        </w:rPr>
        <mc:AlternateContent>
          <mc:Choice Requires="wps">
            <w:drawing>
              <wp:anchor distT="0" distB="0" distL="114300" distR="114300" simplePos="0" relativeHeight="251616256" behindDoc="0" locked="0" layoutInCell="0" allowOverlap="1" wp14:anchorId="21615A7A" wp14:editId="2ED8CCE5">
                <wp:simplePos x="0" y="0"/>
                <wp:positionH relativeFrom="column">
                  <wp:posOffset>1431925</wp:posOffset>
                </wp:positionH>
                <wp:positionV relativeFrom="paragraph">
                  <wp:posOffset>17145</wp:posOffset>
                </wp:positionV>
                <wp:extent cx="0" cy="174625"/>
                <wp:effectExtent l="55880" t="10795" r="58420" b="14605"/>
                <wp:wrapNone/>
                <wp:docPr id="29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215F4" id="Line 9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5pt,1.35pt" to="112.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" o:allowincell="f">
                <v:stroke endarrow="block"/>
              </v:line>
            </w:pict>
          </mc:Fallback>
        </mc:AlternateContent>
      </w:r>
    </w:p>
    <w:p w14:paraId="17FEE5C1"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18304" behindDoc="0" locked="0" layoutInCell="0" allowOverlap="1" wp14:anchorId="4E39271C" wp14:editId="019E46AD">
                <wp:simplePos x="0" y="0"/>
                <wp:positionH relativeFrom="column">
                  <wp:posOffset>0</wp:posOffset>
                </wp:positionH>
                <wp:positionV relativeFrom="paragraph">
                  <wp:posOffset>1905</wp:posOffset>
                </wp:positionV>
                <wp:extent cx="2697480" cy="512445"/>
                <wp:effectExtent l="5080" t="13970" r="12065" b="6985"/>
                <wp:wrapNone/>
                <wp:docPr id="29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512445"/>
                        </a:xfrm>
                        <a:prstGeom prst="rect">
                          <a:avLst/>
                        </a:prstGeom>
                        <a:solidFill>
                          <a:srgbClr val="FFFFFF"/>
                        </a:solidFill>
                        <a:ln w="9525">
                          <a:solidFill>
                            <a:srgbClr val="000000"/>
                          </a:solidFill>
                          <a:miter lim="800000"/>
                          <a:headEnd/>
                          <a:tailEnd/>
                        </a:ln>
                      </wps:spPr>
                      <wps:txbx>
                        <w:txbxContent>
                          <w:p w14:paraId="1B4A6EE5" w14:textId="77777777" w:rsidR="001C495D" w:rsidRDefault="001C495D" w:rsidP="00E46CD9">
                            <w:pPr>
                              <w:jc w:val="both"/>
                            </w:pPr>
                            <w:r>
                              <w:rPr>
                                <w:rFonts w:hint="eastAsia"/>
                              </w:rPr>
                              <w:t xml:space="preserve">The suspected elder abuse incident has been </w:t>
                            </w:r>
                            <w:r>
                              <w:t>preliminarily</w:t>
                            </w:r>
                            <w:r>
                              <w:rPr>
                                <w:rFonts w:hint="eastAsia"/>
                              </w:rPr>
                              <w:t xml:space="preserve"> </w:t>
                            </w:r>
                            <w:r>
                              <w:t>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271C" id="Text Box 94" o:spid="_x0000_s1067" type="#_x0000_t202" style="position:absolute;margin-left:0;margin-top:.15pt;width:212.4pt;height:40.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" o:allowincell="f">
                <v:textbox>
                  <w:txbxContent>
                    <w:p w14:paraId="1B4A6EE5" w14:textId="77777777" w:rsidR="001C495D" w:rsidRDefault="001C495D" w:rsidP="00E46CD9">
                      <w:pPr>
                        <w:jc w:val="both"/>
                      </w:pPr>
                      <w:r>
                        <w:rPr>
                          <w:rFonts w:hint="eastAsia"/>
                        </w:rPr>
                        <w:t xml:space="preserve">The suspected elder abuse incident has been </w:t>
                      </w:r>
                      <w:r>
                        <w:t>preliminarily</w:t>
                      </w:r>
                      <w:r>
                        <w:rPr>
                          <w:rFonts w:hint="eastAsia"/>
                        </w:rPr>
                        <w:t xml:space="preserve"> </w:t>
                      </w:r>
                      <w:r>
                        <w:t>substantiated</w:t>
                      </w:r>
                    </w:p>
                  </w:txbxContent>
                </v:textbox>
              </v:shape>
            </w:pict>
          </mc:Fallback>
        </mc:AlternateContent>
      </w:r>
      <w:r w:rsidRPr="00DF4100">
        <w:rPr>
          <w:noProof/>
        </w:rPr>
        <mc:AlternateContent>
          <mc:Choice Requires="wps">
            <w:drawing>
              <wp:anchor distT="0" distB="0" distL="114300" distR="114300" simplePos="0" relativeHeight="251619328" behindDoc="0" locked="0" layoutInCell="0" allowOverlap="1" wp14:anchorId="300A04BC" wp14:editId="0B646862">
                <wp:simplePos x="0" y="0"/>
                <wp:positionH relativeFrom="column">
                  <wp:posOffset>4105275</wp:posOffset>
                </wp:positionH>
                <wp:positionV relativeFrom="paragraph">
                  <wp:posOffset>142240</wp:posOffset>
                </wp:positionV>
                <wp:extent cx="1929765" cy="713740"/>
                <wp:effectExtent l="5080" t="11430" r="8255" b="8255"/>
                <wp:wrapNone/>
                <wp:docPr id="2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713740"/>
                        </a:xfrm>
                        <a:prstGeom prst="rect">
                          <a:avLst/>
                        </a:prstGeom>
                        <a:solidFill>
                          <a:srgbClr val="FFFFFF"/>
                        </a:solidFill>
                        <a:ln w="9525">
                          <a:solidFill>
                            <a:srgbClr val="000000"/>
                          </a:solidFill>
                          <a:miter lim="800000"/>
                          <a:headEnd/>
                          <a:tailEnd/>
                        </a:ln>
                      </wps:spPr>
                      <wps:txbx>
                        <w:txbxContent>
                          <w:p w14:paraId="6A67AD8C" w14:textId="77777777" w:rsidR="001C495D" w:rsidRDefault="001C495D" w:rsidP="00E46CD9">
                            <w:pPr>
                              <w:jc w:val="both"/>
                            </w:pPr>
                            <w:r>
                              <w:rPr>
                                <w:rFonts w:hint="eastAsia"/>
                              </w:rPr>
                              <w:t xml:space="preserve">The case </w:t>
                            </w:r>
                            <w:r>
                              <w:t>is considered not</w:t>
                            </w:r>
                            <w:r>
                              <w:rPr>
                                <w:rFonts w:hint="eastAsia"/>
                              </w:rPr>
                              <w:t xml:space="preserve"> an elder abuse case upon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A04BC" id="Text Box 92" o:spid="_x0000_s1068" type="#_x0000_t202" style="position:absolute;margin-left:323.25pt;margin-top:11.2pt;width:151.95pt;height:56.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" o:allowincell="f">
                <v:textbox>
                  <w:txbxContent>
                    <w:p w14:paraId="6A67AD8C" w14:textId="77777777" w:rsidR="001C495D" w:rsidRDefault="001C495D" w:rsidP="00E46CD9">
                      <w:pPr>
                        <w:jc w:val="both"/>
                      </w:pPr>
                      <w:r>
                        <w:rPr>
                          <w:rFonts w:hint="eastAsia"/>
                        </w:rPr>
                        <w:t xml:space="preserve">The case </w:t>
                      </w:r>
                      <w:r>
                        <w:t>is considered not</w:t>
                      </w:r>
                      <w:r>
                        <w:rPr>
                          <w:rFonts w:hint="eastAsia"/>
                        </w:rPr>
                        <w:t xml:space="preserve"> an elder abuse case upon investigation</w:t>
                      </w:r>
                    </w:p>
                  </w:txbxContent>
                </v:textbox>
              </v:shape>
            </w:pict>
          </mc:Fallback>
        </mc:AlternateContent>
      </w:r>
    </w:p>
    <w:p w14:paraId="28C0E14D" w14:textId="77777777" w:rsidR="00CD2C0E" w:rsidRPr="00DF4100" w:rsidRDefault="00CD2C0E" w:rsidP="00CD2C0E">
      <w:pPr>
        <w:rPr>
          <w:lang w:val="en-GB"/>
        </w:rPr>
      </w:pPr>
    </w:p>
    <w:p w14:paraId="0A9005B1"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22400" behindDoc="0" locked="0" layoutInCell="0" allowOverlap="1" wp14:anchorId="26052C8A" wp14:editId="2F8A7D6B">
                <wp:simplePos x="0" y="0"/>
                <wp:positionH relativeFrom="column">
                  <wp:posOffset>1431925</wp:posOffset>
                </wp:positionH>
                <wp:positionV relativeFrom="paragraph">
                  <wp:posOffset>134620</wp:posOffset>
                </wp:positionV>
                <wp:extent cx="0" cy="158115"/>
                <wp:effectExtent l="55880" t="12065" r="58420" b="20320"/>
                <wp:wrapNone/>
                <wp:docPr id="29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8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0B238" id="Line 91" o:spid="_x0000_s1026" style="position:absolute;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5pt,10.6pt" to="112.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" o:allowincell="f">
                <v:stroke endarrow="block"/>
              </v:line>
            </w:pict>
          </mc:Fallback>
        </mc:AlternateContent>
      </w:r>
      <w:r w:rsidRPr="00DF4100">
        <w:rPr>
          <w:noProof/>
        </w:rPr>
        <mc:AlternateContent>
          <mc:Choice Requires="wps">
            <w:drawing>
              <wp:anchor distT="0" distB="0" distL="114300" distR="114300" simplePos="0" relativeHeight="251624448" behindDoc="0" locked="0" layoutInCell="0" allowOverlap="1" wp14:anchorId="6EFA3471" wp14:editId="0FBACEF3">
                <wp:simplePos x="0" y="0"/>
                <wp:positionH relativeFrom="column">
                  <wp:posOffset>3730625</wp:posOffset>
                </wp:positionH>
                <wp:positionV relativeFrom="paragraph">
                  <wp:posOffset>73025</wp:posOffset>
                </wp:positionV>
                <wp:extent cx="374650" cy="1630045"/>
                <wp:effectExtent l="11430" t="26670" r="61595" b="10160"/>
                <wp:wrapNone/>
                <wp:docPr id="28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163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7B9F2" id="Line 90"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75pt,5.75pt" to="323.2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" o:allowincell="f">
                <v:stroke endarrow="block"/>
              </v:line>
            </w:pict>
          </mc:Fallback>
        </mc:AlternateContent>
      </w:r>
    </w:p>
    <w:p w14:paraId="52370C0D"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23424" behindDoc="0" locked="0" layoutInCell="0" allowOverlap="1" wp14:anchorId="0CA1EDC3" wp14:editId="3B2B0F22">
                <wp:simplePos x="0" y="0"/>
                <wp:positionH relativeFrom="column">
                  <wp:posOffset>-379730</wp:posOffset>
                </wp:positionH>
                <wp:positionV relativeFrom="paragraph">
                  <wp:posOffset>102870</wp:posOffset>
                </wp:positionV>
                <wp:extent cx="4110355" cy="2954655"/>
                <wp:effectExtent l="6350" t="8255" r="7620" b="8890"/>
                <wp:wrapNone/>
                <wp:docPr id="2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2954655"/>
                        </a:xfrm>
                        <a:prstGeom prst="rect">
                          <a:avLst/>
                        </a:prstGeom>
                        <a:solidFill>
                          <a:srgbClr val="FFFFFF"/>
                        </a:solidFill>
                        <a:ln w="9525">
                          <a:solidFill>
                            <a:srgbClr val="000000"/>
                          </a:solidFill>
                          <a:miter lim="800000"/>
                          <a:headEnd/>
                          <a:tailEnd/>
                        </a:ln>
                      </wps:spPr>
                      <wps:txbx>
                        <w:txbxContent>
                          <w:p w14:paraId="27FA9BD1" w14:textId="77777777" w:rsidR="001C495D" w:rsidRPr="00DF4100" w:rsidRDefault="001C495D" w:rsidP="00E46CD9">
                            <w:pPr>
                              <w:numPr>
                                <w:ilvl w:val="0"/>
                                <w:numId w:val="111"/>
                              </w:numPr>
                              <w:adjustRightInd w:val="0"/>
                              <w:ind w:left="482" w:hanging="482"/>
                              <w:jc w:val="both"/>
                              <w:textAlignment w:val="baseline"/>
                            </w:pPr>
                            <w:r>
                              <w:t>Further investigate</w:t>
                            </w:r>
                            <w:r>
                              <w:rPr>
                                <w:rFonts w:hint="eastAsia"/>
                              </w:rPr>
                              <w:t xml:space="preserve"> the case and assess the immediate risks faced by the </w:t>
                            </w:r>
                            <w:r w:rsidRPr="00DF4100">
                              <w:rPr>
                                <w:rFonts w:hint="eastAsia"/>
                              </w:rPr>
                              <w:t>elder</w:t>
                            </w:r>
                            <w:r w:rsidRPr="00DF4100">
                              <w:t>ly person</w:t>
                            </w:r>
                          </w:p>
                          <w:p w14:paraId="543874C5" w14:textId="77777777" w:rsidR="001C495D" w:rsidRPr="00DF4100" w:rsidRDefault="001C495D" w:rsidP="00E46CD9">
                            <w:pPr>
                              <w:numPr>
                                <w:ilvl w:val="0"/>
                                <w:numId w:val="111"/>
                              </w:numPr>
                              <w:adjustRightInd w:val="0"/>
                              <w:ind w:left="482" w:hanging="482"/>
                              <w:jc w:val="both"/>
                              <w:textAlignment w:val="baseline"/>
                            </w:pPr>
                            <w:r w:rsidRPr="00DF4100">
                              <w:rPr>
                                <w:rFonts w:hint="eastAsia"/>
                              </w:rPr>
                              <w:t xml:space="preserve">Arrange for medical examination/ </w:t>
                            </w:r>
                            <w:r w:rsidRPr="00DF4100">
                              <w:t xml:space="preserve">call </w:t>
                            </w:r>
                            <w:r w:rsidRPr="00DF4100">
                              <w:rPr>
                                <w:rFonts w:hint="eastAsia"/>
                              </w:rPr>
                              <w:t xml:space="preserve">the </w:t>
                            </w:r>
                            <w:r w:rsidRPr="00DF4100">
                              <w:t>Police</w:t>
                            </w:r>
                            <w:r w:rsidRPr="00DF4100">
                              <w:rPr>
                                <w:rFonts w:hint="eastAsia"/>
                              </w:rPr>
                              <w:t xml:space="preserve"> for </w:t>
                            </w:r>
                            <w:r w:rsidRPr="00DF4100">
                              <w:t>help</w:t>
                            </w:r>
                            <w:r w:rsidRPr="00DF4100">
                              <w:rPr>
                                <w:rFonts w:hint="eastAsia"/>
                              </w:rPr>
                              <w:t xml:space="preserve"> where necessary</w:t>
                            </w:r>
                          </w:p>
                          <w:p w14:paraId="14E48D39" w14:textId="77777777" w:rsidR="001C495D" w:rsidRPr="00DF4100" w:rsidRDefault="001C495D" w:rsidP="00E46CD9">
                            <w:pPr>
                              <w:numPr>
                                <w:ilvl w:val="0"/>
                                <w:numId w:val="111"/>
                              </w:numPr>
                              <w:adjustRightInd w:val="0"/>
                              <w:ind w:left="482" w:hanging="482"/>
                              <w:jc w:val="both"/>
                              <w:textAlignment w:val="baseline"/>
                            </w:pPr>
                            <w:r w:rsidRPr="00DF4100">
                              <w:rPr>
                                <w:rFonts w:hint="eastAsia"/>
                              </w:rPr>
                              <w:t>Arrange for the emergency services required</w:t>
                            </w:r>
                          </w:p>
                          <w:p w14:paraId="1F0A8D84" w14:textId="77777777" w:rsidR="001C495D" w:rsidRPr="00DF4100" w:rsidRDefault="001C495D" w:rsidP="00E46CD9">
                            <w:pPr>
                              <w:numPr>
                                <w:ilvl w:val="0"/>
                                <w:numId w:val="111"/>
                              </w:numPr>
                              <w:adjustRightInd w:val="0"/>
                              <w:ind w:left="482" w:hanging="482"/>
                              <w:jc w:val="both"/>
                              <w:textAlignment w:val="baseline"/>
                            </w:pPr>
                            <w:r w:rsidRPr="00DF4100">
                              <w:rPr>
                                <w:rFonts w:hint="eastAsia"/>
                              </w:rPr>
                              <w:t xml:space="preserve">If </w:t>
                            </w:r>
                            <w:r w:rsidRPr="00DF4100">
                              <w:t>the</w:t>
                            </w:r>
                            <w:r w:rsidRPr="00DF4100">
                              <w:rPr>
                                <w:rFonts w:hint="eastAsia"/>
                              </w:rPr>
                              <w:t xml:space="preserve"> suspected abuser is a staff member of </w:t>
                            </w:r>
                            <w:r w:rsidRPr="00DF4100">
                              <w:t>a</w:t>
                            </w:r>
                            <w:r w:rsidRPr="00DF4100">
                              <w:rPr>
                                <w:rFonts w:hint="eastAsia"/>
                              </w:rPr>
                              <w:t xml:space="preserve"> service agency/ unit, </w:t>
                            </w:r>
                            <w:r w:rsidRPr="00DF4100">
                              <w:t xml:space="preserve">should </w:t>
                            </w:r>
                            <w:r w:rsidRPr="00DF4100">
                              <w:rPr>
                                <w:rFonts w:hint="eastAsia"/>
                              </w:rPr>
                              <w:t xml:space="preserve">notify the monitoring </w:t>
                            </w:r>
                            <w:r w:rsidRPr="00DF4100">
                              <w:t>authority</w:t>
                            </w:r>
                            <w:r w:rsidRPr="00DF4100">
                              <w:rPr>
                                <w:rFonts w:hint="eastAsia"/>
                              </w:rPr>
                              <w:t xml:space="preserve"> concerned</w:t>
                            </w:r>
                          </w:p>
                          <w:p w14:paraId="72E3B134" w14:textId="77777777" w:rsidR="001C495D" w:rsidRPr="00DF4100" w:rsidRDefault="001C495D" w:rsidP="005D7C76">
                            <w:pPr>
                              <w:numPr>
                                <w:ilvl w:val="0"/>
                                <w:numId w:val="111"/>
                              </w:numPr>
                              <w:adjustRightInd w:val="0"/>
                              <w:jc w:val="both"/>
                              <w:textAlignment w:val="baseline"/>
                            </w:pPr>
                            <w:r w:rsidRPr="00DF4100">
                              <w:t>If a resident of residential care home for the elderly is involved, should notify the Licensing Office of Residential Care Home for the Elderly of the Social Welfare Department</w:t>
                            </w:r>
                          </w:p>
                          <w:p w14:paraId="24121732" w14:textId="77777777" w:rsidR="001C495D" w:rsidRDefault="001C495D" w:rsidP="00E46CD9">
                            <w:pPr>
                              <w:numPr>
                                <w:ilvl w:val="0"/>
                                <w:numId w:val="111"/>
                              </w:numPr>
                              <w:adjustRightInd w:val="0"/>
                              <w:ind w:left="482" w:hanging="482"/>
                              <w:jc w:val="both"/>
                              <w:textAlignment w:val="baseline"/>
                            </w:pPr>
                            <w:r>
                              <w:rPr>
                                <w:rFonts w:hint="eastAsia"/>
                              </w:rPr>
                              <w:t xml:space="preserve">Consult </w:t>
                            </w:r>
                            <w:r>
                              <w:t>related</w:t>
                            </w:r>
                            <w:r>
                              <w:rPr>
                                <w:rFonts w:hint="eastAsia"/>
                              </w:rPr>
                              <w:t xml:space="preserve"> professionals and, where necessary, convene a Multi-Disciplinary Case Conference within a month after taking up the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1EDC3" id="Text Box 89" o:spid="_x0000_s1069" type="#_x0000_t202" style="position:absolute;margin-left:-29.9pt;margin-top:8.1pt;width:323.65pt;height:232.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" o:allowincell="f">
                <v:textbox>
                  <w:txbxContent>
                    <w:p w14:paraId="27FA9BD1" w14:textId="77777777" w:rsidR="001C495D" w:rsidRPr="00DF4100" w:rsidRDefault="001C495D" w:rsidP="00E46CD9">
                      <w:pPr>
                        <w:numPr>
                          <w:ilvl w:val="0"/>
                          <w:numId w:val="111"/>
                        </w:numPr>
                        <w:adjustRightInd w:val="0"/>
                        <w:ind w:left="482" w:hanging="482"/>
                        <w:jc w:val="both"/>
                        <w:textAlignment w:val="baseline"/>
                      </w:pPr>
                      <w:r>
                        <w:t>Further investigate</w:t>
                      </w:r>
                      <w:r>
                        <w:rPr>
                          <w:rFonts w:hint="eastAsia"/>
                        </w:rPr>
                        <w:t xml:space="preserve"> the case and assess the immediate risks faced by the </w:t>
                      </w:r>
                      <w:r w:rsidRPr="00DF4100">
                        <w:rPr>
                          <w:rFonts w:hint="eastAsia"/>
                        </w:rPr>
                        <w:t>elder</w:t>
                      </w:r>
                      <w:r w:rsidRPr="00DF4100">
                        <w:t>ly person</w:t>
                      </w:r>
                    </w:p>
                    <w:p w14:paraId="543874C5" w14:textId="77777777" w:rsidR="001C495D" w:rsidRPr="00DF4100" w:rsidRDefault="001C495D" w:rsidP="00E46CD9">
                      <w:pPr>
                        <w:numPr>
                          <w:ilvl w:val="0"/>
                          <w:numId w:val="111"/>
                        </w:numPr>
                        <w:adjustRightInd w:val="0"/>
                        <w:ind w:left="482" w:hanging="482"/>
                        <w:jc w:val="both"/>
                        <w:textAlignment w:val="baseline"/>
                      </w:pPr>
                      <w:r w:rsidRPr="00DF4100">
                        <w:rPr>
                          <w:rFonts w:hint="eastAsia"/>
                        </w:rPr>
                        <w:t xml:space="preserve">Arrange for medical examination/ </w:t>
                      </w:r>
                      <w:r w:rsidRPr="00DF4100">
                        <w:t xml:space="preserve">call </w:t>
                      </w:r>
                      <w:r w:rsidRPr="00DF4100">
                        <w:rPr>
                          <w:rFonts w:hint="eastAsia"/>
                        </w:rPr>
                        <w:t xml:space="preserve">the </w:t>
                      </w:r>
                      <w:r w:rsidRPr="00DF4100">
                        <w:t>Police</w:t>
                      </w:r>
                      <w:r w:rsidRPr="00DF4100">
                        <w:rPr>
                          <w:rFonts w:hint="eastAsia"/>
                        </w:rPr>
                        <w:t xml:space="preserve"> for </w:t>
                      </w:r>
                      <w:r w:rsidRPr="00DF4100">
                        <w:t>help</w:t>
                      </w:r>
                      <w:r w:rsidRPr="00DF4100">
                        <w:rPr>
                          <w:rFonts w:hint="eastAsia"/>
                        </w:rPr>
                        <w:t xml:space="preserve"> where necessary</w:t>
                      </w:r>
                    </w:p>
                    <w:p w14:paraId="14E48D39" w14:textId="77777777" w:rsidR="001C495D" w:rsidRPr="00DF4100" w:rsidRDefault="001C495D" w:rsidP="00E46CD9">
                      <w:pPr>
                        <w:numPr>
                          <w:ilvl w:val="0"/>
                          <w:numId w:val="111"/>
                        </w:numPr>
                        <w:adjustRightInd w:val="0"/>
                        <w:ind w:left="482" w:hanging="482"/>
                        <w:jc w:val="both"/>
                        <w:textAlignment w:val="baseline"/>
                      </w:pPr>
                      <w:r w:rsidRPr="00DF4100">
                        <w:rPr>
                          <w:rFonts w:hint="eastAsia"/>
                        </w:rPr>
                        <w:t>Arrange for the emergency services required</w:t>
                      </w:r>
                    </w:p>
                    <w:p w14:paraId="1F0A8D84" w14:textId="77777777" w:rsidR="001C495D" w:rsidRPr="00DF4100" w:rsidRDefault="001C495D" w:rsidP="00E46CD9">
                      <w:pPr>
                        <w:numPr>
                          <w:ilvl w:val="0"/>
                          <w:numId w:val="111"/>
                        </w:numPr>
                        <w:adjustRightInd w:val="0"/>
                        <w:ind w:left="482" w:hanging="482"/>
                        <w:jc w:val="both"/>
                        <w:textAlignment w:val="baseline"/>
                      </w:pPr>
                      <w:r w:rsidRPr="00DF4100">
                        <w:rPr>
                          <w:rFonts w:hint="eastAsia"/>
                        </w:rPr>
                        <w:t xml:space="preserve">If </w:t>
                      </w:r>
                      <w:r w:rsidRPr="00DF4100">
                        <w:t>the</w:t>
                      </w:r>
                      <w:r w:rsidRPr="00DF4100">
                        <w:rPr>
                          <w:rFonts w:hint="eastAsia"/>
                        </w:rPr>
                        <w:t xml:space="preserve"> suspected abuser is a staff member of </w:t>
                      </w:r>
                      <w:r w:rsidRPr="00DF4100">
                        <w:t>a</w:t>
                      </w:r>
                      <w:r w:rsidRPr="00DF4100">
                        <w:rPr>
                          <w:rFonts w:hint="eastAsia"/>
                        </w:rPr>
                        <w:t xml:space="preserve"> service agency/ unit, </w:t>
                      </w:r>
                      <w:r w:rsidRPr="00DF4100">
                        <w:t xml:space="preserve">should </w:t>
                      </w:r>
                      <w:r w:rsidRPr="00DF4100">
                        <w:rPr>
                          <w:rFonts w:hint="eastAsia"/>
                        </w:rPr>
                        <w:t xml:space="preserve">notify the monitoring </w:t>
                      </w:r>
                      <w:r w:rsidRPr="00DF4100">
                        <w:t>authority</w:t>
                      </w:r>
                      <w:r w:rsidRPr="00DF4100">
                        <w:rPr>
                          <w:rFonts w:hint="eastAsia"/>
                        </w:rPr>
                        <w:t xml:space="preserve"> concerned</w:t>
                      </w:r>
                    </w:p>
                    <w:p w14:paraId="72E3B134" w14:textId="77777777" w:rsidR="001C495D" w:rsidRPr="00DF4100" w:rsidRDefault="001C495D" w:rsidP="005D7C76">
                      <w:pPr>
                        <w:numPr>
                          <w:ilvl w:val="0"/>
                          <w:numId w:val="111"/>
                        </w:numPr>
                        <w:adjustRightInd w:val="0"/>
                        <w:jc w:val="both"/>
                        <w:textAlignment w:val="baseline"/>
                      </w:pPr>
                      <w:r w:rsidRPr="00DF4100">
                        <w:t>If a resident of residential care home for the elderly is involved, should notify the Licensing Office of Residential Care Home for the Elderly of the Social Welfare Department</w:t>
                      </w:r>
                    </w:p>
                    <w:p w14:paraId="24121732" w14:textId="77777777" w:rsidR="001C495D" w:rsidRDefault="001C495D" w:rsidP="00E46CD9">
                      <w:pPr>
                        <w:numPr>
                          <w:ilvl w:val="0"/>
                          <w:numId w:val="111"/>
                        </w:numPr>
                        <w:adjustRightInd w:val="0"/>
                        <w:ind w:left="482" w:hanging="482"/>
                        <w:jc w:val="both"/>
                        <w:textAlignment w:val="baseline"/>
                      </w:pPr>
                      <w:r>
                        <w:rPr>
                          <w:rFonts w:hint="eastAsia"/>
                        </w:rPr>
                        <w:t xml:space="preserve">Consult </w:t>
                      </w:r>
                      <w:r>
                        <w:t>related</w:t>
                      </w:r>
                      <w:r>
                        <w:rPr>
                          <w:rFonts w:hint="eastAsia"/>
                        </w:rPr>
                        <w:t xml:space="preserve"> professionals and, where necessary, convene a Multi-Disciplinary Case Conference within a month after taking up the case</w:t>
                      </w:r>
                    </w:p>
                  </w:txbxContent>
                </v:textbox>
              </v:shape>
            </w:pict>
          </mc:Fallback>
        </mc:AlternateContent>
      </w:r>
    </w:p>
    <w:p w14:paraId="24D623C5"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20352" behindDoc="0" locked="0" layoutInCell="1" allowOverlap="1" wp14:anchorId="7DF05527" wp14:editId="07FFB627">
                <wp:simplePos x="0" y="0"/>
                <wp:positionH relativeFrom="column">
                  <wp:posOffset>4457700</wp:posOffset>
                </wp:positionH>
                <wp:positionV relativeFrom="paragraph">
                  <wp:posOffset>96520</wp:posOffset>
                </wp:positionV>
                <wp:extent cx="0" cy="310515"/>
                <wp:effectExtent l="52705" t="10795" r="61595" b="21590"/>
                <wp:wrapNone/>
                <wp:docPr id="28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0F458" id="Line 88"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6pt" to="351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">
                <v:stroke endarrow="block"/>
              </v:line>
            </w:pict>
          </mc:Fallback>
        </mc:AlternateContent>
      </w:r>
    </w:p>
    <w:p w14:paraId="4626F643" w14:textId="77777777" w:rsidR="00CD2C0E" w:rsidRPr="00DF4100" w:rsidRDefault="00CD2C0E" w:rsidP="00CD2C0E">
      <w:pPr>
        <w:rPr>
          <w:lang w:val="en-GB"/>
        </w:rPr>
      </w:pPr>
    </w:p>
    <w:p w14:paraId="5FC23CEF"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21376" behindDoc="0" locked="0" layoutInCell="1" allowOverlap="1" wp14:anchorId="77FBA8BE" wp14:editId="0C85722B">
                <wp:simplePos x="0" y="0"/>
                <wp:positionH relativeFrom="column">
                  <wp:posOffset>4193540</wp:posOffset>
                </wp:positionH>
                <wp:positionV relativeFrom="paragraph">
                  <wp:posOffset>60325</wp:posOffset>
                </wp:positionV>
                <wp:extent cx="1929765" cy="883920"/>
                <wp:effectExtent l="7620" t="11430" r="5715" b="9525"/>
                <wp:wrapNone/>
                <wp:docPr id="2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883920"/>
                        </a:xfrm>
                        <a:prstGeom prst="rect">
                          <a:avLst/>
                        </a:prstGeom>
                        <a:solidFill>
                          <a:srgbClr val="FFFFFF"/>
                        </a:solidFill>
                        <a:ln w="9525">
                          <a:solidFill>
                            <a:srgbClr val="000000"/>
                          </a:solidFill>
                          <a:miter lim="800000"/>
                          <a:headEnd/>
                          <a:tailEnd/>
                        </a:ln>
                      </wps:spPr>
                      <wps:txbx>
                        <w:txbxContent>
                          <w:p w14:paraId="4A7118E6" w14:textId="77777777" w:rsidR="001C495D" w:rsidRDefault="001C495D" w:rsidP="00E46CD9">
                            <w:pPr>
                              <w:jc w:val="both"/>
                            </w:pPr>
                            <w:r>
                              <w:rPr>
                                <w:rFonts w:hint="eastAsia"/>
                              </w:rPr>
                              <w:t>The unit concerned continue</w:t>
                            </w:r>
                            <w:r>
                              <w:t>s</w:t>
                            </w:r>
                            <w:r>
                              <w:rPr>
                                <w:rFonts w:hint="eastAsia"/>
                              </w:rPr>
                              <w:t xml:space="preserve"> to follow up on </w:t>
                            </w:r>
                            <w:r>
                              <w:t>other</w:t>
                            </w:r>
                            <w:r>
                              <w:rPr>
                                <w:rFonts w:hint="eastAsia"/>
                              </w:rPr>
                              <w:t xml:space="preserve"> needs or close</w:t>
                            </w:r>
                            <w:r>
                              <w:t>s</w:t>
                            </w:r>
                            <w:r>
                              <w:rPr>
                                <w:rFonts w:hint="eastAsia"/>
                              </w:rPr>
                              <w:t xml:space="preserve"> the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BA8BE" id="Text Box 87" o:spid="_x0000_s1070" type="#_x0000_t202" style="position:absolute;margin-left:330.2pt;margin-top:4.75pt;width:151.95pt;height:69.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fcLw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">
                <v:textbox>
                  <w:txbxContent>
                    <w:p w14:paraId="4A7118E6" w14:textId="77777777" w:rsidR="001C495D" w:rsidRDefault="001C495D" w:rsidP="00E46CD9">
                      <w:pPr>
                        <w:jc w:val="both"/>
                      </w:pPr>
                      <w:r>
                        <w:rPr>
                          <w:rFonts w:hint="eastAsia"/>
                        </w:rPr>
                        <w:t>The unit concerned continue</w:t>
                      </w:r>
                      <w:r>
                        <w:t>s</w:t>
                      </w:r>
                      <w:r>
                        <w:rPr>
                          <w:rFonts w:hint="eastAsia"/>
                        </w:rPr>
                        <w:t xml:space="preserve"> to follow up on </w:t>
                      </w:r>
                      <w:r>
                        <w:t>other</w:t>
                      </w:r>
                      <w:r>
                        <w:rPr>
                          <w:rFonts w:hint="eastAsia"/>
                        </w:rPr>
                        <w:t xml:space="preserve"> needs or close</w:t>
                      </w:r>
                      <w:r>
                        <w:t>s</w:t>
                      </w:r>
                      <w:r>
                        <w:rPr>
                          <w:rFonts w:hint="eastAsia"/>
                        </w:rPr>
                        <w:t xml:space="preserve"> the case</w:t>
                      </w:r>
                    </w:p>
                  </w:txbxContent>
                </v:textbox>
              </v:shape>
            </w:pict>
          </mc:Fallback>
        </mc:AlternateContent>
      </w:r>
    </w:p>
    <w:p w14:paraId="39A87970" w14:textId="77777777" w:rsidR="00CD2C0E" w:rsidRPr="00DF4100" w:rsidRDefault="00CD2C0E" w:rsidP="00CD2C0E">
      <w:pPr>
        <w:rPr>
          <w:lang w:val="en-GB"/>
        </w:rPr>
      </w:pPr>
    </w:p>
    <w:p w14:paraId="0F4784A6" w14:textId="77777777" w:rsidR="00CD2C0E" w:rsidRPr="00DF4100" w:rsidRDefault="00CD2C0E" w:rsidP="00CD2C0E">
      <w:pPr>
        <w:rPr>
          <w:lang w:val="en-GB"/>
        </w:rPr>
      </w:pPr>
    </w:p>
    <w:p w14:paraId="45B8884E" w14:textId="77777777" w:rsidR="00CD2C0E" w:rsidRPr="00DF4100" w:rsidRDefault="00CD2C0E" w:rsidP="00CD2C0E">
      <w:pPr>
        <w:rPr>
          <w:lang w:val="en-GB"/>
        </w:rPr>
      </w:pPr>
    </w:p>
    <w:p w14:paraId="5351F46C" w14:textId="77777777" w:rsidR="00CD2C0E" w:rsidRPr="00DF4100" w:rsidRDefault="00CD2C0E" w:rsidP="00CD2C0E">
      <w:pPr>
        <w:rPr>
          <w:lang w:val="en-GB"/>
        </w:rPr>
      </w:pPr>
    </w:p>
    <w:p w14:paraId="0A1AB625" w14:textId="77777777" w:rsidR="00CD2C0E" w:rsidRPr="00DF4100" w:rsidRDefault="00CD2C0E" w:rsidP="00CD2C0E">
      <w:pPr>
        <w:rPr>
          <w:lang w:val="en-GB"/>
        </w:rPr>
      </w:pPr>
    </w:p>
    <w:p w14:paraId="3DCA53ED" w14:textId="77777777" w:rsidR="00CD2C0E" w:rsidRPr="00DF4100" w:rsidRDefault="00CD2C0E" w:rsidP="00CD2C0E">
      <w:pPr>
        <w:rPr>
          <w:lang w:val="en-GB"/>
        </w:rPr>
      </w:pPr>
    </w:p>
    <w:p w14:paraId="16028491" w14:textId="77777777" w:rsidR="00CD2C0E" w:rsidRPr="00DF4100" w:rsidRDefault="00CD2C0E" w:rsidP="00CD2C0E">
      <w:pPr>
        <w:rPr>
          <w:lang w:val="en-GB"/>
        </w:rPr>
      </w:pPr>
    </w:p>
    <w:p w14:paraId="79A45D81" w14:textId="77777777" w:rsidR="00CD2C0E" w:rsidRPr="00DF4100" w:rsidRDefault="00CD2C0E" w:rsidP="00CD2C0E">
      <w:pPr>
        <w:rPr>
          <w:lang w:val="en-GB"/>
        </w:rPr>
      </w:pPr>
    </w:p>
    <w:p w14:paraId="31A40BDC" w14:textId="77777777" w:rsidR="00CD2C0E" w:rsidRPr="00DF4100" w:rsidRDefault="00CD2C0E" w:rsidP="00CD2C0E">
      <w:pPr>
        <w:rPr>
          <w:lang w:val="en-GB"/>
        </w:rPr>
      </w:pPr>
    </w:p>
    <w:p w14:paraId="7D67C345" w14:textId="77777777" w:rsidR="00CD2C0E" w:rsidRPr="00DF4100" w:rsidRDefault="00CD2C0E" w:rsidP="00CD2C0E">
      <w:pPr>
        <w:rPr>
          <w:lang w:val="en-GB"/>
        </w:rPr>
      </w:pPr>
    </w:p>
    <w:p w14:paraId="10BB31CB" w14:textId="77777777" w:rsidR="00CD2C0E" w:rsidRPr="00DF4100" w:rsidRDefault="00CD2C0E" w:rsidP="00CD2C0E">
      <w:pPr>
        <w:rPr>
          <w:lang w:val="en-GB"/>
        </w:rPr>
      </w:pPr>
    </w:p>
    <w:p w14:paraId="7871F8CF" w14:textId="77777777" w:rsidR="00CD2C0E" w:rsidRPr="00DF4100" w:rsidRDefault="00CD2C0E" w:rsidP="00CD2C0E">
      <w:pPr>
        <w:rPr>
          <w:lang w:val="en-GB"/>
        </w:rPr>
      </w:pPr>
    </w:p>
    <w:p w14:paraId="476302A7"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25472" behindDoc="0" locked="0" layoutInCell="1" allowOverlap="1" wp14:anchorId="767999E2" wp14:editId="32117122">
                <wp:simplePos x="0" y="0"/>
                <wp:positionH relativeFrom="column">
                  <wp:posOffset>1371600</wp:posOffset>
                </wp:positionH>
                <wp:positionV relativeFrom="paragraph">
                  <wp:posOffset>8255</wp:posOffset>
                </wp:positionV>
                <wp:extent cx="0" cy="188595"/>
                <wp:effectExtent l="52705" t="7620" r="61595" b="22860"/>
                <wp:wrapNone/>
                <wp:docPr id="28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A76BA" id="Line 8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pt" to="10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">
                <v:stroke endarrow="block"/>
              </v:line>
            </w:pict>
          </mc:Fallback>
        </mc:AlternateContent>
      </w:r>
      <w:r w:rsidRPr="00DF4100">
        <w:rPr>
          <w:noProof/>
        </w:rPr>
        <mc:AlternateContent>
          <mc:Choice Requires="wps">
            <w:drawing>
              <wp:anchor distT="0" distB="0" distL="114300" distR="114300" simplePos="0" relativeHeight="251626496" behindDoc="0" locked="0" layoutInCell="1" allowOverlap="1" wp14:anchorId="622DECE8" wp14:editId="16E66C08">
                <wp:simplePos x="0" y="0"/>
                <wp:positionH relativeFrom="column">
                  <wp:posOffset>398780</wp:posOffset>
                </wp:positionH>
                <wp:positionV relativeFrom="paragraph">
                  <wp:posOffset>189865</wp:posOffset>
                </wp:positionV>
                <wp:extent cx="2629535" cy="461645"/>
                <wp:effectExtent l="13335" t="8255" r="5080" b="6350"/>
                <wp:wrapNone/>
                <wp:docPr id="2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461645"/>
                        </a:xfrm>
                        <a:prstGeom prst="rect">
                          <a:avLst/>
                        </a:prstGeom>
                        <a:solidFill>
                          <a:srgbClr val="FFFFFF"/>
                        </a:solidFill>
                        <a:ln w="9525">
                          <a:solidFill>
                            <a:srgbClr val="000000"/>
                          </a:solidFill>
                          <a:miter lim="800000"/>
                          <a:headEnd/>
                          <a:tailEnd/>
                        </a:ln>
                      </wps:spPr>
                      <wps:txbx>
                        <w:txbxContent>
                          <w:p w14:paraId="5D8DDA11" w14:textId="77777777" w:rsidR="001C495D" w:rsidRDefault="001C495D" w:rsidP="00E46CD9">
                            <w:pPr>
                              <w:jc w:val="both"/>
                            </w:pPr>
                            <w:r>
                              <w:rPr>
                                <w:rFonts w:hint="eastAsia"/>
                              </w:rPr>
                              <w:t xml:space="preserve">The case being </w:t>
                            </w:r>
                            <w:r>
                              <w:t>classified</w:t>
                            </w:r>
                            <w:r>
                              <w:rPr>
                                <w:rFonts w:hint="eastAsia"/>
                              </w:rPr>
                              <w:t xml:space="preserve"> as an elder abuse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ECE8" id="Text Box 85" o:spid="_x0000_s1071" type="#_x0000_t202" style="position:absolute;margin-left:31.4pt;margin-top:14.95pt;width:207.05pt;height:36.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UXMAIAAFs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">
                <v:textbox>
                  <w:txbxContent>
                    <w:p w14:paraId="5D8DDA11" w14:textId="77777777" w:rsidR="001C495D" w:rsidRDefault="001C495D" w:rsidP="00E46CD9">
                      <w:pPr>
                        <w:jc w:val="both"/>
                      </w:pPr>
                      <w:r>
                        <w:rPr>
                          <w:rFonts w:hint="eastAsia"/>
                        </w:rPr>
                        <w:t xml:space="preserve">The case being </w:t>
                      </w:r>
                      <w:r>
                        <w:t>classified</w:t>
                      </w:r>
                      <w:r>
                        <w:rPr>
                          <w:rFonts w:hint="eastAsia"/>
                        </w:rPr>
                        <w:t xml:space="preserve"> as an elder abuse case</w:t>
                      </w:r>
                    </w:p>
                  </w:txbxContent>
                </v:textbox>
              </v:shape>
            </w:pict>
          </mc:Fallback>
        </mc:AlternateContent>
      </w:r>
    </w:p>
    <w:p w14:paraId="3C699869" w14:textId="77777777" w:rsidR="00CD2C0E" w:rsidRPr="00DF4100" w:rsidRDefault="00CD2C0E" w:rsidP="00CD2C0E">
      <w:pPr>
        <w:rPr>
          <w:lang w:val="en-GB"/>
        </w:rPr>
      </w:pPr>
    </w:p>
    <w:p w14:paraId="3A08C285" w14:textId="77777777" w:rsidR="00CD2C0E" w:rsidRPr="00DF4100" w:rsidRDefault="00CD2C0E" w:rsidP="00CD2C0E">
      <w:pPr>
        <w:rPr>
          <w:lang w:val="en-GB"/>
        </w:rPr>
      </w:pPr>
    </w:p>
    <w:p w14:paraId="7D1B4201" w14:textId="77777777" w:rsidR="00CD2C0E" w:rsidRPr="00DF4100" w:rsidRDefault="008C10F3" w:rsidP="00CD2C0E">
      <w:pPr>
        <w:rPr>
          <w:lang w:val="en-GB"/>
        </w:rPr>
      </w:pPr>
      <w:r w:rsidRPr="00DF4100">
        <w:rPr>
          <w:noProof/>
        </w:rPr>
        <mc:AlternateContent>
          <mc:Choice Requires="wps">
            <w:drawing>
              <wp:anchor distT="0" distB="0" distL="114300" distR="114300" simplePos="0" relativeHeight="251627520" behindDoc="0" locked="0" layoutInCell="1" allowOverlap="1" wp14:anchorId="20CB2A07" wp14:editId="2D180E15">
                <wp:simplePos x="0" y="0"/>
                <wp:positionH relativeFrom="column">
                  <wp:posOffset>1371600</wp:posOffset>
                </wp:positionH>
                <wp:positionV relativeFrom="paragraph">
                  <wp:posOffset>92075</wp:posOffset>
                </wp:positionV>
                <wp:extent cx="0" cy="155575"/>
                <wp:effectExtent l="52705" t="13335" r="61595" b="21590"/>
                <wp:wrapNone/>
                <wp:docPr id="2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43903" id="Line 8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5pt" to="1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">
                <v:stroke endarrow="block"/>
              </v:line>
            </w:pict>
          </mc:Fallback>
        </mc:AlternateContent>
      </w:r>
      <w:r w:rsidRPr="00DF4100">
        <w:rPr>
          <w:noProof/>
        </w:rPr>
        <mc:AlternateContent>
          <mc:Choice Requires="wps">
            <w:drawing>
              <wp:anchor distT="0" distB="0" distL="114300" distR="114300" simplePos="0" relativeHeight="251628544" behindDoc="0" locked="0" layoutInCell="1" allowOverlap="1" wp14:anchorId="0EE116AC" wp14:editId="6C2F6C32">
                <wp:simplePos x="0" y="0"/>
                <wp:positionH relativeFrom="column">
                  <wp:posOffset>-318770</wp:posOffset>
                </wp:positionH>
                <wp:positionV relativeFrom="paragraph">
                  <wp:posOffset>247650</wp:posOffset>
                </wp:positionV>
                <wp:extent cx="6226175" cy="1446530"/>
                <wp:effectExtent l="10160" t="6985" r="12065" b="13335"/>
                <wp:wrapNone/>
                <wp:docPr id="2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446530"/>
                        </a:xfrm>
                        <a:prstGeom prst="rect">
                          <a:avLst/>
                        </a:prstGeom>
                        <a:solidFill>
                          <a:srgbClr val="FFFFFF"/>
                        </a:solidFill>
                        <a:ln w="9525">
                          <a:solidFill>
                            <a:srgbClr val="000000"/>
                          </a:solidFill>
                          <a:miter lim="800000"/>
                          <a:headEnd/>
                          <a:tailEnd/>
                        </a:ln>
                      </wps:spPr>
                      <wps:txbx>
                        <w:txbxContent>
                          <w:p w14:paraId="0D1023A5" w14:textId="77777777" w:rsidR="001C495D" w:rsidRPr="00DF4100" w:rsidRDefault="001C495D" w:rsidP="00E46CD9">
                            <w:pPr>
                              <w:numPr>
                                <w:ilvl w:val="0"/>
                                <w:numId w:val="113"/>
                              </w:numPr>
                              <w:adjustRightInd w:val="0"/>
                              <w:jc w:val="both"/>
                              <w:textAlignment w:val="baseline"/>
                            </w:pPr>
                            <w:r>
                              <w:rPr>
                                <w:rFonts w:hint="eastAsia"/>
                              </w:rPr>
                              <w:t xml:space="preserve">Formulate </w:t>
                            </w:r>
                            <w:r w:rsidRPr="00DF4100">
                              <w:rPr>
                                <w:rFonts w:hint="eastAsia"/>
                              </w:rPr>
                              <w:t xml:space="preserve">a </w:t>
                            </w:r>
                            <w:r w:rsidRPr="00DF4100">
                              <w:t>follow-up</w:t>
                            </w:r>
                            <w:r w:rsidRPr="00DF4100">
                              <w:rPr>
                                <w:rFonts w:hint="eastAsia"/>
                              </w:rPr>
                              <w:t xml:space="preserve"> plan for the elder</w:t>
                            </w:r>
                            <w:r w:rsidRPr="00DF4100">
                              <w:t>ly person being abused</w:t>
                            </w:r>
                          </w:p>
                          <w:p w14:paraId="3F343474" w14:textId="77777777" w:rsidR="001C495D" w:rsidRPr="00DF4100" w:rsidRDefault="001C495D" w:rsidP="00E46CD9">
                            <w:pPr>
                              <w:numPr>
                                <w:ilvl w:val="0"/>
                                <w:numId w:val="113"/>
                              </w:numPr>
                              <w:adjustRightInd w:val="0"/>
                              <w:jc w:val="both"/>
                              <w:textAlignment w:val="baseline"/>
                            </w:pPr>
                            <w:r w:rsidRPr="00DF4100">
                              <w:t>A</w:t>
                            </w:r>
                            <w:r w:rsidRPr="00DF4100">
                              <w:rPr>
                                <w:rFonts w:hint="eastAsia"/>
                              </w:rPr>
                              <w:t>rrange</w:t>
                            </w:r>
                            <w:r w:rsidRPr="00DF4100">
                              <w:t xml:space="preserve"> the required</w:t>
                            </w:r>
                            <w:r w:rsidRPr="00DF4100">
                              <w:rPr>
                                <w:rFonts w:hint="eastAsia"/>
                              </w:rPr>
                              <w:t xml:space="preserve"> services </w:t>
                            </w:r>
                            <w:r w:rsidRPr="00DF4100">
                              <w:t>for</w:t>
                            </w:r>
                            <w:r w:rsidRPr="00DF4100">
                              <w:rPr>
                                <w:rFonts w:hint="eastAsia"/>
                              </w:rPr>
                              <w:t xml:space="preserve"> the elder</w:t>
                            </w:r>
                            <w:r w:rsidRPr="00DF4100">
                              <w:t>ly person by the responsible social worker</w:t>
                            </w:r>
                          </w:p>
                          <w:p w14:paraId="50CD12DE" w14:textId="77777777" w:rsidR="001C495D" w:rsidRPr="00DF4100" w:rsidRDefault="001C495D" w:rsidP="00E46CD9">
                            <w:pPr>
                              <w:numPr>
                                <w:ilvl w:val="0"/>
                                <w:numId w:val="113"/>
                              </w:numPr>
                              <w:adjustRightInd w:val="0"/>
                              <w:jc w:val="both"/>
                              <w:textAlignment w:val="baseline"/>
                            </w:pPr>
                            <w:r w:rsidRPr="00DF4100">
                              <w:rPr>
                                <w:rFonts w:hint="eastAsia"/>
                              </w:rPr>
                              <w:t xml:space="preserve">Report the elder abuse case to the </w:t>
                            </w:r>
                            <w:r w:rsidRPr="00DF4100">
                              <w:t>“Central Information System on Elder Abuse Cases”</w:t>
                            </w:r>
                          </w:p>
                          <w:p w14:paraId="6659A87C" w14:textId="77777777" w:rsidR="001C495D" w:rsidRPr="00DF4100" w:rsidRDefault="001C495D" w:rsidP="00E46CD9">
                            <w:pPr>
                              <w:numPr>
                                <w:ilvl w:val="0"/>
                                <w:numId w:val="113"/>
                              </w:numPr>
                              <w:adjustRightInd w:val="0"/>
                              <w:jc w:val="both"/>
                              <w:textAlignment w:val="baseline"/>
                            </w:pPr>
                            <w:r w:rsidRPr="00DF4100">
                              <w:rPr>
                                <w:lang w:eastAsia="zh-HK"/>
                              </w:rPr>
                              <w:t>If the elder abuse case involves sexual abuse or violence of intimate partner, it is also required to complete a data input form of the “Central Information System on Spouse/ Cohabitant Battering Cases and Sexual Violence Cases” separately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16AC" id="Text Box 83" o:spid="_x0000_s1072" type="#_x0000_t202" style="position:absolute;margin-left:-25.1pt;margin-top:19.5pt;width:490.25pt;height:113.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">
                <v:textbox>
                  <w:txbxContent>
                    <w:p w14:paraId="0D1023A5" w14:textId="77777777" w:rsidR="001C495D" w:rsidRPr="00DF4100" w:rsidRDefault="001C495D" w:rsidP="00E46CD9">
                      <w:pPr>
                        <w:numPr>
                          <w:ilvl w:val="0"/>
                          <w:numId w:val="113"/>
                        </w:numPr>
                        <w:adjustRightInd w:val="0"/>
                        <w:jc w:val="both"/>
                        <w:textAlignment w:val="baseline"/>
                      </w:pPr>
                      <w:r>
                        <w:rPr>
                          <w:rFonts w:hint="eastAsia"/>
                        </w:rPr>
                        <w:t xml:space="preserve">Formulate </w:t>
                      </w:r>
                      <w:r w:rsidRPr="00DF4100">
                        <w:rPr>
                          <w:rFonts w:hint="eastAsia"/>
                        </w:rPr>
                        <w:t xml:space="preserve">a </w:t>
                      </w:r>
                      <w:r w:rsidRPr="00DF4100">
                        <w:t>follow-up</w:t>
                      </w:r>
                      <w:r w:rsidRPr="00DF4100">
                        <w:rPr>
                          <w:rFonts w:hint="eastAsia"/>
                        </w:rPr>
                        <w:t xml:space="preserve"> plan for the elder</w:t>
                      </w:r>
                      <w:r w:rsidRPr="00DF4100">
                        <w:t>ly person being abused</w:t>
                      </w:r>
                    </w:p>
                    <w:p w14:paraId="3F343474" w14:textId="77777777" w:rsidR="001C495D" w:rsidRPr="00DF4100" w:rsidRDefault="001C495D" w:rsidP="00E46CD9">
                      <w:pPr>
                        <w:numPr>
                          <w:ilvl w:val="0"/>
                          <w:numId w:val="113"/>
                        </w:numPr>
                        <w:adjustRightInd w:val="0"/>
                        <w:jc w:val="both"/>
                        <w:textAlignment w:val="baseline"/>
                      </w:pPr>
                      <w:r w:rsidRPr="00DF4100">
                        <w:t>A</w:t>
                      </w:r>
                      <w:r w:rsidRPr="00DF4100">
                        <w:rPr>
                          <w:rFonts w:hint="eastAsia"/>
                        </w:rPr>
                        <w:t>rrange</w:t>
                      </w:r>
                      <w:r w:rsidRPr="00DF4100">
                        <w:t xml:space="preserve"> the required</w:t>
                      </w:r>
                      <w:r w:rsidRPr="00DF4100">
                        <w:rPr>
                          <w:rFonts w:hint="eastAsia"/>
                        </w:rPr>
                        <w:t xml:space="preserve"> services </w:t>
                      </w:r>
                      <w:r w:rsidRPr="00DF4100">
                        <w:t>for</w:t>
                      </w:r>
                      <w:r w:rsidRPr="00DF4100">
                        <w:rPr>
                          <w:rFonts w:hint="eastAsia"/>
                        </w:rPr>
                        <w:t xml:space="preserve"> the elder</w:t>
                      </w:r>
                      <w:r w:rsidRPr="00DF4100">
                        <w:t>ly person by the responsible social worker</w:t>
                      </w:r>
                    </w:p>
                    <w:p w14:paraId="50CD12DE" w14:textId="77777777" w:rsidR="001C495D" w:rsidRPr="00DF4100" w:rsidRDefault="001C495D" w:rsidP="00E46CD9">
                      <w:pPr>
                        <w:numPr>
                          <w:ilvl w:val="0"/>
                          <w:numId w:val="113"/>
                        </w:numPr>
                        <w:adjustRightInd w:val="0"/>
                        <w:jc w:val="both"/>
                        <w:textAlignment w:val="baseline"/>
                      </w:pPr>
                      <w:r w:rsidRPr="00DF4100">
                        <w:rPr>
                          <w:rFonts w:hint="eastAsia"/>
                        </w:rPr>
                        <w:t xml:space="preserve">Report the elder abuse case to the </w:t>
                      </w:r>
                      <w:r w:rsidRPr="00DF4100">
                        <w:t>“Central Information System on Elder Abuse Cases”</w:t>
                      </w:r>
                    </w:p>
                    <w:p w14:paraId="6659A87C" w14:textId="77777777" w:rsidR="001C495D" w:rsidRPr="00DF4100" w:rsidRDefault="001C495D" w:rsidP="00E46CD9">
                      <w:pPr>
                        <w:numPr>
                          <w:ilvl w:val="0"/>
                          <w:numId w:val="113"/>
                        </w:numPr>
                        <w:adjustRightInd w:val="0"/>
                        <w:jc w:val="both"/>
                        <w:textAlignment w:val="baseline"/>
                      </w:pPr>
                      <w:r w:rsidRPr="00DF4100">
                        <w:rPr>
                          <w:lang w:eastAsia="zh-HK"/>
                        </w:rPr>
                        <w:t>If the elder abuse case involves sexual abuse or violence of intimate partner, it is also required to complete a data input form of the “Central Information System on Spouse/ Cohabitant Battering Cases and Sexual Violence Cases” separately</w:t>
                      </w:r>
                    </w:p>
                  </w:txbxContent>
                </v:textbox>
              </v:shape>
            </w:pict>
          </mc:Fallback>
        </mc:AlternateContent>
      </w:r>
    </w:p>
    <w:p w14:paraId="19C00A77" w14:textId="77777777" w:rsidR="00CD2C0E" w:rsidRPr="00DF4100" w:rsidRDefault="00CD2C0E" w:rsidP="00CD2C0E">
      <w:pPr>
        <w:rPr>
          <w:lang w:val="en-GB"/>
        </w:rPr>
      </w:pPr>
    </w:p>
    <w:p w14:paraId="775E327F" w14:textId="77777777" w:rsidR="00CD2C0E" w:rsidRPr="00DF4100" w:rsidRDefault="00CD2C0E" w:rsidP="00CD2C0E">
      <w:pPr>
        <w:rPr>
          <w:lang w:val="en-GB"/>
        </w:rPr>
      </w:pPr>
    </w:p>
    <w:p w14:paraId="73C425F9" w14:textId="77777777" w:rsidR="00CD2C0E" w:rsidRPr="00DF4100" w:rsidRDefault="00CD2C0E" w:rsidP="00CD2C0E">
      <w:pPr>
        <w:rPr>
          <w:lang w:val="en-GB"/>
        </w:rPr>
      </w:pPr>
    </w:p>
    <w:p w14:paraId="46F1BAC4" w14:textId="77777777" w:rsidR="00CD2C0E" w:rsidRPr="00DF4100" w:rsidRDefault="00CD2C0E" w:rsidP="00CD2C0E">
      <w:pPr>
        <w:rPr>
          <w:lang w:val="en-GB"/>
        </w:rPr>
      </w:pPr>
    </w:p>
    <w:p w14:paraId="4296CE0A" w14:textId="77777777" w:rsidR="00CD2C0E" w:rsidRPr="00DF4100" w:rsidRDefault="00CD2C0E" w:rsidP="00CD2C0E">
      <w:pPr>
        <w:rPr>
          <w:lang w:val="en-GB"/>
        </w:rPr>
      </w:pPr>
    </w:p>
    <w:p w14:paraId="2E6B317F" w14:textId="77777777" w:rsidR="00CD2C0E" w:rsidRPr="00DF4100" w:rsidRDefault="00CD2C0E" w:rsidP="00CD2C0E">
      <w:pPr>
        <w:rPr>
          <w:lang w:val="en-GB"/>
        </w:rPr>
      </w:pPr>
    </w:p>
    <w:p w14:paraId="6156A323" w14:textId="77777777" w:rsidR="00CD2C0E" w:rsidRPr="00DF4100" w:rsidRDefault="00CD2C0E" w:rsidP="00CD2C0E">
      <w:pPr>
        <w:rPr>
          <w:lang w:val="en-GB"/>
        </w:rPr>
      </w:pPr>
    </w:p>
    <w:p w14:paraId="53BD52ED" w14:textId="77777777" w:rsidR="00A706D3" w:rsidRPr="00DF4100" w:rsidRDefault="00A706D3" w:rsidP="00F9608C">
      <w:pPr>
        <w:rPr>
          <w:lang w:val="en-GB"/>
        </w:rPr>
      </w:pPr>
    </w:p>
    <w:p w14:paraId="21232671" w14:textId="77777777" w:rsidR="00916A10" w:rsidRPr="00DF4100" w:rsidRDefault="00CD2C0E" w:rsidP="00F9608C">
      <w:pPr>
        <w:ind w:left="780" w:hangingChars="300" w:hanging="780"/>
        <w:jc w:val="both"/>
        <w:rPr>
          <w:lang w:val="en-GB"/>
        </w:rPr>
        <w:sectPr w:rsidR="00916A10" w:rsidRPr="00DF4100" w:rsidSect="006C22B9">
          <w:pgSz w:w="11906" w:h="16838" w:code="9"/>
          <w:pgMar w:top="1418" w:right="1418" w:bottom="1418" w:left="1418" w:header="851" w:footer="680" w:gutter="0"/>
          <w:cols w:space="425"/>
          <w:titlePg/>
          <w:docGrid w:linePitch="360"/>
        </w:sectPr>
      </w:pPr>
      <w:r w:rsidRPr="00DF4100">
        <w:rPr>
          <w:lang w:val="en-GB"/>
        </w:rPr>
        <w:t>Note:</w:t>
      </w:r>
      <w:r w:rsidRPr="00DF4100">
        <w:rPr>
          <w:lang w:val="en-GB"/>
        </w:rPr>
        <w:tab/>
        <w:t xml:space="preserve">Workers should obtain the prior consent of the </w:t>
      </w:r>
      <w:r w:rsidR="00392037" w:rsidRPr="00DF4100">
        <w:rPr>
          <w:lang w:val="en-GB"/>
        </w:rPr>
        <w:t xml:space="preserve">elderly person </w:t>
      </w:r>
      <w:r w:rsidRPr="00DF4100">
        <w:rPr>
          <w:lang w:val="en-GB"/>
        </w:rPr>
        <w:t>suspected of being abused before providing them with services</w:t>
      </w:r>
      <w:r w:rsidR="008F71A6" w:rsidRPr="00DF4100">
        <w:rPr>
          <w:lang w:val="en-GB"/>
        </w:rPr>
        <w:t>.</w:t>
      </w:r>
    </w:p>
    <w:p w14:paraId="5C867672" w14:textId="77777777" w:rsidR="00D502A7" w:rsidRPr="00DF4100" w:rsidRDefault="008C10F3" w:rsidP="001C7BEC">
      <w:pPr>
        <w:ind w:left="718" w:right="-2" w:hangingChars="276" w:hanging="718"/>
        <w:jc w:val="center"/>
        <w:rPr>
          <w:b/>
          <w:sz w:val="28"/>
          <w:szCs w:val="28"/>
          <w:lang w:val="en-GB"/>
        </w:rPr>
      </w:pPr>
      <w:r w:rsidRPr="00DF4100">
        <w:rPr>
          <w:noProof/>
        </w:rPr>
        <mc:AlternateContent>
          <mc:Choice Requires="wps">
            <w:drawing>
              <wp:anchor distT="0" distB="0" distL="114300" distR="114300" simplePos="0" relativeHeight="251630592" behindDoc="0" locked="0" layoutInCell="1" allowOverlap="1" wp14:anchorId="72569E57" wp14:editId="00056A44">
                <wp:simplePos x="0" y="0"/>
                <wp:positionH relativeFrom="column">
                  <wp:posOffset>3818255</wp:posOffset>
                </wp:positionH>
                <wp:positionV relativeFrom="paragraph">
                  <wp:posOffset>-227330</wp:posOffset>
                </wp:positionV>
                <wp:extent cx="2383790" cy="342900"/>
                <wp:effectExtent l="3810" t="0" r="3175" b="3175"/>
                <wp:wrapNone/>
                <wp:docPr id="2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12006" w14:textId="77777777" w:rsidR="001C495D" w:rsidRPr="009B49C3" w:rsidRDefault="001C495D" w:rsidP="00F704A9">
                            <w:pPr>
                              <w:rPr>
                                <w:b/>
                                <w:u w:val="single"/>
                              </w:rPr>
                            </w:pPr>
                            <w:r w:rsidRPr="00DF4100">
                              <w:rPr>
                                <w:b/>
                                <w:u w:val="single"/>
                              </w:rPr>
                              <w:t>Appendix III to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69E57" id="Text Box 82" o:spid="_x0000_s1073" type="#_x0000_t202" style="position:absolute;left:0;text-align:left;margin-left:300.65pt;margin-top:-17.9pt;width:187.7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" filled="f" stroked="f">
                <v:textbox>
                  <w:txbxContent>
                    <w:p w14:paraId="09E12006" w14:textId="77777777" w:rsidR="001C495D" w:rsidRPr="009B49C3" w:rsidRDefault="001C495D" w:rsidP="00F704A9">
                      <w:pPr>
                        <w:rPr>
                          <w:b/>
                          <w:u w:val="single"/>
                        </w:rPr>
                      </w:pPr>
                      <w:r w:rsidRPr="00DF4100">
                        <w:rPr>
                          <w:b/>
                          <w:u w:val="single"/>
                        </w:rPr>
                        <w:t>Appendix III to Chapter 4</w:t>
                      </w:r>
                    </w:p>
                  </w:txbxContent>
                </v:textbox>
              </v:shape>
            </w:pict>
          </mc:Fallback>
        </mc:AlternateContent>
      </w:r>
    </w:p>
    <w:p w14:paraId="2D7AD280" w14:textId="77777777" w:rsidR="00F704A9" w:rsidRPr="00DF4100" w:rsidRDefault="00AB6347" w:rsidP="00194EFD">
      <w:pPr>
        <w:pStyle w:val="Appendix"/>
        <w:spacing w:line="360" w:lineRule="exact"/>
        <w:rPr>
          <w:lang w:val="en-GB" w:eastAsia="zh-HK"/>
        </w:rPr>
      </w:pPr>
      <w:r w:rsidRPr="00DF4100">
        <w:rPr>
          <w:lang w:val="en-GB"/>
        </w:rPr>
        <w:t xml:space="preserve">Multi-purpose </w:t>
      </w:r>
      <w:r w:rsidR="00F704A9" w:rsidRPr="00DF4100">
        <w:rPr>
          <w:lang w:val="en-GB"/>
        </w:rPr>
        <w:t>Crisis I</w:t>
      </w:r>
      <w:r w:rsidR="00F704A9" w:rsidRPr="00DF4100">
        <w:rPr>
          <w:lang w:val="en-GB" w:eastAsia="zh-HK"/>
        </w:rPr>
        <w:t xml:space="preserve">ntervention and Support </w:t>
      </w:r>
      <w:r w:rsidRPr="00DF4100">
        <w:rPr>
          <w:lang w:val="en-GB" w:eastAsia="zh-HK"/>
        </w:rPr>
        <w:t>Centre</w:t>
      </w:r>
    </w:p>
    <w:p w14:paraId="5BEA3F3B" w14:textId="77777777" w:rsidR="00F704A9" w:rsidRPr="00DF4100" w:rsidRDefault="00F704A9" w:rsidP="001C7BEC">
      <w:pPr>
        <w:spacing w:line="320" w:lineRule="exact"/>
        <w:ind w:left="774" w:right="-2" w:hangingChars="276" w:hanging="774"/>
        <w:jc w:val="center"/>
        <w:rPr>
          <w:sz w:val="28"/>
          <w:szCs w:val="28"/>
          <w:lang w:val="en-GB" w:eastAsia="zh-HK"/>
        </w:rPr>
      </w:pPr>
      <w:r w:rsidRPr="00DF4100">
        <w:rPr>
          <w:b/>
          <w:sz w:val="28"/>
          <w:szCs w:val="28"/>
          <w:lang w:val="en-GB" w:eastAsia="zh-HK"/>
        </w:rPr>
        <w:t>(CEASE Crisis Centre</w:t>
      </w:r>
      <w:r w:rsidR="00AB6347" w:rsidRPr="00DF4100">
        <w:rPr>
          <w:b/>
          <w:sz w:val="28"/>
          <w:szCs w:val="28"/>
          <w:lang w:val="en-GB" w:eastAsia="zh-HK"/>
        </w:rPr>
        <w:t xml:space="preserve"> </w:t>
      </w:r>
      <w:r w:rsidR="00D146A9" w:rsidRPr="00DF4100">
        <w:rPr>
          <w:b/>
          <w:sz w:val="28"/>
          <w:szCs w:val="28"/>
          <w:lang w:val="en-GB" w:eastAsia="zh-HK"/>
        </w:rPr>
        <w:t>of Tung</w:t>
      </w:r>
      <w:r w:rsidRPr="00DF4100">
        <w:rPr>
          <w:b/>
          <w:sz w:val="28"/>
          <w:szCs w:val="28"/>
          <w:lang w:val="en-GB" w:eastAsia="zh-HK"/>
        </w:rPr>
        <w:t xml:space="preserve"> Wah Group of Hospitals)</w:t>
      </w:r>
    </w:p>
    <w:p w14:paraId="4488A641" w14:textId="77777777" w:rsidR="00F704A9" w:rsidRPr="00DF4100" w:rsidRDefault="00F704A9" w:rsidP="001C7BEC">
      <w:pPr>
        <w:spacing w:line="320" w:lineRule="exact"/>
        <w:ind w:left="773" w:right="-2" w:hangingChars="276" w:hanging="773"/>
        <w:jc w:val="both"/>
        <w:rPr>
          <w:sz w:val="28"/>
          <w:szCs w:val="28"/>
          <w:lang w:val="en-GB" w:eastAsia="zh-HK"/>
        </w:rPr>
      </w:pPr>
    </w:p>
    <w:p w14:paraId="495EF410" w14:textId="77777777" w:rsidR="00F704A9" w:rsidRPr="00DF4100" w:rsidRDefault="00AB6347" w:rsidP="00B74858">
      <w:pPr>
        <w:ind w:right="-2"/>
        <w:jc w:val="both"/>
        <w:rPr>
          <w:lang w:val="en-GB"/>
        </w:rPr>
      </w:pPr>
      <w:r w:rsidRPr="00DF4100">
        <w:rPr>
          <w:lang w:val="en-GB"/>
        </w:rPr>
        <w:t xml:space="preserve">The Multi-purpose </w:t>
      </w:r>
      <w:r w:rsidR="00F704A9" w:rsidRPr="00DF4100">
        <w:rPr>
          <w:lang w:val="en-GB"/>
        </w:rPr>
        <w:t>Crisis Intervention and Support Centre (CEASE</w:t>
      </w:r>
      <w:r w:rsidRPr="00DF4100">
        <w:rPr>
          <w:lang w:val="en-GB"/>
        </w:rPr>
        <w:t xml:space="preserve"> Crisis Centre of </w:t>
      </w:r>
      <w:r w:rsidR="00F704A9" w:rsidRPr="00DF4100">
        <w:rPr>
          <w:lang w:val="en-GB"/>
        </w:rPr>
        <w:t xml:space="preserve">Tung Wah Group </w:t>
      </w:r>
      <w:r w:rsidRPr="00DF4100">
        <w:rPr>
          <w:lang w:val="en-GB"/>
        </w:rPr>
        <w:t xml:space="preserve">of </w:t>
      </w:r>
      <w:r w:rsidR="008F71A6" w:rsidRPr="00DF4100">
        <w:rPr>
          <w:lang w:val="en-GB"/>
        </w:rPr>
        <w:t>Hospitals</w:t>
      </w:r>
      <w:r w:rsidR="00F704A9" w:rsidRPr="00DF4100">
        <w:rPr>
          <w:lang w:val="en-GB"/>
        </w:rPr>
        <w:t>) aim</w:t>
      </w:r>
      <w:r w:rsidR="005C5690" w:rsidRPr="00DF4100">
        <w:rPr>
          <w:lang w:val="en-GB"/>
        </w:rPr>
        <w:t>s</w:t>
      </w:r>
      <w:r w:rsidR="00F704A9" w:rsidRPr="00DF4100">
        <w:rPr>
          <w:lang w:val="en-GB"/>
        </w:rPr>
        <w:t xml:space="preserve"> to </w:t>
      </w:r>
      <w:r w:rsidR="005C5690" w:rsidRPr="00DF4100">
        <w:rPr>
          <w:lang w:val="en-GB"/>
        </w:rPr>
        <w:t xml:space="preserve">provide comprehensive support to </w:t>
      </w:r>
      <w:r w:rsidR="00F704A9" w:rsidRPr="00DF4100">
        <w:rPr>
          <w:lang w:val="en-GB"/>
        </w:rPr>
        <w:t>victims of sexual violence</w:t>
      </w:r>
      <w:r w:rsidR="005C5690" w:rsidRPr="00DF4100">
        <w:rPr>
          <w:lang w:val="en-GB"/>
        </w:rPr>
        <w:t xml:space="preserve">, </w:t>
      </w:r>
      <w:r w:rsidR="00C679FC" w:rsidRPr="00DF4100">
        <w:rPr>
          <w:lang w:val="en-GB"/>
        </w:rPr>
        <w:t>victims of domestic violence, e</w:t>
      </w:r>
      <w:r w:rsidR="005C5690" w:rsidRPr="00DF4100">
        <w:rPr>
          <w:lang w:val="en-GB"/>
        </w:rPr>
        <w:t>l</w:t>
      </w:r>
      <w:r w:rsidR="00C679FC" w:rsidRPr="00DF4100">
        <w:rPr>
          <w:lang w:val="en-GB"/>
        </w:rPr>
        <w:t>d</w:t>
      </w:r>
      <w:r w:rsidR="005C5690" w:rsidRPr="00DF4100">
        <w:rPr>
          <w:lang w:val="en-GB"/>
        </w:rPr>
        <w:t>erly person</w:t>
      </w:r>
      <w:r w:rsidR="00CD74F6" w:rsidRPr="00DF4100">
        <w:rPr>
          <w:lang w:val="en-GB"/>
        </w:rPr>
        <w:t>s</w:t>
      </w:r>
      <w:r w:rsidR="005C5690" w:rsidRPr="00DF4100">
        <w:rPr>
          <w:lang w:val="en-GB"/>
        </w:rPr>
        <w:t xml:space="preserve"> being abused or</w:t>
      </w:r>
      <w:r w:rsidR="00F704A9" w:rsidRPr="00DF4100">
        <w:rPr>
          <w:lang w:val="en-GB"/>
        </w:rPr>
        <w:t xml:space="preserve"> individuals/ families </w:t>
      </w:r>
      <w:r w:rsidR="008E2917" w:rsidRPr="00DF4100">
        <w:rPr>
          <w:lang w:val="en-GB"/>
        </w:rPr>
        <w:t>facing</w:t>
      </w:r>
      <w:r w:rsidR="00F704A9" w:rsidRPr="00DF4100">
        <w:rPr>
          <w:lang w:val="en-GB"/>
        </w:rPr>
        <w:t xml:space="preserve"> </w:t>
      </w:r>
      <w:r w:rsidR="008E2917" w:rsidRPr="00DF4100">
        <w:rPr>
          <w:lang w:val="en-GB"/>
        </w:rPr>
        <w:t xml:space="preserve">family </w:t>
      </w:r>
      <w:r w:rsidR="00F704A9" w:rsidRPr="00DF4100">
        <w:rPr>
          <w:lang w:val="en-GB"/>
        </w:rPr>
        <w:t xml:space="preserve">crises regardless of </w:t>
      </w:r>
      <w:r w:rsidR="005C5690" w:rsidRPr="00DF4100">
        <w:rPr>
          <w:lang w:val="en-GB"/>
        </w:rPr>
        <w:t xml:space="preserve">their </w:t>
      </w:r>
      <w:r w:rsidR="00F704A9" w:rsidRPr="00DF4100">
        <w:rPr>
          <w:lang w:val="en-GB"/>
        </w:rPr>
        <w:t>age, gender</w:t>
      </w:r>
      <w:r w:rsidR="00D502A7" w:rsidRPr="00DF4100">
        <w:rPr>
          <w:lang w:val="en-GB"/>
        </w:rPr>
        <w:t xml:space="preserve"> identity</w:t>
      </w:r>
      <w:r w:rsidR="00F704A9" w:rsidRPr="00DF4100">
        <w:rPr>
          <w:lang w:val="en-GB"/>
        </w:rPr>
        <w:t xml:space="preserve">, race and sexual orientation.  </w:t>
      </w:r>
      <w:r w:rsidR="00C679FC" w:rsidRPr="00DF4100">
        <w:rPr>
          <w:lang w:val="en-GB"/>
        </w:rPr>
        <w:t xml:space="preserve">Services </w:t>
      </w:r>
      <w:r w:rsidR="008E2917" w:rsidRPr="00DF4100">
        <w:rPr>
          <w:lang w:val="en-GB"/>
        </w:rPr>
        <w:t xml:space="preserve">provided </w:t>
      </w:r>
      <w:r w:rsidR="00F704A9" w:rsidRPr="00DF4100">
        <w:rPr>
          <w:lang w:val="en-GB"/>
        </w:rPr>
        <w:t xml:space="preserve">include </w:t>
      </w:r>
      <w:r w:rsidR="008E2917" w:rsidRPr="00DF4100">
        <w:rPr>
          <w:lang w:val="en-GB"/>
        </w:rPr>
        <w:t xml:space="preserve">a </w:t>
      </w:r>
      <w:r w:rsidR="00F704A9" w:rsidRPr="00DF4100">
        <w:rPr>
          <w:lang w:val="en-GB"/>
        </w:rPr>
        <w:t xml:space="preserve">24-hour </w:t>
      </w:r>
      <w:r w:rsidR="00C679FC" w:rsidRPr="00DF4100">
        <w:rPr>
          <w:lang w:val="en-GB"/>
        </w:rPr>
        <w:t>H</w:t>
      </w:r>
      <w:r w:rsidR="00F704A9" w:rsidRPr="00DF4100">
        <w:rPr>
          <w:lang w:val="en-GB"/>
        </w:rPr>
        <w:t xml:space="preserve">otline, </w:t>
      </w:r>
      <w:r w:rsidR="008F71A6" w:rsidRPr="00DF4100">
        <w:rPr>
          <w:lang w:val="en-GB"/>
        </w:rPr>
        <w:t>outreaching</w:t>
      </w:r>
      <w:r w:rsidR="00F704A9" w:rsidRPr="00DF4100">
        <w:rPr>
          <w:lang w:val="en-GB"/>
        </w:rPr>
        <w:t xml:space="preserve"> service and short-term accommodation</w:t>
      </w:r>
      <w:r w:rsidR="00C679FC" w:rsidRPr="00DF4100">
        <w:rPr>
          <w:lang w:val="en-GB"/>
        </w:rPr>
        <w:t xml:space="preserve"> service</w:t>
      </w:r>
      <w:r w:rsidR="00F704A9" w:rsidRPr="00DF4100">
        <w:rPr>
          <w:lang w:val="en-GB"/>
        </w:rPr>
        <w:t>.</w:t>
      </w:r>
    </w:p>
    <w:p w14:paraId="5AC5EB98" w14:textId="77777777" w:rsidR="00F704A9" w:rsidRPr="00DF4100" w:rsidRDefault="00F704A9" w:rsidP="001C7BEC">
      <w:pPr>
        <w:ind w:left="718" w:right="-2" w:hangingChars="276" w:hanging="718"/>
        <w:jc w:val="both"/>
        <w:rPr>
          <w:lang w:val="en-GB"/>
        </w:rPr>
      </w:pPr>
    </w:p>
    <w:p w14:paraId="75EC01A1" w14:textId="77777777" w:rsidR="00F704A9" w:rsidRPr="00DF4100" w:rsidRDefault="00F704A9" w:rsidP="001C7BEC">
      <w:pPr>
        <w:numPr>
          <w:ilvl w:val="0"/>
          <w:numId w:val="93"/>
        </w:numPr>
        <w:ind w:left="718" w:right="-2" w:hangingChars="276" w:hanging="718"/>
        <w:jc w:val="both"/>
        <w:rPr>
          <w:b/>
          <w:lang w:val="en-GB"/>
        </w:rPr>
      </w:pPr>
      <w:r w:rsidRPr="00DF4100">
        <w:rPr>
          <w:b/>
          <w:lang w:val="en-GB"/>
        </w:rPr>
        <w:t xml:space="preserve">Service </w:t>
      </w:r>
      <w:r w:rsidR="00C679FC" w:rsidRPr="00DF4100">
        <w:rPr>
          <w:b/>
          <w:lang w:val="en-GB"/>
        </w:rPr>
        <w:t>Objective</w:t>
      </w:r>
      <w:r w:rsidRPr="00DF4100">
        <w:rPr>
          <w:b/>
          <w:lang w:val="en-GB"/>
        </w:rPr>
        <w:t>s</w:t>
      </w:r>
    </w:p>
    <w:p w14:paraId="7A076E67" w14:textId="77777777" w:rsidR="00B133A6" w:rsidRPr="00DF4100" w:rsidRDefault="00F704A9" w:rsidP="001C7BEC">
      <w:pPr>
        <w:numPr>
          <w:ilvl w:val="0"/>
          <w:numId w:val="94"/>
        </w:numPr>
        <w:ind w:left="718" w:right="-2" w:hangingChars="276" w:hanging="718"/>
        <w:jc w:val="both"/>
        <w:rPr>
          <w:lang w:val="en-GB"/>
        </w:rPr>
      </w:pPr>
      <w:r w:rsidRPr="00DF4100">
        <w:rPr>
          <w:lang w:val="en-GB"/>
        </w:rPr>
        <w:t xml:space="preserve">To help individuals and their families </w:t>
      </w:r>
      <w:r w:rsidR="008E2917" w:rsidRPr="00DF4100">
        <w:rPr>
          <w:lang w:val="en-GB"/>
        </w:rPr>
        <w:t xml:space="preserve">in </w:t>
      </w:r>
      <w:r w:rsidRPr="00DF4100">
        <w:rPr>
          <w:lang w:val="en-GB"/>
        </w:rPr>
        <w:t>handl</w:t>
      </w:r>
      <w:r w:rsidR="008E2917" w:rsidRPr="00DF4100">
        <w:rPr>
          <w:lang w:val="en-GB"/>
        </w:rPr>
        <w:t>ing</w:t>
      </w:r>
      <w:r w:rsidRPr="00DF4100">
        <w:rPr>
          <w:lang w:val="en-GB"/>
        </w:rPr>
        <w:t xml:space="preserve"> </w:t>
      </w:r>
      <w:r w:rsidR="008E2917" w:rsidRPr="00DF4100">
        <w:rPr>
          <w:lang w:val="en-GB"/>
        </w:rPr>
        <w:t xml:space="preserve">of </w:t>
      </w:r>
      <w:r w:rsidRPr="00DF4100">
        <w:rPr>
          <w:lang w:val="en-GB"/>
        </w:rPr>
        <w:t>immediate crisis for preventi</w:t>
      </w:r>
      <w:r w:rsidR="008E2917" w:rsidRPr="00DF4100">
        <w:rPr>
          <w:lang w:val="en-GB"/>
        </w:rPr>
        <w:t>ng</w:t>
      </w:r>
      <w:r w:rsidRPr="00DF4100">
        <w:rPr>
          <w:lang w:val="en-GB"/>
        </w:rPr>
        <w:t xml:space="preserve"> </w:t>
      </w:r>
      <w:r w:rsidR="008F71A6" w:rsidRPr="00DF4100">
        <w:rPr>
          <w:lang w:val="en-GB"/>
        </w:rPr>
        <w:t>deterioration</w:t>
      </w:r>
      <w:r w:rsidRPr="00DF4100">
        <w:rPr>
          <w:lang w:val="en-GB"/>
        </w:rPr>
        <w:t xml:space="preserve"> of problems, and to link them </w:t>
      </w:r>
      <w:r w:rsidR="008E2917" w:rsidRPr="00DF4100">
        <w:rPr>
          <w:lang w:val="en-GB"/>
        </w:rPr>
        <w:t>with</w:t>
      </w:r>
      <w:r w:rsidRPr="00DF4100">
        <w:rPr>
          <w:lang w:val="en-GB"/>
        </w:rPr>
        <w:t xml:space="preserve"> </w:t>
      </w:r>
      <w:r w:rsidR="007660FD" w:rsidRPr="00DF4100">
        <w:rPr>
          <w:lang w:val="en-GB"/>
        </w:rPr>
        <w:t>medical</w:t>
      </w:r>
      <w:r w:rsidRPr="00DF4100">
        <w:rPr>
          <w:lang w:val="en-GB"/>
        </w:rPr>
        <w:t xml:space="preserve"> and social service units </w:t>
      </w:r>
      <w:r w:rsidR="008E2917" w:rsidRPr="00DF4100">
        <w:rPr>
          <w:lang w:val="en-GB"/>
        </w:rPr>
        <w:t xml:space="preserve">as soon as possible for effective </w:t>
      </w:r>
      <w:r w:rsidR="00C679FC" w:rsidRPr="00DF4100">
        <w:rPr>
          <w:lang w:val="en-GB"/>
        </w:rPr>
        <w:t xml:space="preserve">and coordinated </w:t>
      </w:r>
      <w:r w:rsidRPr="00DF4100">
        <w:rPr>
          <w:lang w:val="en-GB"/>
        </w:rPr>
        <w:t>services.</w:t>
      </w:r>
    </w:p>
    <w:p w14:paraId="0A235B6F" w14:textId="77777777" w:rsidR="00F704A9" w:rsidRPr="00DF4100" w:rsidRDefault="00F704A9" w:rsidP="001C7BEC">
      <w:pPr>
        <w:numPr>
          <w:ilvl w:val="0"/>
          <w:numId w:val="94"/>
        </w:numPr>
        <w:ind w:left="718" w:right="-2" w:hangingChars="276" w:hanging="718"/>
        <w:jc w:val="both"/>
        <w:rPr>
          <w:lang w:val="en-GB"/>
        </w:rPr>
      </w:pPr>
      <w:r w:rsidRPr="00DF4100">
        <w:rPr>
          <w:lang w:val="en-GB"/>
        </w:rPr>
        <w:t xml:space="preserve">To assist and accompany victims of sexual violence </w:t>
      </w:r>
      <w:r w:rsidR="00FF7E7D" w:rsidRPr="00DF4100">
        <w:rPr>
          <w:lang w:val="en-GB"/>
        </w:rPr>
        <w:t>in</w:t>
      </w:r>
      <w:r w:rsidRPr="00DF4100">
        <w:rPr>
          <w:lang w:val="en-GB"/>
        </w:rPr>
        <w:t xml:space="preserve"> </w:t>
      </w:r>
      <w:r w:rsidR="008E2917" w:rsidRPr="00DF4100">
        <w:rPr>
          <w:lang w:val="en-GB"/>
        </w:rPr>
        <w:t>seek</w:t>
      </w:r>
      <w:r w:rsidR="00FF7E7D" w:rsidRPr="00DF4100">
        <w:rPr>
          <w:lang w:val="en-GB"/>
        </w:rPr>
        <w:t>ing</w:t>
      </w:r>
      <w:r w:rsidR="008E2917" w:rsidRPr="00DF4100">
        <w:rPr>
          <w:lang w:val="en-GB"/>
        </w:rPr>
        <w:t xml:space="preserve"> </w:t>
      </w:r>
      <w:r w:rsidRPr="00DF4100">
        <w:rPr>
          <w:lang w:val="en-GB"/>
        </w:rPr>
        <w:t>appropriate medical, legal and counselling services</w:t>
      </w:r>
      <w:r w:rsidR="008E2917" w:rsidRPr="00DF4100">
        <w:rPr>
          <w:lang w:val="en-GB"/>
        </w:rPr>
        <w:t xml:space="preserve"> without </w:t>
      </w:r>
      <w:r w:rsidR="00C679FC" w:rsidRPr="00DF4100">
        <w:rPr>
          <w:lang w:val="en-GB"/>
        </w:rPr>
        <w:t xml:space="preserve">repeating their unpleasant </w:t>
      </w:r>
      <w:r w:rsidRPr="00DF4100">
        <w:rPr>
          <w:lang w:val="en-GB"/>
        </w:rPr>
        <w:t>experiences</w:t>
      </w:r>
      <w:r w:rsidR="008E2917" w:rsidRPr="00DF4100">
        <w:rPr>
          <w:lang w:val="en-GB"/>
        </w:rPr>
        <w:t xml:space="preserve"> as far as possible</w:t>
      </w:r>
      <w:r w:rsidR="00FF7E7D" w:rsidRPr="00DF4100">
        <w:rPr>
          <w:lang w:val="en-GB"/>
        </w:rPr>
        <w:t>,</w:t>
      </w:r>
      <w:r w:rsidRPr="00DF4100">
        <w:rPr>
          <w:lang w:val="en-GB"/>
        </w:rPr>
        <w:t xml:space="preserve"> to minimi</w:t>
      </w:r>
      <w:r w:rsidR="00A743A4" w:rsidRPr="00DF4100">
        <w:rPr>
          <w:lang w:val="en-GB"/>
        </w:rPr>
        <w:t>s</w:t>
      </w:r>
      <w:r w:rsidRPr="00DF4100">
        <w:rPr>
          <w:lang w:val="en-GB"/>
        </w:rPr>
        <w:t>e traumati</w:t>
      </w:r>
      <w:r w:rsidR="00A743A4" w:rsidRPr="00DF4100">
        <w:rPr>
          <w:lang w:val="en-GB"/>
        </w:rPr>
        <w:t>s</w:t>
      </w:r>
      <w:r w:rsidRPr="00DF4100">
        <w:rPr>
          <w:lang w:val="en-GB"/>
        </w:rPr>
        <w:t xml:space="preserve">ation and to enhance </w:t>
      </w:r>
      <w:r w:rsidR="00FF7E7D" w:rsidRPr="00DF4100">
        <w:rPr>
          <w:lang w:val="en-GB"/>
        </w:rPr>
        <w:t>their</w:t>
      </w:r>
      <w:r w:rsidRPr="00DF4100">
        <w:rPr>
          <w:lang w:val="en-GB"/>
        </w:rPr>
        <w:t xml:space="preserve"> resilience.</w:t>
      </w:r>
    </w:p>
    <w:p w14:paraId="0977681A" w14:textId="77777777" w:rsidR="00F704A9" w:rsidRPr="00DF4100" w:rsidRDefault="00F704A9" w:rsidP="001C7BEC">
      <w:pPr>
        <w:ind w:left="718" w:right="-2" w:hangingChars="276" w:hanging="718"/>
        <w:jc w:val="both"/>
        <w:rPr>
          <w:lang w:val="en-GB"/>
        </w:rPr>
      </w:pPr>
    </w:p>
    <w:p w14:paraId="44E15874" w14:textId="77777777" w:rsidR="00F704A9" w:rsidRPr="00DF4100" w:rsidRDefault="00F704A9" w:rsidP="001C7BEC">
      <w:pPr>
        <w:numPr>
          <w:ilvl w:val="0"/>
          <w:numId w:val="93"/>
        </w:numPr>
        <w:ind w:left="718" w:right="-2" w:hangingChars="276" w:hanging="718"/>
        <w:jc w:val="both"/>
        <w:rPr>
          <w:b/>
          <w:lang w:val="en-GB"/>
        </w:rPr>
      </w:pPr>
      <w:r w:rsidRPr="00DF4100">
        <w:rPr>
          <w:b/>
          <w:lang w:val="en-GB"/>
        </w:rPr>
        <w:t>Service Scope</w:t>
      </w:r>
    </w:p>
    <w:p w14:paraId="140B3E06" w14:textId="77777777" w:rsidR="00F704A9" w:rsidRPr="00DF4100" w:rsidRDefault="00F704A9" w:rsidP="001C7BEC">
      <w:pPr>
        <w:numPr>
          <w:ilvl w:val="0"/>
          <w:numId w:val="94"/>
        </w:numPr>
        <w:ind w:left="718" w:right="-2" w:hangingChars="276" w:hanging="718"/>
        <w:jc w:val="both"/>
        <w:rPr>
          <w:lang w:val="en-GB"/>
        </w:rPr>
      </w:pPr>
      <w:r w:rsidRPr="00DF4100">
        <w:rPr>
          <w:lang w:val="en-GB"/>
        </w:rPr>
        <w:t>24-hour Hotline</w:t>
      </w:r>
    </w:p>
    <w:p w14:paraId="0E572487" w14:textId="77777777" w:rsidR="00F704A9" w:rsidRPr="00DF4100" w:rsidRDefault="00FF7E7D" w:rsidP="00B74858">
      <w:pPr>
        <w:ind w:leftChars="272" w:left="715" w:right="-2" w:hangingChars="3" w:hanging="8"/>
        <w:jc w:val="both"/>
        <w:rPr>
          <w:lang w:val="en-GB"/>
        </w:rPr>
      </w:pPr>
      <w:r w:rsidRPr="00DF4100">
        <w:rPr>
          <w:lang w:val="en-GB"/>
        </w:rPr>
        <w:t>M</w:t>
      </w:r>
      <w:r w:rsidR="00C679FC" w:rsidRPr="00DF4100">
        <w:rPr>
          <w:lang w:val="en-GB"/>
        </w:rPr>
        <w:t>anned</w:t>
      </w:r>
      <w:r w:rsidR="00F704A9" w:rsidRPr="00DF4100">
        <w:rPr>
          <w:lang w:val="en-GB"/>
        </w:rPr>
        <w:t xml:space="preserve"> by registered social workers on a 24-hour basis.  Immediate risk assessment and counselling service are provided </w:t>
      </w:r>
      <w:r w:rsidRPr="00DF4100">
        <w:rPr>
          <w:lang w:val="en-GB"/>
        </w:rPr>
        <w:t>for</w:t>
      </w:r>
      <w:r w:rsidR="00F704A9" w:rsidRPr="00DF4100">
        <w:rPr>
          <w:lang w:val="en-GB"/>
        </w:rPr>
        <w:t xml:space="preserve"> victims of sexual violence and individuals/ families </w:t>
      </w:r>
      <w:r w:rsidRPr="00DF4100">
        <w:rPr>
          <w:lang w:val="en-GB"/>
        </w:rPr>
        <w:t xml:space="preserve">facing </w:t>
      </w:r>
      <w:r w:rsidR="00F704A9" w:rsidRPr="00DF4100">
        <w:rPr>
          <w:lang w:val="en-GB"/>
        </w:rPr>
        <w:t>domestic violence or other family crises.</w:t>
      </w:r>
    </w:p>
    <w:p w14:paraId="4021194C" w14:textId="77777777" w:rsidR="00F704A9" w:rsidRPr="00DF4100" w:rsidRDefault="008F71A6" w:rsidP="001C7BEC">
      <w:pPr>
        <w:numPr>
          <w:ilvl w:val="0"/>
          <w:numId w:val="94"/>
        </w:numPr>
        <w:ind w:left="718" w:right="-2" w:hangingChars="276" w:hanging="718"/>
        <w:jc w:val="both"/>
        <w:rPr>
          <w:lang w:val="en-GB"/>
        </w:rPr>
      </w:pPr>
      <w:r w:rsidRPr="00DF4100">
        <w:rPr>
          <w:lang w:val="en-GB"/>
        </w:rPr>
        <w:t>Outreaching</w:t>
      </w:r>
      <w:r w:rsidR="00F704A9" w:rsidRPr="00DF4100">
        <w:rPr>
          <w:lang w:val="en-GB"/>
        </w:rPr>
        <w:t xml:space="preserve"> Service</w:t>
      </w:r>
    </w:p>
    <w:p w14:paraId="50D452AC" w14:textId="77777777" w:rsidR="00F704A9" w:rsidRPr="00DF4100" w:rsidRDefault="00F704A9" w:rsidP="00B74858">
      <w:pPr>
        <w:ind w:leftChars="272" w:left="715" w:right="-2" w:hangingChars="3" w:hanging="8"/>
        <w:jc w:val="both"/>
        <w:rPr>
          <w:lang w:val="en-GB"/>
        </w:rPr>
      </w:pPr>
      <w:r w:rsidRPr="00DF4100">
        <w:rPr>
          <w:lang w:val="en-GB"/>
        </w:rPr>
        <w:t xml:space="preserve">Immediate outreaching service for both victims of sexual violence and </w:t>
      </w:r>
      <w:r w:rsidR="00B133A6" w:rsidRPr="00DF4100">
        <w:rPr>
          <w:lang w:val="en-GB"/>
        </w:rPr>
        <w:t>elderly person</w:t>
      </w:r>
      <w:r w:rsidR="00FF7E7D" w:rsidRPr="00DF4100">
        <w:rPr>
          <w:lang w:val="en-GB"/>
        </w:rPr>
        <w:t>s</w:t>
      </w:r>
      <w:r w:rsidR="00B133A6" w:rsidRPr="00DF4100">
        <w:rPr>
          <w:lang w:val="en-GB"/>
        </w:rPr>
        <w:t xml:space="preserve"> being abused</w:t>
      </w:r>
      <w:r w:rsidRPr="00DF4100">
        <w:rPr>
          <w:lang w:val="en-GB"/>
        </w:rPr>
        <w:t>.</w:t>
      </w:r>
    </w:p>
    <w:p w14:paraId="7C74770F" w14:textId="77777777" w:rsidR="00F704A9" w:rsidRPr="00DF4100" w:rsidRDefault="00F704A9" w:rsidP="001C7BEC">
      <w:pPr>
        <w:numPr>
          <w:ilvl w:val="0"/>
          <w:numId w:val="94"/>
        </w:numPr>
        <w:ind w:left="718" w:right="-2" w:hangingChars="276" w:hanging="718"/>
        <w:jc w:val="both"/>
        <w:rPr>
          <w:lang w:val="en-GB"/>
        </w:rPr>
      </w:pPr>
      <w:r w:rsidRPr="00DF4100">
        <w:rPr>
          <w:lang w:val="en-GB"/>
        </w:rPr>
        <w:t>Short-term Accommodation Service</w:t>
      </w:r>
    </w:p>
    <w:p w14:paraId="1B086DD7" w14:textId="77777777" w:rsidR="00F704A9" w:rsidRPr="00DF4100" w:rsidRDefault="00A743A4" w:rsidP="00B74858">
      <w:pPr>
        <w:ind w:leftChars="272" w:left="715" w:right="-2" w:hangingChars="3" w:hanging="8"/>
        <w:jc w:val="both"/>
        <w:rPr>
          <w:lang w:val="en-GB"/>
        </w:rPr>
      </w:pPr>
      <w:r w:rsidRPr="00DF4100">
        <w:rPr>
          <w:lang w:val="en-GB"/>
        </w:rPr>
        <w:t>Short-term accommodation service, not exceeding 2 weeks, is p</w:t>
      </w:r>
      <w:r w:rsidR="00F704A9" w:rsidRPr="00DF4100">
        <w:rPr>
          <w:lang w:val="en-GB"/>
        </w:rPr>
        <w:t xml:space="preserve">rovided </w:t>
      </w:r>
      <w:r w:rsidR="00FF7E7D" w:rsidRPr="00DF4100">
        <w:rPr>
          <w:lang w:val="en-GB"/>
        </w:rPr>
        <w:t>for</w:t>
      </w:r>
      <w:r w:rsidR="00F704A9" w:rsidRPr="00DF4100">
        <w:rPr>
          <w:lang w:val="en-GB"/>
        </w:rPr>
        <w:t xml:space="preserve"> individuals or families who need a place for time-out or refuge.  During the stay, counselling</w:t>
      </w:r>
      <w:r w:rsidR="00FF7E7D" w:rsidRPr="00DF4100">
        <w:rPr>
          <w:lang w:val="en-GB"/>
        </w:rPr>
        <w:t xml:space="preserve"> service</w:t>
      </w:r>
      <w:r w:rsidR="00F704A9" w:rsidRPr="00DF4100">
        <w:rPr>
          <w:lang w:val="en-GB"/>
        </w:rPr>
        <w:t xml:space="preserve"> and group treatment</w:t>
      </w:r>
      <w:r w:rsidR="00D502A7" w:rsidRPr="00DF4100">
        <w:rPr>
          <w:lang w:val="en-GB"/>
        </w:rPr>
        <w:t>,</w:t>
      </w:r>
      <w:r w:rsidR="00FF7E7D" w:rsidRPr="00DF4100">
        <w:rPr>
          <w:lang w:val="en-GB"/>
        </w:rPr>
        <w:t xml:space="preserve"> etc.</w:t>
      </w:r>
      <w:r w:rsidR="00F704A9" w:rsidRPr="00DF4100">
        <w:rPr>
          <w:lang w:val="en-GB"/>
        </w:rPr>
        <w:t xml:space="preserve"> are provided </w:t>
      </w:r>
      <w:r w:rsidR="00FF7E7D" w:rsidRPr="00DF4100">
        <w:rPr>
          <w:lang w:val="en-GB"/>
        </w:rPr>
        <w:t xml:space="preserve">as appropriate </w:t>
      </w:r>
      <w:r w:rsidR="00F704A9" w:rsidRPr="00DF4100">
        <w:rPr>
          <w:lang w:val="en-GB"/>
        </w:rPr>
        <w:t>to assist the service users to recover from trauma and enhance their problem-coping skills.</w:t>
      </w:r>
    </w:p>
    <w:p w14:paraId="2D6AA075" w14:textId="77777777" w:rsidR="00F704A9" w:rsidRPr="00DF4100" w:rsidRDefault="00F704A9" w:rsidP="001C7BEC">
      <w:pPr>
        <w:numPr>
          <w:ilvl w:val="0"/>
          <w:numId w:val="94"/>
        </w:numPr>
        <w:ind w:left="718" w:right="-2" w:hangingChars="276" w:hanging="718"/>
        <w:jc w:val="both"/>
        <w:rPr>
          <w:lang w:val="en-GB"/>
        </w:rPr>
      </w:pPr>
      <w:r w:rsidRPr="00DF4100">
        <w:rPr>
          <w:lang w:val="en-GB"/>
        </w:rPr>
        <w:t>Referral and Support Services</w:t>
      </w:r>
    </w:p>
    <w:p w14:paraId="6E9A69B0" w14:textId="77777777" w:rsidR="00F704A9" w:rsidRPr="00DF4100" w:rsidRDefault="00F704A9" w:rsidP="00B74858">
      <w:pPr>
        <w:ind w:leftChars="272" w:left="715" w:right="-2" w:hangingChars="3" w:hanging="8"/>
        <w:jc w:val="both"/>
        <w:rPr>
          <w:lang w:val="en-GB"/>
        </w:rPr>
      </w:pPr>
      <w:r w:rsidRPr="00DF4100">
        <w:rPr>
          <w:lang w:val="en-GB"/>
        </w:rPr>
        <w:t>Referrals to S</w:t>
      </w:r>
      <w:r w:rsidR="00D502A7" w:rsidRPr="00DF4100">
        <w:rPr>
          <w:lang w:val="en-GB"/>
        </w:rPr>
        <w:t xml:space="preserve">ocial </w:t>
      </w:r>
      <w:r w:rsidRPr="00DF4100">
        <w:rPr>
          <w:lang w:val="en-GB"/>
        </w:rPr>
        <w:t>W</w:t>
      </w:r>
      <w:r w:rsidR="00D502A7" w:rsidRPr="00DF4100">
        <w:rPr>
          <w:lang w:val="en-GB"/>
        </w:rPr>
        <w:t xml:space="preserve">elfare </w:t>
      </w:r>
      <w:r w:rsidRPr="00DF4100">
        <w:rPr>
          <w:lang w:val="en-GB"/>
        </w:rPr>
        <w:t>D</w:t>
      </w:r>
      <w:r w:rsidR="00D502A7" w:rsidRPr="00DF4100">
        <w:rPr>
          <w:lang w:val="en-GB"/>
        </w:rPr>
        <w:t>epartment</w:t>
      </w:r>
      <w:r w:rsidRPr="00DF4100">
        <w:rPr>
          <w:lang w:val="en-GB"/>
        </w:rPr>
        <w:t>, H</w:t>
      </w:r>
      <w:r w:rsidR="00D502A7" w:rsidRPr="00DF4100">
        <w:rPr>
          <w:lang w:val="en-GB"/>
        </w:rPr>
        <w:t xml:space="preserve">ospital </w:t>
      </w:r>
      <w:r w:rsidRPr="00DF4100">
        <w:rPr>
          <w:lang w:val="en-GB"/>
        </w:rPr>
        <w:t>A</w:t>
      </w:r>
      <w:r w:rsidR="00D502A7" w:rsidRPr="00DF4100">
        <w:rPr>
          <w:lang w:val="en-GB"/>
        </w:rPr>
        <w:t>uthority</w:t>
      </w:r>
      <w:r w:rsidRPr="00DF4100">
        <w:rPr>
          <w:lang w:val="en-GB"/>
        </w:rPr>
        <w:t xml:space="preserve">, </w:t>
      </w:r>
      <w:r w:rsidR="00075628" w:rsidRPr="00DF4100">
        <w:rPr>
          <w:lang w:val="en-GB"/>
        </w:rPr>
        <w:t>Police</w:t>
      </w:r>
      <w:r w:rsidRPr="00DF4100">
        <w:rPr>
          <w:lang w:val="en-GB"/>
        </w:rPr>
        <w:t xml:space="preserve"> or </w:t>
      </w:r>
      <w:r w:rsidR="008F71A6" w:rsidRPr="00DF4100">
        <w:rPr>
          <w:lang w:val="en-GB"/>
        </w:rPr>
        <w:t>other</w:t>
      </w:r>
      <w:r w:rsidRPr="00DF4100">
        <w:rPr>
          <w:lang w:val="en-GB"/>
        </w:rPr>
        <w:t xml:space="preserve"> relevant organi</w:t>
      </w:r>
      <w:r w:rsidR="00A743A4" w:rsidRPr="00DF4100">
        <w:rPr>
          <w:lang w:val="en-GB"/>
        </w:rPr>
        <w:t>s</w:t>
      </w:r>
      <w:r w:rsidRPr="00DF4100">
        <w:rPr>
          <w:lang w:val="en-GB"/>
        </w:rPr>
        <w:t xml:space="preserve">ations are made for individuals or families in need </w:t>
      </w:r>
      <w:r w:rsidR="00FF7E7D" w:rsidRPr="00DF4100">
        <w:rPr>
          <w:lang w:val="en-GB"/>
        </w:rPr>
        <w:t xml:space="preserve">to </w:t>
      </w:r>
      <w:r w:rsidRPr="00DF4100">
        <w:rPr>
          <w:lang w:val="en-GB"/>
        </w:rPr>
        <w:t xml:space="preserve">obtain </w:t>
      </w:r>
      <w:r w:rsidR="00FF7E7D" w:rsidRPr="00DF4100">
        <w:rPr>
          <w:lang w:val="en-GB"/>
        </w:rPr>
        <w:t xml:space="preserve">the required </w:t>
      </w:r>
      <w:r w:rsidRPr="00DF4100">
        <w:rPr>
          <w:lang w:val="en-GB"/>
        </w:rPr>
        <w:t>protection and services.</w:t>
      </w:r>
    </w:p>
    <w:p w14:paraId="34D58631" w14:textId="77777777" w:rsidR="00BE3E13" w:rsidRPr="00DF4100" w:rsidRDefault="00BE3E13" w:rsidP="001C7BEC">
      <w:pPr>
        <w:ind w:left="718" w:right="-2" w:hangingChars="276" w:hanging="718"/>
        <w:jc w:val="both"/>
        <w:rPr>
          <w:lang w:val="en-GB"/>
        </w:rPr>
      </w:pPr>
    </w:p>
    <w:p w14:paraId="7E89C603" w14:textId="77777777" w:rsidR="00F704A9" w:rsidRPr="00DF4100" w:rsidRDefault="00F704A9" w:rsidP="001C7BEC">
      <w:pPr>
        <w:numPr>
          <w:ilvl w:val="0"/>
          <w:numId w:val="93"/>
        </w:numPr>
        <w:ind w:left="718" w:right="-2" w:hangingChars="276" w:hanging="718"/>
        <w:jc w:val="both"/>
        <w:rPr>
          <w:b/>
          <w:lang w:val="en-GB"/>
        </w:rPr>
      </w:pPr>
      <w:r w:rsidRPr="00DF4100">
        <w:rPr>
          <w:b/>
          <w:lang w:val="en-GB"/>
        </w:rPr>
        <w:t>Fees</w:t>
      </w:r>
    </w:p>
    <w:p w14:paraId="067E547C" w14:textId="77777777" w:rsidR="00F704A9" w:rsidRPr="00DF4100" w:rsidRDefault="00F704A9" w:rsidP="001C7BEC">
      <w:pPr>
        <w:numPr>
          <w:ilvl w:val="0"/>
          <w:numId w:val="95"/>
        </w:numPr>
        <w:ind w:left="718" w:right="-2" w:hangingChars="276" w:hanging="718"/>
        <w:jc w:val="both"/>
        <w:rPr>
          <w:lang w:val="en-GB"/>
        </w:rPr>
      </w:pPr>
      <w:r w:rsidRPr="00DF4100">
        <w:rPr>
          <w:lang w:val="en-GB"/>
        </w:rPr>
        <w:t>Free of charge</w:t>
      </w:r>
    </w:p>
    <w:p w14:paraId="377BC209" w14:textId="77777777" w:rsidR="00F704A9" w:rsidRPr="00DF4100" w:rsidRDefault="00F704A9" w:rsidP="001C7BEC">
      <w:pPr>
        <w:ind w:left="718" w:right="-2" w:hangingChars="276" w:hanging="718"/>
        <w:jc w:val="both"/>
        <w:rPr>
          <w:lang w:val="en-GB"/>
        </w:rPr>
      </w:pPr>
    </w:p>
    <w:p w14:paraId="21CF9476" w14:textId="77777777" w:rsidR="00F704A9" w:rsidRPr="00DF4100" w:rsidRDefault="00F704A9" w:rsidP="001C7BEC">
      <w:pPr>
        <w:ind w:left="718" w:right="-2" w:hangingChars="276" w:hanging="718"/>
        <w:jc w:val="both"/>
        <w:rPr>
          <w:b/>
          <w:lang w:val="en-GB"/>
        </w:rPr>
      </w:pPr>
      <w:r w:rsidRPr="00DF4100">
        <w:rPr>
          <w:b/>
          <w:lang w:val="en-GB"/>
        </w:rPr>
        <w:t xml:space="preserve">Enquiries: 18281 (24-hour </w:t>
      </w:r>
      <w:r w:rsidR="0086505C" w:rsidRPr="00DF4100">
        <w:rPr>
          <w:b/>
          <w:lang w:val="en-GB"/>
        </w:rPr>
        <w:t xml:space="preserve">crisis </w:t>
      </w:r>
      <w:r w:rsidRPr="00DF4100">
        <w:rPr>
          <w:b/>
          <w:lang w:val="en-GB"/>
        </w:rPr>
        <w:t>Hotline)</w:t>
      </w:r>
    </w:p>
    <w:p w14:paraId="337F2765" w14:textId="77777777" w:rsidR="00F704A9" w:rsidRPr="00DF4100" w:rsidRDefault="00F704A9" w:rsidP="001C7BEC">
      <w:pPr>
        <w:ind w:left="718" w:right="-2" w:hangingChars="276" w:hanging="718"/>
        <w:jc w:val="both"/>
        <w:rPr>
          <w:lang w:val="en-GB"/>
        </w:rPr>
      </w:pPr>
      <w:r w:rsidRPr="00DF4100">
        <w:rPr>
          <w:lang w:val="en-GB"/>
        </w:rPr>
        <w:t>E-mail</w:t>
      </w:r>
      <w:r w:rsidRPr="00DF4100">
        <w:rPr>
          <w:lang w:val="en-GB"/>
        </w:rPr>
        <w:tab/>
        <w:t>: ceasecrisis@tungwah.org.hk</w:t>
      </w:r>
    </w:p>
    <w:p w14:paraId="30170DD5" w14:textId="77777777" w:rsidR="00114028" w:rsidRPr="006A25E6" w:rsidRDefault="00F704A9" w:rsidP="001C7BEC">
      <w:pPr>
        <w:ind w:left="718" w:right="-2" w:hangingChars="276" w:hanging="718"/>
        <w:jc w:val="both"/>
        <w:rPr>
          <w:lang w:val="en-GB"/>
        </w:rPr>
      </w:pPr>
      <w:r w:rsidRPr="00DF4100">
        <w:rPr>
          <w:lang w:val="en-GB"/>
        </w:rPr>
        <w:t xml:space="preserve">Website: </w:t>
      </w:r>
      <w:hyperlink r:id="rId45" w:history="1">
        <w:r w:rsidR="00114028" w:rsidRPr="006A25E6">
          <w:rPr>
            <w:rStyle w:val="af"/>
            <w:color w:val="auto"/>
            <w:u w:val="none"/>
            <w:lang w:val="en-GB"/>
          </w:rPr>
          <w:t>http://ceasecrisis.tungwahcsd.org</w:t>
        </w:r>
      </w:hyperlink>
    </w:p>
    <w:p w14:paraId="7F7A6A6F" w14:textId="77777777" w:rsidR="00114028" w:rsidRPr="006A25E6" w:rsidRDefault="00F704A9" w:rsidP="001C7BEC">
      <w:pPr>
        <w:ind w:left="718" w:right="-2" w:hangingChars="276" w:hanging="718"/>
        <w:jc w:val="both"/>
        <w:rPr>
          <w:lang w:val="en-GB"/>
        </w:rPr>
      </w:pPr>
      <w:r w:rsidRPr="006A25E6">
        <w:rPr>
          <w:lang w:val="en-GB"/>
        </w:rPr>
        <w:tab/>
        <w:t xml:space="preserve"> </w:t>
      </w:r>
      <w:r w:rsidR="00890309" w:rsidRPr="006A25E6">
        <w:rPr>
          <w:lang w:val="en-GB"/>
        </w:rPr>
        <w:t xml:space="preserve"> </w:t>
      </w:r>
      <w:hyperlink r:id="rId46" w:history="1">
        <w:r w:rsidR="00114028" w:rsidRPr="006A25E6">
          <w:rPr>
            <w:rStyle w:val="af"/>
            <w:color w:val="auto"/>
            <w:u w:val="none"/>
            <w:lang w:val="en-GB"/>
          </w:rPr>
          <w:t>http://ceasecrisis.tungwahcsd.org/elder1.html</w:t>
        </w:r>
      </w:hyperlink>
    </w:p>
    <w:p w14:paraId="16521E29" w14:textId="77777777" w:rsidR="00114028" w:rsidRPr="00DF4100" w:rsidRDefault="00114028" w:rsidP="00114028">
      <w:pPr>
        <w:ind w:right="-2"/>
        <w:jc w:val="both"/>
        <w:rPr>
          <w:u w:val="single"/>
          <w:lang w:val="en-GB"/>
        </w:rPr>
        <w:sectPr w:rsidR="00114028" w:rsidRPr="00DF4100" w:rsidSect="006C22B9">
          <w:pgSz w:w="11906" w:h="16838" w:code="9"/>
          <w:pgMar w:top="1418" w:right="1418" w:bottom="1418" w:left="1418" w:header="851" w:footer="680" w:gutter="0"/>
          <w:cols w:space="425"/>
          <w:titlePg/>
          <w:docGrid w:linePitch="360"/>
        </w:sectPr>
      </w:pPr>
    </w:p>
    <w:p w14:paraId="675BCBDB" w14:textId="77777777" w:rsidR="00AB1194" w:rsidRPr="00DF4100" w:rsidRDefault="008C10F3" w:rsidP="005846E8">
      <w:pPr>
        <w:widowControl/>
        <w:overflowPunct w:val="0"/>
        <w:adjustRightInd w:val="0"/>
        <w:snapToGrid w:val="0"/>
        <w:contextualSpacing/>
        <w:jc w:val="center"/>
        <w:rPr>
          <w:b/>
          <w:bCs w:val="0"/>
          <w:szCs w:val="26"/>
          <w:lang w:val="en-GB"/>
        </w:rPr>
      </w:pPr>
      <w:r w:rsidRPr="00DF4100">
        <w:rPr>
          <w:b/>
          <w:bCs w:val="0"/>
          <w:noProof/>
          <w:szCs w:val="26"/>
        </w:rPr>
        <mc:AlternateContent>
          <mc:Choice Requires="wps">
            <w:drawing>
              <wp:anchor distT="0" distB="0" distL="114300" distR="114300" simplePos="0" relativeHeight="251651072" behindDoc="0" locked="0" layoutInCell="1" allowOverlap="1" wp14:anchorId="6ACA7384" wp14:editId="73BE6D5D">
                <wp:simplePos x="0" y="0"/>
                <wp:positionH relativeFrom="column">
                  <wp:posOffset>3825875</wp:posOffset>
                </wp:positionH>
                <wp:positionV relativeFrom="paragraph">
                  <wp:posOffset>-248285</wp:posOffset>
                </wp:positionV>
                <wp:extent cx="2726690" cy="342900"/>
                <wp:effectExtent l="1905" t="4445" r="0" b="0"/>
                <wp:wrapNone/>
                <wp:docPr id="2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127C0" w14:textId="77777777" w:rsidR="001C495D" w:rsidRPr="009B49C3" w:rsidRDefault="001C495D" w:rsidP="00543417">
                            <w:pPr>
                              <w:rPr>
                                <w:b/>
                                <w:u w:val="single"/>
                              </w:rPr>
                            </w:pPr>
                            <w:r w:rsidRPr="00DF4100">
                              <w:rPr>
                                <w:b/>
                                <w:u w:val="single"/>
                              </w:rPr>
                              <w:t>Appendix IV to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A7384" id="Text Box 81" o:spid="_x0000_s1074" type="#_x0000_t202" style="position:absolute;left:0;text-align:left;margin-left:301.25pt;margin-top:-19.55pt;width:214.7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" filled="f" stroked="f">
                <v:textbox>
                  <w:txbxContent>
                    <w:p w14:paraId="487127C0" w14:textId="77777777" w:rsidR="001C495D" w:rsidRPr="009B49C3" w:rsidRDefault="001C495D" w:rsidP="00543417">
                      <w:pPr>
                        <w:rPr>
                          <w:b/>
                          <w:u w:val="single"/>
                        </w:rPr>
                      </w:pPr>
                      <w:r w:rsidRPr="00DF4100">
                        <w:rPr>
                          <w:b/>
                          <w:u w:val="single"/>
                        </w:rPr>
                        <w:t>Appendix IV to Chapter 4</w:t>
                      </w:r>
                    </w:p>
                  </w:txbxContent>
                </v:textbox>
              </v:shape>
            </w:pict>
          </mc:Fallback>
        </mc:AlternateContent>
      </w:r>
    </w:p>
    <w:p w14:paraId="47A87CE8" w14:textId="77777777" w:rsidR="005846E8" w:rsidRPr="00DF4100" w:rsidRDefault="005846E8" w:rsidP="00194EFD">
      <w:pPr>
        <w:pStyle w:val="Appendix"/>
        <w:spacing w:line="320" w:lineRule="exact"/>
        <w:rPr>
          <w:lang w:val="en-GB"/>
        </w:rPr>
      </w:pPr>
      <w:r w:rsidRPr="00DF4100">
        <w:rPr>
          <w:lang w:val="en-GB"/>
        </w:rPr>
        <w:t xml:space="preserve">Reference </w:t>
      </w:r>
      <w:r w:rsidR="006D37A8" w:rsidRPr="00DF4100">
        <w:rPr>
          <w:lang w:val="en-GB"/>
        </w:rPr>
        <w:t>T</w:t>
      </w:r>
      <w:r w:rsidRPr="00DF4100">
        <w:rPr>
          <w:lang w:val="en-GB"/>
        </w:rPr>
        <w:t xml:space="preserve">able for </w:t>
      </w:r>
      <w:r w:rsidR="006D37A8" w:rsidRPr="00DF4100">
        <w:rPr>
          <w:lang w:val="en-GB"/>
        </w:rPr>
        <w:t>R</w:t>
      </w:r>
      <w:r w:rsidRPr="00DF4100">
        <w:rPr>
          <w:lang w:val="en-GB"/>
        </w:rPr>
        <w:t xml:space="preserve">isk </w:t>
      </w:r>
      <w:r w:rsidR="006D37A8" w:rsidRPr="00DF4100">
        <w:rPr>
          <w:lang w:val="en-GB"/>
        </w:rPr>
        <w:t>A</w:t>
      </w:r>
      <w:r w:rsidR="00243419" w:rsidRPr="00DF4100">
        <w:rPr>
          <w:lang w:val="en-GB"/>
        </w:rPr>
        <w:t xml:space="preserve">ssessment </w:t>
      </w:r>
      <w:r w:rsidRPr="00DF4100">
        <w:rPr>
          <w:lang w:val="en-GB"/>
        </w:rPr>
        <w:t xml:space="preserve">of </w:t>
      </w:r>
      <w:r w:rsidR="006D37A8" w:rsidRPr="00DF4100">
        <w:rPr>
          <w:lang w:val="en-GB"/>
        </w:rPr>
        <w:t>Elder Abuse</w:t>
      </w:r>
    </w:p>
    <w:p w14:paraId="25CC9CC9" w14:textId="77777777" w:rsidR="005846E8" w:rsidRPr="00DF4100" w:rsidRDefault="005846E8" w:rsidP="005846E8">
      <w:pPr>
        <w:widowControl/>
        <w:overflowPunct w:val="0"/>
        <w:adjustRightInd w:val="0"/>
        <w:snapToGrid w:val="0"/>
        <w:contextualSpacing/>
        <w:jc w:val="center"/>
        <w:rPr>
          <w:b/>
          <w:bCs w:val="0"/>
          <w:szCs w:val="26"/>
          <w:u w:val="single"/>
          <w:lang w:val="en-GB" w:eastAsia="zh-HK"/>
        </w:rPr>
      </w:pPr>
      <w:r w:rsidRPr="00DF4100">
        <w:rPr>
          <w:b/>
          <w:bCs w:val="0"/>
          <w:szCs w:val="26"/>
          <w:lang w:val="en-GB"/>
        </w:rPr>
        <w:t>(</w:t>
      </w:r>
      <w:proofErr w:type="gramStart"/>
      <w:r w:rsidRPr="00DF4100">
        <w:rPr>
          <w:b/>
          <w:bCs w:val="0"/>
          <w:szCs w:val="26"/>
          <w:lang w:val="en-GB"/>
        </w:rPr>
        <w:t>for</w:t>
      </w:r>
      <w:proofErr w:type="gramEnd"/>
      <w:r w:rsidRPr="00DF4100">
        <w:rPr>
          <w:b/>
          <w:bCs w:val="0"/>
          <w:szCs w:val="26"/>
          <w:lang w:val="en-GB"/>
        </w:rPr>
        <w:t xml:space="preserve"> reference only)</w:t>
      </w:r>
    </w:p>
    <w:p w14:paraId="35A78FF4" w14:textId="77777777" w:rsidR="005846E8" w:rsidRPr="00DF4100" w:rsidRDefault="005846E8" w:rsidP="005846E8">
      <w:pPr>
        <w:widowControl/>
        <w:overflowPunct w:val="0"/>
        <w:adjustRightInd w:val="0"/>
        <w:snapToGrid w:val="0"/>
        <w:contextualSpacing/>
        <w:jc w:val="center"/>
        <w:rPr>
          <w:b/>
          <w:bCs w:val="0"/>
          <w:szCs w:val="26"/>
          <w:u w:val="single"/>
          <w:lang w:val="en-GB"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1329"/>
        <w:gridCol w:w="1372"/>
        <w:gridCol w:w="6359"/>
      </w:tblGrid>
      <w:tr w:rsidR="005846E8" w:rsidRPr="00DF4100" w14:paraId="7467EB79" w14:textId="77777777" w:rsidTr="000F5867">
        <w:trPr>
          <w:tblHeader/>
        </w:trPr>
        <w:tc>
          <w:tcPr>
            <w:tcW w:w="1809" w:type="dxa"/>
            <w:gridSpan w:val="2"/>
            <w:shd w:val="clear" w:color="auto" w:fill="auto"/>
            <w:vAlign w:val="center"/>
          </w:tcPr>
          <w:p w14:paraId="784A61AC"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Risk factors</w:t>
            </w:r>
          </w:p>
        </w:tc>
        <w:tc>
          <w:tcPr>
            <w:tcW w:w="7230" w:type="dxa"/>
            <w:shd w:val="clear" w:color="auto" w:fill="auto"/>
            <w:vAlign w:val="center"/>
          </w:tcPr>
          <w:p w14:paraId="5892021D"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Risk indicators</w:t>
            </w:r>
          </w:p>
        </w:tc>
      </w:tr>
      <w:tr w:rsidR="005846E8" w:rsidRPr="00DF4100" w14:paraId="02BF05E9" w14:textId="77777777" w:rsidTr="000F5867">
        <w:tc>
          <w:tcPr>
            <w:tcW w:w="1809" w:type="dxa"/>
            <w:gridSpan w:val="2"/>
            <w:vMerge w:val="restart"/>
            <w:shd w:val="clear" w:color="auto" w:fill="auto"/>
            <w:vAlign w:val="center"/>
          </w:tcPr>
          <w:p w14:paraId="51C17219"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History of abuse and help-seeking</w:t>
            </w:r>
          </w:p>
        </w:tc>
        <w:tc>
          <w:tcPr>
            <w:tcW w:w="7230" w:type="dxa"/>
            <w:shd w:val="clear" w:color="auto" w:fill="auto"/>
            <w:vAlign w:val="center"/>
          </w:tcPr>
          <w:p w14:paraId="05430DB7"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Has a history of abuse (single or multiple abusers)</w:t>
            </w:r>
          </w:p>
          <w:p w14:paraId="7871D6C8" w14:textId="77777777" w:rsidR="005846E8" w:rsidRPr="00DF4100" w:rsidRDefault="00C80956"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R</w:t>
            </w:r>
            <w:r w:rsidR="005846E8" w:rsidRPr="00DF4100">
              <w:rPr>
                <w:bCs w:val="0"/>
                <w:szCs w:val="26"/>
                <w:lang w:val="en-GB"/>
              </w:rPr>
              <w:t>ecurren</w:t>
            </w:r>
            <w:r w:rsidRPr="00DF4100">
              <w:rPr>
                <w:bCs w:val="0"/>
                <w:szCs w:val="26"/>
                <w:lang w:val="en-GB"/>
              </w:rPr>
              <w:t>t</w:t>
            </w:r>
            <w:r w:rsidR="005846E8" w:rsidRPr="00DF4100">
              <w:rPr>
                <w:bCs w:val="0"/>
                <w:szCs w:val="26"/>
                <w:lang w:val="en-GB"/>
              </w:rPr>
              <w:t xml:space="preserve"> risk factors of violence</w:t>
            </w:r>
          </w:p>
          <w:p w14:paraId="4249A46D"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Frequency of abuse</w:t>
            </w:r>
          </w:p>
          <w:p w14:paraId="1E35C77C"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Serious abuse </w:t>
            </w:r>
            <w:r w:rsidR="006D37A8" w:rsidRPr="00DF4100">
              <w:rPr>
                <w:bCs w:val="0"/>
                <w:szCs w:val="26"/>
                <w:lang w:val="en-GB"/>
              </w:rPr>
              <w:t xml:space="preserve">incident(s) </w:t>
            </w:r>
            <w:r w:rsidRPr="00DF4100">
              <w:rPr>
                <w:bCs w:val="0"/>
                <w:szCs w:val="26"/>
                <w:lang w:val="en-GB"/>
              </w:rPr>
              <w:t>occurred in the past or recently</w:t>
            </w:r>
          </w:p>
          <w:p w14:paraId="1032AA61"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276B1BBF" w14:textId="77777777" w:rsidTr="000F5867">
        <w:tc>
          <w:tcPr>
            <w:tcW w:w="1809" w:type="dxa"/>
            <w:gridSpan w:val="2"/>
            <w:vMerge/>
            <w:shd w:val="clear" w:color="auto" w:fill="auto"/>
            <w:vAlign w:val="center"/>
          </w:tcPr>
          <w:p w14:paraId="755277BC" w14:textId="77777777" w:rsidR="005846E8" w:rsidRPr="00DF4100" w:rsidRDefault="005846E8" w:rsidP="00EA09DA">
            <w:pPr>
              <w:widowControl/>
              <w:overflowPunct w:val="0"/>
              <w:adjustRightInd w:val="0"/>
              <w:snapToGrid w:val="0"/>
              <w:contextualSpacing/>
              <w:rPr>
                <w:b/>
                <w:bCs w:val="0"/>
                <w:szCs w:val="26"/>
                <w:lang w:val="en-GB"/>
              </w:rPr>
            </w:pPr>
          </w:p>
        </w:tc>
        <w:tc>
          <w:tcPr>
            <w:tcW w:w="7230" w:type="dxa"/>
            <w:shd w:val="clear" w:color="auto" w:fill="auto"/>
          </w:tcPr>
          <w:p w14:paraId="77C85B0F"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Lack of understanding or trust in support services</w:t>
            </w:r>
          </w:p>
          <w:p w14:paraId="5C5A57A4"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Has never sought help or is resistant to seeking help due to misunderstanding (</w:t>
            </w:r>
            <w:proofErr w:type="gramStart"/>
            <w:r w:rsidRPr="00DF4100">
              <w:rPr>
                <w:bCs w:val="0"/>
                <w:szCs w:val="26"/>
                <w:lang w:val="en-GB"/>
              </w:rPr>
              <w:t>e.g.</w:t>
            </w:r>
            <w:proofErr w:type="gramEnd"/>
            <w:r w:rsidRPr="00DF4100">
              <w:rPr>
                <w:bCs w:val="0"/>
                <w:szCs w:val="26"/>
                <w:lang w:val="en-GB"/>
              </w:rPr>
              <w:t> the abuser will be arrested/</w:t>
            </w:r>
            <w:r w:rsidR="006D37A8" w:rsidRPr="00DF4100">
              <w:rPr>
                <w:bCs w:val="0"/>
                <w:szCs w:val="26"/>
                <w:lang w:val="en-GB"/>
              </w:rPr>
              <w:t xml:space="preserve"> </w:t>
            </w:r>
            <w:r w:rsidRPr="00DF4100">
              <w:rPr>
                <w:bCs w:val="0"/>
                <w:szCs w:val="26"/>
                <w:lang w:val="en-GB"/>
              </w:rPr>
              <w:t>removed from the family if the elder</w:t>
            </w:r>
            <w:r w:rsidR="00D51B42" w:rsidRPr="00DF4100">
              <w:rPr>
                <w:bCs w:val="0"/>
                <w:szCs w:val="26"/>
                <w:lang w:val="en-GB"/>
              </w:rPr>
              <w:t>ly person</w:t>
            </w:r>
            <w:r w:rsidRPr="00DF4100">
              <w:rPr>
                <w:bCs w:val="0"/>
                <w:szCs w:val="26"/>
                <w:lang w:val="en-GB"/>
              </w:rPr>
              <w:t xml:space="preserve"> seeks help)</w:t>
            </w:r>
          </w:p>
          <w:p w14:paraId="10E11EE6"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452B8B8E" w14:textId="77777777" w:rsidTr="000F5867">
        <w:tc>
          <w:tcPr>
            <w:tcW w:w="1809" w:type="dxa"/>
            <w:gridSpan w:val="2"/>
            <w:shd w:val="clear" w:color="auto" w:fill="auto"/>
            <w:vAlign w:val="center"/>
          </w:tcPr>
          <w:p w14:paraId="53143F15" w14:textId="77777777" w:rsidR="005846E8" w:rsidRPr="00DF4100" w:rsidRDefault="005846E8" w:rsidP="00D143D8">
            <w:pPr>
              <w:widowControl/>
              <w:overflowPunct w:val="0"/>
              <w:adjustRightInd w:val="0"/>
              <w:snapToGrid w:val="0"/>
              <w:contextualSpacing/>
              <w:jc w:val="center"/>
              <w:rPr>
                <w:b/>
                <w:bCs w:val="0"/>
                <w:szCs w:val="26"/>
                <w:lang w:val="en-GB"/>
              </w:rPr>
            </w:pPr>
            <w:r w:rsidRPr="00DF4100">
              <w:rPr>
                <w:b/>
                <w:bCs w:val="0"/>
                <w:szCs w:val="26"/>
                <w:lang w:val="en-GB"/>
              </w:rPr>
              <w:t xml:space="preserve">The </w:t>
            </w:r>
            <w:r w:rsidR="00D51B42" w:rsidRPr="00DF4100">
              <w:rPr>
                <w:b/>
                <w:bCs w:val="0"/>
                <w:szCs w:val="26"/>
                <w:lang w:val="en-GB"/>
              </w:rPr>
              <w:t xml:space="preserve">elderly </w:t>
            </w:r>
            <w:r w:rsidR="00D146A9" w:rsidRPr="00DF4100">
              <w:rPr>
                <w:b/>
                <w:bCs w:val="0"/>
                <w:szCs w:val="26"/>
                <w:lang w:val="en-GB"/>
              </w:rPr>
              <w:t>person’s</w:t>
            </w:r>
            <w:r w:rsidRPr="00DF4100">
              <w:rPr>
                <w:b/>
                <w:bCs w:val="0"/>
                <w:szCs w:val="26"/>
                <w:lang w:val="en-GB"/>
              </w:rPr>
              <w:t xml:space="preserve"> comprehension of abusive/</w:t>
            </w:r>
            <w:r w:rsidR="006D37A8" w:rsidRPr="00DF4100">
              <w:rPr>
                <w:b/>
                <w:bCs w:val="0"/>
                <w:szCs w:val="26"/>
                <w:lang w:val="en-GB"/>
              </w:rPr>
              <w:t xml:space="preserve"> </w:t>
            </w:r>
            <w:r w:rsidRPr="00DF4100">
              <w:rPr>
                <w:b/>
                <w:bCs w:val="0"/>
                <w:szCs w:val="26"/>
                <w:lang w:val="en-GB"/>
              </w:rPr>
              <w:t>help-seeking behaviour</w:t>
            </w:r>
          </w:p>
        </w:tc>
        <w:tc>
          <w:tcPr>
            <w:tcW w:w="7230" w:type="dxa"/>
            <w:shd w:val="clear" w:color="auto" w:fill="auto"/>
          </w:tcPr>
          <w:p w14:paraId="4AC4FA85"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In denial/</w:t>
            </w:r>
            <w:r w:rsidR="006D37A8" w:rsidRPr="00DF4100">
              <w:rPr>
                <w:bCs w:val="0"/>
                <w:szCs w:val="26"/>
                <w:lang w:val="en-GB"/>
              </w:rPr>
              <w:t xml:space="preserve"> </w:t>
            </w:r>
            <w:r w:rsidRPr="00DF4100">
              <w:rPr>
                <w:bCs w:val="0"/>
                <w:szCs w:val="26"/>
                <w:lang w:val="en-GB"/>
              </w:rPr>
              <w:t>unaware that he/</w:t>
            </w:r>
            <w:r w:rsidR="006D37A8" w:rsidRPr="00DF4100">
              <w:rPr>
                <w:bCs w:val="0"/>
                <w:szCs w:val="26"/>
                <w:lang w:val="en-GB"/>
              </w:rPr>
              <w:t xml:space="preserve"> </w:t>
            </w:r>
            <w:r w:rsidRPr="00DF4100">
              <w:rPr>
                <w:bCs w:val="0"/>
                <w:szCs w:val="26"/>
                <w:lang w:val="en-GB"/>
              </w:rPr>
              <w:t>she is under risk of abuse</w:t>
            </w:r>
          </w:p>
          <w:p w14:paraId="01CB9DC2"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Believes that violent acts are caused by himself/</w:t>
            </w:r>
            <w:r w:rsidR="006D37A8" w:rsidRPr="00DF4100">
              <w:rPr>
                <w:bCs w:val="0"/>
                <w:szCs w:val="26"/>
                <w:lang w:val="en-GB"/>
              </w:rPr>
              <w:t xml:space="preserve"> </w:t>
            </w:r>
            <w:r w:rsidRPr="00DF4100">
              <w:rPr>
                <w:bCs w:val="0"/>
                <w:szCs w:val="26"/>
                <w:lang w:val="en-GB"/>
              </w:rPr>
              <w:t>herself and thus feels guilty</w:t>
            </w:r>
          </w:p>
          <w:p w14:paraId="7B6FBBFE"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Holds the belief that “the abuser will change for the better next time”</w:t>
            </w:r>
          </w:p>
          <w:p w14:paraId="088BF90A"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Believes that “one shall not air dirty linen in public”, and thus finds it troubling to inform others of the abuse</w:t>
            </w:r>
          </w:p>
          <w:p w14:paraId="7CDD9F1D"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Insists that “one shall never step through a government office door in his lifetime”, thinking mistakenly that seeking help is equivalent to reporting to the </w:t>
            </w:r>
            <w:r w:rsidR="00075628" w:rsidRPr="00DF4100">
              <w:rPr>
                <w:bCs w:val="0"/>
                <w:szCs w:val="26"/>
                <w:lang w:val="en-GB"/>
              </w:rPr>
              <w:t>Police</w:t>
            </w:r>
          </w:p>
          <w:p w14:paraId="5D2E1B5D"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Worrie</w:t>
            </w:r>
            <w:r w:rsidR="002D614D" w:rsidRPr="00DF4100">
              <w:rPr>
                <w:bCs w:val="0"/>
                <w:szCs w:val="26"/>
                <w:lang w:val="en-GB"/>
              </w:rPr>
              <w:t>s</w:t>
            </w:r>
            <w:r w:rsidRPr="00DF4100">
              <w:rPr>
                <w:bCs w:val="0"/>
                <w:szCs w:val="26"/>
                <w:lang w:val="en-GB"/>
              </w:rPr>
              <w:t xml:space="preserve"> that the </w:t>
            </w:r>
            <w:r w:rsidR="00075628" w:rsidRPr="00DF4100">
              <w:rPr>
                <w:bCs w:val="0"/>
                <w:szCs w:val="26"/>
                <w:lang w:val="en-GB"/>
              </w:rPr>
              <w:t>Police</w:t>
            </w:r>
            <w:r w:rsidRPr="00DF4100">
              <w:rPr>
                <w:bCs w:val="0"/>
                <w:szCs w:val="26"/>
                <w:lang w:val="en-GB"/>
              </w:rPr>
              <w:t xml:space="preserve"> may be alerted by the request for help and does not want the suspected abuser to face potential prosecution, which could tarnish their relationship</w:t>
            </w:r>
          </w:p>
          <w:p w14:paraId="4CDC9421" w14:textId="77777777" w:rsidR="005846E8" w:rsidRPr="00DF4100" w:rsidRDefault="005846E8" w:rsidP="003D3336">
            <w:pPr>
              <w:widowControl/>
              <w:numPr>
                <w:ilvl w:val="0"/>
                <w:numId w:val="116"/>
              </w:numPr>
              <w:overflowPunct w:val="0"/>
              <w:adjustRightInd w:val="0"/>
              <w:snapToGrid w:val="0"/>
              <w:contextualSpacing/>
              <w:jc w:val="both"/>
              <w:rPr>
                <w:bCs w:val="0"/>
                <w:szCs w:val="26"/>
                <w:lang w:val="en-GB"/>
              </w:rPr>
            </w:pPr>
            <w:r w:rsidRPr="00DF4100">
              <w:rPr>
                <w:bCs w:val="0"/>
                <w:szCs w:val="26"/>
                <w:lang w:val="en-GB"/>
              </w:rPr>
              <w:t>Believes that seeking help means “tearing the family apart”, and insists on maintaining the integrity of the family by tolerating</w:t>
            </w:r>
            <w:r w:rsidR="001534E8" w:rsidRPr="00DF4100">
              <w:rPr>
                <w:bCs w:val="0"/>
                <w:szCs w:val="26"/>
                <w:lang w:val="en-GB"/>
              </w:rPr>
              <w:t xml:space="preserve"> </w:t>
            </w:r>
            <w:r w:rsidRPr="00DF4100">
              <w:rPr>
                <w:bCs w:val="0"/>
                <w:szCs w:val="26"/>
                <w:lang w:val="en-GB"/>
              </w:rPr>
              <w:t>abuse</w:t>
            </w:r>
          </w:p>
        </w:tc>
      </w:tr>
      <w:tr w:rsidR="005846E8" w:rsidRPr="00DF4100" w14:paraId="137B4AE4" w14:textId="77777777" w:rsidTr="000F5867">
        <w:tc>
          <w:tcPr>
            <w:tcW w:w="1010" w:type="dxa"/>
            <w:vMerge w:val="restart"/>
            <w:shd w:val="clear" w:color="auto" w:fill="auto"/>
            <w:vAlign w:val="center"/>
          </w:tcPr>
          <w:p w14:paraId="3295B10F" w14:textId="77777777" w:rsidR="005846E8" w:rsidRPr="00DF4100" w:rsidRDefault="004963B0" w:rsidP="00EA09DA">
            <w:pPr>
              <w:keepNext/>
              <w:widowControl/>
              <w:overflowPunct w:val="0"/>
              <w:adjustRightInd w:val="0"/>
              <w:snapToGrid w:val="0"/>
              <w:contextualSpacing/>
              <w:jc w:val="center"/>
              <w:rPr>
                <w:b/>
                <w:bCs w:val="0"/>
                <w:szCs w:val="26"/>
                <w:lang w:val="en-GB" w:eastAsia="zh-HK"/>
              </w:rPr>
            </w:pPr>
            <w:r w:rsidRPr="00DF4100">
              <w:rPr>
                <w:b/>
                <w:bCs w:val="0"/>
                <w:szCs w:val="26"/>
                <w:lang w:val="en-GB"/>
              </w:rPr>
              <w:t xml:space="preserve">Physical </w:t>
            </w:r>
            <w:r w:rsidR="005846E8" w:rsidRPr="00DF4100">
              <w:rPr>
                <w:b/>
                <w:bCs w:val="0"/>
                <w:szCs w:val="26"/>
                <w:lang w:val="en-GB"/>
              </w:rPr>
              <w:t>Condition</w:t>
            </w:r>
          </w:p>
          <w:p w14:paraId="33B66A8F"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of the Elder</w:t>
            </w:r>
            <w:r w:rsidR="002D614D" w:rsidRPr="00DF4100">
              <w:rPr>
                <w:b/>
                <w:bCs w:val="0"/>
                <w:szCs w:val="26"/>
                <w:lang w:val="en-GB"/>
              </w:rPr>
              <w:t>ly Person</w:t>
            </w:r>
          </w:p>
        </w:tc>
        <w:tc>
          <w:tcPr>
            <w:tcW w:w="799" w:type="dxa"/>
            <w:shd w:val="clear" w:color="auto" w:fill="auto"/>
            <w:vAlign w:val="center"/>
          </w:tcPr>
          <w:p w14:paraId="7822CF2E"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Health Condition</w:t>
            </w:r>
          </w:p>
        </w:tc>
        <w:tc>
          <w:tcPr>
            <w:tcW w:w="7230" w:type="dxa"/>
            <w:shd w:val="clear" w:color="auto" w:fill="auto"/>
          </w:tcPr>
          <w:p w14:paraId="6A7312BE"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Dependent on the carer due to health issues or </w:t>
            </w:r>
            <w:r w:rsidR="001534E8" w:rsidRPr="00DF4100">
              <w:rPr>
                <w:bCs w:val="0"/>
                <w:szCs w:val="26"/>
                <w:lang w:val="en-GB"/>
              </w:rPr>
              <w:t>inadequate</w:t>
            </w:r>
            <w:r w:rsidRPr="00DF4100">
              <w:rPr>
                <w:bCs w:val="0"/>
                <w:szCs w:val="26"/>
                <w:lang w:val="en-GB"/>
              </w:rPr>
              <w:t xml:space="preserve"> self-care </w:t>
            </w:r>
            <w:r w:rsidR="001534E8" w:rsidRPr="00DF4100">
              <w:rPr>
                <w:bCs w:val="0"/>
                <w:szCs w:val="26"/>
                <w:lang w:val="en-GB"/>
              </w:rPr>
              <w:t>ability</w:t>
            </w:r>
            <w:r w:rsidRPr="00DF4100">
              <w:rPr>
                <w:bCs w:val="0"/>
                <w:szCs w:val="26"/>
                <w:lang w:val="en-GB"/>
              </w:rPr>
              <w:t xml:space="preserve">, </w:t>
            </w:r>
            <w:proofErr w:type="gramStart"/>
            <w:r w:rsidRPr="00DF4100">
              <w:rPr>
                <w:bCs w:val="0"/>
                <w:szCs w:val="26"/>
                <w:lang w:val="en-GB"/>
              </w:rPr>
              <w:t>e.g.</w:t>
            </w:r>
            <w:proofErr w:type="gramEnd"/>
            <w:r w:rsidRPr="00DF4100">
              <w:rPr>
                <w:bCs w:val="0"/>
                <w:szCs w:val="26"/>
                <w:lang w:val="en-GB"/>
              </w:rPr>
              <w:t xml:space="preserve"> eating, personal hygiene, toilet</w:t>
            </w:r>
            <w:r w:rsidR="006B05D8" w:rsidRPr="00DF4100">
              <w:rPr>
                <w:bCs w:val="0"/>
                <w:szCs w:val="26"/>
                <w:lang w:val="en-GB"/>
              </w:rPr>
              <w:t>ing</w:t>
            </w:r>
            <w:r w:rsidRPr="00DF4100">
              <w:rPr>
                <w:bCs w:val="0"/>
                <w:szCs w:val="26"/>
                <w:lang w:val="en-GB"/>
              </w:rPr>
              <w:t>, bathing, dressing and undressing, bladder and bowel control, walking on level ground, walking up and down the stairs, getting in and out of bed or chair, financial management, etc.</w:t>
            </w:r>
          </w:p>
          <w:p w14:paraId="5BA2E6C0"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7A6FA11C" w14:textId="77777777" w:rsidTr="000F5867">
        <w:trPr>
          <w:cantSplit/>
        </w:trPr>
        <w:tc>
          <w:tcPr>
            <w:tcW w:w="1010" w:type="dxa"/>
            <w:vMerge/>
            <w:shd w:val="clear" w:color="auto" w:fill="auto"/>
            <w:vAlign w:val="center"/>
          </w:tcPr>
          <w:p w14:paraId="7BF4B8F5" w14:textId="77777777" w:rsidR="005846E8" w:rsidRPr="00DF4100" w:rsidRDefault="005846E8" w:rsidP="00EA09DA">
            <w:pPr>
              <w:widowControl/>
              <w:overflowPunct w:val="0"/>
              <w:adjustRightInd w:val="0"/>
              <w:snapToGrid w:val="0"/>
              <w:contextualSpacing/>
              <w:jc w:val="center"/>
              <w:rPr>
                <w:b/>
                <w:bCs w:val="0"/>
                <w:szCs w:val="26"/>
                <w:lang w:val="en-GB"/>
              </w:rPr>
            </w:pPr>
          </w:p>
        </w:tc>
        <w:tc>
          <w:tcPr>
            <w:tcW w:w="799" w:type="dxa"/>
            <w:shd w:val="clear" w:color="auto" w:fill="auto"/>
            <w:vAlign w:val="center"/>
          </w:tcPr>
          <w:p w14:paraId="76688EAE"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Indicators of Abuse</w:t>
            </w:r>
          </w:p>
        </w:tc>
        <w:tc>
          <w:tcPr>
            <w:tcW w:w="7230" w:type="dxa"/>
            <w:shd w:val="clear" w:color="auto" w:fill="auto"/>
          </w:tcPr>
          <w:p w14:paraId="243696D5" w14:textId="77777777" w:rsidR="005846E8" w:rsidRPr="00DF4100" w:rsidRDefault="005846E8" w:rsidP="003541A3">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Unexplainable wounds, bruises, lacerations </w:t>
            </w:r>
            <w:r w:rsidR="003541A3" w:rsidRPr="00DF4100">
              <w:rPr>
                <w:bCs w:val="0"/>
                <w:szCs w:val="26"/>
                <w:lang w:val="en-GB"/>
              </w:rPr>
              <w:t xml:space="preserve">or </w:t>
            </w:r>
            <w:r w:rsidRPr="00DF4100">
              <w:rPr>
                <w:bCs w:val="0"/>
                <w:szCs w:val="26"/>
                <w:lang w:val="en-GB"/>
              </w:rPr>
              <w:t xml:space="preserve">fractures at multiple parts of the body, or bruises </w:t>
            </w:r>
            <w:r w:rsidR="003541A3" w:rsidRPr="00DF4100">
              <w:rPr>
                <w:bCs w:val="0"/>
                <w:szCs w:val="26"/>
                <w:lang w:val="en-GB"/>
              </w:rPr>
              <w:t>in</w:t>
            </w:r>
            <w:r w:rsidRPr="00DF4100">
              <w:rPr>
                <w:bCs w:val="0"/>
                <w:szCs w:val="26"/>
                <w:lang w:val="en-GB"/>
              </w:rPr>
              <w:t xml:space="preserve"> pattern</w:t>
            </w:r>
            <w:r w:rsidR="003541A3" w:rsidRPr="00DF4100">
              <w:rPr>
                <w:bCs w:val="0"/>
                <w:szCs w:val="26"/>
                <w:lang w:val="en-GB"/>
              </w:rPr>
              <w:t>s</w:t>
            </w:r>
            <w:r w:rsidRPr="00DF4100">
              <w:rPr>
                <w:bCs w:val="0"/>
                <w:szCs w:val="26"/>
                <w:lang w:val="en-GB"/>
              </w:rPr>
              <w:t xml:space="preserve"> </w:t>
            </w:r>
            <w:r w:rsidR="003541A3" w:rsidRPr="00DF4100">
              <w:rPr>
                <w:bCs w:val="0"/>
                <w:szCs w:val="26"/>
                <w:lang w:val="en-GB"/>
              </w:rPr>
              <w:t>reflecting</w:t>
            </w:r>
            <w:r w:rsidR="003541A3" w:rsidRPr="00DF4100">
              <w:rPr>
                <w:lang w:val="en-GB"/>
              </w:rPr>
              <w:t xml:space="preserve"> </w:t>
            </w:r>
            <w:r w:rsidR="003541A3" w:rsidRPr="00DF4100">
              <w:rPr>
                <w:bCs w:val="0"/>
                <w:szCs w:val="26"/>
                <w:lang w:val="en-GB"/>
              </w:rPr>
              <w:t>the shape of</w:t>
            </w:r>
            <w:r w:rsidRPr="00DF4100">
              <w:rPr>
                <w:bCs w:val="0"/>
                <w:szCs w:val="26"/>
                <w:lang w:val="en-GB"/>
              </w:rPr>
              <w:t xml:space="preserve"> an object, or wounds in various stages of healing</w:t>
            </w:r>
          </w:p>
          <w:p w14:paraId="5D453953" w14:textId="77777777" w:rsidR="005846E8" w:rsidRPr="00DF4100" w:rsidRDefault="006B05D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Large </w:t>
            </w:r>
            <w:r w:rsidR="001E18E5" w:rsidRPr="00DF4100">
              <w:rPr>
                <w:bCs w:val="0"/>
                <w:szCs w:val="26"/>
                <w:lang w:val="en-GB"/>
              </w:rPr>
              <w:t xml:space="preserve">bruises </w:t>
            </w:r>
            <w:r w:rsidRPr="00DF4100">
              <w:rPr>
                <w:bCs w:val="0"/>
                <w:szCs w:val="26"/>
                <w:lang w:val="en-GB"/>
              </w:rPr>
              <w:t xml:space="preserve">at </w:t>
            </w:r>
            <w:r w:rsidR="005846E8" w:rsidRPr="00DF4100">
              <w:rPr>
                <w:bCs w:val="0"/>
                <w:szCs w:val="26"/>
                <w:lang w:val="en-GB"/>
              </w:rPr>
              <w:t>the head, neck, back, trunk and limbs</w:t>
            </w:r>
          </w:p>
          <w:p w14:paraId="43B51E16"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Abnormal physical indicators, </w:t>
            </w:r>
            <w:proofErr w:type="gramStart"/>
            <w:r w:rsidRPr="00DF4100">
              <w:rPr>
                <w:bCs w:val="0"/>
                <w:szCs w:val="26"/>
                <w:lang w:val="en-GB"/>
              </w:rPr>
              <w:t>e.g.</w:t>
            </w:r>
            <w:proofErr w:type="gramEnd"/>
            <w:r w:rsidRPr="00DF4100">
              <w:rPr>
                <w:bCs w:val="0"/>
                <w:szCs w:val="26"/>
                <w:lang w:val="en-GB"/>
              </w:rPr>
              <w:t xml:space="preserve"> drastic weight loss, severe malnutrition, chronic bed sores, muscle contracture, dehydration, </w:t>
            </w:r>
            <w:r w:rsidR="00CC6CD2" w:rsidRPr="00DF4100">
              <w:rPr>
                <w:bCs w:val="0"/>
                <w:szCs w:val="26"/>
                <w:lang w:val="en-GB"/>
              </w:rPr>
              <w:t>diarrhoea</w:t>
            </w:r>
            <w:r w:rsidRPr="00DF4100">
              <w:rPr>
                <w:bCs w:val="0"/>
                <w:szCs w:val="26"/>
                <w:lang w:val="en-GB"/>
              </w:rPr>
              <w:t xml:space="preserve"> or poor hygiene conditions</w:t>
            </w:r>
          </w:p>
          <w:p w14:paraId="16501247"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Irregularity of eating pattern/</w:t>
            </w:r>
            <w:r w:rsidR="009726A9" w:rsidRPr="00DF4100">
              <w:rPr>
                <w:bCs w:val="0"/>
                <w:szCs w:val="26"/>
                <w:lang w:val="en-GB"/>
              </w:rPr>
              <w:t xml:space="preserve"> </w:t>
            </w:r>
            <w:r w:rsidRPr="00DF4100">
              <w:rPr>
                <w:bCs w:val="0"/>
                <w:szCs w:val="26"/>
                <w:lang w:val="en-GB"/>
              </w:rPr>
              <w:t>loss of appetite being ignored</w:t>
            </w:r>
          </w:p>
          <w:p w14:paraId="18D9F0EE"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Wearing inappropriate clothing, </w:t>
            </w:r>
            <w:proofErr w:type="gramStart"/>
            <w:r w:rsidRPr="00DF4100">
              <w:rPr>
                <w:bCs w:val="0"/>
                <w:szCs w:val="26"/>
                <w:lang w:val="en-GB"/>
              </w:rPr>
              <w:t>e.g.</w:t>
            </w:r>
            <w:proofErr w:type="gramEnd"/>
            <w:r w:rsidRPr="00DF4100">
              <w:rPr>
                <w:bCs w:val="0"/>
                <w:szCs w:val="26"/>
                <w:lang w:val="en-GB"/>
              </w:rPr>
              <w:t xml:space="preserve"> too </w:t>
            </w:r>
            <w:r w:rsidR="009726A9" w:rsidRPr="00DF4100">
              <w:rPr>
                <w:bCs w:val="0"/>
                <w:szCs w:val="26"/>
                <w:lang w:val="en-GB"/>
              </w:rPr>
              <w:t xml:space="preserve">many </w:t>
            </w:r>
            <w:r w:rsidRPr="00DF4100">
              <w:rPr>
                <w:bCs w:val="0"/>
                <w:szCs w:val="26"/>
                <w:lang w:val="en-GB"/>
              </w:rPr>
              <w:t>or too little clothing</w:t>
            </w:r>
          </w:p>
          <w:p w14:paraId="7BFCAAB5"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eastAsia="zh-HK"/>
              </w:rPr>
              <w:t>Improper use of</w:t>
            </w:r>
            <w:r w:rsidRPr="00DF4100">
              <w:rPr>
                <w:bCs w:val="0"/>
                <w:szCs w:val="26"/>
                <w:lang w:val="en-GB"/>
              </w:rPr>
              <w:t xml:space="preserve"> restraint equipment</w:t>
            </w:r>
          </w:p>
          <w:p w14:paraId="272DD033" w14:textId="77777777" w:rsidR="005846E8" w:rsidRPr="00DF4100" w:rsidRDefault="009726A9"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Has n</w:t>
            </w:r>
            <w:r w:rsidR="004963B0" w:rsidRPr="00DF4100">
              <w:rPr>
                <w:bCs w:val="0"/>
                <w:szCs w:val="26"/>
                <w:lang w:val="en-GB"/>
              </w:rPr>
              <w:t>ot</w:t>
            </w:r>
            <w:r w:rsidR="002D614D" w:rsidRPr="00DF4100">
              <w:rPr>
                <w:bCs w:val="0"/>
                <w:szCs w:val="26"/>
                <w:lang w:val="en-GB"/>
              </w:rPr>
              <w:t xml:space="preserve"> </w:t>
            </w:r>
            <w:r w:rsidR="005846E8" w:rsidRPr="00DF4100">
              <w:rPr>
                <w:bCs w:val="0"/>
                <w:szCs w:val="26"/>
                <w:lang w:val="en-GB"/>
              </w:rPr>
              <w:t>receive</w:t>
            </w:r>
            <w:r w:rsidRPr="00DF4100">
              <w:rPr>
                <w:bCs w:val="0"/>
                <w:szCs w:val="26"/>
                <w:lang w:val="en-GB"/>
              </w:rPr>
              <w:t>d</w:t>
            </w:r>
            <w:r w:rsidR="005846E8" w:rsidRPr="00DF4100">
              <w:rPr>
                <w:bCs w:val="0"/>
                <w:szCs w:val="26"/>
                <w:lang w:val="en-GB"/>
              </w:rPr>
              <w:t xml:space="preserve"> appropriate medical care/</w:t>
            </w:r>
            <w:r w:rsidR="004963B0" w:rsidRPr="00DF4100">
              <w:rPr>
                <w:bCs w:val="0"/>
                <w:szCs w:val="26"/>
                <w:lang w:val="en-GB"/>
              </w:rPr>
              <w:t xml:space="preserve"> </w:t>
            </w:r>
            <w:r w:rsidR="005846E8" w:rsidRPr="00DF4100">
              <w:rPr>
                <w:bCs w:val="0"/>
                <w:szCs w:val="26"/>
                <w:lang w:val="en-GB"/>
              </w:rPr>
              <w:t>medication/</w:t>
            </w:r>
            <w:r w:rsidR="004963B0" w:rsidRPr="00DF4100">
              <w:rPr>
                <w:bCs w:val="0"/>
                <w:szCs w:val="26"/>
                <w:lang w:val="en-GB"/>
              </w:rPr>
              <w:t xml:space="preserve"> </w:t>
            </w:r>
            <w:r w:rsidR="005846E8" w:rsidRPr="00DF4100">
              <w:rPr>
                <w:bCs w:val="0"/>
                <w:szCs w:val="26"/>
                <w:lang w:val="en-GB"/>
              </w:rPr>
              <w:t>aids</w:t>
            </w:r>
          </w:p>
          <w:p w14:paraId="2399047A"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Inappropriate use of medication (excess or </w:t>
            </w:r>
            <w:r w:rsidR="004963B0" w:rsidRPr="00DF4100">
              <w:rPr>
                <w:bCs w:val="0"/>
                <w:szCs w:val="26"/>
                <w:lang w:val="en-GB"/>
              </w:rPr>
              <w:t>in</w:t>
            </w:r>
            <w:r w:rsidR="009726A9" w:rsidRPr="00DF4100">
              <w:rPr>
                <w:bCs w:val="0"/>
                <w:szCs w:val="26"/>
                <w:lang w:val="en-GB"/>
              </w:rPr>
              <w:t>sufficient</w:t>
            </w:r>
            <w:r w:rsidRPr="00DF4100">
              <w:rPr>
                <w:bCs w:val="0"/>
                <w:szCs w:val="26"/>
                <w:lang w:val="en-GB"/>
              </w:rPr>
              <w:t>)</w:t>
            </w:r>
          </w:p>
          <w:p w14:paraId="404D8EE4"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7EE2130E" w14:textId="77777777" w:rsidTr="000F5867">
        <w:trPr>
          <w:cantSplit/>
        </w:trPr>
        <w:tc>
          <w:tcPr>
            <w:tcW w:w="1010" w:type="dxa"/>
            <w:vMerge w:val="restart"/>
            <w:shd w:val="clear" w:color="auto" w:fill="auto"/>
            <w:vAlign w:val="center"/>
          </w:tcPr>
          <w:p w14:paraId="278498AC" w14:textId="77777777" w:rsidR="005846E8" w:rsidRPr="00DF4100" w:rsidRDefault="005846E8" w:rsidP="004963B0">
            <w:pPr>
              <w:keepNext/>
              <w:widowControl/>
              <w:overflowPunct w:val="0"/>
              <w:adjustRightInd w:val="0"/>
              <w:snapToGrid w:val="0"/>
              <w:contextualSpacing/>
              <w:jc w:val="center"/>
              <w:rPr>
                <w:b/>
                <w:bCs w:val="0"/>
                <w:szCs w:val="26"/>
                <w:lang w:val="en-GB"/>
              </w:rPr>
            </w:pPr>
            <w:r w:rsidRPr="00DF4100">
              <w:rPr>
                <w:b/>
                <w:bCs w:val="0"/>
                <w:szCs w:val="26"/>
                <w:lang w:val="en-GB"/>
              </w:rPr>
              <w:t>Mental Condition of the Elder</w:t>
            </w:r>
            <w:r w:rsidR="00D51B42" w:rsidRPr="00DF4100">
              <w:rPr>
                <w:b/>
                <w:bCs w:val="0"/>
                <w:szCs w:val="26"/>
                <w:lang w:val="en-GB"/>
              </w:rPr>
              <w:t>ly Person</w:t>
            </w:r>
          </w:p>
        </w:tc>
        <w:tc>
          <w:tcPr>
            <w:tcW w:w="799" w:type="dxa"/>
            <w:shd w:val="clear" w:color="auto" w:fill="auto"/>
            <w:vAlign w:val="center"/>
          </w:tcPr>
          <w:p w14:paraId="24E1CEBC" w14:textId="77777777" w:rsidR="005846E8" w:rsidRPr="00DF4100" w:rsidRDefault="004963B0" w:rsidP="00EA09DA">
            <w:pPr>
              <w:keepNext/>
              <w:widowControl/>
              <w:overflowPunct w:val="0"/>
              <w:adjustRightInd w:val="0"/>
              <w:snapToGrid w:val="0"/>
              <w:contextualSpacing/>
              <w:jc w:val="center"/>
              <w:rPr>
                <w:b/>
                <w:bCs w:val="0"/>
                <w:szCs w:val="26"/>
                <w:lang w:val="en-GB" w:eastAsia="zh-HK"/>
              </w:rPr>
            </w:pPr>
            <w:r w:rsidRPr="00DF4100">
              <w:rPr>
                <w:b/>
                <w:bCs w:val="0"/>
                <w:szCs w:val="26"/>
                <w:lang w:val="en-GB"/>
              </w:rPr>
              <w:t>Mental</w:t>
            </w:r>
            <w:r w:rsidRPr="00DF4100">
              <w:rPr>
                <w:b/>
                <w:bCs w:val="0"/>
                <w:szCs w:val="26"/>
                <w:lang w:val="en-GB" w:eastAsia="zh-HK"/>
              </w:rPr>
              <w:t xml:space="preserve"> </w:t>
            </w:r>
          </w:p>
          <w:p w14:paraId="05C4CA62"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Condition</w:t>
            </w:r>
          </w:p>
        </w:tc>
        <w:tc>
          <w:tcPr>
            <w:tcW w:w="7230" w:type="dxa"/>
            <w:shd w:val="clear" w:color="auto" w:fill="auto"/>
          </w:tcPr>
          <w:p w14:paraId="6994BB09" w14:textId="77777777" w:rsidR="00615B4E" w:rsidRPr="00DF4100" w:rsidRDefault="00F5106D"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Thought confusion</w:t>
            </w:r>
          </w:p>
          <w:p w14:paraId="09D83345"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Suffering from </w:t>
            </w:r>
            <w:r w:rsidR="00D146A9" w:rsidRPr="00DF4100">
              <w:rPr>
                <w:bCs w:val="0"/>
                <w:szCs w:val="26"/>
                <w:lang w:val="en-GB"/>
              </w:rPr>
              <w:t>dementia</w:t>
            </w:r>
            <w:r w:rsidR="00615B4E" w:rsidRPr="00DF4100">
              <w:rPr>
                <w:bCs w:val="0"/>
                <w:szCs w:val="26"/>
                <w:lang w:val="en-GB"/>
              </w:rPr>
              <w:t xml:space="preserve">/ </w:t>
            </w:r>
            <w:r w:rsidRPr="00DF4100">
              <w:rPr>
                <w:bCs w:val="0"/>
                <w:szCs w:val="26"/>
                <w:lang w:val="en-GB"/>
              </w:rPr>
              <w:t>cognitive impairment</w:t>
            </w:r>
          </w:p>
          <w:p w14:paraId="4633A03A" w14:textId="77777777" w:rsidR="005846E8" w:rsidRPr="00DF4100" w:rsidRDefault="005846E8" w:rsidP="00EA09DA">
            <w:pPr>
              <w:keepNext/>
              <w:widowControl/>
              <w:numPr>
                <w:ilvl w:val="0"/>
                <w:numId w:val="116"/>
              </w:numPr>
              <w:overflowPunct w:val="0"/>
              <w:adjustRightInd w:val="0"/>
              <w:snapToGrid w:val="0"/>
              <w:ind w:left="482" w:hanging="482"/>
              <w:contextualSpacing/>
              <w:jc w:val="both"/>
              <w:rPr>
                <w:bCs w:val="0"/>
                <w:szCs w:val="26"/>
                <w:lang w:val="en-GB"/>
              </w:rPr>
            </w:pPr>
            <w:r w:rsidRPr="00DF4100">
              <w:rPr>
                <w:bCs w:val="0"/>
                <w:szCs w:val="26"/>
                <w:lang w:val="en-GB"/>
              </w:rPr>
              <w:t>Suffering from mental illness</w:t>
            </w:r>
          </w:p>
          <w:p w14:paraId="4596B9D2"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History of suicide attempts</w:t>
            </w:r>
          </w:p>
          <w:p w14:paraId="42638495"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65381B03" w14:textId="77777777" w:rsidTr="000F5867">
        <w:trPr>
          <w:cantSplit/>
        </w:trPr>
        <w:tc>
          <w:tcPr>
            <w:tcW w:w="1010" w:type="dxa"/>
            <w:vMerge/>
            <w:shd w:val="clear" w:color="auto" w:fill="auto"/>
            <w:vAlign w:val="center"/>
          </w:tcPr>
          <w:p w14:paraId="4201F280" w14:textId="77777777" w:rsidR="005846E8" w:rsidRPr="00DF4100" w:rsidRDefault="005846E8" w:rsidP="00EA09DA">
            <w:pPr>
              <w:widowControl/>
              <w:overflowPunct w:val="0"/>
              <w:adjustRightInd w:val="0"/>
              <w:snapToGrid w:val="0"/>
              <w:contextualSpacing/>
              <w:jc w:val="center"/>
              <w:rPr>
                <w:b/>
                <w:bCs w:val="0"/>
                <w:szCs w:val="26"/>
                <w:lang w:val="en-GB"/>
              </w:rPr>
            </w:pPr>
          </w:p>
        </w:tc>
        <w:tc>
          <w:tcPr>
            <w:tcW w:w="799" w:type="dxa"/>
            <w:shd w:val="clear" w:color="auto" w:fill="auto"/>
            <w:vAlign w:val="center"/>
          </w:tcPr>
          <w:p w14:paraId="5FC1006D" w14:textId="77777777" w:rsidR="005846E8" w:rsidRPr="00DF4100" w:rsidRDefault="005846E8" w:rsidP="00EA09DA">
            <w:pPr>
              <w:widowControl/>
              <w:overflowPunct w:val="0"/>
              <w:adjustRightInd w:val="0"/>
              <w:snapToGrid w:val="0"/>
              <w:contextualSpacing/>
              <w:jc w:val="center"/>
              <w:rPr>
                <w:b/>
                <w:bCs w:val="0"/>
                <w:szCs w:val="26"/>
                <w:lang w:val="en-GB" w:eastAsia="zh-HK"/>
              </w:rPr>
            </w:pPr>
            <w:r w:rsidRPr="00DF4100">
              <w:rPr>
                <w:b/>
                <w:bCs w:val="0"/>
                <w:szCs w:val="26"/>
                <w:lang w:val="en-GB"/>
              </w:rPr>
              <w:t>Emotional</w:t>
            </w:r>
          </w:p>
          <w:p w14:paraId="0A3A2CF8"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Indicators</w:t>
            </w:r>
          </w:p>
        </w:tc>
        <w:tc>
          <w:tcPr>
            <w:tcW w:w="7230" w:type="dxa"/>
            <w:shd w:val="clear" w:color="auto" w:fill="auto"/>
          </w:tcPr>
          <w:p w14:paraId="74DBD1A0" w14:textId="77777777" w:rsidR="005846E8" w:rsidRPr="00DF4100" w:rsidRDefault="00F746B9"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Mood</w:t>
            </w:r>
            <w:r w:rsidR="005846E8" w:rsidRPr="00DF4100">
              <w:rPr>
                <w:bCs w:val="0"/>
                <w:szCs w:val="26"/>
                <w:lang w:val="en-GB"/>
              </w:rPr>
              <w:t xml:space="preserve"> fluctuations or being hysterical</w:t>
            </w:r>
          </w:p>
          <w:p w14:paraId="3005D56C"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Showing depression/</w:t>
            </w:r>
            <w:r w:rsidR="00F746B9" w:rsidRPr="00DF4100">
              <w:rPr>
                <w:bCs w:val="0"/>
                <w:szCs w:val="26"/>
                <w:lang w:val="en-GB"/>
              </w:rPr>
              <w:t xml:space="preserve"> </w:t>
            </w:r>
            <w:r w:rsidRPr="00DF4100">
              <w:rPr>
                <w:bCs w:val="0"/>
                <w:szCs w:val="26"/>
                <w:lang w:val="en-GB"/>
              </w:rPr>
              <w:t>anxiety symptoms</w:t>
            </w:r>
          </w:p>
          <w:p w14:paraId="6AD95218"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Having suicidal or homicidal thoughts or </w:t>
            </w:r>
            <w:r w:rsidR="00F746B9" w:rsidRPr="00DF4100">
              <w:rPr>
                <w:bCs w:val="0"/>
                <w:szCs w:val="26"/>
                <w:lang w:val="en-GB"/>
              </w:rPr>
              <w:t>plan</w:t>
            </w:r>
          </w:p>
          <w:p w14:paraId="2E2F55F6"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Showing frequent signs of fear</w:t>
            </w:r>
          </w:p>
          <w:p w14:paraId="69017FED" w14:textId="77777777" w:rsidR="005846E8" w:rsidRPr="00DF4100" w:rsidRDefault="00011897"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Scared</w:t>
            </w:r>
            <w:r w:rsidR="005846E8" w:rsidRPr="00DF4100">
              <w:rPr>
                <w:bCs w:val="0"/>
                <w:szCs w:val="26"/>
                <w:lang w:val="en-GB"/>
              </w:rPr>
              <w:t xml:space="preserve"> of the carer</w:t>
            </w:r>
          </w:p>
          <w:p w14:paraId="7995A4D3" w14:textId="77777777" w:rsidR="005846E8" w:rsidRPr="00DF4100" w:rsidRDefault="00011897"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Very</w:t>
            </w:r>
            <w:r w:rsidR="00504CFA" w:rsidRPr="00DF4100">
              <w:rPr>
                <w:bCs w:val="0"/>
                <w:szCs w:val="26"/>
                <w:lang w:val="en-GB"/>
              </w:rPr>
              <w:t xml:space="preserve"> </w:t>
            </w:r>
            <w:r w:rsidR="005846E8" w:rsidRPr="00DF4100">
              <w:rPr>
                <w:bCs w:val="0"/>
                <w:szCs w:val="26"/>
                <w:lang w:val="en-GB"/>
              </w:rPr>
              <w:t xml:space="preserve">passive and afraid of </w:t>
            </w:r>
            <w:r w:rsidR="00D146A9" w:rsidRPr="00DF4100">
              <w:rPr>
                <w:bCs w:val="0"/>
                <w:szCs w:val="26"/>
                <w:lang w:val="en-GB"/>
              </w:rPr>
              <w:t>interaction</w:t>
            </w:r>
            <w:r w:rsidRPr="00DF4100">
              <w:rPr>
                <w:bCs w:val="0"/>
                <w:szCs w:val="26"/>
                <w:lang w:val="en-GB"/>
              </w:rPr>
              <w:t xml:space="preserve"> </w:t>
            </w:r>
            <w:r w:rsidR="00504CFA" w:rsidRPr="00DF4100">
              <w:rPr>
                <w:bCs w:val="0"/>
                <w:szCs w:val="26"/>
                <w:lang w:val="en-GB"/>
              </w:rPr>
              <w:t>with others</w:t>
            </w:r>
          </w:p>
          <w:p w14:paraId="7CE12AE9"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01A7CAB2" w14:textId="77777777" w:rsidTr="000F5867">
        <w:tc>
          <w:tcPr>
            <w:tcW w:w="1809" w:type="dxa"/>
            <w:gridSpan w:val="2"/>
            <w:shd w:val="clear" w:color="auto" w:fill="auto"/>
            <w:vAlign w:val="center"/>
          </w:tcPr>
          <w:p w14:paraId="3471315C" w14:textId="77777777" w:rsidR="001C7BEC" w:rsidRPr="00DF4100" w:rsidRDefault="001C7BEC" w:rsidP="00EA09DA">
            <w:pPr>
              <w:widowControl/>
              <w:overflowPunct w:val="0"/>
              <w:adjustRightInd w:val="0"/>
              <w:snapToGrid w:val="0"/>
              <w:contextualSpacing/>
              <w:jc w:val="center"/>
              <w:rPr>
                <w:b/>
                <w:bCs w:val="0"/>
                <w:szCs w:val="26"/>
                <w:lang w:val="en-GB"/>
              </w:rPr>
            </w:pPr>
          </w:p>
          <w:p w14:paraId="757F6625" w14:textId="77777777" w:rsidR="001C7BEC" w:rsidRPr="00DF4100" w:rsidRDefault="001C7BEC" w:rsidP="00EA09DA">
            <w:pPr>
              <w:widowControl/>
              <w:overflowPunct w:val="0"/>
              <w:adjustRightInd w:val="0"/>
              <w:snapToGrid w:val="0"/>
              <w:contextualSpacing/>
              <w:jc w:val="center"/>
              <w:rPr>
                <w:b/>
                <w:bCs w:val="0"/>
                <w:szCs w:val="26"/>
                <w:lang w:val="en-GB"/>
              </w:rPr>
            </w:pPr>
          </w:p>
          <w:p w14:paraId="337E7D79" w14:textId="77777777" w:rsidR="001C7BEC" w:rsidRPr="00DF4100" w:rsidRDefault="001C7BEC" w:rsidP="00EA09DA">
            <w:pPr>
              <w:widowControl/>
              <w:overflowPunct w:val="0"/>
              <w:adjustRightInd w:val="0"/>
              <w:snapToGrid w:val="0"/>
              <w:contextualSpacing/>
              <w:jc w:val="center"/>
              <w:rPr>
                <w:b/>
                <w:bCs w:val="0"/>
                <w:szCs w:val="26"/>
                <w:lang w:val="en-GB"/>
              </w:rPr>
            </w:pPr>
          </w:p>
          <w:p w14:paraId="16A05151" w14:textId="77777777" w:rsidR="001C7BEC" w:rsidRPr="00DF4100" w:rsidRDefault="005846E8" w:rsidP="00EA09DA">
            <w:pPr>
              <w:widowControl/>
              <w:overflowPunct w:val="0"/>
              <w:adjustRightInd w:val="0"/>
              <w:snapToGrid w:val="0"/>
              <w:contextualSpacing/>
              <w:jc w:val="center"/>
              <w:rPr>
                <w:lang w:val="en-GB"/>
              </w:rPr>
            </w:pPr>
            <w:r w:rsidRPr="00DF4100">
              <w:rPr>
                <w:b/>
                <w:bCs w:val="0"/>
                <w:szCs w:val="26"/>
                <w:lang w:val="en-GB"/>
              </w:rPr>
              <w:t>Financial Condition of the Elder</w:t>
            </w:r>
            <w:r w:rsidR="00D51B42" w:rsidRPr="00DF4100">
              <w:rPr>
                <w:b/>
                <w:bCs w:val="0"/>
                <w:szCs w:val="26"/>
                <w:lang w:val="en-GB"/>
              </w:rPr>
              <w:t>ly Person</w:t>
            </w:r>
            <w:r w:rsidR="001C7BEC" w:rsidRPr="00DF4100">
              <w:rPr>
                <w:lang w:val="en-GB"/>
              </w:rPr>
              <w:t xml:space="preserve"> </w:t>
            </w:r>
          </w:p>
          <w:p w14:paraId="1F5C5969" w14:textId="77777777" w:rsidR="001C7BEC" w:rsidRPr="00DF4100" w:rsidRDefault="001C7BEC" w:rsidP="00EA09DA">
            <w:pPr>
              <w:widowControl/>
              <w:overflowPunct w:val="0"/>
              <w:adjustRightInd w:val="0"/>
              <w:snapToGrid w:val="0"/>
              <w:contextualSpacing/>
              <w:jc w:val="center"/>
              <w:rPr>
                <w:lang w:val="en-GB"/>
              </w:rPr>
            </w:pPr>
          </w:p>
          <w:p w14:paraId="34DEC179" w14:textId="77777777" w:rsidR="001C7BEC" w:rsidRPr="00DF4100" w:rsidRDefault="001C7BEC" w:rsidP="00EA09DA">
            <w:pPr>
              <w:widowControl/>
              <w:overflowPunct w:val="0"/>
              <w:adjustRightInd w:val="0"/>
              <w:snapToGrid w:val="0"/>
              <w:contextualSpacing/>
              <w:jc w:val="center"/>
              <w:rPr>
                <w:lang w:val="en-GB"/>
              </w:rPr>
            </w:pPr>
          </w:p>
          <w:p w14:paraId="60B11EDD" w14:textId="77777777" w:rsidR="001C7BEC" w:rsidRPr="00DF4100" w:rsidRDefault="001C7BEC" w:rsidP="00EA09DA">
            <w:pPr>
              <w:widowControl/>
              <w:overflowPunct w:val="0"/>
              <w:adjustRightInd w:val="0"/>
              <w:snapToGrid w:val="0"/>
              <w:contextualSpacing/>
              <w:jc w:val="center"/>
              <w:rPr>
                <w:lang w:val="en-GB"/>
              </w:rPr>
            </w:pPr>
          </w:p>
          <w:p w14:paraId="05F9F14F" w14:textId="77777777" w:rsidR="001C7BEC" w:rsidRPr="00DF4100" w:rsidRDefault="001C7BEC" w:rsidP="00EA09DA">
            <w:pPr>
              <w:widowControl/>
              <w:overflowPunct w:val="0"/>
              <w:adjustRightInd w:val="0"/>
              <w:snapToGrid w:val="0"/>
              <w:contextualSpacing/>
              <w:jc w:val="center"/>
              <w:rPr>
                <w:lang w:val="en-GB"/>
              </w:rPr>
            </w:pPr>
          </w:p>
          <w:p w14:paraId="60AB2230" w14:textId="77777777" w:rsidR="001C7BEC" w:rsidRPr="00DF4100" w:rsidRDefault="001C7BEC" w:rsidP="00EA09DA">
            <w:pPr>
              <w:widowControl/>
              <w:overflowPunct w:val="0"/>
              <w:adjustRightInd w:val="0"/>
              <w:snapToGrid w:val="0"/>
              <w:contextualSpacing/>
              <w:jc w:val="center"/>
              <w:rPr>
                <w:lang w:val="en-GB"/>
              </w:rPr>
            </w:pPr>
          </w:p>
          <w:p w14:paraId="204B7803" w14:textId="77777777" w:rsidR="001C7BEC" w:rsidRPr="00DF4100" w:rsidRDefault="001C7BEC" w:rsidP="00EA09DA">
            <w:pPr>
              <w:widowControl/>
              <w:overflowPunct w:val="0"/>
              <w:adjustRightInd w:val="0"/>
              <w:snapToGrid w:val="0"/>
              <w:contextualSpacing/>
              <w:jc w:val="center"/>
              <w:rPr>
                <w:lang w:val="en-GB"/>
              </w:rPr>
            </w:pPr>
          </w:p>
          <w:p w14:paraId="0A47C623" w14:textId="77777777" w:rsidR="001C7BEC" w:rsidRPr="00DF4100" w:rsidRDefault="001C7BEC" w:rsidP="00EA09DA">
            <w:pPr>
              <w:widowControl/>
              <w:overflowPunct w:val="0"/>
              <w:adjustRightInd w:val="0"/>
              <w:snapToGrid w:val="0"/>
              <w:contextualSpacing/>
              <w:jc w:val="center"/>
              <w:rPr>
                <w:lang w:val="en-GB"/>
              </w:rPr>
            </w:pPr>
          </w:p>
          <w:p w14:paraId="7E88E548" w14:textId="77777777" w:rsidR="005846E8" w:rsidRPr="00DF4100" w:rsidRDefault="001C7BEC" w:rsidP="00EA09DA">
            <w:pPr>
              <w:widowControl/>
              <w:overflowPunct w:val="0"/>
              <w:adjustRightInd w:val="0"/>
              <w:snapToGrid w:val="0"/>
              <w:contextualSpacing/>
              <w:jc w:val="center"/>
              <w:rPr>
                <w:b/>
                <w:bCs w:val="0"/>
                <w:szCs w:val="26"/>
                <w:lang w:val="en-GB"/>
              </w:rPr>
            </w:pPr>
            <w:r w:rsidRPr="00DF4100">
              <w:rPr>
                <w:b/>
                <w:bCs w:val="0"/>
                <w:szCs w:val="26"/>
                <w:lang w:val="en-GB"/>
              </w:rPr>
              <w:t>Financial Condition of the Elderly Person</w:t>
            </w:r>
          </w:p>
        </w:tc>
        <w:tc>
          <w:tcPr>
            <w:tcW w:w="7230" w:type="dxa"/>
            <w:shd w:val="clear" w:color="auto" w:fill="auto"/>
          </w:tcPr>
          <w:p w14:paraId="64D100AD" w14:textId="77777777" w:rsidR="005846E8" w:rsidRPr="00DF4100" w:rsidRDefault="00504CFA"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Elderly person of l</w:t>
            </w:r>
            <w:r w:rsidR="005846E8" w:rsidRPr="00DF4100">
              <w:rPr>
                <w:bCs w:val="0"/>
                <w:szCs w:val="26"/>
                <w:lang w:val="en-GB"/>
              </w:rPr>
              <w:t xml:space="preserve">ow income </w:t>
            </w:r>
          </w:p>
          <w:p w14:paraId="4113E110"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eastAsia="zh-HK"/>
              </w:rPr>
              <w:t>Dependent on family members to manage finance</w:t>
            </w:r>
          </w:p>
          <w:p w14:paraId="32ADF216"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Assets of personal b</w:t>
            </w:r>
            <w:r w:rsidR="00F5106D" w:rsidRPr="00DF4100">
              <w:rPr>
                <w:bCs w:val="0"/>
                <w:szCs w:val="26"/>
                <w:lang w:val="en-GB"/>
              </w:rPr>
              <w:t>ank accounts or personal identity</w:t>
            </w:r>
            <w:r w:rsidRPr="00DF4100">
              <w:rPr>
                <w:bCs w:val="0"/>
                <w:szCs w:val="26"/>
                <w:lang w:val="en-GB"/>
              </w:rPr>
              <w:t xml:space="preserve"> documents under the control of other</w:t>
            </w:r>
            <w:r w:rsidR="00F5106D" w:rsidRPr="00DF4100">
              <w:rPr>
                <w:bCs w:val="0"/>
                <w:szCs w:val="26"/>
                <w:lang w:val="en-GB"/>
              </w:rPr>
              <w:t>s</w:t>
            </w:r>
          </w:p>
          <w:p w14:paraId="562D1693" w14:textId="77777777" w:rsidR="005846E8" w:rsidRPr="00DF4100" w:rsidRDefault="005846E8" w:rsidP="00F5106D">
            <w:pPr>
              <w:widowControl/>
              <w:numPr>
                <w:ilvl w:val="0"/>
                <w:numId w:val="116"/>
              </w:numPr>
              <w:overflowPunct w:val="0"/>
              <w:adjustRightInd w:val="0"/>
              <w:snapToGrid w:val="0"/>
              <w:contextualSpacing/>
              <w:jc w:val="both"/>
              <w:rPr>
                <w:bCs w:val="0"/>
                <w:szCs w:val="26"/>
                <w:lang w:val="en-GB"/>
              </w:rPr>
            </w:pPr>
            <w:r w:rsidRPr="00DF4100">
              <w:rPr>
                <w:bCs w:val="0"/>
                <w:szCs w:val="26"/>
                <w:lang w:val="en-GB"/>
              </w:rPr>
              <w:t>Personal savings/</w:t>
            </w:r>
            <w:r w:rsidR="00113FAF" w:rsidRPr="00DF4100">
              <w:rPr>
                <w:bCs w:val="0"/>
                <w:szCs w:val="26"/>
                <w:lang w:val="en-GB"/>
              </w:rPr>
              <w:t xml:space="preserve"> </w:t>
            </w:r>
            <w:r w:rsidRPr="00DF4100">
              <w:rPr>
                <w:bCs w:val="0"/>
                <w:szCs w:val="26"/>
                <w:lang w:val="en-GB"/>
              </w:rPr>
              <w:t xml:space="preserve">payment </w:t>
            </w:r>
            <w:r w:rsidR="00113FAF" w:rsidRPr="00DF4100">
              <w:rPr>
                <w:bCs w:val="0"/>
                <w:szCs w:val="26"/>
                <w:lang w:val="en-GB"/>
              </w:rPr>
              <w:t xml:space="preserve">of </w:t>
            </w:r>
            <w:r w:rsidR="00F5106D" w:rsidRPr="00DF4100">
              <w:rPr>
                <w:bCs w:val="0"/>
                <w:szCs w:val="26"/>
                <w:lang w:val="en-GB"/>
              </w:rPr>
              <w:t>Comprehensive Social Security Assistance</w:t>
            </w:r>
            <w:r w:rsidR="00113FAF" w:rsidRPr="00DF4100">
              <w:rPr>
                <w:bCs w:val="0"/>
                <w:szCs w:val="26"/>
                <w:lang w:val="en-GB"/>
              </w:rPr>
              <w:t xml:space="preserve"> </w:t>
            </w:r>
            <w:r w:rsidRPr="00DF4100">
              <w:rPr>
                <w:bCs w:val="0"/>
                <w:szCs w:val="26"/>
                <w:lang w:val="en-GB"/>
              </w:rPr>
              <w:t>and/</w:t>
            </w:r>
            <w:r w:rsidR="00113FAF" w:rsidRPr="00DF4100">
              <w:rPr>
                <w:bCs w:val="0"/>
                <w:szCs w:val="26"/>
                <w:lang w:val="en-GB"/>
              </w:rPr>
              <w:t xml:space="preserve"> </w:t>
            </w:r>
            <w:r w:rsidRPr="00DF4100">
              <w:rPr>
                <w:bCs w:val="0"/>
                <w:szCs w:val="26"/>
                <w:lang w:val="en-GB"/>
              </w:rPr>
              <w:t xml:space="preserve">or assets deployed or </w:t>
            </w:r>
            <w:r w:rsidRPr="00DF4100">
              <w:rPr>
                <w:bCs w:val="0"/>
                <w:szCs w:val="26"/>
                <w:lang w:val="en-GB" w:eastAsia="zh-HK"/>
              </w:rPr>
              <w:t xml:space="preserve">sold </w:t>
            </w:r>
            <w:r w:rsidRPr="00DF4100">
              <w:rPr>
                <w:bCs w:val="0"/>
                <w:szCs w:val="26"/>
                <w:lang w:val="en-GB"/>
              </w:rPr>
              <w:t>under unknown circumstances</w:t>
            </w:r>
          </w:p>
          <w:p w14:paraId="1AC7E46A" w14:textId="77777777" w:rsidR="005846E8" w:rsidRPr="00DF4100" w:rsidRDefault="00BE242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Assets being deployed without the</w:t>
            </w:r>
            <w:r w:rsidR="00515E8F" w:rsidRPr="00DF4100">
              <w:rPr>
                <w:bCs w:val="0"/>
                <w:szCs w:val="26"/>
                <w:lang w:val="en-GB"/>
              </w:rPr>
              <w:t xml:space="preserve"> knowledge </w:t>
            </w:r>
            <w:r w:rsidRPr="00DF4100">
              <w:rPr>
                <w:bCs w:val="0"/>
                <w:szCs w:val="26"/>
                <w:lang w:val="en-GB"/>
              </w:rPr>
              <w:t xml:space="preserve">or consent of the </w:t>
            </w:r>
            <w:r w:rsidR="00D146A9" w:rsidRPr="00DF4100">
              <w:rPr>
                <w:bCs w:val="0"/>
                <w:szCs w:val="26"/>
                <w:lang w:val="en-GB"/>
              </w:rPr>
              <w:t>elderly</w:t>
            </w:r>
            <w:r w:rsidRPr="00DF4100">
              <w:rPr>
                <w:bCs w:val="0"/>
                <w:szCs w:val="26"/>
                <w:lang w:val="en-GB"/>
              </w:rPr>
              <w:t xml:space="preserve"> person</w:t>
            </w:r>
          </w:p>
          <w:p w14:paraId="01927647"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Overly dependent on others to manage personal finance or assets</w:t>
            </w:r>
          </w:p>
          <w:p w14:paraId="6AD02502" w14:textId="77777777" w:rsidR="005846E8" w:rsidRPr="00DF4100" w:rsidRDefault="00BE242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As a</w:t>
            </w:r>
            <w:r w:rsidR="005846E8" w:rsidRPr="00DF4100">
              <w:rPr>
                <w:bCs w:val="0"/>
                <w:szCs w:val="26"/>
                <w:lang w:val="en-GB"/>
              </w:rPr>
              <w:t xml:space="preserve"> victim of </w:t>
            </w:r>
            <w:r w:rsidR="002B4CFF" w:rsidRPr="00DF4100">
              <w:rPr>
                <w:bCs w:val="0"/>
                <w:szCs w:val="26"/>
                <w:lang w:val="en-GB"/>
              </w:rPr>
              <w:t xml:space="preserve">frequent </w:t>
            </w:r>
            <w:r w:rsidR="005846E8" w:rsidRPr="00DF4100">
              <w:rPr>
                <w:bCs w:val="0"/>
                <w:szCs w:val="26"/>
                <w:lang w:val="en-GB"/>
              </w:rPr>
              <w:t>extortion</w:t>
            </w:r>
          </w:p>
          <w:p w14:paraId="4E28A5CD"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Unknown bank transfer records found</w:t>
            </w:r>
          </w:p>
          <w:p w14:paraId="086D9A65" w14:textId="77777777" w:rsidR="005846E8" w:rsidRPr="00DF4100" w:rsidRDefault="00BE242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U</w:t>
            </w:r>
            <w:r w:rsidR="005846E8" w:rsidRPr="00DF4100">
              <w:rPr>
                <w:bCs w:val="0"/>
                <w:szCs w:val="26"/>
                <w:lang w:val="en-GB"/>
              </w:rPr>
              <w:t>rged or coerced into signing documents related to his/</w:t>
            </w:r>
            <w:r w:rsidR="002B4CFF" w:rsidRPr="00DF4100">
              <w:rPr>
                <w:bCs w:val="0"/>
                <w:szCs w:val="26"/>
                <w:lang w:val="en-GB"/>
              </w:rPr>
              <w:t xml:space="preserve"> </w:t>
            </w:r>
            <w:r w:rsidR="005846E8" w:rsidRPr="00DF4100">
              <w:rPr>
                <w:bCs w:val="0"/>
                <w:szCs w:val="26"/>
                <w:lang w:val="en-GB"/>
              </w:rPr>
              <w:t>her assets (</w:t>
            </w:r>
            <w:proofErr w:type="gramStart"/>
            <w:r w:rsidR="005846E8" w:rsidRPr="00DF4100">
              <w:rPr>
                <w:bCs w:val="0"/>
                <w:szCs w:val="26"/>
                <w:lang w:val="en-GB"/>
              </w:rPr>
              <w:t>e.g.</w:t>
            </w:r>
            <w:proofErr w:type="gramEnd"/>
            <w:r w:rsidR="005846E8" w:rsidRPr="00DF4100">
              <w:rPr>
                <w:bCs w:val="0"/>
                <w:szCs w:val="26"/>
                <w:lang w:val="en-GB"/>
              </w:rPr>
              <w:t xml:space="preserve"> bank account, transfer/</w:t>
            </w:r>
            <w:r w:rsidR="002B4CFF" w:rsidRPr="00DF4100">
              <w:rPr>
                <w:bCs w:val="0"/>
                <w:szCs w:val="26"/>
                <w:lang w:val="en-GB"/>
              </w:rPr>
              <w:t xml:space="preserve"> </w:t>
            </w:r>
            <w:r w:rsidR="005846E8" w:rsidRPr="00DF4100">
              <w:rPr>
                <w:bCs w:val="0"/>
                <w:szCs w:val="26"/>
                <w:lang w:val="en-GB"/>
              </w:rPr>
              <w:t>change of ownership through a Deed of Assignment, opening of joint accounts, etc.)</w:t>
            </w:r>
          </w:p>
          <w:p w14:paraId="6FC8BDE6"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Unable to receive basic daily necessities despite not facing financial hardship</w:t>
            </w:r>
          </w:p>
          <w:p w14:paraId="032A1D04"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745D064C" w14:textId="77777777" w:rsidTr="000F5867">
        <w:tc>
          <w:tcPr>
            <w:tcW w:w="1809" w:type="dxa"/>
            <w:gridSpan w:val="2"/>
            <w:shd w:val="clear" w:color="auto" w:fill="auto"/>
            <w:vAlign w:val="center"/>
          </w:tcPr>
          <w:p w14:paraId="1D17B089" w14:textId="77777777" w:rsidR="005846E8" w:rsidRPr="00DF4100" w:rsidRDefault="005846E8" w:rsidP="00EA09DA">
            <w:pPr>
              <w:keepNext/>
              <w:widowControl/>
              <w:overflowPunct w:val="0"/>
              <w:adjustRightInd w:val="0"/>
              <w:snapToGrid w:val="0"/>
              <w:contextualSpacing/>
              <w:jc w:val="center"/>
              <w:rPr>
                <w:b/>
                <w:bCs w:val="0"/>
                <w:szCs w:val="26"/>
                <w:lang w:val="en-GB"/>
              </w:rPr>
            </w:pPr>
            <w:r w:rsidRPr="00DF4100">
              <w:rPr>
                <w:b/>
                <w:bCs w:val="0"/>
                <w:szCs w:val="26"/>
                <w:lang w:val="en-GB"/>
              </w:rPr>
              <w:t>Behaviour</w:t>
            </w:r>
          </w:p>
          <w:p w14:paraId="30DC4624"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of the Elder</w:t>
            </w:r>
            <w:r w:rsidR="00D51B42" w:rsidRPr="00DF4100">
              <w:rPr>
                <w:b/>
                <w:bCs w:val="0"/>
                <w:szCs w:val="26"/>
                <w:lang w:val="en-GB"/>
              </w:rPr>
              <w:t>ly Person</w:t>
            </w:r>
          </w:p>
        </w:tc>
        <w:tc>
          <w:tcPr>
            <w:tcW w:w="7230" w:type="dxa"/>
            <w:shd w:val="clear" w:color="auto" w:fill="auto"/>
          </w:tcPr>
          <w:p w14:paraId="0D7B99A0"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Often showing abnormal behaviour, </w:t>
            </w:r>
            <w:proofErr w:type="gramStart"/>
            <w:r w:rsidRPr="00DF4100">
              <w:rPr>
                <w:bCs w:val="0"/>
                <w:szCs w:val="26"/>
                <w:lang w:val="en-GB"/>
              </w:rPr>
              <w:t>e.g.</w:t>
            </w:r>
            <w:proofErr w:type="gramEnd"/>
            <w:r w:rsidR="00D51B42" w:rsidRPr="00DF4100">
              <w:rPr>
                <w:bCs w:val="0"/>
                <w:szCs w:val="26"/>
                <w:lang w:val="en-GB"/>
              </w:rPr>
              <w:t xml:space="preserve"> </w:t>
            </w:r>
            <w:r w:rsidRPr="00DF4100">
              <w:rPr>
                <w:bCs w:val="0"/>
                <w:szCs w:val="26"/>
                <w:lang w:val="en-GB"/>
              </w:rPr>
              <w:t>wandering around frequently or for a prolonged period without company</w:t>
            </w:r>
          </w:p>
          <w:p w14:paraId="59C15658"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Showing withdrawal behaviour</w:t>
            </w:r>
          </w:p>
          <w:p w14:paraId="691A4D8A" w14:textId="77777777" w:rsidR="005846E8" w:rsidRPr="00DF4100" w:rsidRDefault="005846E8" w:rsidP="00611AE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Unwilling to disclose relevant information or receive medical </w:t>
            </w:r>
            <w:r w:rsidR="00611AEA" w:rsidRPr="00DF4100">
              <w:rPr>
                <w:bCs w:val="0"/>
                <w:szCs w:val="26"/>
                <w:lang w:val="en-GB"/>
              </w:rPr>
              <w:t>examination</w:t>
            </w:r>
            <w:r w:rsidRPr="00DF4100">
              <w:rPr>
                <w:bCs w:val="0"/>
                <w:szCs w:val="26"/>
                <w:lang w:val="en-GB"/>
              </w:rPr>
              <w:t xml:space="preserve"> when asked about the details of injury</w:t>
            </w:r>
          </w:p>
          <w:p w14:paraId="311D87F1"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Repeatedly emphasising that the injury is self-inflicted due to carelessness or making contradictory statements</w:t>
            </w:r>
          </w:p>
          <w:p w14:paraId="54F4F61A" w14:textId="77777777" w:rsidR="005846E8" w:rsidRPr="00DF4100" w:rsidRDefault="00DC3FE0"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Delaying in receiving </w:t>
            </w:r>
            <w:r w:rsidR="005846E8" w:rsidRPr="00DF4100">
              <w:rPr>
                <w:bCs w:val="0"/>
                <w:szCs w:val="26"/>
                <w:lang w:val="en-GB"/>
              </w:rPr>
              <w:t xml:space="preserve">necessary medical </w:t>
            </w:r>
            <w:r w:rsidRPr="00DF4100">
              <w:rPr>
                <w:bCs w:val="0"/>
                <w:szCs w:val="26"/>
                <w:lang w:val="en-GB"/>
              </w:rPr>
              <w:t xml:space="preserve">service </w:t>
            </w:r>
            <w:r w:rsidR="005846E8" w:rsidRPr="00DF4100">
              <w:rPr>
                <w:bCs w:val="0"/>
                <w:szCs w:val="26"/>
                <w:lang w:val="en-GB"/>
              </w:rPr>
              <w:t>after injury</w:t>
            </w:r>
            <w:r w:rsidR="00611AEA" w:rsidRPr="00DF4100">
              <w:rPr>
                <w:bCs w:val="0"/>
                <w:szCs w:val="26"/>
                <w:lang w:val="en-GB"/>
              </w:rPr>
              <w:t xml:space="preserve"> </w:t>
            </w:r>
          </w:p>
          <w:p w14:paraId="54921D35" w14:textId="77777777" w:rsidR="005846E8" w:rsidRPr="00DF4100" w:rsidRDefault="00DC3FE0"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Was found to have a</w:t>
            </w:r>
            <w:r w:rsidR="005846E8" w:rsidRPr="00DF4100">
              <w:rPr>
                <w:bCs w:val="0"/>
                <w:szCs w:val="26"/>
                <w:lang w:val="en-GB"/>
              </w:rPr>
              <w:t>typical or recurrent injuries</w:t>
            </w:r>
          </w:p>
          <w:p w14:paraId="04776B53"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59476FD3" w14:textId="77777777" w:rsidTr="000F5867">
        <w:tc>
          <w:tcPr>
            <w:tcW w:w="1809" w:type="dxa"/>
            <w:gridSpan w:val="2"/>
            <w:shd w:val="clear" w:color="auto" w:fill="auto"/>
            <w:vAlign w:val="center"/>
          </w:tcPr>
          <w:p w14:paraId="2FC785D3" w14:textId="77777777" w:rsidR="005846E8" w:rsidRPr="00DF4100" w:rsidRDefault="005846E8" w:rsidP="00D143D8">
            <w:pPr>
              <w:widowControl/>
              <w:overflowPunct w:val="0"/>
              <w:adjustRightInd w:val="0"/>
              <w:snapToGrid w:val="0"/>
              <w:contextualSpacing/>
              <w:jc w:val="center"/>
              <w:rPr>
                <w:b/>
                <w:bCs w:val="0"/>
                <w:szCs w:val="26"/>
                <w:lang w:val="en-GB"/>
              </w:rPr>
            </w:pPr>
            <w:r w:rsidRPr="00DF4100">
              <w:rPr>
                <w:b/>
                <w:bCs w:val="0"/>
                <w:szCs w:val="26"/>
                <w:lang w:val="en-GB"/>
              </w:rPr>
              <w:t xml:space="preserve">Sexual </w:t>
            </w:r>
            <w:r w:rsidR="002D614D" w:rsidRPr="00DF4100">
              <w:rPr>
                <w:b/>
                <w:bCs w:val="0"/>
                <w:szCs w:val="26"/>
                <w:lang w:val="en-GB"/>
              </w:rPr>
              <w:t>A</w:t>
            </w:r>
            <w:r w:rsidRPr="00DF4100">
              <w:rPr>
                <w:b/>
                <w:bCs w:val="0"/>
                <w:szCs w:val="26"/>
                <w:lang w:val="en-GB"/>
              </w:rPr>
              <w:t>spect</w:t>
            </w:r>
          </w:p>
        </w:tc>
        <w:tc>
          <w:tcPr>
            <w:tcW w:w="7230" w:type="dxa"/>
            <w:shd w:val="clear" w:color="auto" w:fill="auto"/>
            <w:vAlign w:val="center"/>
          </w:tcPr>
          <w:p w14:paraId="1465BF01" w14:textId="77777777" w:rsidR="005846E8" w:rsidRPr="00DF4100" w:rsidRDefault="0084579A"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Tolerant of </w:t>
            </w:r>
            <w:r w:rsidR="005846E8" w:rsidRPr="00DF4100">
              <w:rPr>
                <w:bCs w:val="0"/>
                <w:szCs w:val="26"/>
                <w:lang w:val="en-GB"/>
              </w:rPr>
              <w:t>unconsented sexual contact or abuse</w:t>
            </w:r>
          </w:p>
          <w:p w14:paraId="1E5D4A8E" w14:textId="77777777" w:rsidR="005846E8" w:rsidRPr="00DF4100" w:rsidRDefault="0023393E"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Being frightened</w:t>
            </w:r>
            <w:r w:rsidR="005846E8" w:rsidRPr="00DF4100">
              <w:rPr>
                <w:bCs w:val="0"/>
                <w:szCs w:val="26"/>
                <w:lang w:val="en-GB"/>
              </w:rPr>
              <w:t xml:space="preserve"> when facing the suspected abuser and does not want to be alone with him/</w:t>
            </w:r>
            <w:r w:rsidRPr="00DF4100">
              <w:rPr>
                <w:bCs w:val="0"/>
                <w:szCs w:val="26"/>
                <w:lang w:val="en-GB"/>
              </w:rPr>
              <w:t xml:space="preserve"> </w:t>
            </w:r>
            <w:r w:rsidR="005846E8" w:rsidRPr="00DF4100">
              <w:rPr>
                <w:bCs w:val="0"/>
                <w:szCs w:val="26"/>
                <w:lang w:val="en-GB"/>
              </w:rPr>
              <w:t>her</w:t>
            </w:r>
          </w:p>
          <w:p w14:paraId="7C01DE1B"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Carer showing lack of sensitivity to the sexual needs of the elder</w:t>
            </w:r>
            <w:r w:rsidR="002D614D" w:rsidRPr="00DF4100">
              <w:rPr>
                <w:bCs w:val="0"/>
                <w:szCs w:val="26"/>
                <w:lang w:val="en-GB"/>
              </w:rPr>
              <w:t>ly person</w:t>
            </w:r>
            <w:r w:rsidRPr="00DF4100">
              <w:rPr>
                <w:bCs w:val="0"/>
                <w:szCs w:val="26"/>
                <w:lang w:val="en-GB"/>
              </w:rPr>
              <w:t xml:space="preserve"> and the incident of sexual abuse</w:t>
            </w:r>
          </w:p>
          <w:p w14:paraId="6EB2BEAC"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Overly ashamed of sex, unwilling to talk about issues related to sex</w:t>
            </w:r>
          </w:p>
          <w:p w14:paraId="5A49B8E8"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32F1CEE7" w14:textId="77777777" w:rsidTr="000F5867">
        <w:tc>
          <w:tcPr>
            <w:tcW w:w="1809" w:type="dxa"/>
            <w:gridSpan w:val="2"/>
            <w:shd w:val="clear" w:color="auto" w:fill="auto"/>
            <w:vAlign w:val="center"/>
          </w:tcPr>
          <w:p w14:paraId="2499DFCD" w14:textId="77777777" w:rsidR="005846E8" w:rsidRPr="00DF4100" w:rsidRDefault="005846E8" w:rsidP="00EA09DA">
            <w:pPr>
              <w:widowControl/>
              <w:overflowPunct w:val="0"/>
              <w:adjustRightInd w:val="0"/>
              <w:snapToGrid w:val="0"/>
              <w:contextualSpacing/>
              <w:jc w:val="center"/>
              <w:rPr>
                <w:b/>
                <w:bCs w:val="0"/>
                <w:szCs w:val="26"/>
                <w:lang w:val="en-GB"/>
              </w:rPr>
            </w:pPr>
            <w:r w:rsidRPr="00DF4100">
              <w:rPr>
                <w:b/>
                <w:bCs w:val="0"/>
                <w:szCs w:val="26"/>
                <w:lang w:val="en-GB"/>
              </w:rPr>
              <w:t xml:space="preserve">Support </w:t>
            </w:r>
            <w:r w:rsidR="002D614D" w:rsidRPr="00DF4100">
              <w:rPr>
                <w:b/>
                <w:bCs w:val="0"/>
                <w:szCs w:val="26"/>
                <w:lang w:val="en-GB"/>
              </w:rPr>
              <w:t>N</w:t>
            </w:r>
            <w:r w:rsidRPr="00DF4100">
              <w:rPr>
                <w:b/>
                <w:bCs w:val="0"/>
                <w:szCs w:val="26"/>
                <w:lang w:val="en-GB"/>
              </w:rPr>
              <w:t>etwork</w:t>
            </w:r>
          </w:p>
        </w:tc>
        <w:tc>
          <w:tcPr>
            <w:tcW w:w="7230" w:type="dxa"/>
            <w:shd w:val="clear" w:color="auto" w:fill="auto"/>
          </w:tcPr>
          <w:p w14:paraId="3E2B6F66"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Rarely communicates with family members/</w:t>
            </w:r>
            <w:r w:rsidR="0023393E" w:rsidRPr="00DF4100">
              <w:rPr>
                <w:bCs w:val="0"/>
                <w:szCs w:val="26"/>
                <w:lang w:val="en-GB"/>
              </w:rPr>
              <w:t xml:space="preserve"> </w:t>
            </w:r>
            <w:r w:rsidRPr="00DF4100">
              <w:rPr>
                <w:bCs w:val="0"/>
                <w:szCs w:val="26"/>
                <w:lang w:val="en-GB"/>
              </w:rPr>
              <w:t>friends</w:t>
            </w:r>
          </w:p>
          <w:p w14:paraId="235D712D"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Only trusts and depends on the suspected abuser</w:t>
            </w:r>
          </w:p>
          <w:p w14:paraId="52CB8C03" w14:textId="77777777" w:rsidR="005846E8" w:rsidRPr="00DF4100" w:rsidRDefault="00FC590D"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Never gained</w:t>
            </w:r>
            <w:r w:rsidR="005846E8" w:rsidRPr="00DF4100">
              <w:rPr>
                <w:bCs w:val="0"/>
                <w:szCs w:val="26"/>
                <w:lang w:val="en-GB"/>
              </w:rPr>
              <w:t xml:space="preserve"> access</w:t>
            </w:r>
            <w:r w:rsidRPr="00DF4100">
              <w:rPr>
                <w:bCs w:val="0"/>
                <w:szCs w:val="26"/>
                <w:lang w:val="en-GB"/>
              </w:rPr>
              <w:t xml:space="preserve"> </w:t>
            </w:r>
            <w:r w:rsidR="005846E8" w:rsidRPr="00DF4100">
              <w:rPr>
                <w:bCs w:val="0"/>
                <w:szCs w:val="26"/>
                <w:lang w:val="en-GB"/>
              </w:rPr>
              <w:t>or knowledge of community resources, resistant to seeking help</w:t>
            </w:r>
          </w:p>
          <w:p w14:paraId="65C71F90"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Being isolated</w:t>
            </w:r>
          </w:p>
          <w:p w14:paraId="2312B44D" w14:textId="77777777" w:rsidR="005846E8" w:rsidRPr="00DF4100" w:rsidRDefault="00FC590D" w:rsidP="00D143D8">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Hearing </w:t>
            </w:r>
            <w:r w:rsidR="005846E8" w:rsidRPr="00DF4100">
              <w:rPr>
                <w:bCs w:val="0"/>
                <w:szCs w:val="26"/>
                <w:lang w:val="en-GB"/>
              </w:rPr>
              <w:t>and verbal communication restricted by language competence</w:t>
            </w:r>
          </w:p>
          <w:p w14:paraId="1F9BB169"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01DA96F3" w14:textId="77777777" w:rsidTr="000F5867">
        <w:tc>
          <w:tcPr>
            <w:tcW w:w="1809" w:type="dxa"/>
            <w:gridSpan w:val="2"/>
            <w:shd w:val="clear" w:color="auto" w:fill="auto"/>
            <w:vAlign w:val="center"/>
          </w:tcPr>
          <w:p w14:paraId="019B51E2" w14:textId="77777777" w:rsidR="005846E8" w:rsidRPr="00DF4100" w:rsidRDefault="005846E8" w:rsidP="00D143D8">
            <w:pPr>
              <w:keepNext/>
              <w:widowControl/>
              <w:overflowPunct w:val="0"/>
              <w:adjustRightInd w:val="0"/>
              <w:snapToGrid w:val="0"/>
              <w:contextualSpacing/>
              <w:jc w:val="center"/>
              <w:rPr>
                <w:b/>
                <w:bCs w:val="0"/>
                <w:szCs w:val="26"/>
                <w:lang w:val="en-GB"/>
              </w:rPr>
            </w:pPr>
            <w:r w:rsidRPr="00DF4100">
              <w:rPr>
                <w:b/>
                <w:bCs w:val="0"/>
                <w:szCs w:val="26"/>
                <w:lang w:val="en-GB"/>
              </w:rPr>
              <w:t xml:space="preserve">Relationship with the </w:t>
            </w:r>
            <w:r w:rsidR="002D614D" w:rsidRPr="00DF4100">
              <w:rPr>
                <w:b/>
                <w:bCs w:val="0"/>
                <w:szCs w:val="26"/>
                <w:lang w:val="en-GB"/>
              </w:rPr>
              <w:t>S</w:t>
            </w:r>
            <w:r w:rsidRPr="00DF4100">
              <w:rPr>
                <w:b/>
                <w:bCs w:val="0"/>
                <w:szCs w:val="26"/>
                <w:lang w:val="en-GB"/>
              </w:rPr>
              <w:t xml:space="preserve">uspected </w:t>
            </w:r>
            <w:r w:rsidR="002D614D" w:rsidRPr="00DF4100">
              <w:rPr>
                <w:b/>
                <w:bCs w:val="0"/>
                <w:szCs w:val="26"/>
                <w:lang w:val="en-GB"/>
              </w:rPr>
              <w:t>A</w:t>
            </w:r>
            <w:r w:rsidRPr="00DF4100">
              <w:rPr>
                <w:b/>
                <w:bCs w:val="0"/>
                <w:szCs w:val="26"/>
                <w:lang w:val="en-GB"/>
              </w:rPr>
              <w:t>buser</w:t>
            </w:r>
          </w:p>
        </w:tc>
        <w:tc>
          <w:tcPr>
            <w:tcW w:w="7230" w:type="dxa"/>
            <w:shd w:val="clear" w:color="auto" w:fill="auto"/>
          </w:tcPr>
          <w:p w14:paraId="3EA0F609"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In frequent contact</w:t>
            </w:r>
            <w:r w:rsidR="007079B2" w:rsidRPr="00DF4100">
              <w:rPr>
                <w:bCs w:val="0"/>
                <w:szCs w:val="26"/>
                <w:lang w:val="en-GB"/>
              </w:rPr>
              <w:t>s</w:t>
            </w:r>
            <w:r w:rsidRPr="00DF4100">
              <w:rPr>
                <w:bCs w:val="0"/>
                <w:szCs w:val="26"/>
                <w:lang w:val="en-GB"/>
              </w:rPr>
              <w:t xml:space="preserve"> with the suspected abuser, who is the main carer or lives together with him/</w:t>
            </w:r>
            <w:r w:rsidR="007079B2" w:rsidRPr="00DF4100">
              <w:rPr>
                <w:bCs w:val="0"/>
                <w:szCs w:val="26"/>
                <w:lang w:val="en-GB"/>
              </w:rPr>
              <w:t xml:space="preserve"> </w:t>
            </w:r>
            <w:r w:rsidRPr="00DF4100">
              <w:rPr>
                <w:bCs w:val="0"/>
                <w:szCs w:val="26"/>
                <w:lang w:val="en-GB"/>
              </w:rPr>
              <w:t>her</w:t>
            </w:r>
          </w:p>
          <w:p w14:paraId="400B942F"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Has relatively strong emotional ties</w:t>
            </w:r>
          </w:p>
          <w:p w14:paraId="17409702"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Has conflict with family members/</w:t>
            </w:r>
            <w:r w:rsidR="007079B2" w:rsidRPr="00DF4100">
              <w:rPr>
                <w:bCs w:val="0"/>
                <w:szCs w:val="26"/>
                <w:lang w:val="en-GB"/>
              </w:rPr>
              <w:t xml:space="preserve"> </w:t>
            </w:r>
            <w:r w:rsidRPr="00DF4100">
              <w:rPr>
                <w:bCs w:val="0"/>
                <w:szCs w:val="26"/>
                <w:lang w:val="en-GB"/>
              </w:rPr>
              <w:t>history of domestic violence</w:t>
            </w:r>
          </w:p>
          <w:p w14:paraId="23EDE997"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Often dependent on the suspected abuser in </w:t>
            </w:r>
            <w:r w:rsidR="007079B2" w:rsidRPr="00DF4100">
              <w:rPr>
                <w:bCs w:val="0"/>
                <w:szCs w:val="26"/>
                <w:lang w:val="en-GB"/>
              </w:rPr>
              <w:t>daily living</w:t>
            </w:r>
          </w:p>
          <w:p w14:paraId="792712BB"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Frequent tension in the relationship with the suspected abuser</w:t>
            </w:r>
          </w:p>
          <w:p w14:paraId="6B0677B5"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Overly compliant with the suspected abuser</w:t>
            </w:r>
          </w:p>
          <w:p w14:paraId="722B4A9E" w14:textId="77777777" w:rsidR="00C31908" w:rsidRPr="00DF4100" w:rsidRDefault="00C31908" w:rsidP="00A01B3D">
            <w:pPr>
              <w:widowControl/>
              <w:overflowPunct w:val="0"/>
              <w:adjustRightInd w:val="0"/>
              <w:snapToGrid w:val="0"/>
              <w:ind w:left="480"/>
              <w:contextualSpacing/>
              <w:jc w:val="both"/>
              <w:rPr>
                <w:bCs w:val="0"/>
                <w:szCs w:val="26"/>
                <w:lang w:val="en-GB"/>
              </w:rPr>
            </w:pPr>
          </w:p>
        </w:tc>
      </w:tr>
      <w:tr w:rsidR="005846E8" w:rsidRPr="00DF4100" w14:paraId="7ADF6F1A" w14:textId="77777777" w:rsidTr="000F5867">
        <w:tc>
          <w:tcPr>
            <w:tcW w:w="1809" w:type="dxa"/>
            <w:gridSpan w:val="2"/>
            <w:shd w:val="clear" w:color="auto" w:fill="auto"/>
            <w:vAlign w:val="center"/>
          </w:tcPr>
          <w:p w14:paraId="39DD8C05" w14:textId="77777777" w:rsidR="005846E8" w:rsidRPr="00DF4100" w:rsidRDefault="00CF6AEB" w:rsidP="00D143D8">
            <w:pPr>
              <w:widowControl/>
              <w:overflowPunct w:val="0"/>
              <w:adjustRightInd w:val="0"/>
              <w:snapToGrid w:val="0"/>
              <w:contextualSpacing/>
              <w:jc w:val="center"/>
              <w:rPr>
                <w:b/>
                <w:bCs w:val="0"/>
                <w:szCs w:val="26"/>
                <w:lang w:val="en-GB" w:eastAsia="zh-HK"/>
              </w:rPr>
            </w:pPr>
            <w:r w:rsidRPr="00DF4100">
              <w:rPr>
                <w:b/>
                <w:bCs w:val="0"/>
                <w:szCs w:val="26"/>
                <w:lang w:val="en-GB"/>
              </w:rPr>
              <w:t xml:space="preserve">Condition </w:t>
            </w:r>
            <w:r w:rsidR="005846E8" w:rsidRPr="00DF4100">
              <w:rPr>
                <w:b/>
                <w:bCs w:val="0"/>
                <w:szCs w:val="26"/>
                <w:lang w:val="en-GB"/>
              </w:rPr>
              <w:t xml:space="preserve">of the </w:t>
            </w:r>
            <w:r w:rsidR="002D614D" w:rsidRPr="00DF4100">
              <w:rPr>
                <w:b/>
                <w:bCs w:val="0"/>
                <w:szCs w:val="26"/>
                <w:lang w:val="en-GB"/>
              </w:rPr>
              <w:t>S</w:t>
            </w:r>
            <w:r w:rsidR="005846E8" w:rsidRPr="00DF4100">
              <w:rPr>
                <w:b/>
                <w:bCs w:val="0"/>
                <w:szCs w:val="26"/>
                <w:lang w:val="en-GB"/>
              </w:rPr>
              <w:t xml:space="preserve">uspected </w:t>
            </w:r>
            <w:r w:rsidR="002D614D" w:rsidRPr="00DF4100">
              <w:rPr>
                <w:b/>
                <w:bCs w:val="0"/>
                <w:szCs w:val="26"/>
                <w:lang w:val="en-GB"/>
              </w:rPr>
              <w:t>A</w:t>
            </w:r>
            <w:r w:rsidR="005846E8" w:rsidRPr="00DF4100">
              <w:rPr>
                <w:b/>
                <w:bCs w:val="0"/>
                <w:szCs w:val="26"/>
                <w:lang w:val="en-GB"/>
              </w:rPr>
              <w:t>buser</w:t>
            </w:r>
          </w:p>
        </w:tc>
        <w:tc>
          <w:tcPr>
            <w:tcW w:w="7230" w:type="dxa"/>
            <w:shd w:val="clear" w:color="auto" w:fill="auto"/>
          </w:tcPr>
          <w:p w14:paraId="035167F3"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Have shown violent behaviour, </w:t>
            </w:r>
            <w:proofErr w:type="gramStart"/>
            <w:r w:rsidRPr="00DF4100">
              <w:rPr>
                <w:bCs w:val="0"/>
                <w:szCs w:val="26"/>
                <w:lang w:val="en-GB"/>
              </w:rPr>
              <w:t>e.g.</w:t>
            </w:r>
            <w:proofErr w:type="gramEnd"/>
            <w:r w:rsidRPr="00DF4100">
              <w:rPr>
                <w:bCs w:val="0"/>
                <w:szCs w:val="26"/>
                <w:lang w:val="en-GB"/>
              </w:rPr>
              <w:t xml:space="preserve"> threatening </w:t>
            </w:r>
            <w:r w:rsidR="00D146A9" w:rsidRPr="00DF4100">
              <w:rPr>
                <w:bCs w:val="0"/>
                <w:szCs w:val="26"/>
                <w:lang w:val="en-GB"/>
              </w:rPr>
              <w:t>elderly</w:t>
            </w:r>
            <w:r w:rsidR="00D51B42" w:rsidRPr="00DF4100">
              <w:rPr>
                <w:bCs w:val="0"/>
                <w:szCs w:val="26"/>
                <w:lang w:val="en-GB"/>
              </w:rPr>
              <w:t xml:space="preserve"> person</w:t>
            </w:r>
            <w:r w:rsidRPr="00DF4100">
              <w:rPr>
                <w:bCs w:val="0"/>
                <w:szCs w:val="26"/>
                <w:lang w:val="en-GB"/>
              </w:rPr>
              <w:t xml:space="preserve"> with weapons, physical assault</w:t>
            </w:r>
          </w:p>
          <w:p w14:paraId="650D8E5F"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Once charged with domestic violence or placed on probation due to such offence</w:t>
            </w:r>
          </w:p>
          <w:p w14:paraId="541BBC16"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Suffering from mental</w:t>
            </w:r>
            <w:r w:rsidR="00CF6AEB" w:rsidRPr="00DF4100">
              <w:rPr>
                <w:bCs w:val="0"/>
                <w:szCs w:val="26"/>
                <w:lang w:val="en-GB"/>
              </w:rPr>
              <w:t>/</w:t>
            </w:r>
            <w:r w:rsidRPr="00DF4100">
              <w:rPr>
                <w:bCs w:val="0"/>
                <w:szCs w:val="26"/>
                <w:lang w:val="en-GB"/>
              </w:rPr>
              <w:t xml:space="preserve"> emotional illness, emotionally or mentally unstable or suffering from </w:t>
            </w:r>
            <w:r w:rsidR="00D51B42" w:rsidRPr="00DF4100">
              <w:rPr>
                <w:bCs w:val="0"/>
                <w:szCs w:val="26"/>
                <w:lang w:val="en-GB"/>
              </w:rPr>
              <w:t>d</w:t>
            </w:r>
            <w:r w:rsidR="007C10F2" w:rsidRPr="00DF4100">
              <w:rPr>
                <w:bCs w:val="0"/>
                <w:szCs w:val="26"/>
                <w:lang w:val="en-GB"/>
              </w:rPr>
              <w:t>ementia</w:t>
            </w:r>
            <w:r w:rsidR="00D51B42" w:rsidRPr="00DF4100">
              <w:rPr>
                <w:bCs w:val="0"/>
                <w:szCs w:val="26"/>
                <w:lang w:val="en-GB"/>
              </w:rPr>
              <w:t xml:space="preserve"> </w:t>
            </w:r>
          </w:p>
          <w:p w14:paraId="470B8636"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Having suicidal</w:t>
            </w:r>
            <w:r w:rsidR="00CF6AEB" w:rsidRPr="00DF4100">
              <w:rPr>
                <w:bCs w:val="0"/>
                <w:szCs w:val="26"/>
                <w:lang w:val="en-GB"/>
              </w:rPr>
              <w:t xml:space="preserve">/ </w:t>
            </w:r>
            <w:r w:rsidRPr="00DF4100">
              <w:rPr>
                <w:bCs w:val="0"/>
                <w:szCs w:val="26"/>
                <w:lang w:val="en-GB"/>
              </w:rPr>
              <w:t>homicidal thoughts or intent</w:t>
            </w:r>
          </w:p>
          <w:p w14:paraId="2028A6E0"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Engaging in addictive behaviour, </w:t>
            </w:r>
            <w:proofErr w:type="gramStart"/>
            <w:r w:rsidRPr="00DF4100">
              <w:rPr>
                <w:bCs w:val="0"/>
                <w:szCs w:val="26"/>
                <w:lang w:val="en-GB"/>
              </w:rPr>
              <w:t>e.g.</w:t>
            </w:r>
            <w:proofErr w:type="gramEnd"/>
            <w:r w:rsidRPr="00DF4100">
              <w:rPr>
                <w:bCs w:val="0"/>
                <w:szCs w:val="26"/>
                <w:lang w:val="en-GB"/>
              </w:rPr>
              <w:t xml:space="preserve"> alcohol</w:t>
            </w:r>
            <w:r w:rsidR="00F5106D" w:rsidRPr="00DF4100">
              <w:rPr>
                <w:bCs w:val="0"/>
                <w:szCs w:val="26"/>
                <w:lang w:val="en-GB"/>
              </w:rPr>
              <w:t>ism</w:t>
            </w:r>
            <w:r w:rsidRPr="00DF4100">
              <w:rPr>
                <w:bCs w:val="0"/>
                <w:szCs w:val="26"/>
                <w:lang w:val="en-GB"/>
              </w:rPr>
              <w:t>, drug abuse, gambling and sex, etc.</w:t>
            </w:r>
          </w:p>
          <w:p w14:paraId="5296B05F"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Showing distrust of the elder</w:t>
            </w:r>
            <w:r w:rsidR="007C10F2" w:rsidRPr="00DF4100">
              <w:rPr>
                <w:bCs w:val="0"/>
                <w:szCs w:val="26"/>
                <w:lang w:val="en-GB"/>
              </w:rPr>
              <w:t>ly person</w:t>
            </w:r>
            <w:r w:rsidRPr="00DF4100">
              <w:rPr>
                <w:bCs w:val="0"/>
                <w:szCs w:val="26"/>
                <w:lang w:val="en-GB"/>
              </w:rPr>
              <w:t xml:space="preserve">, </w:t>
            </w:r>
            <w:proofErr w:type="gramStart"/>
            <w:r w:rsidRPr="00DF4100">
              <w:rPr>
                <w:bCs w:val="0"/>
                <w:szCs w:val="26"/>
                <w:lang w:val="en-GB"/>
              </w:rPr>
              <w:t>e.g.</w:t>
            </w:r>
            <w:proofErr w:type="gramEnd"/>
            <w:r w:rsidRPr="00DF4100">
              <w:rPr>
                <w:bCs w:val="0"/>
                <w:szCs w:val="26"/>
                <w:lang w:val="en-GB"/>
              </w:rPr>
              <w:t xml:space="preserve"> suspecting an affair</w:t>
            </w:r>
            <w:r w:rsidR="00FC590D" w:rsidRPr="00DF4100">
              <w:rPr>
                <w:bCs w:val="0"/>
                <w:szCs w:val="26"/>
                <w:lang w:val="en-GB"/>
              </w:rPr>
              <w:t xml:space="preserve"> and</w:t>
            </w:r>
            <w:r w:rsidR="0004732C" w:rsidRPr="00DF4100">
              <w:rPr>
                <w:bCs w:val="0"/>
                <w:szCs w:val="26"/>
                <w:lang w:val="en-GB" w:eastAsia="zh-HK"/>
              </w:rPr>
              <w:t xml:space="preserve"> </w:t>
            </w:r>
            <w:r w:rsidRPr="00DF4100">
              <w:rPr>
                <w:bCs w:val="0"/>
                <w:szCs w:val="26"/>
                <w:lang w:val="en-GB"/>
              </w:rPr>
              <w:t>that the elder</w:t>
            </w:r>
            <w:r w:rsidR="007C10F2" w:rsidRPr="00DF4100">
              <w:rPr>
                <w:bCs w:val="0"/>
                <w:szCs w:val="26"/>
                <w:lang w:val="en-GB"/>
              </w:rPr>
              <w:t>ly person</w:t>
            </w:r>
            <w:r w:rsidRPr="00DF4100">
              <w:rPr>
                <w:bCs w:val="0"/>
                <w:szCs w:val="26"/>
                <w:lang w:val="en-GB"/>
              </w:rPr>
              <w:t xml:space="preserve"> is causing harm to him/</w:t>
            </w:r>
            <w:r w:rsidR="0004732C" w:rsidRPr="00DF4100">
              <w:rPr>
                <w:bCs w:val="0"/>
                <w:szCs w:val="26"/>
                <w:lang w:val="en-GB"/>
              </w:rPr>
              <w:t xml:space="preserve"> </w:t>
            </w:r>
            <w:r w:rsidRPr="00DF4100">
              <w:rPr>
                <w:bCs w:val="0"/>
                <w:szCs w:val="26"/>
                <w:lang w:val="en-GB"/>
              </w:rPr>
              <w:t>her</w:t>
            </w:r>
          </w:p>
          <w:p w14:paraId="79F913E9"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proofErr w:type="gramStart"/>
            <w:r w:rsidRPr="00DF4100">
              <w:rPr>
                <w:bCs w:val="0"/>
                <w:szCs w:val="26"/>
                <w:lang w:val="en-GB"/>
              </w:rPr>
              <w:t>Personally</w:t>
            </w:r>
            <w:proofErr w:type="gramEnd"/>
            <w:r w:rsidRPr="00DF4100">
              <w:rPr>
                <w:bCs w:val="0"/>
                <w:szCs w:val="26"/>
                <w:lang w:val="en-GB"/>
              </w:rPr>
              <w:t xml:space="preserve"> under stress at the moment, e.g. facing problems relating to marriage, work, health</w:t>
            </w:r>
            <w:r w:rsidR="0004732C" w:rsidRPr="00DF4100">
              <w:rPr>
                <w:bCs w:val="0"/>
                <w:szCs w:val="26"/>
                <w:lang w:val="en-GB"/>
              </w:rPr>
              <w:t>,</w:t>
            </w:r>
            <w:r w:rsidRPr="00DF4100">
              <w:rPr>
                <w:bCs w:val="0"/>
                <w:szCs w:val="26"/>
                <w:lang w:val="en-GB"/>
              </w:rPr>
              <w:t xml:space="preserve"> finance </w:t>
            </w:r>
            <w:r w:rsidR="0004732C" w:rsidRPr="00DF4100">
              <w:rPr>
                <w:bCs w:val="0"/>
                <w:szCs w:val="26"/>
                <w:lang w:val="en-GB"/>
              </w:rPr>
              <w:t xml:space="preserve">and </w:t>
            </w:r>
            <w:r w:rsidRPr="00DF4100">
              <w:rPr>
                <w:bCs w:val="0"/>
                <w:szCs w:val="26"/>
                <w:lang w:val="en-GB"/>
              </w:rPr>
              <w:t>loss of a loved one</w:t>
            </w:r>
            <w:r w:rsidR="0004732C" w:rsidRPr="00DF4100">
              <w:rPr>
                <w:bCs w:val="0"/>
                <w:szCs w:val="26"/>
                <w:lang w:val="en-GB"/>
              </w:rPr>
              <w:t xml:space="preserve">, </w:t>
            </w:r>
            <w:r w:rsidR="00D146A9" w:rsidRPr="00DF4100">
              <w:rPr>
                <w:bCs w:val="0"/>
                <w:szCs w:val="26"/>
                <w:lang w:val="en-GB"/>
              </w:rPr>
              <w:t>etc.</w:t>
            </w:r>
            <w:r w:rsidRPr="00DF4100">
              <w:rPr>
                <w:bCs w:val="0"/>
                <w:szCs w:val="26"/>
                <w:lang w:val="en-GB"/>
              </w:rPr>
              <w:t>/</w:t>
            </w:r>
            <w:r w:rsidR="0004732C" w:rsidRPr="00DF4100">
              <w:rPr>
                <w:bCs w:val="0"/>
                <w:szCs w:val="26"/>
                <w:lang w:val="en-GB"/>
              </w:rPr>
              <w:t xml:space="preserve"> </w:t>
            </w:r>
            <w:r w:rsidRPr="00DF4100">
              <w:rPr>
                <w:bCs w:val="0"/>
                <w:szCs w:val="26"/>
                <w:lang w:val="en-GB"/>
              </w:rPr>
              <w:t>currently facing other family issues or family discord</w:t>
            </w:r>
          </w:p>
          <w:p w14:paraId="637DC4F5"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Insists on using violence against the elder</w:t>
            </w:r>
            <w:r w:rsidR="002D614D" w:rsidRPr="00DF4100">
              <w:rPr>
                <w:bCs w:val="0"/>
                <w:szCs w:val="26"/>
                <w:lang w:val="en-GB"/>
              </w:rPr>
              <w:t>ly person</w:t>
            </w:r>
          </w:p>
          <w:p w14:paraId="6AF9D9D2"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Lack of knowledge or experience in taking care of </w:t>
            </w:r>
            <w:r w:rsidR="00666259" w:rsidRPr="00DF4100">
              <w:rPr>
                <w:bCs w:val="0"/>
                <w:szCs w:val="26"/>
                <w:lang w:val="en-GB" w:eastAsia="zh-HK"/>
              </w:rPr>
              <w:t xml:space="preserve">the </w:t>
            </w:r>
            <w:r w:rsidRPr="00DF4100">
              <w:rPr>
                <w:bCs w:val="0"/>
                <w:szCs w:val="26"/>
                <w:lang w:val="en-GB"/>
              </w:rPr>
              <w:t>elder</w:t>
            </w:r>
            <w:r w:rsidR="002D614D" w:rsidRPr="00DF4100">
              <w:rPr>
                <w:bCs w:val="0"/>
                <w:szCs w:val="26"/>
                <w:lang w:val="en-GB"/>
              </w:rPr>
              <w:t>ly person</w:t>
            </w:r>
          </w:p>
          <w:p w14:paraId="0E263FEF"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Unwilling to take care of the elder</w:t>
            </w:r>
            <w:r w:rsidR="007C10F2" w:rsidRPr="00DF4100">
              <w:rPr>
                <w:bCs w:val="0"/>
                <w:szCs w:val="26"/>
                <w:lang w:val="en-GB"/>
              </w:rPr>
              <w:t>ly person</w:t>
            </w:r>
          </w:p>
          <w:p w14:paraId="6C6F6400"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Has</w:t>
            </w:r>
            <w:r w:rsidR="00802956" w:rsidRPr="00DF4100">
              <w:rPr>
                <w:bCs w:val="0"/>
                <w:szCs w:val="26"/>
                <w:lang w:val="en-GB"/>
              </w:rPr>
              <w:t xml:space="preserve"> a</w:t>
            </w:r>
            <w:r w:rsidRPr="00DF4100">
              <w:rPr>
                <w:bCs w:val="0"/>
                <w:szCs w:val="26"/>
                <w:lang w:val="en-GB"/>
              </w:rPr>
              <w:t xml:space="preserve"> history of being </w:t>
            </w:r>
            <w:proofErr w:type="gramStart"/>
            <w:r w:rsidRPr="00DF4100">
              <w:rPr>
                <w:bCs w:val="0"/>
                <w:szCs w:val="26"/>
                <w:lang w:val="en-GB"/>
              </w:rPr>
              <w:t>abused</w:t>
            </w:r>
            <w:proofErr w:type="gramEnd"/>
          </w:p>
          <w:p w14:paraId="085C4C57"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Lack of social network</w:t>
            </w:r>
          </w:p>
          <w:p w14:paraId="57E94E4A" w14:textId="77777777" w:rsidR="005846E8" w:rsidRPr="00DF4100" w:rsidRDefault="005846E8" w:rsidP="00EA09DA">
            <w:pPr>
              <w:widowControl/>
              <w:numPr>
                <w:ilvl w:val="0"/>
                <w:numId w:val="116"/>
              </w:numPr>
              <w:overflowPunct w:val="0"/>
              <w:adjustRightInd w:val="0"/>
              <w:snapToGrid w:val="0"/>
              <w:contextualSpacing/>
              <w:jc w:val="both"/>
              <w:rPr>
                <w:bCs w:val="0"/>
                <w:szCs w:val="26"/>
                <w:lang w:val="en-GB"/>
              </w:rPr>
            </w:pPr>
            <w:r w:rsidRPr="00DF4100">
              <w:rPr>
                <w:bCs w:val="0"/>
                <w:szCs w:val="26"/>
                <w:lang w:val="en-GB"/>
              </w:rPr>
              <w:t xml:space="preserve">Personality: putting blame on others, lack of compassion, lack of </w:t>
            </w:r>
            <w:r w:rsidR="009D797F" w:rsidRPr="00DF4100">
              <w:rPr>
                <w:bCs w:val="0"/>
                <w:szCs w:val="26"/>
                <w:lang w:val="en-GB" w:eastAsia="zh-HK"/>
              </w:rPr>
              <w:t>understanding of the others</w:t>
            </w:r>
            <w:r w:rsidRPr="00DF4100">
              <w:rPr>
                <w:bCs w:val="0"/>
                <w:szCs w:val="26"/>
                <w:lang w:val="en-GB"/>
              </w:rPr>
              <w:t xml:space="preserve">, holding unrealistic expectation </w:t>
            </w:r>
            <w:r w:rsidR="00A9191F" w:rsidRPr="00DF4100">
              <w:rPr>
                <w:bCs w:val="0"/>
                <w:szCs w:val="26"/>
                <w:lang w:val="en-GB"/>
              </w:rPr>
              <w:t xml:space="preserve">on </w:t>
            </w:r>
            <w:r w:rsidRPr="00DF4100">
              <w:rPr>
                <w:bCs w:val="0"/>
                <w:szCs w:val="26"/>
                <w:lang w:val="en-GB"/>
              </w:rPr>
              <w:t>the elder</w:t>
            </w:r>
            <w:r w:rsidR="007C10F2" w:rsidRPr="00DF4100">
              <w:rPr>
                <w:bCs w:val="0"/>
                <w:szCs w:val="26"/>
                <w:lang w:val="en-GB"/>
              </w:rPr>
              <w:t xml:space="preserve">ly </w:t>
            </w:r>
            <w:proofErr w:type="gramStart"/>
            <w:r w:rsidR="007C10F2" w:rsidRPr="00DF4100">
              <w:rPr>
                <w:bCs w:val="0"/>
                <w:szCs w:val="26"/>
                <w:lang w:val="en-GB"/>
              </w:rPr>
              <w:t>person</w:t>
            </w:r>
            <w:r w:rsidRPr="00DF4100">
              <w:rPr>
                <w:bCs w:val="0"/>
                <w:szCs w:val="26"/>
                <w:lang w:val="en-GB"/>
              </w:rPr>
              <w:t xml:space="preserve">  </w:t>
            </w:r>
            <w:r w:rsidR="00802956" w:rsidRPr="00DF4100">
              <w:rPr>
                <w:bCs w:val="0"/>
                <w:szCs w:val="26"/>
                <w:lang w:val="en-GB"/>
              </w:rPr>
              <w:t>(</w:t>
            </w:r>
            <w:proofErr w:type="gramEnd"/>
            <w:r w:rsidRPr="00DF4100">
              <w:rPr>
                <w:bCs w:val="0"/>
                <w:szCs w:val="26"/>
                <w:lang w:val="en-GB"/>
              </w:rPr>
              <w:t xml:space="preserve">condition </w:t>
            </w:r>
            <w:r w:rsidR="00A9191F" w:rsidRPr="00DF4100">
              <w:rPr>
                <w:bCs w:val="0"/>
                <w:szCs w:val="26"/>
                <w:lang w:val="en-GB"/>
              </w:rPr>
              <w:t xml:space="preserve">of the elderly person </w:t>
            </w:r>
            <w:r w:rsidRPr="00DF4100">
              <w:rPr>
                <w:bCs w:val="0"/>
                <w:szCs w:val="26"/>
                <w:lang w:val="en-GB"/>
              </w:rPr>
              <w:t xml:space="preserve">and </w:t>
            </w:r>
            <w:r w:rsidR="00A9191F" w:rsidRPr="00DF4100">
              <w:rPr>
                <w:bCs w:val="0"/>
                <w:szCs w:val="26"/>
                <w:lang w:val="en-GB"/>
              </w:rPr>
              <w:t>possibility of changes</w:t>
            </w:r>
            <w:r w:rsidRPr="00DF4100">
              <w:rPr>
                <w:bCs w:val="0"/>
                <w:szCs w:val="26"/>
                <w:lang w:val="en-GB"/>
              </w:rPr>
              <w:t>), giving harsh criticism</w:t>
            </w:r>
          </w:p>
          <w:p w14:paraId="2C6D5EED" w14:textId="77777777" w:rsidR="00C31908" w:rsidRPr="00DF4100" w:rsidRDefault="005846E8" w:rsidP="00802956">
            <w:pPr>
              <w:widowControl/>
              <w:numPr>
                <w:ilvl w:val="0"/>
                <w:numId w:val="116"/>
              </w:numPr>
              <w:overflowPunct w:val="0"/>
              <w:adjustRightInd w:val="0"/>
              <w:snapToGrid w:val="0"/>
              <w:contextualSpacing/>
              <w:jc w:val="both"/>
              <w:rPr>
                <w:bCs w:val="0"/>
                <w:szCs w:val="26"/>
                <w:lang w:val="en-GB"/>
              </w:rPr>
            </w:pPr>
            <w:r w:rsidRPr="00DF4100">
              <w:rPr>
                <w:bCs w:val="0"/>
                <w:szCs w:val="26"/>
                <w:lang w:val="en-GB"/>
              </w:rPr>
              <w:t>Financially dependent (especially on the elder</w:t>
            </w:r>
            <w:r w:rsidR="007C10F2" w:rsidRPr="00DF4100">
              <w:rPr>
                <w:bCs w:val="0"/>
                <w:szCs w:val="26"/>
                <w:lang w:val="en-GB"/>
              </w:rPr>
              <w:t>ly person</w:t>
            </w:r>
            <w:r w:rsidRPr="00DF4100">
              <w:rPr>
                <w:bCs w:val="0"/>
                <w:szCs w:val="26"/>
                <w:lang w:val="en-GB"/>
              </w:rPr>
              <w:t>)</w:t>
            </w:r>
          </w:p>
        </w:tc>
      </w:tr>
    </w:tbl>
    <w:p w14:paraId="68B643CF" w14:textId="77777777" w:rsidR="00161559" w:rsidRPr="00DF4100" w:rsidRDefault="00161559" w:rsidP="00161559">
      <w:pPr>
        <w:spacing w:line="0" w:lineRule="atLeast"/>
        <w:rPr>
          <w:b/>
          <w:bCs w:val="0"/>
          <w:sz w:val="28"/>
          <w:szCs w:val="28"/>
          <w:lang w:val="en-GB"/>
        </w:rPr>
      </w:pPr>
      <w:r w:rsidRPr="00DF4100">
        <w:rPr>
          <w:b/>
          <w:bCs w:val="0"/>
          <w:sz w:val="28"/>
          <w:szCs w:val="28"/>
          <w:lang w:val="en-GB"/>
        </w:rPr>
        <w:br w:type="page"/>
        <w:t>Reference:</w:t>
      </w:r>
    </w:p>
    <w:p w14:paraId="335456B5" w14:textId="77777777" w:rsidR="00161559" w:rsidRPr="00DF4100" w:rsidRDefault="00161559" w:rsidP="00161559">
      <w:pPr>
        <w:spacing w:before="80" w:afterLines="50" w:after="120" w:line="0" w:lineRule="atLeast"/>
        <w:ind w:left="560" w:hangingChars="200" w:hanging="560"/>
        <w:jc w:val="both"/>
        <w:rPr>
          <w:sz w:val="28"/>
          <w:szCs w:val="28"/>
          <w:lang w:val="en-GB"/>
        </w:rPr>
      </w:pPr>
      <w:r w:rsidRPr="00DF4100">
        <w:rPr>
          <w:bCs w:val="0"/>
          <w:sz w:val="28"/>
          <w:szCs w:val="28"/>
          <w:lang w:val="en-GB"/>
        </w:rPr>
        <w:t xml:space="preserve">Connolly, Marie-Therese, et al. "The sexual revolution's last frontier: how silence about sex undermines health, well-being, and safety in old </w:t>
      </w:r>
      <w:r w:rsidR="00D146A9" w:rsidRPr="00DF4100">
        <w:rPr>
          <w:bCs w:val="0"/>
          <w:sz w:val="28"/>
          <w:szCs w:val="28"/>
          <w:lang w:val="en-GB"/>
        </w:rPr>
        <w:t xml:space="preserve">age. </w:t>
      </w:r>
      <w:r w:rsidR="00D146A9" w:rsidRPr="00DF4100">
        <w:rPr>
          <w:bCs w:val="0"/>
          <w:i/>
          <w:iCs/>
          <w:sz w:val="28"/>
          <w:szCs w:val="28"/>
          <w:lang w:val="en-GB"/>
        </w:rPr>
        <w:t>“Generations</w:t>
      </w:r>
      <w:r w:rsidRPr="00DF4100">
        <w:rPr>
          <w:bCs w:val="0"/>
          <w:sz w:val="28"/>
          <w:szCs w:val="28"/>
          <w:lang w:val="en-GB"/>
        </w:rPr>
        <w:t> 36.3 (2012): 43-52.</w:t>
      </w:r>
    </w:p>
    <w:p w14:paraId="458F36EB" w14:textId="77777777" w:rsidR="00161559" w:rsidRPr="00DF4100" w:rsidRDefault="00161559" w:rsidP="00161559">
      <w:pPr>
        <w:spacing w:before="80" w:afterLines="50" w:after="120" w:line="0" w:lineRule="atLeast"/>
        <w:ind w:left="560" w:hangingChars="200" w:hanging="560"/>
        <w:jc w:val="both"/>
        <w:rPr>
          <w:b/>
          <w:bCs w:val="0"/>
          <w:sz w:val="28"/>
          <w:szCs w:val="28"/>
          <w:lang w:val="en-GB"/>
        </w:rPr>
      </w:pPr>
      <w:proofErr w:type="spellStart"/>
      <w:r w:rsidRPr="00DF4100">
        <w:rPr>
          <w:bCs w:val="0"/>
          <w:color w:val="222222"/>
          <w:sz w:val="28"/>
          <w:szCs w:val="28"/>
          <w:lang w:val="en-GB"/>
        </w:rPr>
        <w:t>Foti</w:t>
      </w:r>
      <w:proofErr w:type="spellEnd"/>
      <w:r w:rsidRPr="00DF4100">
        <w:rPr>
          <w:bCs w:val="0"/>
          <w:color w:val="222222"/>
          <w:sz w:val="28"/>
          <w:szCs w:val="28"/>
          <w:lang w:val="en-GB"/>
        </w:rPr>
        <w:t>, D. I. A. N. E., &amp; Kanazawa, L. (2008). Activities of daily living. </w:t>
      </w:r>
      <w:proofErr w:type="spellStart"/>
      <w:r w:rsidRPr="00DF4100">
        <w:rPr>
          <w:bCs w:val="0"/>
          <w:i/>
          <w:iCs/>
          <w:color w:val="222222"/>
          <w:sz w:val="28"/>
          <w:szCs w:val="28"/>
          <w:lang w:val="en-GB"/>
        </w:rPr>
        <w:t>Pedretti's</w:t>
      </w:r>
      <w:proofErr w:type="spellEnd"/>
      <w:r w:rsidRPr="00DF4100">
        <w:rPr>
          <w:bCs w:val="0"/>
          <w:i/>
          <w:iCs/>
          <w:color w:val="222222"/>
          <w:sz w:val="28"/>
          <w:szCs w:val="28"/>
          <w:lang w:val="en-GB"/>
        </w:rPr>
        <w:t xml:space="preserve"> Occupational Therapy: Practice Skills for Physical Dysfunction</w:t>
      </w:r>
      <w:r w:rsidRPr="00DF4100">
        <w:rPr>
          <w:bCs w:val="0"/>
          <w:color w:val="222222"/>
          <w:sz w:val="28"/>
          <w:szCs w:val="28"/>
          <w:lang w:val="en-GB"/>
        </w:rPr>
        <w:t>, </w:t>
      </w:r>
      <w:r w:rsidRPr="00DF4100">
        <w:rPr>
          <w:bCs w:val="0"/>
          <w:i/>
          <w:iCs/>
          <w:color w:val="222222"/>
          <w:sz w:val="28"/>
          <w:szCs w:val="28"/>
          <w:lang w:val="en-GB"/>
        </w:rPr>
        <w:t>6</w:t>
      </w:r>
      <w:r w:rsidRPr="00DF4100">
        <w:rPr>
          <w:bCs w:val="0"/>
          <w:color w:val="222222"/>
          <w:sz w:val="28"/>
          <w:szCs w:val="28"/>
          <w:lang w:val="en-GB"/>
        </w:rPr>
        <w:t>, 146-194.</w:t>
      </w:r>
    </w:p>
    <w:p w14:paraId="223AB50F" w14:textId="77777777" w:rsidR="00161559" w:rsidRPr="00DF4100" w:rsidRDefault="00161559" w:rsidP="00161559">
      <w:pPr>
        <w:spacing w:before="80" w:afterLines="50" w:after="120" w:line="0" w:lineRule="atLeast"/>
        <w:ind w:left="560" w:hangingChars="200" w:hanging="560"/>
        <w:jc w:val="both"/>
        <w:rPr>
          <w:bCs w:val="0"/>
          <w:color w:val="222222"/>
          <w:sz w:val="28"/>
          <w:szCs w:val="28"/>
          <w:lang w:val="en-GB"/>
        </w:rPr>
      </w:pPr>
      <w:r w:rsidRPr="00DF4100">
        <w:rPr>
          <w:bCs w:val="0"/>
          <w:color w:val="222222"/>
          <w:sz w:val="28"/>
          <w:szCs w:val="28"/>
          <w:lang w:val="en-GB"/>
        </w:rPr>
        <w:t>Fulmer, T. (2003). Elder abuse and neglect assessment. </w:t>
      </w:r>
      <w:r w:rsidRPr="00DF4100">
        <w:rPr>
          <w:bCs w:val="0"/>
          <w:i/>
          <w:iCs/>
          <w:color w:val="222222"/>
          <w:sz w:val="28"/>
          <w:szCs w:val="28"/>
          <w:lang w:val="en-GB"/>
        </w:rPr>
        <w:t>Journal of gerontological nursing</w:t>
      </w:r>
      <w:r w:rsidRPr="00DF4100">
        <w:rPr>
          <w:bCs w:val="0"/>
          <w:color w:val="222222"/>
          <w:sz w:val="28"/>
          <w:szCs w:val="28"/>
          <w:lang w:val="en-GB"/>
        </w:rPr>
        <w:t>, </w:t>
      </w:r>
      <w:r w:rsidRPr="00DF4100">
        <w:rPr>
          <w:bCs w:val="0"/>
          <w:i/>
          <w:iCs/>
          <w:color w:val="222222"/>
          <w:sz w:val="28"/>
          <w:szCs w:val="28"/>
          <w:lang w:val="en-GB"/>
        </w:rPr>
        <w:t>29</w:t>
      </w:r>
      <w:r w:rsidRPr="00DF4100">
        <w:rPr>
          <w:bCs w:val="0"/>
          <w:color w:val="222222"/>
          <w:sz w:val="28"/>
          <w:szCs w:val="28"/>
          <w:lang w:val="en-GB"/>
        </w:rPr>
        <w:t>(6), 4-5.</w:t>
      </w:r>
    </w:p>
    <w:p w14:paraId="4140B234" w14:textId="77777777" w:rsidR="00161559" w:rsidRPr="00DF4100" w:rsidRDefault="00161559" w:rsidP="00161559">
      <w:pPr>
        <w:spacing w:before="80" w:afterLines="50" w:after="120" w:line="0" w:lineRule="atLeast"/>
        <w:ind w:left="560" w:hangingChars="200" w:hanging="560"/>
        <w:jc w:val="both"/>
        <w:rPr>
          <w:bCs w:val="0"/>
          <w:color w:val="222222"/>
          <w:sz w:val="28"/>
          <w:szCs w:val="28"/>
          <w:lang w:val="en-GB"/>
        </w:rPr>
      </w:pPr>
      <w:r w:rsidRPr="00DF4100">
        <w:rPr>
          <w:bCs w:val="0"/>
          <w:color w:val="222222"/>
          <w:sz w:val="28"/>
          <w:szCs w:val="28"/>
          <w:lang w:val="en-GB"/>
        </w:rPr>
        <w:t>Johannesen, M., &amp; LoGiudice, D. (2013). Elder abuse: a systematic review of risk factors in community-dwelling elders. </w:t>
      </w:r>
      <w:r w:rsidRPr="00DF4100">
        <w:rPr>
          <w:bCs w:val="0"/>
          <w:i/>
          <w:iCs/>
          <w:color w:val="222222"/>
          <w:sz w:val="28"/>
          <w:szCs w:val="28"/>
          <w:lang w:val="en-GB"/>
        </w:rPr>
        <w:t>Age and Ageing</w:t>
      </w:r>
      <w:r w:rsidRPr="00DF4100">
        <w:rPr>
          <w:bCs w:val="0"/>
          <w:color w:val="222222"/>
          <w:sz w:val="28"/>
          <w:szCs w:val="28"/>
          <w:lang w:val="en-GB"/>
        </w:rPr>
        <w:t>, afs195.</w:t>
      </w:r>
    </w:p>
    <w:p w14:paraId="6A013FBE" w14:textId="77777777" w:rsidR="00161559" w:rsidRPr="00DF4100" w:rsidRDefault="00161559" w:rsidP="00161559">
      <w:pPr>
        <w:spacing w:before="80" w:afterLines="50" w:after="120" w:line="0" w:lineRule="atLeast"/>
        <w:ind w:left="560" w:hangingChars="200" w:hanging="560"/>
        <w:jc w:val="both"/>
        <w:rPr>
          <w:bCs w:val="0"/>
          <w:color w:val="222222"/>
          <w:sz w:val="28"/>
          <w:szCs w:val="28"/>
          <w:lang w:val="en-GB"/>
        </w:rPr>
      </w:pPr>
      <w:proofErr w:type="spellStart"/>
      <w:r w:rsidRPr="00DF4100">
        <w:rPr>
          <w:bCs w:val="0"/>
          <w:color w:val="222222"/>
          <w:sz w:val="28"/>
          <w:szCs w:val="28"/>
          <w:lang w:val="en-GB"/>
        </w:rPr>
        <w:t>Kosberg</w:t>
      </w:r>
      <w:proofErr w:type="spellEnd"/>
      <w:r w:rsidRPr="00DF4100">
        <w:rPr>
          <w:bCs w:val="0"/>
          <w:color w:val="222222"/>
          <w:sz w:val="28"/>
          <w:szCs w:val="28"/>
          <w:lang w:val="en-GB"/>
        </w:rPr>
        <w:t xml:space="preserve">, J. I. (1988). Preventing elder abuse: Identification of </w:t>
      </w:r>
      <w:proofErr w:type="gramStart"/>
      <w:r w:rsidRPr="00DF4100">
        <w:rPr>
          <w:bCs w:val="0"/>
          <w:color w:val="222222"/>
          <w:sz w:val="28"/>
          <w:szCs w:val="28"/>
          <w:lang w:val="en-GB"/>
        </w:rPr>
        <w:t>high risk</w:t>
      </w:r>
      <w:proofErr w:type="gramEnd"/>
      <w:r w:rsidRPr="00DF4100">
        <w:rPr>
          <w:bCs w:val="0"/>
          <w:color w:val="222222"/>
          <w:sz w:val="28"/>
          <w:szCs w:val="28"/>
          <w:lang w:val="en-GB"/>
        </w:rPr>
        <w:t xml:space="preserve"> factors prior to placement decisions. </w:t>
      </w:r>
      <w:r w:rsidRPr="00DF4100">
        <w:rPr>
          <w:bCs w:val="0"/>
          <w:i/>
          <w:iCs/>
          <w:color w:val="222222"/>
          <w:sz w:val="28"/>
          <w:szCs w:val="28"/>
          <w:lang w:val="en-GB"/>
        </w:rPr>
        <w:t>The Gerontologist</w:t>
      </w:r>
      <w:r w:rsidRPr="00DF4100">
        <w:rPr>
          <w:bCs w:val="0"/>
          <w:color w:val="222222"/>
          <w:sz w:val="28"/>
          <w:szCs w:val="28"/>
          <w:lang w:val="en-GB"/>
        </w:rPr>
        <w:t>, </w:t>
      </w:r>
      <w:r w:rsidRPr="00DF4100">
        <w:rPr>
          <w:bCs w:val="0"/>
          <w:i/>
          <w:iCs/>
          <w:color w:val="222222"/>
          <w:sz w:val="28"/>
          <w:szCs w:val="28"/>
          <w:lang w:val="en-GB"/>
        </w:rPr>
        <w:t>28</w:t>
      </w:r>
      <w:r w:rsidRPr="00DF4100">
        <w:rPr>
          <w:bCs w:val="0"/>
          <w:color w:val="222222"/>
          <w:sz w:val="28"/>
          <w:szCs w:val="28"/>
          <w:lang w:val="en-GB"/>
        </w:rPr>
        <w:t>(1), 43-50.</w:t>
      </w:r>
    </w:p>
    <w:p w14:paraId="4CF74778" w14:textId="77777777" w:rsidR="00161559" w:rsidRPr="00DF4100" w:rsidRDefault="00161559" w:rsidP="00161559">
      <w:pPr>
        <w:spacing w:before="80" w:afterLines="50" w:after="120" w:line="0" w:lineRule="atLeast"/>
        <w:ind w:left="560" w:hangingChars="200" w:hanging="560"/>
        <w:jc w:val="both"/>
        <w:rPr>
          <w:bCs w:val="0"/>
          <w:color w:val="222222"/>
          <w:sz w:val="28"/>
          <w:szCs w:val="28"/>
          <w:lang w:val="en-GB"/>
        </w:rPr>
      </w:pPr>
      <w:proofErr w:type="spellStart"/>
      <w:r w:rsidRPr="00DF4100">
        <w:rPr>
          <w:bCs w:val="0"/>
          <w:color w:val="222222"/>
          <w:sz w:val="28"/>
          <w:szCs w:val="28"/>
          <w:lang w:val="en-GB"/>
        </w:rPr>
        <w:t>Lachs</w:t>
      </w:r>
      <w:proofErr w:type="spellEnd"/>
      <w:r w:rsidRPr="00DF4100">
        <w:rPr>
          <w:bCs w:val="0"/>
          <w:color w:val="222222"/>
          <w:sz w:val="28"/>
          <w:szCs w:val="28"/>
          <w:lang w:val="en-GB"/>
        </w:rPr>
        <w:t>, M. S., &amp; Pillemer, K. (2004). Elder abuse. </w:t>
      </w:r>
      <w:r w:rsidRPr="00DF4100">
        <w:rPr>
          <w:bCs w:val="0"/>
          <w:i/>
          <w:iCs/>
          <w:color w:val="222222"/>
          <w:sz w:val="28"/>
          <w:szCs w:val="28"/>
          <w:lang w:val="en-GB"/>
        </w:rPr>
        <w:t>The Lancet</w:t>
      </w:r>
      <w:r w:rsidRPr="00DF4100">
        <w:rPr>
          <w:bCs w:val="0"/>
          <w:color w:val="222222"/>
          <w:sz w:val="28"/>
          <w:szCs w:val="28"/>
          <w:lang w:val="en-GB"/>
        </w:rPr>
        <w:t>, </w:t>
      </w:r>
      <w:r w:rsidRPr="00DF4100">
        <w:rPr>
          <w:bCs w:val="0"/>
          <w:i/>
          <w:iCs/>
          <w:color w:val="222222"/>
          <w:sz w:val="28"/>
          <w:szCs w:val="28"/>
          <w:lang w:val="en-GB"/>
        </w:rPr>
        <w:t>364</w:t>
      </w:r>
      <w:r w:rsidRPr="00DF4100">
        <w:rPr>
          <w:bCs w:val="0"/>
          <w:color w:val="222222"/>
          <w:sz w:val="28"/>
          <w:szCs w:val="28"/>
          <w:lang w:val="en-GB"/>
        </w:rPr>
        <w:t>(9441), 1263-1272.</w:t>
      </w:r>
    </w:p>
    <w:p w14:paraId="457DB291" w14:textId="77777777" w:rsidR="00161559" w:rsidRPr="00DF4100" w:rsidRDefault="00161559" w:rsidP="00161559">
      <w:pPr>
        <w:spacing w:before="80" w:afterLines="50" w:after="120" w:line="0" w:lineRule="atLeast"/>
        <w:ind w:left="560" w:hangingChars="200" w:hanging="560"/>
        <w:jc w:val="both"/>
        <w:rPr>
          <w:bCs w:val="0"/>
          <w:color w:val="222222"/>
          <w:sz w:val="28"/>
          <w:szCs w:val="28"/>
          <w:lang w:val="en-GB"/>
        </w:rPr>
      </w:pPr>
      <w:proofErr w:type="spellStart"/>
      <w:r w:rsidRPr="00DF4100">
        <w:rPr>
          <w:bCs w:val="0"/>
          <w:color w:val="222222"/>
          <w:sz w:val="28"/>
          <w:szCs w:val="28"/>
          <w:lang w:val="en-GB"/>
        </w:rPr>
        <w:t>Lachs</w:t>
      </w:r>
      <w:proofErr w:type="spellEnd"/>
      <w:r w:rsidRPr="00DF4100">
        <w:rPr>
          <w:bCs w:val="0"/>
          <w:color w:val="222222"/>
          <w:sz w:val="28"/>
          <w:szCs w:val="28"/>
          <w:lang w:val="en-GB"/>
        </w:rPr>
        <w:t>, M. S., Williams, C., O'Brien, S., Hurst, L., &amp; Horwitz, R. (1997). Risk factors for reported elder abuse and neglect: a nine-year observational cohort study. </w:t>
      </w:r>
      <w:r w:rsidRPr="00DF4100">
        <w:rPr>
          <w:bCs w:val="0"/>
          <w:i/>
          <w:iCs/>
          <w:color w:val="222222"/>
          <w:sz w:val="28"/>
          <w:szCs w:val="28"/>
          <w:lang w:val="en-GB"/>
        </w:rPr>
        <w:t>The Gerontologist</w:t>
      </w:r>
      <w:r w:rsidRPr="00DF4100">
        <w:rPr>
          <w:bCs w:val="0"/>
          <w:color w:val="222222"/>
          <w:sz w:val="28"/>
          <w:szCs w:val="28"/>
          <w:lang w:val="en-GB"/>
        </w:rPr>
        <w:t>, </w:t>
      </w:r>
      <w:r w:rsidRPr="00DF4100">
        <w:rPr>
          <w:bCs w:val="0"/>
          <w:i/>
          <w:iCs/>
          <w:color w:val="222222"/>
          <w:sz w:val="28"/>
          <w:szCs w:val="28"/>
          <w:lang w:val="en-GB"/>
        </w:rPr>
        <w:t>37</w:t>
      </w:r>
      <w:r w:rsidRPr="00DF4100">
        <w:rPr>
          <w:bCs w:val="0"/>
          <w:color w:val="222222"/>
          <w:sz w:val="28"/>
          <w:szCs w:val="28"/>
          <w:lang w:val="en-GB"/>
        </w:rPr>
        <w:t>(4), 469-474.</w:t>
      </w:r>
    </w:p>
    <w:p w14:paraId="023834B4" w14:textId="77777777" w:rsidR="00161559" w:rsidRPr="00DF4100" w:rsidRDefault="00161559" w:rsidP="00161559">
      <w:pPr>
        <w:spacing w:before="80" w:afterLines="50" w:after="120" w:line="0" w:lineRule="atLeast"/>
        <w:ind w:left="560" w:hangingChars="200" w:hanging="560"/>
        <w:jc w:val="both"/>
        <w:rPr>
          <w:bCs w:val="0"/>
          <w:color w:val="222222"/>
          <w:sz w:val="28"/>
          <w:szCs w:val="28"/>
          <w:lang w:val="en-GB"/>
        </w:rPr>
      </w:pPr>
      <w:r w:rsidRPr="00DF4100">
        <w:rPr>
          <w:bCs w:val="0"/>
          <w:color w:val="222222"/>
          <w:sz w:val="28"/>
          <w:szCs w:val="28"/>
          <w:lang w:val="en-GB"/>
        </w:rPr>
        <w:t>Pfeiffer, E. (1975). A Short Portable Mental Status Questionnaire for the Assessment of Organic Brain Deficit in Elderly Patients†. </w:t>
      </w:r>
      <w:r w:rsidRPr="00DF4100">
        <w:rPr>
          <w:bCs w:val="0"/>
          <w:i/>
          <w:iCs/>
          <w:color w:val="222222"/>
          <w:sz w:val="28"/>
          <w:szCs w:val="28"/>
          <w:lang w:val="en-GB"/>
        </w:rPr>
        <w:t>Journal of the American Geriatrics Society</w:t>
      </w:r>
      <w:r w:rsidRPr="00DF4100">
        <w:rPr>
          <w:bCs w:val="0"/>
          <w:color w:val="222222"/>
          <w:sz w:val="28"/>
          <w:szCs w:val="28"/>
          <w:lang w:val="en-GB"/>
        </w:rPr>
        <w:t>, </w:t>
      </w:r>
      <w:r w:rsidRPr="00DF4100">
        <w:rPr>
          <w:bCs w:val="0"/>
          <w:i/>
          <w:iCs/>
          <w:color w:val="222222"/>
          <w:sz w:val="28"/>
          <w:szCs w:val="28"/>
          <w:lang w:val="en-GB"/>
        </w:rPr>
        <w:t>23</w:t>
      </w:r>
      <w:r w:rsidRPr="00DF4100">
        <w:rPr>
          <w:bCs w:val="0"/>
          <w:color w:val="222222"/>
          <w:sz w:val="28"/>
          <w:szCs w:val="28"/>
          <w:lang w:val="en-GB"/>
        </w:rPr>
        <w:t>(10), 433-441.</w:t>
      </w:r>
    </w:p>
    <w:p w14:paraId="414A9091" w14:textId="77777777" w:rsidR="00161559" w:rsidRPr="00DF4100" w:rsidRDefault="00161559" w:rsidP="00161559">
      <w:pPr>
        <w:spacing w:before="80" w:afterLines="50" w:after="120" w:line="0" w:lineRule="atLeast"/>
        <w:ind w:left="560" w:hangingChars="200" w:hanging="560"/>
        <w:jc w:val="both"/>
        <w:rPr>
          <w:bCs w:val="0"/>
          <w:sz w:val="28"/>
          <w:szCs w:val="28"/>
          <w:lang w:val="en-GB"/>
        </w:rPr>
      </w:pPr>
      <w:r w:rsidRPr="00DF4100">
        <w:rPr>
          <w:bCs w:val="0"/>
          <w:sz w:val="28"/>
          <w:szCs w:val="28"/>
          <w:lang w:val="en-GB"/>
        </w:rPr>
        <w:t xml:space="preserve">Reis, M., &amp; </w:t>
      </w:r>
      <w:proofErr w:type="spellStart"/>
      <w:r w:rsidRPr="00DF4100">
        <w:rPr>
          <w:bCs w:val="0"/>
          <w:sz w:val="28"/>
          <w:szCs w:val="28"/>
          <w:lang w:val="en-GB"/>
        </w:rPr>
        <w:t>Nahmiash</w:t>
      </w:r>
      <w:proofErr w:type="spellEnd"/>
      <w:r w:rsidRPr="00DF4100">
        <w:rPr>
          <w:bCs w:val="0"/>
          <w:sz w:val="28"/>
          <w:szCs w:val="28"/>
          <w:lang w:val="en-GB"/>
        </w:rPr>
        <w:t xml:space="preserve">, D. (1995). Validation of the caregiver abuse screen (CASE). </w:t>
      </w:r>
      <w:r w:rsidRPr="00DF4100">
        <w:rPr>
          <w:bCs w:val="0"/>
          <w:i/>
          <w:iCs/>
          <w:sz w:val="28"/>
          <w:szCs w:val="28"/>
          <w:lang w:val="en-GB"/>
        </w:rPr>
        <w:t>Canadian Journal on Aging, 14</w:t>
      </w:r>
      <w:r w:rsidRPr="00DF4100">
        <w:rPr>
          <w:bCs w:val="0"/>
          <w:sz w:val="28"/>
          <w:szCs w:val="28"/>
          <w:lang w:val="en-GB"/>
        </w:rPr>
        <w:t>, 45-60.</w:t>
      </w:r>
    </w:p>
    <w:p w14:paraId="6498E6D7" w14:textId="77777777" w:rsidR="00161559" w:rsidRPr="00DF4100" w:rsidRDefault="00161559" w:rsidP="00161559">
      <w:pPr>
        <w:spacing w:before="80" w:afterLines="50" w:after="120" w:line="0" w:lineRule="atLeast"/>
        <w:ind w:left="560" w:hangingChars="200" w:hanging="560"/>
        <w:jc w:val="both"/>
        <w:rPr>
          <w:color w:val="000000"/>
          <w:sz w:val="28"/>
          <w:szCs w:val="28"/>
          <w:lang w:val="en-GB"/>
        </w:rPr>
      </w:pPr>
      <w:r w:rsidRPr="00DF4100">
        <w:rPr>
          <w:bCs w:val="0"/>
          <w:sz w:val="28"/>
          <w:szCs w:val="28"/>
          <w:lang w:val="en-GB"/>
        </w:rPr>
        <w:t xml:space="preserve">Social Welfare Department. (2006). </w:t>
      </w:r>
      <w:r w:rsidRPr="00DF4100">
        <w:rPr>
          <w:i/>
          <w:color w:val="000000"/>
          <w:sz w:val="28"/>
          <w:szCs w:val="28"/>
          <w:lang w:val="en-GB"/>
        </w:rPr>
        <w:t xml:space="preserve">Procedural Guidelines for Handling Elder Abuse Cases. </w:t>
      </w:r>
    </w:p>
    <w:p w14:paraId="58DCA09E" w14:textId="77777777" w:rsidR="00161559" w:rsidRPr="00DF4100" w:rsidRDefault="00161559" w:rsidP="00161559">
      <w:pPr>
        <w:spacing w:before="80" w:afterLines="50" w:after="120" w:line="0" w:lineRule="atLeast"/>
        <w:ind w:left="560" w:hangingChars="200" w:hanging="560"/>
        <w:jc w:val="both"/>
        <w:rPr>
          <w:sz w:val="28"/>
          <w:szCs w:val="28"/>
          <w:lang w:val="en-GB"/>
        </w:rPr>
      </w:pPr>
      <w:r w:rsidRPr="00DF4100">
        <w:rPr>
          <w:bCs w:val="0"/>
          <w:sz w:val="28"/>
          <w:szCs w:val="28"/>
          <w:lang w:val="en-GB"/>
        </w:rPr>
        <w:t>Wiglesworth, Aileen, et al. "Bruising as a marker of physical elder abuse." </w:t>
      </w:r>
      <w:r w:rsidRPr="00DF4100">
        <w:rPr>
          <w:bCs w:val="0"/>
          <w:i/>
          <w:iCs/>
          <w:sz w:val="28"/>
          <w:szCs w:val="28"/>
          <w:lang w:val="en-GB"/>
        </w:rPr>
        <w:t>Journal of the American Geriatrics Society</w:t>
      </w:r>
      <w:r w:rsidRPr="00DF4100">
        <w:rPr>
          <w:bCs w:val="0"/>
          <w:sz w:val="28"/>
          <w:szCs w:val="28"/>
          <w:lang w:val="en-GB"/>
        </w:rPr>
        <w:t> 57.7 (2009): 1191-1196.</w:t>
      </w:r>
    </w:p>
    <w:p w14:paraId="230AB76D" w14:textId="77777777" w:rsidR="00161559" w:rsidRPr="00DF4100" w:rsidRDefault="00161559" w:rsidP="00161559">
      <w:pPr>
        <w:spacing w:before="80" w:afterLines="50" w:after="120" w:line="0" w:lineRule="atLeast"/>
        <w:ind w:left="560" w:hangingChars="200" w:hanging="560"/>
        <w:jc w:val="both"/>
        <w:rPr>
          <w:bCs w:val="0"/>
          <w:sz w:val="28"/>
          <w:szCs w:val="28"/>
          <w:lang w:val="en-GB"/>
        </w:rPr>
      </w:pPr>
      <w:r w:rsidRPr="00DF4100">
        <w:rPr>
          <w:bCs w:val="0"/>
          <w:sz w:val="28"/>
          <w:szCs w:val="28"/>
          <w:lang w:val="en-GB"/>
        </w:rPr>
        <w:t xml:space="preserve">Yan, Elsie. "Elder abuse and help-seeking </w:t>
      </w:r>
      <w:proofErr w:type="spellStart"/>
      <w:r w:rsidRPr="00DF4100">
        <w:rPr>
          <w:bCs w:val="0"/>
          <w:sz w:val="28"/>
          <w:szCs w:val="28"/>
          <w:lang w:val="en-GB"/>
        </w:rPr>
        <w:t>behavior</w:t>
      </w:r>
      <w:proofErr w:type="spellEnd"/>
      <w:r w:rsidRPr="00DF4100">
        <w:rPr>
          <w:bCs w:val="0"/>
          <w:sz w:val="28"/>
          <w:szCs w:val="28"/>
          <w:lang w:val="en-GB"/>
        </w:rPr>
        <w:t xml:space="preserve"> in elderly Chinese." </w:t>
      </w:r>
      <w:r w:rsidRPr="00DF4100">
        <w:rPr>
          <w:bCs w:val="0"/>
          <w:i/>
          <w:iCs/>
          <w:sz w:val="28"/>
          <w:szCs w:val="28"/>
          <w:lang w:val="en-GB"/>
        </w:rPr>
        <w:t>Journal of interpersonal violence</w:t>
      </w:r>
      <w:r w:rsidRPr="00DF4100">
        <w:rPr>
          <w:bCs w:val="0"/>
          <w:sz w:val="28"/>
          <w:szCs w:val="28"/>
          <w:lang w:val="en-GB"/>
        </w:rPr>
        <w:t> 30.15 (2015): 2683-2708.</w:t>
      </w:r>
    </w:p>
    <w:p w14:paraId="6D2B84E5" w14:textId="77777777" w:rsidR="00161559" w:rsidRPr="00DF4100" w:rsidRDefault="00161559" w:rsidP="00161559">
      <w:pPr>
        <w:spacing w:before="80" w:afterLines="50" w:after="120" w:line="0" w:lineRule="atLeast"/>
        <w:ind w:left="560" w:hangingChars="200" w:hanging="560"/>
        <w:jc w:val="both"/>
        <w:rPr>
          <w:bCs w:val="0"/>
          <w:sz w:val="28"/>
          <w:szCs w:val="28"/>
          <w:lang w:val="en-GB"/>
        </w:rPr>
      </w:pPr>
      <w:r w:rsidRPr="00DF4100">
        <w:rPr>
          <w:bCs w:val="0"/>
          <w:sz w:val="28"/>
          <w:szCs w:val="28"/>
          <w:lang w:val="en-GB"/>
        </w:rPr>
        <w:t>Yan, Elsie, Ko-Ling Chan, and Agnes Tiwari. "A systematic review of prevalence and risk factors for elder abuse in Asia." </w:t>
      </w:r>
      <w:r w:rsidRPr="00DF4100">
        <w:rPr>
          <w:bCs w:val="0"/>
          <w:i/>
          <w:iCs/>
          <w:sz w:val="28"/>
          <w:szCs w:val="28"/>
          <w:lang w:val="en-GB"/>
        </w:rPr>
        <w:t>Trauma, Violence, &amp; Abuse</w:t>
      </w:r>
      <w:r w:rsidRPr="00DF4100">
        <w:rPr>
          <w:bCs w:val="0"/>
          <w:sz w:val="28"/>
          <w:szCs w:val="28"/>
          <w:lang w:val="en-GB"/>
        </w:rPr>
        <w:t> 16.2 (2015): 199-219.</w:t>
      </w:r>
    </w:p>
    <w:p w14:paraId="39963D27" w14:textId="77777777" w:rsidR="009675D5" w:rsidRPr="00DF4100" w:rsidRDefault="000A54C2" w:rsidP="009675D5">
      <w:pPr>
        <w:spacing w:before="80" w:afterLines="50" w:after="120" w:line="0" w:lineRule="atLeast"/>
        <w:ind w:left="560" w:hangingChars="200" w:hanging="560"/>
        <w:rPr>
          <w:color w:val="000000"/>
          <w:sz w:val="28"/>
          <w:szCs w:val="28"/>
          <w:lang w:val="en-GB"/>
        </w:rPr>
      </w:pPr>
      <w:r w:rsidRPr="00DF4100">
        <w:rPr>
          <w:color w:val="000000"/>
          <w:sz w:val="28"/>
          <w:szCs w:val="28"/>
          <w:lang w:val="en-GB"/>
        </w:rPr>
        <w:br w:type="page"/>
      </w:r>
      <w:r w:rsidR="009675D5" w:rsidRPr="00DF4100">
        <w:rPr>
          <w:color w:val="000000"/>
          <w:sz w:val="28"/>
          <w:szCs w:val="28"/>
          <w:lang w:val="en-GB"/>
        </w:rPr>
        <w:t>Elder Abuse Suspicion Index (EASI)</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914"/>
        <w:gridCol w:w="762"/>
        <w:gridCol w:w="1238"/>
      </w:tblGrid>
      <w:tr w:rsidR="009675D5" w:rsidRPr="00DF4100" w14:paraId="42C6772B" w14:textId="77777777" w:rsidTr="008B0325">
        <w:trPr>
          <w:trHeight w:val="1182"/>
        </w:trPr>
        <w:tc>
          <w:tcPr>
            <w:tcW w:w="5350" w:type="dxa"/>
          </w:tcPr>
          <w:p w14:paraId="53B4D3AA" w14:textId="77777777" w:rsidR="009675D5" w:rsidRPr="00DF4100" w:rsidRDefault="009675D5" w:rsidP="009675D5">
            <w:pPr>
              <w:spacing w:beforeLines="50" w:before="120" w:afterLines="50" w:after="120" w:line="0" w:lineRule="atLeast"/>
              <w:ind w:left="308" w:hangingChars="110" w:hanging="308"/>
              <w:rPr>
                <w:sz w:val="28"/>
                <w:szCs w:val="28"/>
                <w:lang w:val="en-GB"/>
              </w:rPr>
            </w:pPr>
            <w:r w:rsidRPr="00DF4100">
              <w:rPr>
                <w:sz w:val="28"/>
                <w:szCs w:val="28"/>
                <w:lang w:val="en-GB"/>
              </w:rPr>
              <w:t xml:space="preserve">1. Have you relied on people for any of the </w:t>
            </w:r>
            <w:proofErr w:type="gramStart"/>
            <w:r w:rsidRPr="00DF4100">
              <w:rPr>
                <w:sz w:val="28"/>
                <w:szCs w:val="28"/>
                <w:lang w:val="en-GB"/>
              </w:rPr>
              <w:t>following :</w:t>
            </w:r>
            <w:proofErr w:type="gramEnd"/>
            <w:r w:rsidRPr="00DF4100">
              <w:rPr>
                <w:sz w:val="28"/>
                <w:szCs w:val="28"/>
                <w:lang w:val="en-GB"/>
              </w:rPr>
              <w:t xml:space="preserve"> bathing, dressing, shopping, banking, or meals?</w:t>
            </w:r>
          </w:p>
        </w:tc>
        <w:tc>
          <w:tcPr>
            <w:tcW w:w="914" w:type="dxa"/>
          </w:tcPr>
          <w:p w14:paraId="5B28FA12"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YES</w:t>
            </w:r>
          </w:p>
        </w:tc>
        <w:tc>
          <w:tcPr>
            <w:tcW w:w="762" w:type="dxa"/>
          </w:tcPr>
          <w:p w14:paraId="4E0E7229"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NO</w:t>
            </w:r>
          </w:p>
        </w:tc>
        <w:tc>
          <w:tcPr>
            <w:tcW w:w="1238" w:type="dxa"/>
          </w:tcPr>
          <w:p w14:paraId="1B3E5EC5"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Did not answer</w:t>
            </w:r>
          </w:p>
        </w:tc>
      </w:tr>
      <w:tr w:rsidR="009675D5" w:rsidRPr="00DF4100" w14:paraId="51E82E10" w14:textId="77777777" w:rsidTr="008B0325">
        <w:trPr>
          <w:trHeight w:val="1682"/>
        </w:trPr>
        <w:tc>
          <w:tcPr>
            <w:tcW w:w="5350" w:type="dxa"/>
          </w:tcPr>
          <w:p w14:paraId="52D69106" w14:textId="77777777" w:rsidR="009675D5" w:rsidRPr="00DF4100" w:rsidRDefault="009675D5" w:rsidP="009675D5">
            <w:pPr>
              <w:spacing w:beforeLines="50" w:before="120" w:afterLines="50" w:after="120" w:line="0" w:lineRule="atLeast"/>
              <w:ind w:left="308" w:hangingChars="110" w:hanging="308"/>
              <w:rPr>
                <w:sz w:val="28"/>
                <w:szCs w:val="28"/>
                <w:lang w:val="en-GB"/>
              </w:rPr>
            </w:pPr>
            <w:r w:rsidRPr="00DF4100">
              <w:rPr>
                <w:sz w:val="28"/>
                <w:szCs w:val="28"/>
                <w:lang w:val="en-GB"/>
              </w:rPr>
              <w:t>2. Has anyone prevented you from getting food, clothes, medication, glasses, hearing aids or medical care, or from being with people you wanted to be with?</w:t>
            </w:r>
          </w:p>
        </w:tc>
        <w:tc>
          <w:tcPr>
            <w:tcW w:w="914" w:type="dxa"/>
          </w:tcPr>
          <w:p w14:paraId="0C867C4F"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YES</w:t>
            </w:r>
          </w:p>
        </w:tc>
        <w:tc>
          <w:tcPr>
            <w:tcW w:w="762" w:type="dxa"/>
          </w:tcPr>
          <w:p w14:paraId="1E5B901C"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NO</w:t>
            </w:r>
          </w:p>
        </w:tc>
        <w:tc>
          <w:tcPr>
            <w:tcW w:w="1238" w:type="dxa"/>
          </w:tcPr>
          <w:p w14:paraId="39B4387F"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Did not answer</w:t>
            </w:r>
          </w:p>
        </w:tc>
      </w:tr>
      <w:tr w:rsidR="009675D5" w:rsidRPr="00DF4100" w14:paraId="2655AB54" w14:textId="77777777" w:rsidTr="008B0325">
        <w:trPr>
          <w:trHeight w:val="1267"/>
        </w:trPr>
        <w:tc>
          <w:tcPr>
            <w:tcW w:w="5350" w:type="dxa"/>
          </w:tcPr>
          <w:p w14:paraId="533BF20E" w14:textId="77777777" w:rsidR="009675D5" w:rsidRPr="00DF4100" w:rsidRDefault="009675D5" w:rsidP="009675D5">
            <w:pPr>
              <w:spacing w:beforeLines="50" w:before="120" w:afterLines="50" w:after="120" w:line="0" w:lineRule="atLeast"/>
              <w:ind w:left="308" w:hangingChars="110" w:hanging="308"/>
              <w:rPr>
                <w:sz w:val="28"/>
                <w:szCs w:val="28"/>
                <w:lang w:val="en-GB"/>
              </w:rPr>
            </w:pPr>
            <w:r w:rsidRPr="00DF4100">
              <w:rPr>
                <w:sz w:val="28"/>
                <w:szCs w:val="28"/>
                <w:lang w:val="en-GB"/>
              </w:rPr>
              <w:t>3. Have you been upset because someone talked to you in a way that made you feel shamed or threatened?</w:t>
            </w:r>
          </w:p>
        </w:tc>
        <w:tc>
          <w:tcPr>
            <w:tcW w:w="914" w:type="dxa"/>
          </w:tcPr>
          <w:p w14:paraId="3DC1DF8C"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YES</w:t>
            </w:r>
          </w:p>
        </w:tc>
        <w:tc>
          <w:tcPr>
            <w:tcW w:w="762" w:type="dxa"/>
          </w:tcPr>
          <w:p w14:paraId="51A9DD3E"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NO</w:t>
            </w:r>
          </w:p>
        </w:tc>
        <w:tc>
          <w:tcPr>
            <w:tcW w:w="1238" w:type="dxa"/>
          </w:tcPr>
          <w:p w14:paraId="7C997620"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Did not answer</w:t>
            </w:r>
          </w:p>
        </w:tc>
      </w:tr>
      <w:tr w:rsidR="009675D5" w:rsidRPr="00DF4100" w14:paraId="3417EFC5" w14:textId="77777777" w:rsidTr="008B0325">
        <w:trPr>
          <w:trHeight w:val="1202"/>
        </w:trPr>
        <w:tc>
          <w:tcPr>
            <w:tcW w:w="5350" w:type="dxa"/>
          </w:tcPr>
          <w:p w14:paraId="3F9A792D" w14:textId="77777777" w:rsidR="009675D5" w:rsidRPr="00DF4100" w:rsidRDefault="009675D5" w:rsidP="009675D5">
            <w:pPr>
              <w:spacing w:beforeLines="50" w:before="120" w:afterLines="50" w:after="120" w:line="0" w:lineRule="atLeast"/>
              <w:ind w:left="308" w:hangingChars="110" w:hanging="308"/>
              <w:rPr>
                <w:sz w:val="28"/>
                <w:szCs w:val="28"/>
                <w:lang w:val="en-GB"/>
              </w:rPr>
            </w:pPr>
            <w:r w:rsidRPr="00DF4100">
              <w:rPr>
                <w:sz w:val="28"/>
                <w:szCs w:val="28"/>
                <w:lang w:val="en-GB"/>
              </w:rPr>
              <w:t>4. Has anyone tried to force you to sign papers or to use your money against your will?</w:t>
            </w:r>
          </w:p>
        </w:tc>
        <w:tc>
          <w:tcPr>
            <w:tcW w:w="914" w:type="dxa"/>
          </w:tcPr>
          <w:p w14:paraId="24278E03"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YES</w:t>
            </w:r>
          </w:p>
        </w:tc>
        <w:tc>
          <w:tcPr>
            <w:tcW w:w="762" w:type="dxa"/>
          </w:tcPr>
          <w:p w14:paraId="1C7FDAB0"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NO</w:t>
            </w:r>
          </w:p>
        </w:tc>
        <w:tc>
          <w:tcPr>
            <w:tcW w:w="1238" w:type="dxa"/>
          </w:tcPr>
          <w:p w14:paraId="6FF5645B"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Did not answer</w:t>
            </w:r>
          </w:p>
        </w:tc>
      </w:tr>
      <w:tr w:rsidR="009675D5" w:rsidRPr="00DF4100" w14:paraId="0259C6C3" w14:textId="77777777" w:rsidTr="008B0325">
        <w:trPr>
          <w:trHeight w:val="1308"/>
        </w:trPr>
        <w:tc>
          <w:tcPr>
            <w:tcW w:w="5350" w:type="dxa"/>
          </w:tcPr>
          <w:p w14:paraId="15562406" w14:textId="77777777" w:rsidR="009675D5" w:rsidRPr="00DF4100" w:rsidRDefault="009675D5" w:rsidP="009675D5">
            <w:pPr>
              <w:spacing w:beforeLines="50" w:before="120" w:afterLines="50" w:after="120" w:line="0" w:lineRule="atLeast"/>
              <w:ind w:left="308" w:hangingChars="110" w:hanging="308"/>
              <w:rPr>
                <w:sz w:val="28"/>
                <w:szCs w:val="28"/>
                <w:lang w:val="en-GB"/>
              </w:rPr>
            </w:pPr>
            <w:r w:rsidRPr="00DF4100">
              <w:rPr>
                <w:sz w:val="28"/>
                <w:szCs w:val="28"/>
                <w:lang w:val="en-GB"/>
              </w:rPr>
              <w:t>5. Has anyone made you afraid, touched you in ways that you did not want, or hurt you physically?</w:t>
            </w:r>
          </w:p>
        </w:tc>
        <w:tc>
          <w:tcPr>
            <w:tcW w:w="914" w:type="dxa"/>
          </w:tcPr>
          <w:p w14:paraId="24B0AA49"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YES</w:t>
            </w:r>
          </w:p>
        </w:tc>
        <w:tc>
          <w:tcPr>
            <w:tcW w:w="762" w:type="dxa"/>
          </w:tcPr>
          <w:p w14:paraId="28817D86"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NO</w:t>
            </w:r>
          </w:p>
        </w:tc>
        <w:tc>
          <w:tcPr>
            <w:tcW w:w="1238" w:type="dxa"/>
          </w:tcPr>
          <w:p w14:paraId="0AB950B4"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Did not answer</w:t>
            </w:r>
          </w:p>
        </w:tc>
      </w:tr>
      <w:tr w:rsidR="009675D5" w:rsidRPr="00DF4100" w14:paraId="4132529D" w14:textId="77777777" w:rsidTr="008B0325">
        <w:trPr>
          <w:trHeight w:val="2515"/>
        </w:trPr>
        <w:tc>
          <w:tcPr>
            <w:tcW w:w="5350" w:type="dxa"/>
          </w:tcPr>
          <w:p w14:paraId="492AD140" w14:textId="77777777" w:rsidR="009675D5" w:rsidRPr="00DF4100" w:rsidRDefault="009675D5" w:rsidP="009675D5">
            <w:pPr>
              <w:spacing w:beforeLines="50" w:before="120" w:afterLines="50" w:after="120" w:line="0" w:lineRule="atLeast"/>
              <w:ind w:left="308" w:hangingChars="110" w:hanging="308"/>
              <w:rPr>
                <w:sz w:val="28"/>
                <w:szCs w:val="28"/>
                <w:lang w:val="en-GB" w:eastAsia="zh-HK"/>
              </w:rPr>
            </w:pPr>
            <w:r w:rsidRPr="00DF4100">
              <w:rPr>
                <w:sz w:val="28"/>
                <w:szCs w:val="28"/>
                <w:lang w:val="en-GB" w:eastAsia="zh-HK"/>
              </w:rPr>
              <w:t xml:space="preserve">6. </w:t>
            </w:r>
            <w:r w:rsidR="00C76088" w:rsidRPr="00DF4100">
              <w:rPr>
                <w:sz w:val="28"/>
                <w:szCs w:val="28"/>
                <w:lang w:val="en-GB" w:eastAsia="zh-HK"/>
              </w:rPr>
              <w:t>Physician:</w:t>
            </w:r>
            <w:r w:rsidRPr="00DF4100">
              <w:rPr>
                <w:sz w:val="28"/>
                <w:szCs w:val="28"/>
                <w:lang w:val="en-GB" w:eastAsia="zh-HK"/>
              </w:rPr>
              <w:t xml:space="preserve"> Elder abuse may be associated with findings such </w:t>
            </w:r>
            <w:r w:rsidR="00C76088" w:rsidRPr="00DF4100">
              <w:rPr>
                <w:sz w:val="28"/>
                <w:szCs w:val="28"/>
                <w:lang w:val="en-GB" w:eastAsia="zh-HK"/>
              </w:rPr>
              <w:t>as:</w:t>
            </w:r>
            <w:r w:rsidRPr="00DF4100">
              <w:rPr>
                <w:sz w:val="28"/>
                <w:szCs w:val="28"/>
                <w:lang w:val="en-GB" w:eastAsia="zh-HK"/>
              </w:rPr>
              <w:t xml:space="preserve"> poor eye contact, withdrawn nature, malnourishment, hygiene issues, cuts, bruises, inappropriate clothing, or medication compliance issues. Did you notice any of these today or in the last 12 months?</w:t>
            </w:r>
          </w:p>
        </w:tc>
        <w:tc>
          <w:tcPr>
            <w:tcW w:w="914" w:type="dxa"/>
          </w:tcPr>
          <w:p w14:paraId="0AAA56C1"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YES</w:t>
            </w:r>
          </w:p>
        </w:tc>
        <w:tc>
          <w:tcPr>
            <w:tcW w:w="762" w:type="dxa"/>
          </w:tcPr>
          <w:p w14:paraId="43CECDB4" w14:textId="77777777" w:rsidR="009675D5" w:rsidRPr="00DF4100" w:rsidRDefault="009675D5" w:rsidP="009675D5">
            <w:pPr>
              <w:spacing w:beforeLines="50" w:before="120" w:afterLines="50" w:after="120" w:line="0" w:lineRule="atLeast"/>
              <w:rPr>
                <w:sz w:val="28"/>
                <w:szCs w:val="28"/>
                <w:lang w:val="en-GB"/>
              </w:rPr>
            </w:pPr>
            <w:r w:rsidRPr="00DF4100">
              <w:rPr>
                <w:sz w:val="28"/>
                <w:szCs w:val="28"/>
                <w:lang w:val="en-GB"/>
              </w:rPr>
              <w:t>NO</w:t>
            </w:r>
          </w:p>
        </w:tc>
        <w:tc>
          <w:tcPr>
            <w:tcW w:w="1238" w:type="dxa"/>
          </w:tcPr>
          <w:p w14:paraId="6FB656F1" w14:textId="77777777" w:rsidR="009675D5" w:rsidRPr="00DF4100" w:rsidRDefault="009675D5" w:rsidP="009675D5">
            <w:pPr>
              <w:spacing w:beforeLines="50" w:before="120" w:afterLines="50" w:after="120" w:line="0" w:lineRule="atLeast"/>
              <w:rPr>
                <w:sz w:val="28"/>
                <w:szCs w:val="28"/>
                <w:lang w:val="en-GB" w:eastAsia="zh-HK"/>
              </w:rPr>
            </w:pPr>
            <w:r w:rsidRPr="00DF4100">
              <w:rPr>
                <w:sz w:val="28"/>
                <w:szCs w:val="28"/>
                <w:lang w:val="en-GB" w:eastAsia="zh-HK"/>
              </w:rPr>
              <w:t>Not sure</w:t>
            </w:r>
          </w:p>
        </w:tc>
      </w:tr>
    </w:tbl>
    <w:p w14:paraId="42981CA3" w14:textId="77777777" w:rsidR="009675D5" w:rsidRPr="00DF4100" w:rsidRDefault="009675D5" w:rsidP="009675D5">
      <w:pPr>
        <w:spacing w:beforeLines="50" w:before="120" w:afterLines="50" w:after="120" w:line="0" w:lineRule="atLeast"/>
        <w:ind w:leftChars="100" w:left="260"/>
        <w:jc w:val="both"/>
        <w:rPr>
          <w:sz w:val="28"/>
          <w:szCs w:val="28"/>
          <w:lang w:val="en-GB" w:eastAsia="zh-HK"/>
        </w:rPr>
      </w:pPr>
      <w:r w:rsidRPr="00DF4100">
        <w:rPr>
          <w:sz w:val="28"/>
          <w:szCs w:val="28"/>
          <w:lang w:val="en-GB" w:eastAsia="zh-HK"/>
        </w:rPr>
        <w:t xml:space="preserve">Instruction: </w:t>
      </w:r>
      <w:r w:rsidRPr="00DF4100">
        <w:rPr>
          <w:sz w:val="28"/>
          <w:szCs w:val="28"/>
          <w:lang w:val="en-GB" w:eastAsia="zh-HK"/>
        </w:rPr>
        <w:br/>
        <w:t xml:space="preserve">While all six questions should be asked, a response of “yes” on one or more of questions 2-6 may establish concern. </w:t>
      </w:r>
    </w:p>
    <w:p w14:paraId="608F7D9E" w14:textId="77777777" w:rsidR="009675D5" w:rsidRPr="00DF4100" w:rsidRDefault="009675D5" w:rsidP="009675D5">
      <w:pPr>
        <w:rPr>
          <w:bCs w:val="0"/>
          <w:sz w:val="24"/>
          <w:lang w:val="en-GB"/>
        </w:rPr>
      </w:pPr>
    </w:p>
    <w:p w14:paraId="7BD2FF85" w14:textId="77777777" w:rsidR="009675D5" w:rsidRPr="00DF4100" w:rsidRDefault="009675D5" w:rsidP="009675D5">
      <w:pPr>
        <w:spacing w:beforeLines="50" w:before="120" w:afterLines="50" w:after="120" w:line="0" w:lineRule="atLeast"/>
        <w:jc w:val="both"/>
        <w:rPr>
          <w:b/>
          <w:sz w:val="28"/>
          <w:szCs w:val="28"/>
          <w:lang w:val="en-GB"/>
        </w:rPr>
      </w:pPr>
      <w:proofErr w:type="spellStart"/>
      <w:r w:rsidRPr="00DF4100">
        <w:rPr>
          <w:sz w:val="28"/>
          <w:szCs w:val="28"/>
          <w:lang w:val="en-GB" w:eastAsia="zh-HK"/>
        </w:rPr>
        <w:t>Yaffe</w:t>
      </w:r>
      <w:proofErr w:type="spellEnd"/>
      <w:r w:rsidRPr="00DF4100">
        <w:rPr>
          <w:sz w:val="28"/>
          <w:szCs w:val="28"/>
          <w:lang w:val="en-GB" w:eastAsia="zh-HK"/>
        </w:rPr>
        <w:t xml:space="preserve"> MJ, Wolfson C Lithwick M, et al. Development and validation of a tool to improve physician identification of elder </w:t>
      </w:r>
      <w:r w:rsidR="00C76088" w:rsidRPr="00DF4100">
        <w:rPr>
          <w:sz w:val="28"/>
          <w:szCs w:val="28"/>
          <w:lang w:val="en-GB" w:eastAsia="zh-HK"/>
        </w:rPr>
        <w:t>abuse:</w:t>
      </w:r>
      <w:r w:rsidRPr="00DF4100">
        <w:rPr>
          <w:sz w:val="28"/>
          <w:szCs w:val="28"/>
          <w:lang w:val="en-GB" w:eastAsia="zh-HK"/>
        </w:rPr>
        <w:t xml:space="preserve"> the Elder Abuse Suspicion </w:t>
      </w:r>
      <w:r w:rsidR="00C76088" w:rsidRPr="00DF4100">
        <w:rPr>
          <w:sz w:val="28"/>
          <w:szCs w:val="28"/>
          <w:lang w:val="en-GB" w:eastAsia="zh-HK"/>
        </w:rPr>
        <w:t>Index (</w:t>
      </w:r>
      <w:r w:rsidRPr="00DF4100">
        <w:rPr>
          <w:sz w:val="28"/>
          <w:szCs w:val="28"/>
          <w:lang w:val="en-GB" w:eastAsia="zh-HK"/>
        </w:rPr>
        <w:t xml:space="preserve">EASI). J. Elder Abuse </w:t>
      </w:r>
      <w:proofErr w:type="spellStart"/>
      <w:r w:rsidRPr="00DF4100">
        <w:rPr>
          <w:sz w:val="28"/>
          <w:szCs w:val="28"/>
          <w:lang w:val="en-GB" w:eastAsia="zh-HK"/>
        </w:rPr>
        <w:t>Negl</w:t>
      </w:r>
      <w:proofErr w:type="spellEnd"/>
      <w:r w:rsidRPr="00DF4100">
        <w:rPr>
          <w:sz w:val="28"/>
          <w:szCs w:val="28"/>
          <w:lang w:val="en-GB" w:eastAsia="zh-HK"/>
        </w:rPr>
        <w:t xml:space="preserve"> 2008; 20:276-300.</w:t>
      </w:r>
      <w:r w:rsidRPr="00DF4100">
        <w:rPr>
          <w:b/>
          <w:sz w:val="28"/>
          <w:szCs w:val="28"/>
          <w:lang w:val="en-GB"/>
        </w:rPr>
        <w:t xml:space="preserve"> </w:t>
      </w:r>
    </w:p>
    <w:p w14:paraId="68A18B73" w14:textId="77777777" w:rsidR="009675D5" w:rsidRPr="00DF4100" w:rsidRDefault="009675D5" w:rsidP="00194EFD">
      <w:pPr>
        <w:spacing w:beforeLines="100" w:before="240" w:afterLines="50" w:after="120" w:line="340" w:lineRule="exact"/>
        <w:jc w:val="both"/>
        <w:rPr>
          <w:sz w:val="28"/>
          <w:szCs w:val="28"/>
          <w:lang w:val="en-GB" w:eastAsia="zh-HK"/>
        </w:rPr>
      </w:pPr>
      <w:r w:rsidRPr="00DF4100">
        <w:rPr>
          <w:b/>
          <w:sz w:val="28"/>
          <w:szCs w:val="28"/>
          <w:lang w:val="en-GB"/>
        </w:rPr>
        <w:br w:type="page"/>
      </w:r>
      <w:proofErr w:type="spellStart"/>
      <w:r w:rsidRPr="00DF4100">
        <w:rPr>
          <w:b/>
          <w:sz w:val="28"/>
          <w:szCs w:val="28"/>
          <w:lang w:val="en-GB"/>
        </w:rPr>
        <w:t>Hwalek-Sengstock</w:t>
      </w:r>
      <w:proofErr w:type="spellEnd"/>
      <w:r w:rsidRPr="00DF4100">
        <w:rPr>
          <w:b/>
          <w:sz w:val="28"/>
          <w:szCs w:val="28"/>
          <w:lang w:val="en-GB"/>
        </w:rPr>
        <w:t xml:space="preserve"> Elder Abuse Screening Test (H-S/EAST)</w:t>
      </w:r>
    </w:p>
    <w:p w14:paraId="186F979E" w14:textId="77777777" w:rsidR="009675D5" w:rsidRPr="00DF4100" w:rsidRDefault="009675D5" w:rsidP="00A01B3D">
      <w:pPr>
        <w:numPr>
          <w:ilvl w:val="0"/>
          <w:numId w:val="96"/>
        </w:numPr>
        <w:spacing w:beforeLines="100" w:before="240" w:afterLines="100" w:after="240" w:line="0" w:lineRule="atLeast"/>
        <w:ind w:left="482" w:hanging="482"/>
        <w:jc w:val="both"/>
        <w:rPr>
          <w:sz w:val="28"/>
          <w:szCs w:val="28"/>
          <w:lang w:val="en-GB"/>
        </w:rPr>
      </w:pPr>
      <w:r w:rsidRPr="00DF4100">
        <w:rPr>
          <w:sz w:val="28"/>
          <w:szCs w:val="28"/>
          <w:lang w:val="en-GB"/>
        </w:rPr>
        <w:t>Do you have anyone who spends time with you, taking you shopping or to the doctor?</w:t>
      </w:r>
    </w:p>
    <w:p w14:paraId="0C183DE7"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Are you helping to support someone?</w:t>
      </w:r>
    </w:p>
    <w:p w14:paraId="190B6E8F"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Are you sad or lonely often?</w:t>
      </w:r>
    </w:p>
    <w:p w14:paraId="669D1ACB" w14:textId="77777777" w:rsidR="009675D5" w:rsidRPr="00DF4100" w:rsidRDefault="009675D5" w:rsidP="00A01B3D">
      <w:pPr>
        <w:numPr>
          <w:ilvl w:val="0"/>
          <w:numId w:val="96"/>
        </w:numPr>
        <w:spacing w:before="120" w:afterLines="100" w:after="240" w:line="0" w:lineRule="atLeast"/>
        <w:ind w:left="482" w:hanging="482"/>
        <w:jc w:val="both"/>
        <w:rPr>
          <w:sz w:val="28"/>
          <w:szCs w:val="28"/>
          <w:lang w:val="en-GB" w:eastAsia="zh-HK"/>
        </w:rPr>
      </w:pPr>
      <w:r w:rsidRPr="00DF4100">
        <w:rPr>
          <w:sz w:val="28"/>
          <w:szCs w:val="28"/>
          <w:lang w:val="en-GB" w:eastAsia="zh-HK"/>
        </w:rPr>
        <w:t>Who makes decisions about your life – like how you should live or where you should live?</w:t>
      </w:r>
    </w:p>
    <w:p w14:paraId="3419DC73"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Do you feel uncomfortable with anyone in your family?</w:t>
      </w:r>
    </w:p>
    <w:p w14:paraId="5F2B0789"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Can you take your own medication and get around by yourself?</w:t>
      </w:r>
    </w:p>
    <w:p w14:paraId="10CCF1DB"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Do you feel that nobody wants you around?</w:t>
      </w:r>
    </w:p>
    <w:p w14:paraId="2167254B"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Does anyone in your family drink a lot?</w:t>
      </w:r>
    </w:p>
    <w:p w14:paraId="0D0E73B5" w14:textId="77777777" w:rsidR="009675D5" w:rsidRPr="00DF4100" w:rsidRDefault="009675D5" w:rsidP="00A01B3D">
      <w:pPr>
        <w:numPr>
          <w:ilvl w:val="0"/>
          <w:numId w:val="96"/>
        </w:numPr>
        <w:spacing w:before="120" w:afterLines="100" w:after="240" w:line="0" w:lineRule="atLeast"/>
        <w:ind w:left="482" w:hanging="482"/>
        <w:jc w:val="both"/>
        <w:rPr>
          <w:sz w:val="28"/>
          <w:szCs w:val="28"/>
          <w:lang w:val="en-GB" w:eastAsia="zh-HK"/>
        </w:rPr>
      </w:pPr>
      <w:r w:rsidRPr="00DF4100">
        <w:rPr>
          <w:sz w:val="28"/>
          <w:szCs w:val="28"/>
          <w:lang w:val="en-GB" w:eastAsia="zh-HK"/>
        </w:rPr>
        <w:t>Does someone in your family make you stay in bed or tell you you’re sick when you know you’re not?</w:t>
      </w:r>
    </w:p>
    <w:p w14:paraId="7E79A8D6"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Has anyone forced you to do things you didn’t want to do?</w:t>
      </w:r>
    </w:p>
    <w:p w14:paraId="1C4F21E4"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 xml:space="preserve">Has anyone taken things that belong to </w:t>
      </w:r>
      <w:proofErr w:type="gramStart"/>
      <w:r w:rsidRPr="00DF4100">
        <w:rPr>
          <w:sz w:val="28"/>
          <w:szCs w:val="28"/>
          <w:lang w:val="en-GB" w:eastAsia="zh-HK"/>
        </w:rPr>
        <w:t>your</w:t>
      </w:r>
      <w:proofErr w:type="gramEnd"/>
      <w:r w:rsidRPr="00DF4100">
        <w:rPr>
          <w:sz w:val="28"/>
          <w:szCs w:val="28"/>
          <w:lang w:val="en-GB" w:eastAsia="zh-HK"/>
        </w:rPr>
        <w:t xml:space="preserve"> without your O.K?</w:t>
      </w:r>
    </w:p>
    <w:p w14:paraId="22D3DCF4"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Do you trust most of the people in your family?</w:t>
      </w:r>
    </w:p>
    <w:p w14:paraId="34D04E2A"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Does anyone tell you that you give them too much trouble?</w:t>
      </w:r>
    </w:p>
    <w:p w14:paraId="36536CB6" w14:textId="77777777" w:rsidR="009675D5" w:rsidRPr="00DF4100" w:rsidRDefault="009675D5"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Do you have enough privacy at home?</w:t>
      </w:r>
    </w:p>
    <w:p w14:paraId="397E5896" w14:textId="77777777" w:rsidR="009675D5" w:rsidRPr="00DF4100" w:rsidRDefault="00F5106D" w:rsidP="00A01B3D">
      <w:pPr>
        <w:numPr>
          <w:ilvl w:val="0"/>
          <w:numId w:val="96"/>
        </w:numPr>
        <w:spacing w:before="120" w:afterLines="100" w:after="240" w:line="0" w:lineRule="atLeast"/>
        <w:ind w:left="482" w:hanging="482"/>
        <w:rPr>
          <w:sz w:val="28"/>
          <w:szCs w:val="28"/>
          <w:lang w:val="en-GB" w:eastAsia="zh-HK"/>
        </w:rPr>
      </w:pPr>
      <w:r w:rsidRPr="00DF4100">
        <w:rPr>
          <w:sz w:val="28"/>
          <w:szCs w:val="28"/>
          <w:lang w:val="en-GB" w:eastAsia="zh-HK"/>
        </w:rPr>
        <w:t>Has anyone close to you</w:t>
      </w:r>
      <w:r w:rsidR="009675D5" w:rsidRPr="00DF4100">
        <w:rPr>
          <w:sz w:val="28"/>
          <w:szCs w:val="28"/>
          <w:lang w:val="en-GB" w:eastAsia="zh-HK"/>
        </w:rPr>
        <w:t xml:space="preserve"> tried to hurt you or harm you recently?</w:t>
      </w:r>
    </w:p>
    <w:p w14:paraId="3F193D7F" w14:textId="77777777" w:rsidR="009675D5" w:rsidRPr="00DF4100" w:rsidRDefault="009675D5" w:rsidP="009675D5">
      <w:pPr>
        <w:spacing w:beforeLines="50" w:before="120" w:afterLines="50" w:after="120" w:line="0" w:lineRule="atLeast"/>
        <w:jc w:val="both"/>
        <w:rPr>
          <w:sz w:val="28"/>
          <w:szCs w:val="28"/>
          <w:lang w:val="en-GB" w:eastAsia="zh-HK"/>
        </w:rPr>
      </w:pPr>
      <w:r w:rsidRPr="00DF4100">
        <w:rPr>
          <w:sz w:val="28"/>
          <w:szCs w:val="28"/>
          <w:lang w:val="en-GB" w:eastAsia="zh-HK"/>
        </w:rPr>
        <w:t xml:space="preserve">Instructions: </w:t>
      </w:r>
      <w:r w:rsidRPr="00DF4100">
        <w:rPr>
          <w:sz w:val="28"/>
          <w:szCs w:val="28"/>
          <w:lang w:val="en-GB" w:eastAsia="zh-HK"/>
        </w:rPr>
        <w:br/>
        <w:t>A response of “no” to items 1, 6, 12 and 14; a response of “someone else” to item 4; and response of “yes” to all others is scored in the “abused” direction.</w:t>
      </w:r>
    </w:p>
    <w:p w14:paraId="46590428" w14:textId="77777777" w:rsidR="009675D5" w:rsidRPr="00DF4100" w:rsidRDefault="009675D5" w:rsidP="009675D5">
      <w:pPr>
        <w:rPr>
          <w:bCs w:val="0"/>
          <w:sz w:val="24"/>
          <w:lang w:val="en-GB"/>
        </w:rPr>
      </w:pPr>
    </w:p>
    <w:p w14:paraId="60015642" w14:textId="77777777" w:rsidR="009675D5" w:rsidRPr="00DF4100" w:rsidRDefault="009675D5" w:rsidP="009675D5">
      <w:pPr>
        <w:spacing w:beforeLines="50" w:before="120" w:afterLines="50" w:after="120" w:line="0" w:lineRule="atLeast"/>
        <w:jc w:val="both"/>
        <w:rPr>
          <w:sz w:val="28"/>
          <w:szCs w:val="28"/>
          <w:lang w:val="en-GB" w:eastAsia="zh-HK"/>
        </w:rPr>
      </w:pPr>
      <w:r w:rsidRPr="00DF4100">
        <w:rPr>
          <w:sz w:val="28"/>
          <w:szCs w:val="28"/>
          <w:lang w:val="en-GB" w:eastAsia="zh-HK"/>
        </w:rPr>
        <w:t xml:space="preserve">Neale, A. V., </w:t>
      </w:r>
      <w:proofErr w:type="spellStart"/>
      <w:r w:rsidRPr="00DF4100">
        <w:rPr>
          <w:sz w:val="28"/>
          <w:szCs w:val="28"/>
          <w:lang w:val="en-GB" w:eastAsia="zh-HK"/>
        </w:rPr>
        <w:t>Hwalek</w:t>
      </w:r>
      <w:proofErr w:type="spellEnd"/>
      <w:r w:rsidRPr="00DF4100">
        <w:rPr>
          <w:sz w:val="28"/>
          <w:szCs w:val="28"/>
          <w:lang w:val="en-GB" w:eastAsia="zh-HK"/>
        </w:rPr>
        <w:t xml:space="preserve">, M. A., Scott, R. O., &amp; Stahl, C. (1991). Validation of the </w:t>
      </w:r>
      <w:proofErr w:type="spellStart"/>
      <w:r w:rsidRPr="00DF4100">
        <w:rPr>
          <w:sz w:val="28"/>
          <w:szCs w:val="28"/>
          <w:lang w:val="en-GB" w:eastAsia="zh-HK"/>
        </w:rPr>
        <w:t>Hwalek-Sengstock</w:t>
      </w:r>
      <w:proofErr w:type="spellEnd"/>
      <w:r w:rsidRPr="00DF4100">
        <w:rPr>
          <w:sz w:val="28"/>
          <w:szCs w:val="28"/>
          <w:lang w:val="en-GB" w:eastAsia="zh-HK"/>
        </w:rPr>
        <w:t xml:space="preserve"> elder abuse screening test. Journal of Applied Gerontology, 10(4), 406-415. </w:t>
      </w:r>
    </w:p>
    <w:p w14:paraId="2E57191D" w14:textId="77777777" w:rsidR="00F704A9" w:rsidRPr="00DF4100" w:rsidRDefault="00F704A9" w:rsidP="009675D5">
      <w:pPr>
        <w:pStyle w:val="2"/>
        <w:tabs>
          <w:tab w:val="left" w:pos="1980"/>
        </w:tabs>
        <w:spacing w:line="0" w:lineRule="atLeast"/>
        <w:jc w:val="both"/>
        <w:rPr>
          <w:color w:val="FF0000"/>
          <w:sz w:val="28"/>
          <w:szCs w:val="28"/>
          <w:lang w:val="en-GB"/>
        </w:rPr>
        <w:sectPr w:rsidR="00F704A9" w:rsidRPr="00DF4100" w:rsidSect="001C7BEC">
          <w:footerReference w:type="default" r:id="rId47"/>
          <w:footerReference w:type="first" r:id="rId48"/>
          <w:pgSz w:w="11906" w:h="16838" w:code="9"/>
          <w:pgMar w:top="1418" w:right="1418" w:bottom="1418" w:left="1418" w:header="851" w:footer="680" w:gutter="0"/>
          <w:cols w:space="425"/>
          <w:titlePg/>
          <w:docGrid w:linePitch="360"/>
        </w:sectPr>
      </w:pPr>
    </w:p>
    <w:p w14:paraId="5E6B4008" w14:textId="77777777" w:rsidR="00881EA1" w:rsidRPr="00DF4100" w:rsidRDefault="00237A1D" w:rsidP="0073186A">
      <w:pPr>
        <w:pStyle w:val="Appendix"/>
        <w:rPr>
          <w:rFonts w:eastAsia="細明體"/>
          <w:color w:val="FFFFFF"/>
          <w:sz w:val="2"/>
          <w:lang w:val="en-GB"/>
        </w:rPr>
      </w:pPr>
      <w:r w:rsidRPr="00DF4100">
        <w:rPr>
          <w:color w:val="FFFFFF"/>
          <w:sz w:val="2"/>
          <w:lang w:val="en-GB"/>
        </w:rPr>
        <w:t xml:space="preserve">Hospital Authority </w:t>
      </w:r>
      <w:r w:rsidR="005C570A" w:rsidRPr="00DF4100">
        <w:rPr>
          <w:color w:val="FFFFFF"/>
          <w:sz w:val="2"/>
          <w:lang w:val="en-GB"/>
        </w:rPr>
        <w:t>Verbal Consent Record</w:t>
      </w:r>
      <w:r w:rsidRPr="00DF4100">
        <w:rPr>
          <w:color w:val="FFFFFF"/>
          <w:sz w:val="2"/>
          <w:lang w:val="en-GB"/>
        </w:rPr>
        <w:t xml:space="preserve"> of</w:t>
      </w:r>
      <w:r w:rsidR="005C570A" w:rsidRPr="00DF4100">
        <w:rPr>
          <w:color w:val="FFFFFF"/>
          <w:sz w:val="2"/>
          <w:lang w:val="en-GB"/>
        </w:rPr>
        <w:t xml:space="preserve"> Consent to Disclose Personal Information to Assist Social Worker in Handling a Suspected Elder Abuse Case”</w:t>
      </w:r>
      <w:r w:rsidR="008C10F3" w:rsidRPr="00DF4100">
        <w:rPr>
          <w:rFonts w:eastAsia="細明體"/>
          <w:noProof/>
          <w:color w:val="FFFFFF"/>
          <w:sz w:val="2"/>
        </w:rPr>
        <mc:AlternateContent>
          <mc:Choice Requires="wps">
            <w:drawing>
              <wp:anchor distT="0" distB="0" distL="114300" distR="114300" simplePos="0" relativeHeight="251631616" behindDoc="0" locked="0" layoutInCell="1" allowOverlap="1" wp14:anchorId="6B766B77" wp14:editId="3905969D">
                <wp:simplePos x="0" y="0"/>
                <wp:positionH relativeFrom="column">
                  <wp:posOffset>3894455</wp:posOffset>
                </wp:positionH>
                <wp:positionV relativeFrom="paragraph">
                  <wp:posOffset>-228600</wp:posOffset>
                </wp:positionV>
                <wp:extent cx="2827655" cy="342900"/>
                <wp:effectExtent l="3810" t="0" r="0" b="4445"/>
                <wp:wrapNone/>
                <wp:docPr id="2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B0C74" w14:textId="77777777" w:rsidR="001C495D" w:rsidRPr="001B6310" w:rsidRDefault="001C495D" w:rsidP="00881EA1">
                            <w:pPr>
                              <w:rPr>
                                <w:b/>
                                <w:u w:val="single"/>
                              </w:rPr>
                            </w:pPr>
                            <w:r w:rsidRPr="00DF4100">
                              <w:rPr>
                                <w:b/>
                                <w:u w:val="single"/>
                              </w:rPr>
                              <w:t>Appendix V to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6B77" id="Text Box 80" o:spid="_x0000_s1075" type="#_x0000_t202" style="position:absolute;left:0;text-align:left;margin-left:306.65pt;margin-top:-18pt;width:222.65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" filled="f" stroked="f">
                <v:textbox>
                  <w:txbxContent>
                    <w:p w14:paraId="286B0C74" w14:textId="77777777" w:rsidR="001C495D" w:rsidRPr="001B6310" w:rsidRDefault="001C495D" w:rsidP="00881EA1">
                      <w:pPr>
                        <w:rPr>
                          <w:b/>
                          <w:u w:val="single"/>
                        </w:rPr>
                      </w:pPr>
                      <w:r w:rsidRPr="00DF4100">
                        <w:rPr>
                          <w:b/>
                          <w:u w:val="single"/>
                        </w:rPr>
                        <w:t>Appendix V to Chapter 4</w:t>
                      </w:r>
                    </w:p>
                  </w:txbxContent>
                </v:textbox>
              </v:shape>
            </w:pict>
          </mc:Fallback>
        </mc:AlternateConten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7"/>
        <w:gridCol w:w="5245"/>
      </w:tblGrid>
      <w:tr w:rsidR="00881EA1" w:rsidRPr="00DF4100" w14:paraId="39DCE7F6" w14:textId="77777777" w:rsidTr="00FB0E67">
        <w:tc>
          <w:tcPr>
            <w:tcW w:w="3997" w:type="dxa"/>
          </w:tcPr>
          <w:p w14:paraId="53844C38" w14:textId="77777777" w:rsidR="00881EA1" w:rsidRPr="00DF4100" w:rsidRDefault="00881EA1" w:rsidP="00A01B3D">
            <w:pPr>
              <w:pStyle w:val="a7"/>
              <w:tabs>
                <w:tab w:val="num" w:pos="2160"/>
              </w:tabs>
              <w:spacing w:before="180" w:line="0" w:lineRule="atLeast"/>
              <w:ind w:firstLine="0"/>
              <w:jc w:val="center"/>
              <w:rPr>
                <w:rFonts w:eastAsia="華康儷粗黑"/>
                <w:b/>
                <w:bCs w:val="0"/>
                <w:sz w:val="28"/>
                <w:szCs w:val="28"/>
                <w:lang w:val="en-GB"/>
              </w:rPr>
            </w:pPr>
            <w:r w:rsidRPr="00DF4100">
              <w:rPr>
                <w:rFonts w:eastAsia="華康儷粗黑"/>
                <w:b/>
                <w:bCs w:val="0"/>
                <w:sz w:val="28"/>
                <w:szCs w:val="28"/>
                <w:lang w:val="en-GB"/>
              </w:rPr>
              <w:t>Hospital Authority</w:t>
            </w:r>
          </w:p>
          <w:p w14:paraId="156CEDF7" w14:textId="77777777" w:rsidR="00881EA1" w:rsidRPr="00DF4100" w:rsidRDefault="00881EA1" w:rsidP="00A01B3D">
            <w:pPr>
              <w:pStyle w:val="a7"/>
              <w:tabs>
                <w:tab w:val="num" w:pos="2160"/>
              </w:tabs>
              <w:spacing w:before="180" w:line="0" w:lineRule="atLeast"/>
              <w:ind w:firstLine="0"/>
              <w:rPr>
                <w:rFonts w:eastAsia="華康儷粗黑"/>
                <w:b/>
                <w:bCs w:val="0"/>
                <w:sz w:val="28"/>
                <w:szCs w:val="28"/>
                <w:lang w:val="en-GB"/>
              </w:rPr>
            </w:pPr>
            <w:r w:rsidRPr="00DF4100">
              <w:rPr>
                <w:rFonts w:eastAsia="華康儷粗黑"/>
                <w:b/>
                <w:bCs w:val="0"/>
                <w:sz w:val="28"/>
                <w:szCs w:val="28"/>
                <w:lang w:val="en-GB"/>
              </w:rPr>
              <w:t>Consent to disclose personal information to assist social workers in handling a suspected elder abuse case</w:t>
            </w:r>
          </w:p>
          <w:p w14:paraId="0EF1EC9B" w14:textId="77777777" w:rsidR="00881EA1" w:rsidRPr="00DF4100" w:rsidRDefault="00881EA1" w:rsidP="00E46CD9">
            <w:pPr>
              <w:pStyle w:val="a7"/>
              <w:tabs>
                <w:tab w:val="num" w:pos="2160"/>
              </w:tabs>
              <w:spacing w:before="180" w:line="0" w:lineRule="atLeast"/>
              <w:ind w:firstLine="0"/>
              <w:jc w:val="left"/>
              <w:rPr>
                <w:rFonts w:eastAsia="華康儷粗黑"/>
                <w:bCs w:val="0"/>
                <w:sz w:val="28"/>
                <w:szCs w:val="28"/>
                <w:lang w:val="en-GB"/>
              </w:rPr>
            </w:pPr>
            <w:r w:rsidRPr="00DF4100">
              <w:rPr>
                <w:rFonts w:eastAsia="華康儷粗黑"/>
                <w:b/>
                <w:bCs w:val="0"/>
                <w:sz w:val="28"/>
                <w:szCs w:val="28"/>
                <w:lang w:val="en-GB"/>
              </w:rPr>
              <w:t>Verbal Consent Record</w:t>
            </w:r>
          </w:p>
        </w:tc>
        <w:tc>
          <w:tcPr>
            <w:tcW w:w="5245" w:type="dxa"/>
          </w:tcPr>
          <w:p w14:paraId="720EC1E9" w14:textId="77777777" w:rsidR="00881EA1" w:rsidRPr="00DF4100" w:rsidRDefault="00881EA1" w:rsidP="00FB0E67">
            <w:pPr>
              <w:pStyle w:val="a7"/>
              <w:tabs>
                <w:tab w:val="num" w:pos="2160"/>
              </w:tabs>
              <w:spacing w:before="180" w:line="0" w:lineRule="atLeast"/>
              <w:ind w:rightChars="-65" w:right="-169" w:firstLine="0"/>
              <w:jc w:val="left"/>
              <w:rPr>
                <w:rFonts w:eastAsia="華康儷粗黑"/>
                <w:bCs w:val="0"/>
                <w:sz w:val="24"/>
                <w:lang w:val="en-GB"/>
              </w:rPr>
            </w:pPr>
            <w:r w:rsidRPr="00DF4100">
              <w:rPr>
                <w:rFonts w:eastAsia="華康儷粗黑"/>
                <w:bCs w:val="0"/>
                <w:sz w:val="24"/>
                <w:lang w:val="en-GB"/>
              </w:rPr>
              <w:t>Admission No. _____</w:t>
            </w:r>
            <w:r w:rsidR="00FB0E67" w:rsidRPr="00DF4100">
              <w:rPr>
                <w:rFonts w:eastAsia="華康儷粗黑"/>
                <w:bCs w:val="0"/>
                <w:sz w:val="24"/>
                <w:lang w:val="en-GB"/>
              </w:rPr>
              <w:t>__</w:t>
            </w:r>
            <w:r w:rsidRPr="00DF4100">
              <w:rPr>
                <w:rFonts w:eastAsia="華康儷粗黑"/>
                <w:bCs w:val="0"/>
                <w:sz w:val="24"/>
                <w:lang w:val="en-GB"/>
              </w:rPr>
              <w:t>__ HKID No. _______</w:t>
            </w:r>
            <w:r w:rsidR="00FB0E67" w:rsidRPr="00DF4100">
              <w:rPr>
                <w:rFonts w:eastAsia="華康儷粗黑"/>
                <w:bCs w:val="0"/>
                <w:sz w:val="24"/>
                <w:lang w:val="en-GB"/>
              </w:rPr>
              <w:t>__</w:t>
            </w:r>
            <w:r w:rsidRPr="00DF4100">
              <w:rPr>
                <w:rFonts w:eastAsia="華康儷粗黑"/>
                <w:bCs w:val="0"/>
                <w:sz w:val="24"/>
                <w:lang w:val="en-GB"/>
              </w:rPr>
              <w:t>____</w:t>
            </w:r>
          </w:p>
          <w:p w14:paraId="3B31EC0D" w14:textId="77777777" w:rsidR="00881EA1" w:rsidRPr="00DF4100" w:rsidRDefault="00881EA1" w:rsidP="00FB0E67">
            <w:pPr>
              <w:pStyle w:val="a7"/>
              <w:tabs>
                <w:tab w:val="num" w:pos="2160"/>
              </w:tabs>
              <w:spacing w:before="180" w:line="0" w:lineRule="atLeast"/>
              <w:ind w:rightChars="-65" w:right="-169" w:firstLine="0"/>
              <w:jc w:val="left"/>
              <w:rPr>
                <w:rFonts w:eastAsia="華康儷粗黑"/>
                <w:bCs w:val="0"/>
                <w:sz w:val="24"/>
                <w:lang w:val="en-GB"/>
              </w:rPr>
            </w:pPr>
            <w:r w:rsidRPr="00DF4100">
              <w:rPr>
                <w:rFonts w:eastAsia="華康儷粗黑"/>
                <w:bCs w:val="0"/>
                <w:sz w:val="24"/>
                <w:lang w:val="en-GB"/>
              </w:rPr>
              <w:t>Name in English ______________________</w:t>
            </w:r>
            <w:r w:rsidR="00FB0E67" w:rsidRPr="00DF4100">
              <w:rPr>
                <w:rFonts w:eastAsia="華康儷粗黑"/>
                <w:bCs w:val="0"/>
                <w:sz w:val="24"/>
                <w:lang w:val="en-GB"/>
              </w:rPr>
              <w:t>___</w:t>
            </w:r>
            <w:r w:rsidR="004373D5" w:rsidRPr="00DF4100">
              <w:rPr>
                <w:rFonts w:eastAsia="華康儷粗黑"/>
                <w:bCs w:val="0"/>
                <w:sz w:val="24"/>
                <w:lang w:val="en-GB"/>
              </w:rPr>
              <w:t>_____</w:t>
            </w:r>
          </w:p>
          <w:p w14:paraId="0539717D" w14:textId="77777777" w:rsidR="00FB0E67" w:rsidRPr="00DF4100" w:rsidRDefault="00FB0E67" w:rsidP="00FB0E67">
            <w:pPr>
              <w:pStyle w:val="a7"/>
              <w:tabs>
                <w:tab w:val="num" w:pos="2160"/>
              </w:tabs>
              <w:spacing w:before="180" w:line="0" w:lineRule="atLeast"/>
              <w:ind w:rightChars="-65" w:right="-169" w:firstLine="0"/>
              <w:jc w:val="left"/>
              <w:rPr>
                <w:rFonts w:eastAsia="華康儷粗黑"/>
                <w:bCs w:val="0"/>
                <w:sz w:val="24"/>
                <w:lang w:val="en-GB"/>
              </w:rPr>
            </w:pPr>
            <w:r w:rsidRPr="00DF4100">
              <w:rPr>
                <w:rFonts w:eastAsia="華康儷粗黑"/>
                <w:bCs w:val="0"/>
                <w:sz w:val="24"/>
                <w:lang w:val="en-GB"/>
              </w:rPr>
              <w:t>Sex _____ Age __</w:t>
            </w:r>
            <w:r w:rsidR="00881EA1" w:rsidRPr="00DF4100">
              <w:rPr>
                <w:rFonts w:eastAsia="華康儷粗黑"/>
                <w:bCs w:val="0"/>
                <w:sz w:val="24"/>
                <w:lang w:val="en-GB"/>
              </w:rPr>
              <w:t xml:space="preserve">__ </w:t>
            </w:r>
            <w:r w:rsidRPr="00DF4100">
              <w:rPr>
                <w:rFonts w:eastAsia="華康儷粗黑"/>
                <w:bCs w:val="0"/>
                <w:sz w:val="24"/>
                <w:lang w:val="en-GB"/>
              </w:rPr>
              <w:t>Name in Chinese</w:t>
            </w:r>
            <w:r w:rsidR="00881EA1" w:rsidRPr="00DF4100">
              <w:rPr>
                <w:rFonts w:eastAsia="華康儷粗黑"/>
                <w:bCs w:val="0"/>
                <w:sz w:val="24"/>
                <w:lang w:val="en-GB"/>
              </w:rPr>
              <w:t>___</w:t>
            </w:r>
            <w:r w:rsidRPr="00DF4100">
              <w:rPr>
                <w:sz w:val="22"/>
                <w:lang w:val="en-GB"/>
              </w:rPr>
              <w:t>_______</w:t>
            </w:r>
            <w:r w:rsidR="00881EA1" w:rsidRPr="00DF4100">
              <w:rPr>
                <w:rFonts w:eastAsia="華康儷粗黑"/>
                <w:bCs w:val="0"/>
                <w:sz w:val="24"/>
                <w:lang w:val="en-GB"/>
              </w:rPr>
              <w:t>__</w:t>
            </w:r>
            <w:r w:rsidRPr="00DF4100">
              <w:rPr>
                <w:rFonts w:eastAsia="華康儷粗黑"/>
                <w:bCs w:val="0"/>
                <w:sz w:val="24"/>
                <w:lang w:val="en-GB"/>
              </w:rPr>
              <w:t>_</w:t>
            </w:r>
          </w:p>
          <w:p w14:paraId="07C375D2" w14:textId="77777777" w:rsidR="00FB0E67" w:rsidRPr="00DF4100" w:rsidRDefault="00881EA1" w:rsidP="00FB0E67">
            <w:pPr>
              <w:pStyle w:val="a7"/>
              <w:tabs>
                <w:tab w:val="num" w:pos="2160"/>
              </w:tabs>
              <w:spacing w:before="180" w:line="0" w:lineRule="atLeast"/>
              <w:ind w:rightChars="-65" w:right="-169" w:firstLine="0"/>
              <w:jc w:val="left"/>
              <w:rPr>
                <w:rFonts w:eastAsia="華康儷粗黑"/>
                <w:bCs w:val="0"/>
                <w:sz w:val="24"/>
                <w:lang w:val="en-GB"/>
              </w:rPr>
            </w:pPr>
            <w:r w:rsidRPr="00DF4100">
              <w:rPr>
                <w:rFonts w:eastAsia="華康儷粗黑"/>
                <w:bCs w:val="0"/>
                <w:sz w:val="24"/>
                <w:lang w:val="en-GB"/>
              </w:rPr>
              <w:t>Hospital __</w:t>
            </w:r>
            <w:r w:rsidR="00FB0E67" w:rsidRPr="00DF4100">
              <w:rPr>
                <w:rFonts w:eastAsia="華康儷粗黑"/>
                <w:bCs w:val="0"/>
                <w:sz w:val="24"/>
                <w:lang w:val="en-GB"/>
              </w:rPr>
              <w:t>____________</w:t>
            </w:r>
            <w:r w:rsidRPr="00DF4100">
              <w:rPr>
                <w:rFonts w:eastAsia="華康儷粗黑"/>
                <w:bCs w:val="0"/>
                <w:sz w:val="24"/>
                <w:lang w:val="en-GB"/>
              </w:rPr>
              <w:t>Specialty __</w:t>
            </w:r>
            <w:r w:rsidR="00FB0E67" w:rsidRPr="00DF4100">
              <w:rPr>
                <w:rFonts w:eastAsia="華康儷粗黑"/>
                <w:bCs w:val="0"/>
                <w:sz w:val="24"/>
                <w:lang w:val="en-GB"/>
              </w:rPr>
              <w:t>__________</w:t>
            </w:r>
            <w:r w:rsidRPr="00DF4100">
              <w:rPr>
                <w:rFonts w:eastAsia="華康儷粗黑"/>
                <w:bCs w:val="0"/>
                <w:sz w:val="24"/>
                <w:lang w:val="en-GB"/>
              </w:rPr>
              <w:t>___</w:t>
            </w:r>
          </w:p>
          <w:p w14:paraId="708BAF9C" w14:textId="77777777" w:rsidR="00881EA1" w:rsidRPr="00DF4100" w:rsidRDefault="00FB0E67" w:rsidP="00FB0E67">
            <w:pPr>
              <w:pStyle w:val="a7"/>
              <w:tabs>
                <w:tab w:val="num" w:pos="2160"/>
              </w:tabs>
              <w:spacing w:before="180" w:line="0" w:lineRule="atLeast"/>
              <w:ind w:rightChars="-65" w:right="-169" w:firstLine="0"/>
              <w:jc w:val="left"/>
              <w:rPr>
                <w:rFonts w:eastAsia="華康儷粗黑"/>
                <w:bCs w:val="0"/>
                <w:sz w:val="28"/>
                <w:szCs w:val="28"/>
                <w:lang w:val="en-GB"/>
              </w:rPr>
            </w:pPr>
            <w:r w:rsidRPr="00DF4100">
              <w:rPr>
                <w:rFonts w:eastAsia="華康儷粗黑"/>
                <w:bCs w:val="0"/>
                <w:sz w:val="24"/>
                <w:lang w:val="en-GB"/>
              </w:rPr>
              <w:t>Ward No. _____________Bed No. ______________</w:t>
            </w:r>
            <w:r w:rsidR="00881EA1" w:rsidRPr="00DF4100">
              <w:rPr>
                <w:rFonts w:eastAsia="華康儷粗黑"/>
                <w:bCs w:val="0"/>
                <w:sz w:val="24"/>
                <w:lang w:val="en-GB"/>
              </w:rPr>
              <w:t>_</w:t>
            </w:r>
          </w:p>
        </w:tc>
      </w:tr>
    </w:tbl>
    <w:p w14:paraId="6ABB9E9B" w14:textId="77777777" w:rsidR="00881EA1" w:rsidRPr="00DF4100" w:rsidRDefault="00881EA1" w:rsidP="00881EA1">
      <w:pPr>
        <w:pStyle w:val="a7"/>
        <w:tabs>
          <w:tab w:val="num" w:pos="2160"/>
        </w:tabs>
        <w:spacing w:before="240" w:line="0" w:lineRule="atLeast"/>
        <w:ind w:firstLine="0"/>
        <w:rPr>
          <w:rFonts w:eastAsia="細明體"/>
          <w:sz w:val="28"/>
          <w:szCs w:val="28"/>
          <w:u w:val="single"/>
          <w:lang w:val="en-GB"/>
        </w:rPr>
      </w:pPr>
      <w:r w:rsidRPr="00DF4100">
        <w:rPr>
          <w:rFonts w:eastAsia="細明體"/>
          <w:sz w:val="28"/>
          <w:szCs w:val="28"/>
          <w:u w:val="single"/>
          <w:lang w:val="en-GB"/>
        </w:rPr>
        <w:t>Client</w:t>
      </w:r>
    </w:p>
    <w:p w14:paraId="3AC0A322" w14:textId="77777777" w:rsidR="00881EA1" w:rsidRPr="00DF4100" w:rsidRDefault="00881EA1" w:rsidP="00881EA1">
      <w:pPr>
        <w:pStyle w:val="a7"/>
        <w:numPr>
          <w:ilvl w:val="0"/>
          <w:numId w:val="60"/>
        </w:numPr>
        <w:spacing w:before="180" w:line="0" w:lineRule="atLeast"/>
        <w:rPr>
          <w:rFonts w:eastAsia="細明體"/>
          <w:sz w:val="24"/>
          <w:lang w:val="en-GB"/>
        </w:rPr>
      </w:pPr>
      <w:r w:rsidRPr="00DF4100">
        <w:rPr>
          <w:rFonts w:eastAsia="細明體"/>
          <w:sz w:val="24"/>
          <w:lang w:val="en-GB"/>
        </w:rPr>
        <w:t>The client is the patient (see patient’s label)</w:t>
      </w:r>
    </w:p>
    <w:p w14:paraId="0B3F2EBD" w14:textId="77777777" w:rsidR="00881EA1" w:rsidRPr="00DF4100" w:rsidRDefault="00881EA1" w:rsidP="00881EA1">
      <w:pPr>
        <w:pStyle w:val="a7"/>
        <w:numPr>
          <w:ilvl w:val="0"/>
          <w:numId w:val="60"/>
        </w:numPr>
        <w:spacing w:before="180" w:line="0" w:lineRule="atLeast"/>
        <w:rPr>
          <w:rFonts w:eastAsia="細明體"/>
          <w:sz w:val="24"/>
          <w:lang w:val="en-GB"/>
        </w:rPr>
      </w:pPr>
      <w:r w:rsidRPr="00DF4100">
        <w:rPr>
          <w:rFonts w:eastAsia="細明體"/>
          <w:sz w:val="24"/>
          <w:lang w:val="en-GB"/>
        </w:rPr>
        <w:t>The client is the guardian of the patient</w:t>
      </w:r>
    </w:p>
    <w:p w14:paraId="11F0C4E8" w14:textId="77777777" w:rsidR="00881EA1" w:rsidRPr="00DF4100" w:rsidRDefault="00881EA1" w:rsidP="00881EA1">
      <w:pPr>
        <w:pStyle w:val="a7"/>
        <w:spacing w:before="180" w:line="0" w:lineRule="atLeast"/>
        <w:ind w:firstLine="425"/>
        <w:rPr>
          <w:rFonts w:eastAsia="細明體"/>
          <w:sz w:val="24"/>
          <w:u w:val="single"/>
          <w:lang w:val="en-GB"/>
        </w:rPr>
      </w:pPr>
      <w:r w:rsidRPr="00DF4100">
        <w:rPr>
          <w:rFonts w:eastAsia="細明體"/>
          <w:sz w:val="24"/>
          <w:lang w:val="en-GB"/>
        </w:rPr>
        <w:t>Name:</w:t>
      </w:r>
      <w:r w:rsidRPr="00DF4100">
        <w:rPr>
          <w:rFonts w:eastAsia="細明體"/>
          <w:sz w:val="24"/>
          <w:u w:val="single"/>
          <w:lang w:val="en-GB"/>
        </w:rPr>
        <w:t xml:space="preserve">　　　　　　　　　　　　</w:t>
      </w:r>
      <w:r w:rsidRPr="00DF4100">
        <w:rPr>
          <w:rFonts w:eastAsia="細明體"/>
          <w:sz w:val="24"/>
          <w:lang w:val="en-GB"/>
        </w:rPr>
        <w:t xml:space="preserve">　　</w:t>
      </w:r>
      <w:r w:rsidRPr="00DF4100">
        <w:rPr>
          <w:rFonts w:eastAsia="細明體"/>
          <w:sz w:val="24"/>
          <w:lang w:val="en-GB"/>
        </w:rPr>
        <w:tab/>
      </w:r>
      <w:r w:rsidRPr="00DF4100">
        <w:rPr>
          <w:rFonts w:eastAsia="細明體"/>
          <w:sz w:val="24"/>
          <w:lang w:val="en-GB"/>
        </w:rPr>
        <w:tab/>
        <w:t>HKID No.:</w:t>
      </w:r>
      <w:r w:rsidRPr="00DF4100">
        <w:rPr>
          <w:rFonts w:eastAsia="細明體"/>
          <w:sz w:val="24"/>
          <w:u w:val="single"/>
          <w:lang w:val="en-GB"/>
        </w:rPr>
        <w:t xml:space="preserve">　　　　　　　</w:t>
      </w:r>
      <w:r w:rsidR="004373D5" w:rsidRPr="00DF4100">
        <w:rPr>
          <w:rFonts w:eastAsia="細明體"/>
          <w:sz w:val="24"/>
          <w:u w:val="single"/>
          <w:lang w:val="en-GB"/>
        </w:rPr>
        <w:t>______</w:t>
      </w:r>
    </w:p>
    <w:p w14:paraId="5CBEAD41" w14:textId="77777777" w:rsidR="00881EA1" w:rsidRPr="00DF4100" w:rsidRDefault="00881EA1" w:rsidP="00881EA1">
      <w:pPr>
        <w:pStyle w:val="a7"/>
        <w:spacing w:before="180" w:line="0" w:lineRule="atLeast"/>
        <w:ind w:firstLine="425"/>
        <w:rPr>
          <w:rFonts w:eastAsia="細明體"/>
          <w:sz w:val="24"/>
          <w:lang w:val="en-GB"/>
        </w:rPr>
      </w:pPr>
      <w:r w:rsidRPr="00DF4100">
        <w:rPr>
          <w:rFonts w:eastAsia="細明體"/>
          <w:sz w:val="24"/>
          <w:lang w:val="en-GB"/>
        </w:rPr>
        <w:t>Sex:</w:t>
      </w:r>
      <w:r w:rsidRPr="00DF4100">
        <w:rPr>
          <w:rFonts w:eastAsia="細明體"/>
          <w:sz w:val="24"/>
          <w:u w:val="single"/>
          <w:lang w:val="en-GB"/>
        </w:rPr>
        <w:t xml:space="preserve">　　　　　　　　　　　　　</w:t>
      </w:r>
      <w:r w:rsidRPr="00DF4100">
        <w:rPr>
          <w:rFonts w:eastAsia="細明體"/>
          <w:sz w:val="24"/>
          <w:lang w:val="en-GB"/>
        </w:rPr>
        <w:t xml:space="preserve">　　</w:t>
      </w:r>
      <w:r w:rsidRPr="00DF4100">
        <w:rPr>
          <w:rFonts w:eastAsia="細明體"/>
          <w:sz w:val="24"/>
          <w:lang w:val="en-GB"/>
        </w:rPr>
        <w:t>Relationship with the patient:</w:t>
      </w:r>
      <w:r w:rsidRPr="00DF4100">
        <w:rPr>
          <w:rFonts w:eastAsia="細明體"/>
          <w:sz w:val="24"/>
          <w:u w:val="single"/>
          <w:lang w:val="en-GB"/>
        </w:rPr>
        <w:t xml:space="preserve">　　　　　　　</w:t>
      </w:r>
      <w:r w:rsidRPr="00DF4100">
        <w:rPr>
          <w:rFonts w:eastAsia="細明體"/>
          <w:sz w:val="24"/>
          <w:lang w:val="en-GB"/>
        </w:rPr>
        <w:t xml:space="preserve">　</w:t>
      </w:r>
    </w:p>
    <w:p w14:paraId="1A098091" w14:textId="77777777" w:rsidR="00881EA1" w:rsidRPr="00DF4100" w:rsidRDefault="00881EA1" w:rsidP="00881EA1">
      <w:pPr>
        <w:pStyle w:val="a7"/>
        <w:tabs>
          <w:tab w:val="num" w:pos="2160"/>
        </w:tabs>
        <w:spacing w:before="240" w:line="0" w:lineRule="atLeast"/>
        <w:ind w:firstLine="0"/>
        <w:rPr>
          <w:rFonts w:eastAsia="細明體"/>
          <w:sz w:val="28"/>
          <w:szCs w:val="28"/>
          <w:u w:val="single"/>
          <w:lang w:val="en-GB"/>
        </w:rPr>
      </w:pPr>
      <w:r w:rsidRPr="00DF4100">
        <w:rPr>
          <w:rFonts w:eastAsia="細明體" w:hAnsi="細明體"/>
          <w:sz w:val="28"/>
          <w:szCs w:val="28"/>
          <w:u w:val="single"/>
          <w:lang w:val="en-GB"/>
        </w:rPr>
        <w:t>Explanation given to the client during the first interview/</w:t>
      </w:r>
      <w:r w:rsidR="004373D5" w:rsidRPr="00DF4100">
        <w:rPr>
          <w:rFonts w:eastAsia="細明體" w:hAnsi="細明體"/>
          <w:sz w:val="28"/>
          <w:szCs w:val="28"/>
          <w:u w:val="single"/>
          <w:lang w:val="en-GB"/>
        </w:rPr>
        <w:t xml:space="preserve"> </w:t>
      </w:r>
      <w:r w:rsidRPr="00DF4100">
        <w:rPr>
          <w:rFonts w:eastAsia="細明體" w:hAnsi="細明體"/>
          <w:sz w:val="28"/>
          <w:szCs w:val="28"/>
          <w:u w:val="single"/>
          <w:lang w:val="en-GB"/>
        </w:rPr>
        <w:t>contact</w:t>
      </w:r>
    </w:p>
    <w:p w14:paraId="7995E801" w14:textId="77777777" w:rsidR="00881EA1" w:rsidRPr="00DF4100" w:rsidRDefault="00881EA1" w:rsidP="00881EA1">
      <w:pPr>
        <w:pStyle w:val="a7"/>
        <w:spacing w:before="180" w:line="0" w:lineRule="atLeast"/>
        <w:ind w:firstLineChars="200" w:firstLine="480"/>
        <w:rPr>
          <w:rFonts w:eastAsia="細明體"/>
          <w:sz w:val="24"/>
          <w:lang w:val="en-GB"/>
        </w:rPr>
      </w:pPr>
      <w:r w:rsidRPr="00DF4100">
        <w:rPr>
          <w:rFonts w:eastAsia="細明體"/>
          <w:sz w:val="24"/>
          <w:lang w:val="en-GB"/>
        </w:rPr>
        <w:t>I am Mr</w:t>
      </w:r>
      <w:r w:rsidR="008F71A6" w:rsidRPr="00DF4100">
        <w:rPr>
          <w:rFonts w:eastAsia="細明體"/>
          <w:sz w:val="24"/>
          <w:lang w:val="en-GB"/>
        </w:rPr>
        <w:t>./</w:t>
      </w:r>
      <w:r w:rsidR="004373D5" w:rsidRPr="00DF4100">
        <w:rPr>
          <w:rFonts w:eastAsia="細明體"/>
          <w:sz w:val="24"/>
          <w:lang w:val="en-GB"/>
        </w:rPr>
        <w:t xml:space="preserve"> </w:t>
      </w:r>
      <w:r w:rsidR="008F71A6" w:rsidRPr="00DF4100">
        <w:rPr>
          <w:rFonts w:eastAsia="細明體"/>
          <w:sz w:val="24"/>
          <w:lang w:val="en-GB"/>
        </w:rPr>
        <w:t>Ms.</w:t>
      </w:r>
      <w:r w:rsidRPr="00DF4100">
        <w:rPr>
          <w:rFonts w:eastAsia="細明體"/>
          <w:sz w:val="24"/>
          <w:lang w:val="en-GB"/>
        </w:rPr>
        <w:t xml:space="preserve"> XXX*, medical social worker of the Hospital Authority/ Social Welfare Department*.  Before the interview, I would like to draw your attention to the following:</w:t>
      </w:r>
    </w:p>
    <w:p w14:paraId="06F26A73" w14:textId="77777777" w:rsidR="00881EA1" w:rsidRPr="00DF4100" w:rsidRDefault="00881EA1" w:rsidP="00881EA1">
      <w:pPr>
        <w:pStyle w:val="a7"/>
        <w:numPr>
          <w:ilvl w:val="0"/>
          <w:numId w:val="61"/>
        </w:numPr>
        <w:tabs>
          <w:tab w:val="num" w:pos="900"/>
        </w:tabs>
        <w:spacing w:before="180" w:line="0" w:lineRule="atLeast"/>
        <w:rPr>
          <w:rFonts w:eastAsia="細明體"/>
          <w:sz w:val="24"/>
          <w:lang w:val="en-GB"/>
        </w:rPr>
      </w:pPr>
      <w:r w:rsidRPr="00DF4100">
        <w:rPr>
          <w:rFonts w:eastAsia="細明體"/>
          <w:sz w:val="24"/>
          <w:lang w:val="en-GB"/>
        </w:rPr>
        <w:t>The information you provide to us will be used for understanding and handling of the suspected elder abuse case, and may be passed on to other organisations and Government departments for follow-up of the case where appropriate.</w:t>
      </w:r>
    </w:p>
    <w:p w14:paraId="1CEA6977" w14:textId="77777777" w:rsidR="00881EA1" w:rsidRPr="00DF4100" w:rsidRDefault="00881EA1" w:rsidP="00881EA1">
      <w:pPr>
        <w:pStyle w:val="a7"/>
        <w:numPr>
          <w:ilvl w:val="0"/>
          <w:numId w:val="61"/>
        </w:numPr>
        <w:tabs>
          <w:tab w:val="num" w:pos="900"/>
        </w:tabs>
        <w:spacing w:before="180" w:line="0" w:lineRule="atLeast"/>
        <w:rPr>
          <w:rFonts w:eastAsia="細明體"/>
          <w:sz w:val="24"/>
          <w:lang w:val="en-GB"/>
        </w:rPr>
      </w:pPr>
      <w:r w:rsidRPr="00DF4100">
        <w:rPr>
          <w:rFonts w:eastAsia="細明體"/>
          <w:sz w:val="24"/>
          <w:lang w:val="en-GB"/>
        </w:rPr>
        <w:t>We will apply to the hospital for a copy of the medical record of the patient to facilitate handling of the case.</w:t>
      </w:r>
    </w:p>
    <w:p w14:paraId="67DCA9BC" w14:textId="77777777" w:rsidR="00881EA1" w:rsidRPr="00DF4100" w:rsidRDefault="00881EA1" w:rsidP="00881EA1">
      <w:pPr>
        <w:pStyle w:val="a7"/>
        <w:tabs>
          <w:tab w:val="num" w:pos="2160"/>
        </w:tabs>
        <w:spacing w:before="240" w:line="0" w:lineRule="atLeast"/>
        <w:ind w:firstLine="0"/>
        <w:rPr>
          <w:rFonts w:eastAsia="細明體"/>
          <w:sz w:val="28"/>
          <w:szCs w:val="28"/>
          <w:u w:val="single"/>
          <w:lang w:val="en-GB"/>
        </w:rPr>
      </w:pPr>
      <w:r w:rsidRPr="00DF4100">
        <w:rPr>
          <w:rFonts w:eastAsia="細明體" w:hAnsi="細明體"/>
          <w:sz w:val="28"/>
          <w:szCs w:val="28"/>
          <w:u w:val="single"/>
          <w:lang w:val="en-GB"/>
        </w:rPr>
        <w:t>Record made by the Medical Social Worker</w:t>
      </w:r>
    </w:p>
    <w:p w14:paraId="17687148" w14:textId="77777777" w:rsidR="00881EA1" w:rsidRPr="00DF4100" w:rsidRDefault="00881EA1" w:rsidP="00881EA1">
      <w:pPr>
        <w:pStyle w:val="a7"/>
        <w:tabs>
          <w:tab w:val="num" w:pos="900"/>
          <w:tab w:val="num" w:pos="2160"/>
        </w:tabs>
        <w:spacing w:before="180" w:line="0" w:lineRule="atLeast"/>
        <w:ind w:firstLine="0"/>
        <w:rPr>
          <w:rFonts w:eastAsia="細明體"/>
          <w:sz w:val="24"/>
          <w:lang w:val="en-GB"/>
        </w:rPr>
      </w:pPr>
      <w:r w:rsidRPr="00DF4100">
        <w:rPr>
          <w:rFonts w:eastAsia="細明體"/>
          <w:sz w:val="24"/>
          <w:lang w:val="en-GB"/>
        </w:rPr>
        <w:t>Client:</w:t>
      </w:r>
    </w:p>
    <w:p w14:paraId="1CCEA4C9" w14:textId="77777777" w:rsidR="00881EA1" w:rsidRPr="00DF4100" w:rsidRDefault="00881EA1" w:rsidP="00881EA1">
      <w:pPr>
        <w:pStyle w:val="a7"/>
        <w:numPr>
          <w:ilvl w:val="0"/>
          <w:numId w:val="60"/>
        </w:numPr>
        <w:spacing w:before="180" w:line="0" w:lineRule="atLeast"/>
        <w:rPr>
          <w:rFonts w:eastAsia="細明體"/>
          <w:sz w:val="24"/>
          <w:lang w:val="en-GB"/>
        </w:rPr>
      </w:pPr>
      <w:r w:rsidRPr="00DF4100">
        <w:rPr>
          <w:rFonts w:eastAsia="細明體"/>
          <w:sz w:val="24"/>
          <w:lang w:val="en-GB"/>
        </w:rPr>
        <w:t>Agree to the above arrangement</w:t>
      </w:r>
    </w:p>
    <w:p w14:paraId="3E946D64" w14:textId="77777777" w:rsidR="00881EA1" w:rsidRPr="00DF4100" w:rsidRDefault="00881EA1" w:rsidP="00881EA1">
      <w:pPr>
        <w:pStyle w:val="a7"/>
        <w:numPr>
          <w:ilvl w:val="0"/>
          <w:numId w:val="60"/>
        </w:numPr>
        <w:spacing w:before="180" w:line="0" w:lineRule="atLeast"/>
        <w:rPr>
          <w:rFonts w:eastAsia="細明體"/>
          <w:sz w:val="24"/>
          <w:lang w:val="en-GB"/>
        </w:rPr>
      </w:pPr>
      <w:r w:rsidRPr="00DF4100">
        <w:rPr>
          <w:rFonts w:eastAsia="細明體"/>
          <w:sz w:val="24"/>
          <w:lang w:val="en-GB"/>
        </w:rPr>
        <w:t>Disagree with the above arrangement</w:t>
      </w:r>
    </w:p>
    <w:p w14:paraId="5F355BE9" w14:textId="77777777" w:rsidR="00881EA1" w:rsidRPr="00DF4100" w:rsidRDefault="00881EA1" w:rsidP="00881EA1">
      <w:pPr>
        <w:pStyle w:val="a7"/>
        <w:spacing w:before="180" w:line="0" w:lineRule="atLeast"/>
        <w:ind w:firstLine="0"/>
        <w:rPr>
          <w:rFonts w:eastAsia="細明體"/>
          <w:sz w:val="24"/>
          <w:lang w:val="en-GB"/>
        </w:rPr>
      </w:pPr>
    </w:p>
    <w:tbl>
      <w:tblPr>
        <w:tblW w:w="0" w:type="auto"/>
        <w:tblBorders>
          <w:top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68"/>
      </w:tblGrid>
      <w:tr w:rsidR="00881EA1" w:rsidRPr="00DF4100" w14:paraId="45E67B54" w14:textId="77777777" w:rsidTr="00C2762A">
        <w:tc>
          <w:tcPr>
            <w:tcW w:w="3868" w:type="dxa"/>
            <w:tcBorders>
              <w:bottom w:val="single" w:sz="4" w:space="0" w:color="auto"/>
            </w:tcBorders>
          </w:tcPr>
          <w:p w14:paraId="1D13D788" w14:textId="77777777" w:rsidR="00881EA1" w:rsidRPr="00DF4100" w:rsidRDefault="00881EA1" w:rsidP="00C2762A">
            <w:pPr>
              <w:pStyle w:val="a7"/>
              <w:spacing w:before="180" w:line="0" w:lineRule="atLeast"/>
              <w:ind w:firstLine="0"/>
              <w:rPr>
                <w:rFonts w:eastAsia="細明體"/>
                <w:sz w:val="24"/>
                <w:lang w:val="en-GB"/>
              </w:rPr>
            </w:pPr>
            <w:r w:rsidRPr="00DF4100">
              <w:rPr>
                <w:rFonts w:eastAsia="細明體"/>
                <w:sz w:val="24"/>
                <w:lang w:val="en-GB"/>
              </w:rPr>
              <w:t>Signature of the Medical Social Worker</w:t>
            </w:r>
          </w:p>
          <w:p w14:paraId="1D4046BD" w14:textId="77777777" w:rsidR="00881EA1" w:rsidRPr="00DF4100" w:rsidRDefault="00881EA1" w:rsidP="00C2762A">
            <w:pPr>
              <w:pStyle w:val="a7"/>
              <w:spacing w:before="180" w:line="0" w:lineRule="atLeast"/>
              <w:rPr>
                <w:rFonts w:eastAsia="細明體"/>
                <w:sz w:val="24"/>
                <w:lang w:val="en-GB"/>
              </w:rPr>
            </w:pPr>
          </w:p>
        </w:tc>
      </w:tr>
      <w:tr w:rsidR="00881EA1" w:rsidRPr="00DF4100" w14:paraId="0B0848DD" w14:textId="77777777" w:rsidTr="00C2762A">
        <w:tc>
          <w:tcPr>
            <w:tcW w:w="3868" w:type="dxa"/>
            <w:tcBorders>
              <w:bottom w:val="nil"/>
            </w:tcBorders>
          </w:tcPr>
          <w:p w14:paraId="361627F9" w14:textId="77777777" w:rsidR="00881EA1" w:rsidRPr="00DF4100" w:rsidRDefault="00881EA1" w:rsidP="00C2762A">
            <w:pPr>
              <w:pStyle w:val="a7"/>
              <w:spacing w:before="180" w:line="0" w:lineRule="atLeast"/>
              <w:ind w:firstLine="0"/>
              <w:rPr>
                <w:rFonts w:eastAsia="細明體"/>
                <w:sz w:val="24"/>
                <w:lang w:val="en-GB"/>
              </w:rPr>
            </w:pPr>
            <w:r w:rsidRPr="00DF4100">
              <w:rPr>
                <w:rFonts w:eastAsia="細明體"/>
                <w:sz w:val="24"/>
                <w:lang w:val="en-GB"/>
              </w:rPr>
              <w:t>Name of the Medical Social Worker</w:t>
            </w:r>
          </w:p>
        </w:tc>
      </w:tr>
      <w:tr w:rsidR="00881EA1" w:rsidRPr="00DF4100" w14:paraId="4463F7B2" w14:textId="77777777" w:rsidTr="00C2762A">
        <w:tc>
          <w:tcPr>
            <w:tcW w:w="3868" w:type="dxa"/>
            <w:tcBorders>
              <w:top w:val="nil"/>
            </w:tcBorders>
          </w:tcPr>
          <w:p w14:paraId="57DFEBC0" w14:textId="77777777" w:rsidR="00881EA1" w:rsidRPr="00DF4100" w:rsidRDefault="00881EA1" w:rsidP="00C2762A">
            <w:pPr>
              <w:pStyle w:val="a7"/>
              <w:spacing w:before="180" w:line="0" w:lineRule="atLeast"/>
              <w:rPr>
                <w:rFonts w:eastAsia="細明體"/>
                <w:sz w:val="24"/>
                <w:lang w:val="en-GB"/>
              </w:rPr>
            </w:pPr>
          </w:p>
        </w:tc>
      </w:tr>
      <w:tr w:rsidR="00881EA1" w:rsidRPr="00DF4100" w14:paraId="1FA7DE7E" w14:textId="77777777" w:rsidTr="00C2762A">
        <w:tc>
          <w:tcPr>
            <w:tcW w:w="3868" w:type="dxa"/>
          </w:tcPr>
          <w:p w14:paraId="4A22446D" w14:textId="77777777" w:rsidR="00881EA1" w:rsidRPr="00DF4100" w:rsidRDefault="00881EA1" w:rsidP="00C2762A">
            <w:pPr>
              <w:pStyle w:val="a7"/>
              <w:spacing w:before="180" w:line="0" w:lineRule="atLeast"/>
              <w:ind w:firstLine="0"/>
              <w:rPr>
                <w:rFonts w:eastAsia="細明體"/>
                <w:sz w:val="24"/>
                <w:lang w:val="en-GB"/>
              </w:rPr>
            </w:pPr>
            <w:r w:rsidRPr="00DF4100">
              <w:rPr>
                <w:rFonts w:eastAsia="細明體"/>
                <w:sz w:val="24"/>
                <w:lang w:val="en-GB"/>
              </w:rPr>
              <w:t>Date</w:t>
            </w:r>
          </w:p>
        </w:tc>
      </w:tr>
    </w:tbl>
    <w:p w14:paraId="060F59E6" w14:textId="77777777" w:rsidR="004373D5" w:rsidRPr="00DF4100" w:rsidRDefault="004373D5" w:rsidP="00881EA1">
      <w:pPr>
        <w:spacing w:line="0" w:lineRule="atLeast"/>
        <w:rPr>
          <w:sz w:val="24"/>
          <w:lang w:val="en-GB"/>
        </w:rPr>
      </w:pPr>
    </w:p>
    <w:p w14:paraId="15F88308" w14:textId="77777777" w:rsidR="00881EA1" w:rsidRPr="00DF4100" w:rsidRDefault="00881EA1" w:rsidP="00881EA1">
      <w:pPr>
        <w:spacing w:line="0" w:lineRule="atLeast"/>
        <w:rPr>
          <w:sz w:val="24"/>
          <w:lang w:val="en-GB"/>
        </w:rPr>
      </w:pPr>
      <w:r w:rsidRPr="00DF4100">
        <w:rPr>
          <w:sz w:val="24"/>
          <w:lang w:val="en-GB"/>
        </w:rPr>
        <w:t>*Delete as appropriate</w:t>
      </w:r>
    </w:p>
    <w:p w14:paraId="79C77F67" w14:textId="77777777" w:rsidR="00881EA1" w:rsidRPr="00DF4100" w:rsidRDefault="00881EA1" w:rsidP="00881EA1">
      <w:pPr>
        <w:pStyle w:val="2"/>
        <w:tabs>
          <w:tab w:val="left" w:pos="1980"/>
        </w:tabs>
        <w:spacing w:line="0" w:lineRule="atLeast"/>
        <w:ind w:left="981" w:hangingChars="350" w:hanging="981"/>
        <w:rPr>
          <w:sz w:val="28"/>
          <w:szCs w:val="28"/>
          <w:lang w:val="en-GB"/>
        </w:rPr>
        <w:sectPr w:rsidR="00881EA1" w:rsidRPr="00DF4100" w:rsidSect="001C7BEC">
          <w:footerReference w:type="first" r:id="rId49"/>
          <w:pgSz w:w="11906" w:h="16838" w:code="9"/>
          <w:pgMar w:top="1418" w:right="1418" w:bottom="1418" w:left="1418" w:header="851" w:footer="680" w:gutter="0"/>
          <w:cols w:space="425"/>
          <w:titlePg/>
          <w:docGrid w:linePitch="360"/>
        </w:sectPr>
      </w:pPr>
    </w:p>
    <w:p w14:paraId="756F86C7" w14:textId="77777777" w:rsidR="00881EA1" w:rsidRPr="00DF4100" w:rsidRDefault="008C10F3" w:rsidP="00A01B3D">
      <w:pPr>
        <w:pStyle w:val="MemoSignature"/>
        <w:tabs>
          <w:tab w:val="clear" w:pos="7200"/>
        </w:tabs>
        <w:spacing w:line="0" w:lineRule="atLeast"/>
        <w:ind w:leftChars="207" w:left="538" w:right="0"/>
        <w:jc w:val="both"/>
        <w:rPr>
          <w:szCs w:val="24"/>
        </w:rPr>
      </w:pPr>
      <w:r w:rsidRPr="00DF4100">
        <w:rPr>
          <w:noProof/>
          <w:szCs w:val="24"/>
          <w:lang w:val="en-US"/>
        </w:rPr>
        <mc:AlternateContent>
          <mc:Choice Requires="wps">
            <w:drawing>
              <wp:anchor distT="0" distB="0" distL="114300" distR="114300" simplePos="0" relativeHeight="251632640" behindDoc="0" locked="0" layoutInCell="1" allowOverlap="1" wp14:anchorId="266FCB8B" wp14:editId="29E06A6A">
                <wp:simplePos x="0" y="0"/>
                <wp:positionH relativeFrom="column">
                  <wp:posOffset>3766820</wp:posOffset>
                </wp:positionH>
                <wp:positionV relativeFrom="paragraph">
                  <wp:posOffset>-247650</wp:posOffset>
                </wp:positionV>
                <wp:extent cx="2135505" cy="311150"/>
                <wp:effectExtent l="0" t="0" r="0" b="0"/>
                <wp:wrapNone/>
                <wp:docPr id="2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C330A" w14:textId="77777777" w:rsidR="001C495D" w:rsidRPr="00A9648A" w:rsidRDefault="001C495D" w:rsidP="00881EA1">
                            <w:pPr>
                              <w:jc w:val="center"/>
                              <w:rPr>
                                <w:b/>
                                <w:szCs w:val="26"/>
                                <w:u w:val="single"/>
                              </w:rPr>
                            </w:pPr>
                            <w:r w:rsidRPr="00DF4100">
                              <w:rPr>
                                <w:b/>
                                <w:szCs w:val="26"/>
                                <w:u w:val="single"/>
                              </w:rPr>
                              <w:t>Appendix VI to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CB8B" id="Text Box 79" o:spid="_x0000_s1076" type="#_x0000_t202" style="position:absolute;left:0;text-align:left;margin-left:296.6pt;margin-top:-19.5pt;width:168.15pt;height:2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" filled="f" stroked="f">
                <v:textbox>
                  <w:txbxContent>
                    <w:p w14:paraId="290C330A" w14:textId="77777777" w:rsidR="001C495D" w:rsidRPr="00A9648A" w:rsidRDefault="001C495D" w:rsidP="00881EA1">
                      <w:pPr>
                        <w:jc w:val="center"/>
                        <w:rPr>
                          <w:b/>
                          <w:szCs w:val="26"/>
                          <w:u w:val="single"/>
                        </w:rPr>
                      </w:pPr>
                      <w:r w:rsidRPr="00DF4100">
                        <w:rPr>
                          <w:b/>
                          <w:szCs w:val="26"/>
                          <w:u w:val="single"/>
                        </w:rPr>
                        <w:t>Appendix VI to Chapter 4</w:t>
                      </w:r>
                    </w:p>
                  </w:txbxContent>
                </v:textbox>
              </v:shape>
            </w:pict>
          </mc:Fallback>
        </mc:AlternateContent>
      </w:r>
    </w:p>
    <w:p w14:paraId="529283F1" w14:textId="77777777" w:rsidR="00881EA1" w:rsidRPr="00DF4100" w:rsidRDefault="00881EA1" w:rsidP="00194EFD">
      <w:pPr>
        <w:pStyle w:val="Appendix"/>
        <w:spacing w:line="360" w:lineRule="exact"/>
        <w:rPr>
          <w:lang w:val="en-GB"/>
        </w:rPr>
      </w:pPr>
      <w:r w:rsidRPr="00DF4100">
        <w:rPr>
          <w:lang w:val="en-GB"/>
        </w:rPr>
        <w:t>Caritas Family Crisis Support Centre</w:t>
      </w:r>
      <w:r w:rsidR="00EE7FEF" w:rsidRPr="00DF4100">
        <w:rPr>
          <w:lang w:val="en-GB"/>
        </w:rPr>
        <w:t xml:space="preserve"> (CFCSC)</w:t>
      </w:r>
    </w:p>
    <w:p w14:paraId="59DC93EF" w14:textId="77777777" w:rsidR="00881EA1" w:rsidRPr="00DF4100" w:rsidRDefault="00881EA1" w:rsidP="00881EA1">
      <w:pPr>
        <w:jc w:val="center"/>
        <w:rPr>
          <w:b/>
          <w:lang w:val="en-GB"/>
        </w:rPr>
      </w:pPr>
    </w:p>
    <w:p w14:paraId="7E241A6D" w14:textId="77777777" w:rsidR="00881EA1" w:rsidRPr="00DF4100" w:rsidRDefault="00881EA1" w:rsidP="00E46CD9">
      <w:pPr>
        <w:rPr>
          <w:b/>
          <w:lang w:val="en-GB"/>
        </w:rPr>
      </w:pPr>
      <w:r w:rsidRPr="00DF4100">
        <w:rPr>
          <w:b/>
          <w:lang w:val="en-GB"/>
        </w:rPr>
        <w:t xml:space="preserve">Service </w:t>
      </w:r>
      <w:r w:rsidR="008B0325" w:rsidRPr="00DF4100">
        <w:rPr>
          <w:b/>
          <w:lang w:val="en-GB" w:eastAsia="zh-HK"/>
        </w:rPr>
        <w:t>Goals</w:t>
      </w:r>
      <w:r w:rsidRPr="00DF4100">
        <w:rPr>
          <w:b/>
          <w:lang w:val="en-GB"/>
        </w:rPr>
        <w:t xml:space="preserve"> and Objectives</w:t>
      </w:r>
    </w:p>
    <w:p w14:paraId="4A16C94C" w14:textId="77777777" w:rsidR="002F38C6" w:rsidRPr="00DF4100" w:rsidRDefault="008B0325" w:rsidP="00E46CD9">
      <w:pPr>
        <w:numPr>
          <w:ilvl w:val="0"/>
          <w:numId w:val="95"/>
        </w:numPr>
        <w:ind w:left="910" w:hangingChars="350" w:hanging="910"/>
        <w:jc w:val="both"/>
        <w:rPr>
          <w:lang w:val="en-GB"/>
        </w:rPr>
      </w:pPr>
      <w:r w:rsidRPr="00DF4100">
        <w:rPr>
          <w:lang w:val="en-GB"/>
        </w:rPr>
        <w:t>The Family</w:t>
      </w:r>
      <w:r w:rsidR="00881EA1" w:rsidRPr="00DF4100">
        <w:rPr>
          <w:lang w:val="en-GB"/>
        </w:rPr>
        <w:t xml:space="preserve"> </w:t>
      </w:r>
      <w:r w:rsidRPr="00DF4100">
        <w:rPr>
          <w:lang w:val="en-GB"/>
        </w:rPr>
        <w:t>C</w:t>
      </w:r>
      <w:r w:rsidR="00881EA1" w:rsidRPr="00DF4100">
        <w:rPr>
          <w:lang w:val="en-GB"/>
        </w:rPr>
        <w:t xml:space="preserve">risis </w:t>
      </w:r>
      <w:r w:rsidRPr="00DF4100">
        <w:rPr>
          <w:lang w:val="en-GB"/>
        </w:rPr>
        <w:t>S</w:t>
      </w:r>
      <w:r w:rsidR="00881EA1" w:rsidRPr="00DF4100">
        <w:rPr>
          <w:lang w:val="en-GB"/>
        </w:rPr>
        <w:t xml:space="preserve">upport </w:t>
      </w:r>
      <w:r w:rsidRPr="00DF4100">
        <w:rPr>
          <w:lang w:val="en-GB"/>
        </w:rPr>
        <w:t>C</w:t>
      </w:r>
      <w:r w:rsidR="00881EA1" w:rsidRPr="00DF4100">
        <w:rPr>
          <w:lang w:val="en-GB"/>
        </w:rPr>
        <w:t xml:space="preserve">entre </w:t>
      </w:r>
      <w:r w:rsidR="00223956" w:rsidRPr="00DF4100">
        <w:rPr>
          <w:lang w:val="en-GB"/>
        </w:rPr>
        <w:t xml:space="preserve">aims </w:t>
      </w:r>
      <w:r w:rsidRPr="00DF4100">
        <w:rPr>
          <w:lang w:val="en-GB"/>
        </w:rPr>
        <w:t>to</w:t>
      </w:r>
      <w:r w:rsidR="00881EA1" w:rsidRPr="00DF4100">
        <w:rPr>
          <w:lang w:val="en-GB"/>
        </w:rPr>
        <w:t xml:space="preserve"> assist individual</w:t>
      </w:r>
      <w:r w:rsidRPr="00DF4100">
        <w:rPr>
          <w:lang w:val="en-GB"/>
        </w:rPr>
        <w:t>s</w:t>
      </w:r>
      <w:r w:rsidR="00881EA1" w:rsidRPr="00DF4100">
        <w:rPr>
          <w:lang w:val="en-GB"/>
        </w:rPr>
        <w:t>/ famil</w:t>
      </w:r>
      <w:r w:rsidRPr="00DF4100">
        <w:rPr>
          <w:lang w:val="en-GB"/>
        </w:rPr>
        <w:t>ies</w:t>
      </w:r>
      <w:r w:rsidR="00881EA1" w:rsidRPr="00DF4100">
        <w:rPr>
          <w:lang w:val="en-GB"/>
        </w:rPr>
        <w:t xml:space="preserve"> in facing crisis, drastic change, distress or trauma</w:t>
      </w:r>
      <w:r w:rsidRPr="00DF4100">
        <w:rPr>
          <w:lang w:val="en-GB"/>
        </w:rPr>
        <w:t xml:space="preserve"> by helping service </w:t>
      </w:r>
      <w:r w:rsidR="00EE5176" w:rsidRPr="00DF4100">
        <w:rPr>
          <w:lang w:val="en-GB"/>
        </w:rPr>
        <w:t>user</w:t>
      </w:r>
      <w:r w:rsidRPr="00DF4100">
        <w:rPr>
          <w:lang w:val="en-GB"/>
        </w:rPr>
        <w:t>s to prevent occurrence of crisis</w:t>
      </w:r>
      <w:r w:rsidR="00881EA1" w:rsidRPr="00DF4100">
        <w:rPr>
          <w:lang w:val="en-GB"/>
        </w:rPr>
        <w:t xml:space="preserve"> at an early stage, enhancing </w:t>
      </w:r>
      <w:r w:rsidR="00EE5176" w:rsidRPr="00DF4100">
        <w:rPr>
          <w:lang w:val="en-GB"/>
        </w:rPr>
        <w:t xml:space="preserve">their </w:t>
      </w:r>
      <w:r w:rsidRPr="00DF4100">
        <w:rPr>
          <w:lang w:val="en-GB"/>
        </w:rPr>
        <w:t xml:space="preserve">ability in handling </w:t>
      </w:r>
      <w:r w:rsidR="00881EA1" w:rsidRPr="00DF4100">
        <w:rPr>
          <w:lang w:val="en-GB"/>
        </w:rPr>
        <w:t xml:space="preserve">crisis and to </w:t>
      </w:r>
      <w:r w:rsidRPr="00DF4100">
        <w:rPr>
          <w:lang w:val="en-GB"/>
        </w:rPr>
        <w:t>reduce</w:t>
      </w:r>
      <w:r w:rsidR="00881EA1" w:rsidRPr="00DF4100">
        <w:rPr>
          <w:lang w:val="en-GB"/>
        </w:rPr>
        <w:t xml:space="preserve"> the trauma </w:t>
      </w:r>
      <w:r w:rsidRPr="00DF4100">
        <w:rPr>
          <w:lang w:val="en-GB"/>
        </w:rPr>
        <w:t>brought about by</w:t>
      </w:r>
      <w:r w:rsidR="00881EA1" w:rsidRPr="00DF4100">
        <w:rPr>
          <w:lang w:val="en-GB"/>
        </w:rPr>
        <w:t xml:space="preserve"> the crisis;</w:t>
      </w:r>
    </w:p>
    <w:p w14:paraId="673552A1" w14:textId="77777777" w:rsidR="002F38C6" w:rsidRPr="00DF4100" w:rsidRDefault="00881EA1" w:rsidP="00E46CD9">
      <w:pPr>
        <w:numPr>
          <w:ilvl w:val="0"/>
          <w:numId w:val="95"/>
        </w:numPr>
        <w:ind w:left="910" w:hangingChars="350" w:hanging="910"/>
        <w:jc w:val="both"/>
        <w:rPr>
          <w:lang w:val="en-GB"/>
        </w:rPr>
      </w:pPr>
      <w:r w:rsidRPr="00DF4100">
        <w:rPr>
          <w:lang w:val="en-GB"/>
        </w:rPr>
        <w:t xml:space="preserve">To render immediate intervention or make referral for </w:t>
      </w:r>
      <w:r w:rsidR="008B0325" w:rsidRPr="00DF4100">
        <w:rPr>
          <w:lang w:val="en-GB"/>
        </w:rPr>
        <w:t>people</w:t>
      </w:r>
      <w:r w:rsidRPr="00DF4100">
        <w:rPr>
          <w:lang w:val="en-GB"/>
        </w:rPr>
        <w:t xml:space="preserve"> in need;</w:t>
      </w:r>
    </w:p>
    <w:p w14:paraId="03AFEB85" w14:textId="77777777" w:rsidR="00881EA1" w:rsidRPr="00DF4100" w:rsidRDefault="00881EA1" w:rsidP="00E46CD9">
      <w:pPr>
        <w:numPr>
          <w:ilvl w:val="0"/>
          <w:numId w:val="95"/>
        </w:numPr>
        <w:ind w:left="910" w:hangingChars="350" w:hanging="910"/>
        <w:jc w:val="both"/>
        <w:rPr>
          <w:lang w:val="en-GB"/>
        </w:rPr>
      </w:pPr>
      <w:r w:rsidRPr="00DF4100">
        <w:rPr>
          <w:lang w:val="en-GB"/>
        </w:rPr>
        <w:t xml:space="preserve">To </w:t>
      </w:r>
      <w:r w:rsidR="003B00B9" w:rsidRPr="00DF4100">
        <w:rPr>
          <w:lang w:val="en-GB"/>
        </w:rPr>
        <w:t>provide</w:t>
      </w:r>
      <w:r w:rsidRPr="00DF4100">
        <w:rPr>
          <w:lang w:val="en-GB"/>
        </w:rPr>
        <w:t xml:space="preserve"> one-stop service </w:t>
      </w:r>
      <w:r w:rsidR="00EE5176" w:rsidRPr="00DF4100">
        <w:rPr>
          <w:lang w:val="en-GB"/>
        </w:rPr>
        <w:t>for</w:t>
      </w:r>
      <w:r w:rsidRPr="00DF4100">
        <w:rPr>
          <w:lang w:val="en-GB"/>
        </w:rPr>
        <w:t xml:space="preserve"> </w:t>
      </w:r>
      <w:r w:rsidR="003B00B9" w:rsidRPr="00DF4100">
        <w:rPr>
          <w:lang w:val="en-GB"/>
        </w:rPr>
        <w:t>people</w:t>
      </w:r>
      <w:r w:rsidRPr="00DF4100">
        <w:rPr>
          <w:lang w:val="en-GB"/>
        </w:rPr>
        <w:t xml:space="preserve"> regardless of age, gender and reasons </w:t>
      </w:r>
      <w:r w:rsidR="003B00B9" w:rsidRPr="00DF4100">
        <w:rPr>
          <w:lang w:val="en-GB" w:eastAsia="zh-HK"/>
        </w:rPr>
        <w:t>of</w:t>
      </w:r>
      <w:r w:rsidRPr="00DF4100">
        <w:rPr>
          <w:lang w:val="en-GB"/>
        </w:rPr>
        <w:t xml:space="preserve"> seeking </w:t>
      </w:r>
      <w:r w:rsidR="003B00B9" w:rsidRPr="00DF4100">
        <w:rPr>
          <w:lang w:val="en-GB"/>
        </w:rPr>
        <w:t>assistance</w:t>
      </w:r>
      <w:r w:rsidR="00EE5176" w:rsidRPr="00DF4100">
        <w:rPr>
          <w:lang w:val="en-GB"/>
        </w:rPr>
        <w:t>,</w:t>
      </w:r>
      <w:r w:rsidRPr="00DF4100">
        <w:rPr>
          <w:lang w:val="en-GB"/>
        </w:rPr>
        <w:t xml:space="preserve"> to </w:t>
      </w:r>
      <w:r w:rsidR="003B00B9" w:rsidRPr="00DF4100">
        <w:rPr>
          <w:lang w:val="en-GB"/>
        </w:rPr>
        <w:t xml:space="preserve">facilitate </w:t>
      </w:r>
      <w:r w:rsidRPr="00DF4100">
        <w:rPr>
          <w:lang w:val="en-GB"/>
        </w:rPr>
        <w:t xml:space="preserve">them </w:t>
      </w:r>
      <w:r w:rsidR="003B00B9" w:rsidRPr="00DF4100">
        <w:rPr>
          <w:lang w:val="en-GB"/>
        </w:rPr>
        <w:t xml:space="preserve">to receive </w:t>
      </w:r>
      <w:r w:rsidRPr="00DF4100">
        <w:rPr>
          <w:lang w:val="en-GB"/>
        </w:rPr>
        <w:t xml:space="preserve">professional assistance and retreat service </w:t>
      </w:r>
      <w:r w:rsidR="00EE7FEF" w:rsidRPr="00DF4100">
        <w:rPr>
          <w:lang w:val="en-GB"/>
        </w:rPr>
        <w:t>as soon as possible in order</w:t>
      </w:r>
      <w:r w:rsidRPr="00DF4100">
        <w:rPr>
          <w:lang w:val="en-GB"/>
        </w:rPr>
        <w:t xml:space="preserve"> to prevent occurrence of tragedy</w:t>
      </w:r>
      <w:r w:rsidR="00D00571" w:rsidRPr="00DF4100">
        <w:rPr>
          <w:lang w:val="en-GB"/>
        </w:rPr>
        <w:t>.</w:t>
      </w:r>
    </w:p>
    <w:p w14:paraId="0EEAF88E" w14:textId="77777777" w:rsidR="00881EA1" w:rsidRPr="00DF4100" w:rsidRDefault="00881EA1" w:rsidP="00E46CD9">
      <w:pPr>
        <w:rPr>
          <w:b/>
          <w:lang w:val="en-GB"/>
        </w:rPr>
      </w:pPr>
      <w:r w:rsidRPr="00DF4100">
        <w:rPr>
          <w:lang w:val="en-GB"/>
        </w:rPr>
        <w:br/>
      </w:r>
      <w:r w:rsidRPr="00DF4100">
        <w:rPr>
          <w:b/>
          <w:lang w:val="en-GB"/>
        </w:rPr>
        <w:t xml:space="preserve">Service </w:t>
      </w:r>
      <w:r w:rsidR="008B0325" w:rsidRPr="00DF4100">
        <w:rPr>
          <w:b/>
          <w:lang w:val="en-GB"/>
        </w:rPr>
        <w:t>Target</w:t>
      </w:r>
      <w:r w:rsidRPr="00DF4100">
        <w:rPr>
          <w:b/>
          <w:lang w:val="en-GB"/>
        </w:rPr>
        <w:t>s</w:t>
      </w:r>
    </w:p>
    <w:p w14:paraId="674E0BA4" w14:textId="77777777" w:rsidR="00881EA1" w:rsidRPr="00DF4100" w:rsidRDefault="00881EA1" w:rsidP="00E46CD9">
      <w:pPr>
        <w:jc w:val="both"/>
        <w:rPr>
          <w:lang w:val="en-GB"/>
        </w:rPr>
      </w:pPr>
      <w:r w:rsidRPr="00DF4100">
        <w:rPr>
          <w:lang w:val="en-GB"/>
        </w:rPr>
        <w:t>Individual</w:t>
      </w:r>
      <w:r w:rsidR="003B00B9" w:rsidRPr="00DF4100">
        <w:rPr>
          <w:lang w:val="en-GB"/>
        </w:rPr>
        <w:t>s</w:t>
      </w:r>
      <w:r w:rsidRPr="00DF4100">
        <w:rPr>
          <w:lang w:val="en-GB"/>
        </w:rPr>
        <w:t xml:space="preserve"> who are in distress owing to drastic change, trauma, emotional disturbance, frustration, family disputes, mar</w:t>
      </w:r>
      <w:r w:rsidR="005C693F" w:rsidRPr="00DF4100">
        <w:rPr>
          <w:lang w:val="en-GB"/>
        </w:rPr>
        <w:t>ital</w:t>
      </w:r>
      <w:r w:rsidRPr="00DF4100">
        <w:rPr>
          <w:lang w:val="en-GB"/>
        </w:rPr>
        <w:t xml:space="preserve"> conflict, extra-marital affairs, parenting, financial stress, </w:t>
      </w:r>
      <w:r w:rsidR="00D00571" w:rsidRPr="00DF4100">
        <w:rPr>
          <w:lang w:val="en-GB"/>
        </w:rPr>
        <w:t xml:space="preserve">in-law </w:t>
      </w:r>
      <w:r w:rsidR="005C693F" w:rsidRPr="00DF4100">
        <w:rPr>
          <w:lang w:val="en-GB"/>
        </w:rPr>
        <w:t>discord</w:t>
      </w:r>
      <w:r w:rsidRPr="00DF4100">
        <w:rPr>
          <w:lang w:val="en-GB"/>
        </w:rPr>
        <w:t>, friend</w:t>
      </w:r>
      <w:r w:rsidR="00EE5176" w:rsidRPr="00DF4100">
        <w:rPr>
          <w:lang w:val="en-GB"/>
        </w:rPr>
        <w:t>ship</w:t>
      </w:r>
      <w:r w:rsidRPr="00DF4100">
        <w:rPr>
          <w:lang w:val="en-GB"/>
        </w:rPr>
        <w:t xml:space="preserve"> and </w:t>
      </w:r>
      <w:r w:rsidR="005C693F" w:rsidRPr="00DF4100">
        <w:rPr>
          <w:lang w:val="en-GB"/>
        </w:rPr>
        <w:t>dating</w:t>
      </w:r>
      <w:r w:rsidRPr="00DF4100">
        <w:rPr>
          <w:lang w:val="en-GB"/>
        </w:rPr>
        <w:t>, adjustment of new immigrants, single parent</w:t>
      </w:r>
      <w:r w:rsidR="00EE5176" w:rsidRPr="00DF4100">
        <w:rPr>
          <w:lang w:val="en-GB"/>
        </w:rPr>
        <w:t>hood</w:t>
      </w:r>
      <w:r w:rsidRPr="00DF4100">
        <w:rPr>
          <w:lang w:val="en-GB"/>
        </w:rPr>
        <w:t>, being sexually or psychological</w:t>
      </w:r>
      <w:r w:rsidR="00EE5176" w:rsidRPr="00DF4100">
        <w:rPr>
          <w:lang w:val="en-GB"/>
        </w:rPr>
        <w:t>ly</w:t>
      </w:r>
      <w:r w:rsidRPr="00DF4100">
        <w:rPr>
          <w:lang w:val="en-GB"/>
        </w:rPr>
        <w:t xml:space="preserve"> abuse</w:t>
      </w:r>
      <w:r w:rsidR="00EE5176" w:rsidRPr="00DF4100">
        <w:rPr>
          <w:lang w:val="en-GB"/>
        </w:rPr>
        <w:t>d</w:t>
      </w:r>
      <w:r w:rsidRPr="00DF4100">
        <w:rPr>
          <w:lang w:val="en-GB"/>
        </w:rPr>
        <w:t>.</w:t>
      </w:r>
    </w:p>
    <w:p w14:paraId="38218B4A" w14:textId="77777777" w:rsidR="00881EA1" w:rsidRPr="00DF4100" w:rsidRDefault="00881EA1" w:rsidP="00E46CD9">
      <w:pPr>
        <w:ind w:left="1580"/>
        <w:rPr>
          <w:lang w:val="en-GB"/>
        </w:rPr>
      </w:pPr>
    </w:p>
    <w:p w14:paraId="79E96142" w14:textId="77777777" w:rsidR="00881EA1" w:rsidRPr="00DF4100" w:rsidRDefault="00881EA1" w:rsidP="00881EA1">
      <w:pPr>
        <w:rPr>
          <w:b/>
          <w:lang w:val="en-GB"/>
        </w:rPr>
      </w:pPr>
      <w:r w:rsidRPr="00DF4100">
        <w:rPr>
          <w:b/>
          <w:lang w:val="en-GB"/>
        </w:rPr>
        <w:t xml:space="preserve">Application </w:t>
      </w:r>
      <w:r w:rsidR="00223956" w:rsidRPr="00DF4100">
        <w:rPr>
          <w:b/>
          <w:lang w:val="en-GB"/>
        </w:rPr>
        <w:t>Procedures</w:t>
      </w:r>
    </w:p>
    <w:p w14:paraId="094516D8" w14:textId="77777777" w:rsidR="002F38C6" w:rsidRPr="00DF4100" w:rsidRDefault="00881EA1" w:rsidP="00E46CD9">
      <w:pPr>
        <w:numPr>
          <w:ilvl w:val="0"/>
          <w:numId w:val="97"/>
        </w:numPr>
        <w:ind w:left="910" w:hangingChars="350" w:hanging="910"/>
        <w:rPr>
          <w:lang w:val="en-GB"/>
        </w:rPr>
      </w:pPr>
      <w:r w:rsidRPr="00DF4100">
        <w:rPr>
          <w:lang w:val="en-GB"/>
        </w:rPr>
        <w:t xml:space="preserve">Direct referral by </w:t>
      </w:r>
      <w:r w:rsidR="00EE7FEF" w:rsidRPr="00DF4100">
        <w:rPr>
          <w:lang w:val="en-GB"/>
        </w:rPr>
        <w:t>the</w:t>
      </w:r>
      <w:r w:rsidRPr="00DF4100">
        <w:rPr>
          <w:lang w:val="en-GB"/>
        </w:rPr>
        <w:t xml:space="preserve"> hotline </w:t>
      </w:r>
      <w:r w:rsidR="00EE7FEF" w:rsidRPr="00DF4100">
        <w:rPr>
          <w:lang w:val="en-GB"/>
        </w:rPr>
        <w:t xml:space="preserve">of CFCSC (Crisis Line) </w:t>
      </w:r>
      <w:r w:rsidRPr="00DF4100">
        <w:rPr>
          <w:lang w:val="en-GB"/>
        </w:rPr>
        <w:t xml:space="preserve">or direct approach to </w:t>
      </w:r>
      <w:r w:rsidR="00EE7FEF" w:rsidRPr="00DF4100">
        <w:rPr>
          <w:lang w:val="en-GB"/>
        </w:rPr>
        <w:t>CFCSC</w:t>
      </w:r>
    </w:p>
    <w:p w14:paraId="3A8A054E" w14:textId="77777777" w:rsidR="002F38C6" w:rsidRPr="00DF4100" w:rsidRDefault="00881EA1" w:rsidP="00E46CD9">
      <w:pPr>
        <w:numPr>
          <w:ilvl w:val="0"/>
          <w:numId w:val="97"/>
        </w:numPr>
        <w:ind w:left="910" w:hangingChars="350" w:hanging="910"/>
        <w:rPr>
          <w:lang w:val="en-GB"/>
        </w:rPr>
      </w:pPr>
      <w:r w:rsidRPr="00DF4100">
        <w:rPr>
          <w:lang w:val="en-GB"/>
        </w:rPr>
        <w:t xml:space="preserve">Referral </w:t>
      </w:r>
      <w:r w:rsidR="00EE7FEF" w:rsidRPr="00DF4100">
        <w:rPr>
          <w:lang w:val="en-GB"/>
        </w:rPr>
        <w:t>by</w:t>
      </w:r>
      <w:r w:rsidRPr="00DF4100">
        <w:rPr>
          <w:lang w:val="en-GB"/>
        </w:rPr>
        <w:t xml:space="preserve"> </w:t>
      </w:r>
      <w:r w:rsidR="00EE7FEF" w:rsidRPr="00DF4100">
        <w:rPr>
          <w:lang w:val="en-GB"/>
        </w:rPr>
        <w:t>social</w:t>
      </w:r>
      <w:r w:rsidRPr="00DF4100">
        <w:rPr>
          <w:lang w:val="en-GB"/>
        </w:rPr>
        <w:t xml:space="preserve"> service units</w:t>
      </w:r>
    </w:p>
    <w:p w14:paraId="5BFA5AF3" w14:textId="77777777" w:rsidR="00881EA1" w:rsidRPr="00DF4100" w:rsidRDefault="00881EA1" w:rsidP="00E46CD9">
      <w:pPr>
        <w:numPr>
          <w:ilvl w:val="0"/>
          <w:numId w:val="97"/>
        </w:numPr>
        <w:ind w:left="910" w:hangingChars="350" w:hanging="910"/>
        <w:rPr>
          <w:lang w:val="en-GB"/>
        </w:rPr>
      </w:pPr>
      <w:r w:rsidRPr="00DF4100">
        <w:rPr>
          <w:lang w:val="en-GB"/>
        </w:rPr>
        <w:t xml:space="preserve">Referral </w:t>
      </w:r>
      <w:r w:rsidR="00EE7FEF" w:rsidRPr="00DF4100">
        <w:rPr>
          <w:lang w:val="en-GB"/>
        </w:rPr>
        <w:t>by</w:t>
      </w:r>
      <w:r w:rsidRPr="00DF4100">
        <w:rPr>
          <w:lang w:val="en-GB"/>
        </w:rPr>
        <w:t xml:space="preserve"> community organi</w:t>
      </w:r>
      <w:r w:rsidR="00EE7FEF" w:rsidRPr="00DF4100">
        <w:rPr>
          <w:lang w:val="en-GB"/>
        </w:rPr>
        <w:t>s</w:t>
      </w:r>
      <w:r w:rsidRPr="00DF4100">
        <w:rPr>
          <w:lang w:val="en-GB"/>
        </w:rPr>
        <w:t>ations (</w:t>
      </w:r>
      <w:proofErr w:type="gramStart"/>
      <w:r w:rsidRPr="00DF4100">
        <w:rPr>
          <w:lang w:val="en-GB"/>
        </w:rPr>
        <w:t>e.g.</w:t>
      </w:r>
      <w:proofErr w:type="gramEnd"/>
      <w:r w:rsidRPr="00DF4100">
        <w:rPr>
          <w:lang w:val="en-GB"/>
        </w:rPr>
        <w:t xml:space="preserve"> hospitals, </w:t>
      </w:r>
      <w:r w:rsidR="00075628" w:rsidRPr="00DF4100">
        <w:rPr>
          <w:lang w:val="en-GB"/>
        </w:rPr>
        <w:t>Police</w:t>
      </w:r>
      <w:r w:rsidRPr="00DF4100">
        <w:rPr>
          <w:lang w:val="en-GB"/>
        </w:rPr>
        <w:t>)</w:t>
      </w:r>
      <w:r w:rsidR="00F5106D" w:rsidRPr="00DF4100">
        <w:rPr>
          <w:lang w:val="en-GB"/>
        </w:rPr>
        <w:t>, etc.</w:t>
      </w:r>
    </w:p>
    <w:p w14:paraId="2E7FFF69" w14:textId="77777777" w:rsidR="00881EA1" w:rsidRPr="00DF4100" w:rsidRDefault="00881EA1" w:rsidP="00E46CD9">
      <w:pPr>
        <w:rPr>
          <w:lang w:val="en-GB"/>
        </w:rPr>
      </w:pPr>
    </w:p>
    <w:p w14:paraId="7F761E88" w14:textId="77777777" w:rsidR="00881EA1" w:rsidRPr="00DF4100" w:rsidRDefault="00881EA1" w:rsidP="00E46CD9">
      <w:pPr>
        <w:rPr>
          <w:b/>
          <w:u w:val="single"/>
          <w:lang w:val="en-GB"/>
        </w:rPr>
      </w:pPr>
      <w:r w:rsidRPr="00DF4100">
        <w:rPr>
          <w:b/>
          <w:u w:val="single"/>
          <w:lang w:val="en-GB"/>
        </w:rPr>
        <w:t>Service Scope</w:t>
      </w:r>
    </w:p>
    <w:p w14:paraId="717E3ADE" w14:textId="77777777" w:rsidR="00881EA1" w:rsidRPr="00DF4100" w:rsidRDefault="00EE7FEF" w:rsidP="00E46CD9">
      <w:pPr>
        <w:numPr>
          <w:ilvl w:val="0"/>
          <w:numId w:val="98"/>
        </w:numPr>
        <w:ind w:left="910" w:hangingChars="350" w:hanging="910"/>
        <w:jc w:val="both"/>
        <w:rPr>
          <w:lang w:val="en-GB"/>
        </w:rPr>
      </w:pPr>
      <w:r w:rsidRPr="00DF4100">
        <w:rPr>
          <w:lang w:val="en-GB"/>
        </w:rPr>
        <w:t>The</w:t>
      </w:r>
      <w:r w:rsidR="00881EA1" w:rsidRPr="00DF4100">
        <w:rPr>
          <w:lang w:val="en-GB"/>
        </w:rPr>
        <w:t xml:space="preserve"> Crisis </w:t>
      </w:r>
      <w:r w:rsidRPr="00DF4100">
        <w:rPr>
          <w:lang w:val="en-GB"/>
        </w:rPr>
        <w:t>Line</w:t>
      </w:r>
      <w:r w:rsidR="00881EA1" w:rsidRPr="00DF4100">
        <w:rPr>
          <w:lang w:val="en-GB"/>
        </w:rPr>
        <w:t xml:space="preserve"> (18288) </w:t>
      </w:r>
      <w:r w:rsidRPr="00DF4100">
        <w:rPr>
          <w:lang w:val="en-GB"/>
        </w:rPr>
        <w:t>manned by prof</w:t>
      </w:r>
      <w:r w:rsidR="0097707C" w:rsidRPr="00DF4100">
        <w:rPr>
          <w:lang w:val="en-GB"/>
        </w:rPr>
        <w:t>e</w:t>
      </w:r>
      <w:r w:rsidRPr="00DF4100">
        <w:rPr>
          <w:lang w:val="en-GB"/>
        </w:rPr>
        <w:t>ssional social workers to provide 24-hour emergency</w:t>
      </w:r>
      <w:r w:rsidR="00881EA1" w:rsidRPr="00DF4100">
        <w:rPr>
          <w:lang w:val="en-GB"/>
        </w:rPr>
        <w:t xml:space="preserve"> </w:t>
      </w:r>
      <w:r w:rsidR="0097707C" w:rsidRPr="00DF4100">
        <w:rPr>
          <w:lang w:val="en-GB"/>
        </w:rPr>
        <w:t xml:space="preserve">hotline </w:t>
      </w:r>
      <w:r w:rsidR="00881EA1" w:rsidRPr="00DF4100">
        <w:rPr>
          <w:lang w:val="en-GB"/>
        </w:rPr>
        <w:t>counselling</w:t>
      </w:r>
      <w:r w:rsidR="00EE5176" w:rsidRPr="00DF4100">
        <w:rPr>
          <w:lang w:val="en-GB"/>
        </w:rPr>
        <w:t>;</w:t>
      </w:r>
      <w:r w:rsidRPr="00DF4100">
        <w:rPr>
          <w:lang w:val="en-GB"/>
        </w:rPr>
        <w:t xml:space="preserve"> </w:t>
      </w:r>
      <w:r w:rsidR="00EE5176" w:rsidRPr="00DF4100">
        <w:rPr>
          <w:lang w:val="en-GB"/>
        </w:rPr>
        <w:t xml:space="preserve">and </w:t>
      </w:r>
      <w:r w:rsidR="00FE46E2" w:rsidRPr="00DF4100">
        <w:rPr>
          <w:lang w:val="en-GB" w:eastAsia="zh-HK"/>
        </w:rPr>
        <w:t>a</w:t>
      </w:r>
      <w:r w:rsidR="00881EA1" w:rsidRPr="00DF4100">
        <w:rPr>
          <w:lang w:val="en-GB"/>
        </w:rPr>
        <w:t xml:space="preserve"> volunteer warm line provide</w:t>
      </w:r>
      <w:r w:rsidR="00FE46E2" w:rsidRPr="00DF4100">
        <w:rPr>
          <w:lang w:val="en-GB"/>
        </w:rPr>
        <w:t>s</w:t>
      </w:r>
      <w:r w:rsidR="00881EA1" w:rsidRPr="00DF4100">
        <w:rPr>
          <w:lang w:val="en-GB"/>
        </w:rPr>
        <w:t xml:space="preserve"> peer counselling;</w:t>
      </w:r>
    </w:p>
    <w:p w14:paraId="12A55368" w14:textId="77777777" w:rsidR="00881EA1" w:rsidRPr="00DF4100" w:rsidRDefault="0097707C" w:rsidP="00E46CD9">
      <w:pPr>
        <w:numPr>
          <w:ilvl w:val="0"/>
          <w:numId w:val="98"/>
        </w:numPr>
        <w:ind w:left="910" w:hangingChars="350" w:hanging="910"/>
        <w:jc w:val="both"/>
        <w:rPr>
          <w:lang w:val="en-GB"/>
        </w:rPr>
      </w:pPr>
      <w:r w:rsidRPr="00DF4100">
        <w:rPr>
          <w:lang w:val="en-GB"/>
        </w:rPr>
        <w:t>Short-term</w:t>
      </w:r>
      <w:r w:rsidR="00881EA1" w:rsidRPr="00DF4100">
        <w:rPr>
          <w:lang w:val="en-GB"/>
        </w:rPr>
        <w:t xml:space="preserve"> </w:t>
      </w:r>
      <w:r w:rsidRPr="00DF4100">
        <w:rPr>
          <w:lang w:val="en-GB"/>
        </w:rPr>
        <w:t>accommodation</w:t>
      </w:r>
      <w:r w:rsidR="00881EA1" w:rsidRPr="00DF4100">
        <w:rPr>
          <w:lang w:val="en-GB"/>
        </w:rPr>
        <w:t xml:space="preserve"> service for </w:t>
      </w:r>
      <w:r w:rsidRPr="00DF4100">
        <w:rPr>
          <w:lang w:val="en-GB"/>
        </w:rPr>
        <w:t>people</w:t>
      </w:r>
      <w:r w:rsidR="00881EA1" w:rsidRPr="00DF4100">
        <w:rPr>
          <w:lang w:val="en-GB"/>
        </w:rPr>
        <w:t xml:space="preserve"> </w:t>
      </w:r>
      <w:r w:rsidR="00EE5176" w:rsidRPr="00DF4100">
        <w:rPr>
          <w:lang w:val="en-GB"/>
        </w:rPr>
        <w:t xml:space="preserve">who </w:t>
      </w:r>
      <w:r w:rsidR="00881EA1" w:rsidRPr="00DF4100">
        <w:rPr>
          <w:lang w:val="en-GB"/>
        </w:rPr>
        <w:t>need time-out (a total of 50 places for both gender);</w:t>
      </w:r>
    </w:p>
    <w:p w14:paraId="6B7D80E4" w14:textId="77777777" w:rsidR="00881EA1" w:rsidRPr="00DF4100" w:rsidRDefault="00881EA1" w:rsidP="00E46CD9">
      <w:pPr>
        <w:numPr>
          <w:ilvl w:val="0"/>
          <w:numId w:val="98"/>
        </w:numPr>
        <w:ind w:left="910" w:hangingChars="350" w:hanging="910"/>
        <w:jc w:val="both"/>
        <w:rPr>
          <w:lang w:val="en-GB"/>
        </w:rPr>
      </w:pPr>
      <w:r w:rsidRPr="00DF4100">
        <w:rPr>
          <w:lang w:val="en-GB"/>
        </w:rPr>
        <w:t>Round the clock immediate crisis intervention by professional social workers;</w:t>
      </w:r>
    </w:p>
    <w:p w14:paraId="48C688F0" w14:textId="77777777" w:rsidR="00881EA1" w:rsidRPr="00DF4100" w:rsidRDefault="008F71A6" w:rsidP="00E46CD9">
      <w:pPr>
        <w:numPr>
          <w:ilvl w:val="0"/>
          <w:numId w:val="98"/>
        </w:numPr>
        <w:ind w:left="910" w:hangingChars="350" w:hanging="910"/>
        <w:jc w:val="both"/>
        <w:rPr>
          <w:lang w:val="en-GB"/>
        </w:rPr>
      </w:pPr>
      <w:r w:rsidRPr="00DF4100">
        <w:rPr>
          <w:lang w:val="en-GB"/>
        </w:rPr>
        <w:t>Individual</w:t>
      </w:r>
      <w:r w:rsidR="00881EA1" w:rsidRPr="00DF4100">
        <w:rPr>
          <w:lang w:val="en-GB"/>
        </w:rPr>
        <w:t xml:space="preserve"> and group counse</w:t>
      </w:r>
      <w:r w:rsidR="0097707C" w:rsidRPr="00DF4100">
        <w:rPr>
          <w:lang w:val="en-GB"/>
        </w:rPr>
        <w:t>l</w:t>
      </w:r>
      <w:r w:rsidR="00881EA1" w:rsidRPr="00DF4100">
        <w:rPr>
          <w:lang w:val="en-GB"/>
        </w:rPr>
        <w:t xml:space="preserve">ling for meeting the need </w:t>
      </w:r>
      <w:r w:rsidR="0097707C" w:rsidRPr="00DF4100">
        <w:rPr>
          <w:lang w:val="en-GB"/>
        </w:rPr>
        <w:t xml:space="preserve">of the service </w:t>
      </w:r>
      <w:r w:rsidR="00EE5176" w:rsidRPr="00DF4100">
        <w:rPr>
          <w:lang w:val="en-GB"/>
        </w:rPr>
        <w:t>users</w:t>
      </w:r>
      <w:r w:rsidR="0097707C" w:rsidRPr="00DF4100">
        <w:rPr>
          <w:lang w:val="en-GB"/>
        </w:rPr>
        <w:t xml:space="preserve"> </w:t>
      </w:r>
      <w:r w:rsidR="00881EA1" w:rsidRPr="00DF4100">
        <w:rPr>
          <w:lang w:val="en-GB"/>
        </w:rPr>
        <w:t xml:space="preserve">such as stress management, handling of </w:t>
      </w:r>
      <w:r w:rsidRPr="00DF4100">
        <w:rPr>
          <w:lang w:val="en-GB"/>
        </w:rPr>
        <w:t>conflict</w:t>
      </w:r>
      <w:r w:rsidR="00D146A9" w:rsidRPr="00DF4100">
        <w:rPr>
          <w:lang w:val="en-GB"/>
        </w:rPr>
        <w:t>ing</w:t>
      </w:r>
      <w:r w:rsidR="00881EA1" w:rsidRPr="00DF4100">
        <w:rPr>
          <w:lang w:val="en-GB"/>
        </w:rPr>
        <w:t xml:space="preserve"> relationship, extra-marital affair</w:t>
      </w:r>
      <w:r w:rsidR="0097707C" w:rsidRPr="00DF4100">
        <w:rPr>
          <w:lang w:val="en-GB"/>
        </w:rPr>
        <w:t>s</w:t>
      </w:r>
      <w:r w:rsidR="00881EA1" w:rsidRPr="00DF4100">
        <w:rPr>
          <w:lang w:val="en-GB"/>
        </w:rPr>
        <w:t xml:space="preserve">, </w:t>
      </w:r>
      <w:r w:rsidR="0097707C" w:rsidRPr="00DF4100">
        <w:rPr>
          <w:lang w:val="en-GB"/>
        </w:rPr>
        <w:t xml:space="preserve">personal </w:t>
      </w:r>
      <w:r w:rsidR="00881EA1" w:rsidRPr="00DF4100">
        <w:rPr>
          <w:lang w:val="en-GB"/>
        </w:rPr>
        <w:t>developmental group</w:t>
      </w:r>
      <w:r w:rsidR="0097707C" w:rsidRPr="00DF4100">
        <w:rPr>
          <w:lang w:val="en-GB"/>
        </w:rPr>
        <w:t>s,</w:t>
      </w:r>
      <w:r w:rsidR="00881EA1" w:rsidRPr="00DF4100">
        <w:rPr>
          <w:lang w:val="en-GB"/>
        </w:rPr>
        <w:t xml:space="preserve"> </w:t>
      </w:r>
      <w:r w:rsidRPr="00DF4100">
        <w:rPr>
          <w:lang w:val="en-GB"/>
        </w:rPr>
        <w:t>etc.</w:t>
      </w:r>
      <w:r w:rsidR="00881EA1" w:rsidRPr="00DF4100">
        <w:rPr>
          <w:lang w:val="en-GB"/>
        </w:rPr>
        <w:t xml:space="preserve">; and to </w:t>
      </w:r>
      <w:r w:rsidR="001423BC" w:rsidRPr="00DF4100">
        <w:rPr>
          <w:lang w:val="en-GB"/>
        </w:rPr>
        <w:t>form</w:t>
      </w:r>
      <w:r w:rsidR="00881EA1" w:rsidRPr="00DF4100">
        <w:rPr>
          <w:lang w:val="en-GB"/>
        </w:rPr>
        <w:t xml:space="preserve"> peer support </w:t>
      </w:r>
      <w:r w:rsidR="001423BC" w:rsidRPr="00DF4100">
        <w:rPr>
          <w:lang w:val="en-GB"/>
        </w:rPr>
        <w:t xml:space="preserve">to </w:t>
      </w:r>
      <w:r w:rsidR="00881EA1" w:rsidRPr="00DF4100">
        <w:rPr>
          <w:lang w:val="en-GB"/>
        </w:rPr>
        <w:t xml:space="preserve">exchange </w:t>
      </w:r>
      <w:r w:rsidR="001423BC" w:rsidRPr="00DF4100">
        <w:rPr>
          <w:lang w:val="en-GB"/>
        </w:rPr>
        <w:t xml:space="preserve">the skills and experiences </w:t>
      </w:r>
      <w:r w:rsidR="00881EA1" w:rsidRPr="00DF4100">
        <w:rPr>
          <w:lang w:val="en-GB"/>
        </w:rPr>
        <w:t>of problem solving;</w:t>
      </w:r>
    </w:p>
    <w:p w14:paraId="03803E6D" w14:textId="77777777" w:rsidR="00881EA1" w:rsidRPr="00DF4100" w:rsidRDefault="00881EA1" w:rsidP="00E46CD9">
      <w:pPr>
        <w:numPr>
          <w:ilvl w:val="0"/>
          <w:numId w:val="98"/>
        </w:numPr>
        <w:ind w:left="910" w:hangingChars="350" w:hanging="910"/>
        <w:jc w:val="both"/>
        <w:rPr>
          <w:lang w:val="en-GB"/>
        </w:rPr>
      </w:pPr>
      <w:r w:rsidRPr="00DF4100">
        <w:rPr>
          <w:lang w:val="en-GB"/>
        </w:rPr>
        <w:t>Referral or individual support plan for service users;</w:t>
      </w:r>
    </w:p>
    <w:p w14:paraId="69E789E7" w14:textId="77777777" w:rsidR="00881EA1" w:rsidRPr="00DF4100" w:rsidRDefault="00881EA1" w:rsidP="00E46CD9">
      <w:pPr>
        <w:numPr>
          <w:ilvl w:val="0"/>
          <w:numId w:val="98"/>
        </w:numPr>
        <w:ind w:left="910" w:hangingChars="350" w:hanging="910"/>
        <w:jc w:val="both"/>
        <w:rPr>
          <w:lang w:val="en-GB"/>
        </w:rPr>
      </w:pPr>
      <w:r w:rsidRPr="00DF4100">
        <w:rPr>
          <w:lang w:val="en-GB"/>
        </w:rPr>
        <w:t xml:space="preserve">Resources corner </w:t>
      </w:r>
      <w:r w:rsidR="00E5725E" w:rsidRPr="00DF4100">
        <w:rPr>
          <w:lang w:val="en-GB"/>
        </w:rPr>
        <w:t xml:space="preserve">and </w:t>
      </w:r>
      <w:r w:rsidRPr="00DF4100">
        <w:rPr>
          <w:lang w:val="en-GB"/>
        </w:rPr>
        <w:t xml:space="preserve">diversified relaxation </w:t>
      </w:r>
      <w:r w:rsidR="00D11297" w:rsidRPr="00DF4100">
        <w:rPr>
          <w:lang w:val="en-GB"/>
        </w:rPr>
        <w:t>method</w:t>
      </w:r>
      <w:r w:rsidR="00E5725E" w:rsidRPr="00DF4100">
        <w:rPr>
          <w:lang w:val="en-GB"/>
        </w:rPr>
        <w:t>s</w:t>
      </w:r>
      <w:r w:rsidR="00D00571" w:rsidRPr="00DF4100">
        <w:rPr>
          <w:lang w:val="en-GB"/>
        </w:rPr>
        <w:t xml:space="preserve"> </w:t>
      </w:r>
      <w:r w:rsidRPr="00DF4100">
        <w:rPr>
          <w:lang w:val="en-GB"/>
        </w:rPr>
        <w:t xml:space="preserve">to enhance the </w:t>
      </w:r>
      <w:proofErr w:type="gramStart"/>
      <w:r w:rsidRPr="00DF4100">
        <w:rPr>
          <w:lang w:val="en-GB"/>
        </w:rPr>
        <w:t>problem solving</w:t>
      </w:r>
      <w:proofErr w:type="gramEnd"/>
      <w:r w:rsidRPr="00DF4100">
        <w:rPr>
          <w:lang w:val="en-GB"/>
        </w:rPr>
        <w:t xml:space="preserve"> ability of service users;</w:t>
      </w:r>
    </w:p>
    <w:p w14:paraId="72A2467F" w14:textId="77777777" w:rsidR="00881EA1" w:rsidRPr="00DF4100" w:rsidRDefault="00D11297" w:rsidP="00E46CD9">
      <w:pPr>
        <w:numPr>
          <w:ilvl w:val="0"/>
          <w:numId w:val="98"/>
        </w:numPr>
        <w:ind w:left="910" w:hangingChars="350" w:hanging="910"/>
        <w:jc w:val="both"/>
        <w:rPr>
          <w:lang w:val="en-GB"/>
        </w:rPr>
      </w:pPr>
      <w:r w:rsidRPr="00DF4100">
        <w:rPr>
          <w:lang w:val="en-GB"/>
        </w:rPr>
        <w:t xml:space="preserve">Promotion of </w:t>
      </w:r>
      <w:r w:rsidR="00E5725E" w:rsidRPr="00DF4100">
        <w:rPr>
          <w:lang w:val="en-GB"/>
        </w:rPr>
        <w:t>c</w:t>
      </w:r>
      <w:r w:rsidR="00881EA1" w:rsidRPr="00DF4100">
        <w:rPr>
          <w:lang w:val="en-GB"/>
        </w:rPr>
        <w:t xml:space="preserve">ommunity education and </w:t>
      </w:r>
      <w:r w:rsidR="00E5725E" w:rsidRPr="00DF4100">
        <w:rPr>
          <w:lang w:val="en-GB"/>
        </w:rPr>
        <w:t xml:space="preserve">networking </w:t>
      </w:r>
      <w:r w:rsidRPr="00DF4100">
        <w:rPr>
          <w:lang w:val="en-GB"/>
        </w:rPr>
        <w:t xml:space="preserve">with </w:t>
      </w:r>
      <w:r w:rsidR="00881EA1" w:rsidRPr="00DF4100">
        <w:rPr>
          <w:lang w:val="en-GB"/>
        </w:rPr>
        <w:t>various social service units and organi</w:t>
      </w:r>
      <w:r w:rsidRPr="00DF4100">
        <w:rPr>
          <w:lang w:val="en-GB"/>
        </w:rPr>
        <w:t>s</w:t>
      </w:r>
      <w:r w:rsidR="00881EA1" w:rsidRPr="00DF4100">
        <w:rPr>
          <w:lang w:val="en-GB"/>
        </w:rPr>
        <w:t>ations to establish a smooth referral mechanism.</w:t>
      </w:r>
    </w:p>
    <w:p w14:paraId="56775F56" w14:textId="77777777" w:rsidR="001C7BEC" w:rsidRPr="00DF4100" w:rsidRDefault="001C7BEC" w:rsidP="001C7BEC">
      <w:pPr>
        <w:ind w:left="910"/>
        <w:jc w:val="both"/>
        <w:rPr>
          <w:lang w:val="en-GB"/>
        </w:rPr>
      </w:pPr>
    </w:p>
    <w:tbl>
      <w:tblPr>
        <w:tblW w:w="9498" w:type="dxa"/>
        <w:tblInd w:w="-318" w:type="dxa"/>
        <w:tblLayout w:type="fixed"/>
        <w:tblLook w:val="01E0" w:firstRow="1" w:lastRow="1" w:firstColumn="1" w:lastColumn="1" w:noHBand="0" w:noVBand="0"/>
      </w:tblPr>
      <w:tblGrid>
        <w:gridCol w:w="1986"/>
        <w:gridCol w:w="1559"/>
        <w:gridCol w:w="1843"/>
        <w:gridCol w:w="4110"/>
      </w:tblGrid>
      <w:tr w:rsidR="00D97A6A" w:rsidRPr="00DF4100" w14:paraId="585C2B45" w14:textId="77777777" w:rsidTr="00D97A6A">
        <w:tc>
          <w:tcPr>
            <w:tcW w:w="1986" w:type="dxa"/>
            <w:shd w:val="clear" w:color="auto" w:fill="auto"/>
          </w:tcPr>
          <w:p w14:paraId="3C9140FB" w14:textId="77777777" w:rsidR="00D97A6A" w:rsidRPr="00DF4100" w:rsidRDefault="00D97A6A" w:rsidP="00D97A6A">
            <w:pPr>
              <w:jc w:val="right"/>
              <w:rPr>
                <w:lang w:val="en-GB"/>
              </w:rPr>
            </w:pPr>
            <w:r w:rsidRPr="00DF4100">
              <w:rPr>
                <w:lang w:val="en-GB"/>
              </w:rPr>
              <w:t>Office Number:</w:t>
            </w:r>
          </w:p>
        </w:tc>
        <w:tc>
          <w:tcPr>
            <w:tcW w:w="1559" w:type="dxa"/>
            <w:shd w:val="clear" w:color="auto" w:fill="auto"/>
          </w:tcPr>
          <w:p w14:paraId="2B76B5C0" w14:textId="77777777" w:rsidR="00D97A6A" w:rsidRPr="00DF4100" w:rsidRDefault="00D97A6A" w:rsidP="00F5106D">
            <w:pPr>
              <w:rPr>
                <w:lang w:val="en-GB"/>
              </w:rPr>
            </w:pPr>
            <w:r w:rsidRPr="00DF4100">
              <w:rPr>
                <w:lang w:val="en-GB"/>
              </w:rPr>
              <w:t>2383 2122</w:t>
            </w:r>
          </w:p>
        </w:tc>
        <w:tc>
          <w:tcPr>
            <w:tcW w:w="1843" w:type="dxa"/>
            <w:shd w:val="clear" w:color="auto" w:fill="auto"/>
          </w:tcPr>
          <w:p w14:paraId="0427550E" w14:textId="77777777" w:rsidR="00D97A6A" w:rsidRPr="00DF4100" w:rsidRDefault="00D97A6A" w:rsidP="00D97A6A">
            <w:pPr>
              <w:jc w:val="right"/>
              <w:rPr>
                <w:lang w:val="en-GB"/>
              </w:rPr>
            </w:pPr>
            <w:r w:rsidRPr="00DF4100">
              <w:rPr>
                <w:lang w:val="en-GB"/>
              </w:rPr>
              <w:t>Fax Number:</w:t>
            </w:r>
          </w:p>
        </w:tc>
        <w:tc>
          <w:tcPr>
            <w:tcW w:w="4110" w:type="dxa"/>
            <w:shd w:val="clear" w:color="auto" w:fill="auto"/>
          </w:tcPr>
          <w:p w14:paraId="73F6A671" w14:textId="77777777" w:rsidR="00D97A6A" w:rsidRPr="00DF4100" w:rsidRDefault="00D97A6A" w:rsidP="00F5106D">
            <w:pPr>
              <w:rPr>
                <w:lang w:val="en-GB"/>
              </w:rPr>
            </w:pPr>
            <w:r w:rsidRPr="00DF4100">
              <w:rPr>
                <w:lang w:val="en-GB"/>
              </w:rPr>
              <w:t>2383 2231</w:t>
            </w:r>
          </w:p>
        </w:tc>
      </w:tr>
      <w:tr w:rsidR="00D97A6A" w:rsidRPr="00DF4100" w14:paraId="31AC8401" w14:textId="77777777" w:rsidTr="00D97A6A">
        <w:tc>
          <w:tcPr>
            <w:tcW w:w="1986" w:type="dxa"/>
            <w:shd w:val="clear" w:color="auto" w:fill="auto"/>
          </w:tcPr>
          <w:p w14:paraId="62F4D765" w14:textId="77777777" w:rsidR="00D97A6A" w:rsidRPr="00DF4100" w:rsidRDefault="00D97A6A" w:rsidP="00D97A6A">
            <w:pPr>
              <w:jc w:val="right"/>
              <w:rPr>
                <w:lang w:val="en-GB"/>
              </w:rPr>
            </w:pPr>
            <w:r w:rsidRPr="00DF4100">
              <w:rPr>
                <w:lang w:val="en-GB"/>
              </w:rPr>
              <w:t>Crisis Line:</w:t>
            </w:r>
          </w:p>
        </w:tc>
        <w:tc>
          <w:tcPr>
            <w:tcW w:w="1559" w:type="dxa"/>
            <w:shd w:val="clear" w:color="auto" w:fill="auto"/>
          </w:tcPr>
          <w:p w14:paraId="65F83C05" w14:textId="77777777" w:rsidR="00D97A6A" w:rsidRPr="00DF4100" w:rsidRDefault="00D97A6A" w:rsidP="00F5106D">
            <w:pPr>
              <w:rPr>
                <w:lang w:val="en-GB"/>
              </w:rPr>
            </w:pPr>
            <w:r w:rsidRPr="00DF4100">
              <w:rPr>
                <w:lang w:val="en-GB"/>
              </w:rPr>
              <w:t>18288</w:t>
            </w:r>
          </w:p>
        </w:tc>
        <w:tc>
          <w:tcPr>
            <w:tcW w:w="1843" w:type="dxa"/>
            <w:shd w:val="clear" w:color="auto" w:fill="auto"/>
          </w:tcPr>
          <w:p w14:paraId="7F236F18" w14:textId="77777777" w:rsidR="00D97A6A" w:rsidRPr="00DF4100" w:rsidRDefault="00D97A6A" w:rsidP="00D97A6A">
            <w:pPr>
              <w:jc w:val="right"/>
              <w:rPr>
                <w:lang w:val="en-GB"/>
              </w:rPr>
            </w:pPr>
            <w:r w:rsidRPr="00DF4100">
              <w:rPr>
                <w:lang w:val="en-GB"/>
              </w:rPr>
              <w:t>Address:</w:t>
            </w:r>
          </w:p>
        </w:tc>
        <w:tc>
          <w:tcPr>
            <w:tcW w:w="4110" w:type="dxa"/>
            <w:shd w:val="clear" w:color="auto" w:fill="auto"/>
          </w:tcPr>
          <w:p w14:paraId="0D69DF69" w14:textId="77777777" w:rsidR="00D97A6A" w:rsidRPr="00DF4100" w:rsidRDefault="00D97A6A" w:rsidP="00F5106D">
            <w:pPr>
              <w:rPr>
                <w:lang w:val="en-GB"/>
              </w:rPr>
            </w:pPr>
            <w:r w:rsidRPr="00DF4100">
              <w:rPr>
                <w:lang w:val="en-GB"/>
              </w:rPr>
              <w:t>No. 50, Kwun Tong Road, Kowloon</w:t>
            </w:r>
          </w:p>
        </w:tc>
      </w:tr>
    </w:tbl>
    <w:p w14:paraId="4250F16E" w14:textId="77777777" w:rsidR="00F5106D" w:rsidRPr="00DF4100" w:rsidRDefault="00F5106D" w:rsidP="00881EA1">
      <w:pPr>
        <w:rPr>
          <w:b/>
          <w:u w:val="single"/>
          <w:lang w:val="en-GB"/>
        </w:rPr>
      </w:pPr>
    </w:p>
    <w:p w14:paraId="364AE559" w14:textId="77777777" w:rsidR="00F5106D" w:rsidRPr="00DF4100" w:rsidRDefault="00F5106D" w:rsidP="00881EA1">
      <w:pPr>
        <w:rPr>
          <w:b/>
          <w:u w:val="single"/>
          <w:lang w:val="en-GB"/>
        </w:rPr>
        <w:sectPr w:rsidR="00F5106D" w:rsidRPr="00DF4100" w:rsidSect="001C7BEC">
          <w:footerReference w:type="default" r:id="rId50"/>
          <w:pgSz w:w="11906" w:h="16838" w:code="9"/>
          <w:pgMar w:top="1418" w:right="1418" w:bottom="1418" w:left="1418" w:header="851" w:footer="680" w:gutter="0"/>
          <w:cols w:space="720"/>
          <w:docGrid w:linePitch="326"/>
        </w:sectPr>
      </w:pPr>
    </w:p>
    <w:p w14:paraId="724D5FBF" w14:textId="77777777" w:rsidR="00881EA1" w:rsidRPr="00DF4100" w:rsidRDefault="008C10F3" w:rsidP="00D97A6A">
      <w:pPr>
        <w:pStyle w:val="Appendix"/>
        <w:jc w:val="right"/>
        <w:rPr>
          <w:color w:val="FFFFFF"/>
          <w:lang w:val="en-GB"/>
        </w:rPr>
      </w:pPr>
      <w:r w:rsidRPr="00DF4100">
        <w:rPr>
          <w:noProof/>
          <w:color w:val="FFFFFF"/>
          <w:sz w:val="2"/>
        </w:rPr>
        <mc:AlternateContent>
          <mc:Choice Requires="wps">
            <w:drawing>
              <wp:anchor distT="0" distB="0" distL="114300" distR="114300" simplePos="0" relativeHeight="251633664" behindDoc="0" locked="0" layoutInCell="1" allowOverlap="1" wp14:anchorId="215F32F6" wp14:editId="5C32C1A9">
                <wp:simplePos x="0" y="0"/>
                <wp:positionH relativeFrom="column">
                  <wp:posOffset>3613785</wp:posOffset>
                </wp:positionH>
                <wp:positionV relativeFrom="paragraph">
                  <wp:posOffset>-236220</wp:posOffset>
                </wp:positionV>
                <wp:extent cx="2411730" cy="274320"/>
                <wp:effectExtent l="0" t="0" r="0" b="4445"/>
                <wp:wrapNone/>
                <wp:docPr id="2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0D1B" w14:textId="77777777" w:rsidR="001C495D" w:rsidRPr="00AB1194" w:rsidRDefault="001C495D" w:rsidP="00AB1194">
                            <w:pPr>
                              <w:jc w:val="center"/>
                              <w:rPr>
                                <w:b/>
                                <w:u w:val="single"/>
                              </w:rPr>
                            </w:pPr>
                            <w:r w:rsidRPr="00DF4100">
                              <w:rPr>
                                <w:b/>
                                <w:u w:val="single"/>
                              </w:rPr>
                              <w:t>Appendix VII to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32F6" id="Text Box 78" o:spid="_x0000_s1077" type="#_x0000_t202" style="position:absolute;left:0;text-align:left;margin-left:284.55pt;margin-top:-18.6pt;width:189.9pt;height:2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" filled="f" stroked="f">
                <v:textbox>
                  <w:txbxContent>
                    <w:p w14:paraId="57900D1B" w14:textId="77777777" w:rsidR="001C495D" w:rsidRPr="00AB1194" w:rsidRDefault="001C495D" w:rsidP="00AB1194">
                      <w:pPr>
                        <w:jc w:val="center"/>
                        <w:rPr>
                          <w:b/>
                          <w:u w:val="single"/>
                        </w:rPr>
                      </w:pPr>
                      <w:r w:rsidRPr="00DF4100">
                        <w:rPr>
                          <w:b/>
                          <w:u w:val="single"/>
                        </w:rPr>
                        <w:t>Appendix VII to Chapter 4</w:t>
                      </w:r>
                    </w:p>
                  </w:txbxContent>
                </v:textbox>
              </v:shape>
            </w:pict>
          </mc:Fallback>
        </mc:AlternateContent>
      </w:r>
      <w:r w:rsidR="00D97A6A" w:rsidRPr="00DF4100">
        <w:rPr>
          <w:color w:val="FFFFFF"/>
          <w:sz w:val="2"/>
          <w:lang w:val="en-GB"/>
        </w:rPr>
        <w:t xml:space="preserve">Suicidal Risk Appraisal, Geriatric Depression </w:t>
      </w:r>
      <w:proofErr w:type="gramStart"/>
      <w:r w:rsidR="00D97A6A" w:rsidRPr="00DF4100">
        <w:rPr>
          <w:color w:val="FFFFFF"/>
          <w:sz w:val="2"/>
          <w:lang w:val="en-GB"/>
        </w:rPr>
        <w:t>Scale(</w:t>
      </w:r>
      <w:proofErr w:type="gramEnd"/>
      <w:r w:rsidR="00D97A6A" w:rsidRPr="00DF4100">
        <w:rPr>
          <w:color w:val="FFFFFF"/>
          <w:sz w:val="2"/>
          <w:lang w:val="en-GB"/>
        </w:rPr>
        <w:t>GDS), and List of District-based Psychogeriatric Fast-track Clinics</w:t>
      </w:r>
    </w:p>
    <w:p w14:paraId="1D5F091E" w14:textId="77777777" w:rsidR="00881EA1" w:rsidRPr="00DF4100" w:rsidRDefault="00881EA1" w:rsidP="00A01B3D">
      <w:pPr>
        <w:pStyle w:val="a5"/>
        <w:spacing w:line="240" w:lineRule="auto"/>
        <w:rPr>
          <w:sz w:val="28"/>
          <w:szCs w:val="28"/>
          <w:lang w:val="en-GB"/>
        </w:rPr>
      </w:pPr>
      <w:proofErr w:type="gramStart"/>
      <w:r w:rsidRPr="00DF4100">
        <w:rPr>
          <w:sz w:val="28"/>
          <w:szCs w:val="28"/>
          <w:lang w:val="en-GB"/>
        </w:rPr>
        <w:t>醫</w:t>
      </w:r>
      <w:proofErr w:type="gramEnd"/>
      <w:r w:rsidRPr="00DF4100">
        <w:rPr>
          <w:sz w:val="28"/>
          <w:szCs w:val="28"/>
          <w:lang w:val="en-GB"/>
        </w:rPr>
        <w:t>管局老人精神</w:t>
      </w:r>
      <w:proofErr w:type="gramStart"/>
      <w:r w:rsidRPr="00DF4100">
        <w:rPr>
          <w:sz w:val="28"/>
          <w:szCs w:val="28"/>
          <w:lang w:val="en-GB"/>
        </w:rPr>
        <w:t>科速治</w:t>
      </w:r>
      <w:proofErr w:type="gramEnd"/>
      <w:r w:rsidRPr="00DF4100">
        <w:rPr>
          <w:sz w:val="28"/>
          <w:szCs w:val="28"/>
          <w:lang w:val="en-GB"/>
        </w:rPr>
        <w:t>服務</w:t>
      </w:r>
    </w:p>
    <w:p w14:paraId="61ED7892" w14:textId="77777777" w:rsidR="00881EA1" w:rsidRPr="00DF4100" w:rsidRDefault="00881EA1" w:rsidP="00A01B3D">
      <w:pPr>
        <w:pStyle w:val="a5"/>
        <w:spacing w:line="240" w:lineRule="auto"/>
        <w:rPr>
          <w:sz w:val="22"/>
          <w:lang w:val="en-GB"/>
        </w:rPr>
      </w:pPr>
      <w:r w:rsidRPr="00DF4100">
        <w:rPr>
          <w:sz w:val="28"/>
          <w:szCs w:val="28"/>
          <w:lang w:val="en-GB"/>
        </w:rPr>
        <w:t>個案識別資料</w:t>
      </w:r>
    </w:p>
    <w:p w14:paraId="6E376D7A" w14:textId="77777777" w:rsidR="00881EA1" w:rsidRPr="00DF4100" w:rsidRDefault="001C7BEC" w:rsidP="001C7BEC">
      <w:pPr>
        <w:pStyle w:val="a5"/>
        <w:spacing w:line="300" w:lineRule="exact"/>
        <w:jc w:val="both"/>
        <w:rPr>
          <w:sz w:val="22"/>
          <w:lang w:val="en-GB"/>
        </w:rPr>
      </w:pPr>
      <w:r w:rsidRPr="00DF4100">
        <w:rPr>
          <w:sz w:val="22"/>
          <w:lang w:val="en-GB"/>
        </w:rPr>
        <w:t xml:space="preserve">1.  </w:t>
      </w:r>
      <w:r w:rsidR="00881EA1" w:rsidRPr="00DF4100">
        <w:rPr>
          <w:sz w:val="22"/>
          <w:lang w:val="en-GB"/>
        </w:rPr>
        <w:t>背景資料：</w:t>
      </w:r>
    </w:p>
    <w:p w14:paraId="5F6FC57F" w14:textId="77777777" w:rsidR="00881EA1" w:rsidRPr="00DF4100" w:rsidRDefault="00881EA1" w:rsidP="00881EA1">
      <w:pPr>
        <w:pStyle w:val="a5"/>
        <w:spacing w:line="320" w:lineRule="exact"/>
        <w:ind w:rightChars="-220" w:right="-572"/>
        <w:jc w:val="both"/>
        <w:rPr>
          <w:b w:val="0"/>
          <w:bCs/>
          <w:sz w:val="22"/>
          <w:lang w:val="en-GB"/>
        </w:rPr>
      </w:pPr>
      <w:r w:rsidRPr="00DF4100">
        <w:rPr>
          <w:b w:val="0"/>
          <w:bCs/>
          <w:sz w:val="22"/>
          <w:lang w:val="en-GB"/>
        </w:rPr>
        <w:t>1.1</w:t>
      </w:r>
      <w:r w:rsidR="001C7BEC" w:rsidRPr="00DF4100">
        <w:rPr>
          <w:b w:val="0"/>
          <w:bCs/>
          <w:sz w:val="22"/>
          <w:lang w:val="en-GB"/>
        </w:rPr>
        <w:t xml:space="preserve">  </w:t>
      </w:r>
      <w:r w:rsidRPr="00DF4100">
        <w:rPr>
          <w:b w:val="0"/>
          <w:bCs/>
          <w:sz w:val="22"/>
          <w:lang w:val="en-GB"/>
        </w:rPr>
        <w:t>曾否致電熱線求助</w:t>
      </w:r>
      <w:r w:rsidRPr="00DF4100">
        <w:rPr>
          <w:b w:val="0"/>
          <w:bCs/>
          <w:sz w:val="22"/>
          <w:lang w:val="en-GB"/>
        </w:rPr>
        <w:tab/>
      </w:r>
      <w:r w:rsidRPr="00DF4100">
        <w:rPr>
          <w:b w:val="0"/>
          <w:bCs/>
          <w:sz w:val="22"/>
          <w:lang w:val="en-GB"/>
        </w:rPr>
        <w:tab/>
      </w:r>
      <w:r w:rsidRPr="00DF4100">
        <w:rPr>
          <w:b w:val="0"/>
          <w:bCs/>
          <w:sz w:val="22"/>
          <w:lang w:val="en-GB"/>
        </w:rPr>
        <w:t>是</w:t>
      </w:r>
      <w:r w:rsidRPr="00DF4100">
        <w:rPr>
          <w:b w:val="0"/>
          <w:bCs/>
          <w:sz w:val="22"/>
          <w:lang w:val="en-GB"/>
        </w:rPr>
        <w:t xml:space="preserve"> </w:t>
      </w:r>
      <w:r w:rsidRPr="00DF4100">
        <w:rPr>
          <w:rFonts w:ascii="新細明體" w:hAnsi="新細明體"/>
          <w:b w:val="0"/>
          <w:bCs/>
          <w:sz w:val="22"/>
          <w:lang w:val="en-GB"/>
        </w:rPr>
        <w:sym w:font="Wingdings" w:char="F06F"/>
      </w:r>
      <w:r w:rsidRPr="00DF4100">
        <w:rPr>
          <w:b w:val="0"/>
          <w:bCs/>
          <w:sz w:val="22"/>
          <w:lang w:val="en-GB"/>
        </w:rPr>
        <w:tab/>
        <w:t xml:space="preserve">    </w:t>
      </w:r>
      <w:r w:rsidRPr="00DF4100">
        <w:rPr>
          <w:b w:val="0"/>
          <w:bCs/>
          <w:sz w:val="22"/>
          <w:lang w:val="en-GB"/>
        </w:rPr>
        <w:t>否</w:t>
      </w:r>
      <w:r w:rsidRPr="00DF4100">
        <w:rPr>
          <w:b w:val="0"/>
          <w:bCs/>
          <w:sz w:val="22"/>
          <w:lang w:val="en-GB"/>
        </w:rPr>
        <w:t xml:space="preserve"> </w:t>
      </w:r>
      <w:r w:rsidRPr="00DF4100">
        <w:rPr>
          <w:rFonts w:ascii="新細明體" w:hAnsi="新細明體"/>
          <w:b w:val="0"/>
          <w:bCs/>
          <w:sz w:val="22"/>
          <w:lang w:val="en-GB"/>
        </w:rPr>
        <w:sym w:font="Wingdings" w:char="F06F"/>
      </w:r>
    </w:p>
    <w:p w14:paraId="5DF893CB" w14:textId="77777777" w:rsidR="00881EA1" w:rsidRPr="00DF4100" w:rsidRDefault="00881EA1" w:rsidP="00F26645">
      <w:pPr>
        <w:pStyle w:val="a5"/>
        <w:spacing w:line="320" w:lineRule="exact"/>
        <w:ind w:rightChars="5" w:right="13"/>
        <w:jc w:val="both"/>
        <w:rPr>
          <w:b w:val="0"/>
          <w:bCs/>
          <w:sz w:val="22"/>
          <w:lang w:val="en-GB"/>
        </w:rPr>
      </w:pPr>
      <w:r w:rsidRPr="00DF4100">
        <w:rPr>
          <w:b w:val="0"/>
          <w:bCs/>
          <w:sz w:val="22"/>
          <w:lang w:val="en-GB"/>
        </w:rPr>
        <w:t>1.2</w:t>
      </w:r>
      <w:r w:rsidR="001C7BEC" w:rsidRPr="00DF4100">
        <w:rPr>
          <w:b w:val="0"/>
          <w:bCs/>
          <w:sz w:val="22"/>
          <w:lang w:val="en-GB"/>
        </w:rPr>
        <w:t xml:space="preserve">  </w:t>
      </w:r>
      <w:r w:rsidRPr="00DF4100">
        <w:rPr>
          <w:b w:val="0"/>
          <w:bCs/>
          <w:sz w:val="22"/>
          <w:lang w:val="en-GB"/>
        </w:rPr>
        <w:t>姓名：</w:t>
      </w:r>
      <w:r w:rsidR="00F26645" w:rsidRPr="00DF4100">
        <w:rPr>
          <w:b w:val="0"/>
          <w:bCs/>
          <w:sz w:val="22"/>
          <w:u w:val="single"/>
          <w:lang w:val="en-GB"/>
        </w:rPr>
        <w:t xml:space="preserve">                 </w:t>
      </w:r>
      <w:r w:rsidRPr="00DF4100">
        <w:rPr>
          <w:b w:val="0"/>
          <w:bCs/>
          <w:sz w:val="22"/>
          <w:lang w:val="en-GB"/>
        </w:rPr>
        <w:t xml:space="preserve"> </w:t>
      </w:r>
      <w:r w:rsidR="00F26645" w:rsidRPr="00DF4100">
        <w:rPr>
          <w:b w:val="0"/>
          <w:bCs/>
          <w:sz w:val="22"/>
          <w:lang w:val="en-GB"/>
        </w:rPr>
        <w:t xml:space="preserve">  </w:t>
      </w:r>
      <w:r w:rsidRPr="00DF4100">
        <w:rPr>
          <w:b w:val="0"/>
          <w:bCs/>
          <w:sz w:val="22"/>
          <w:lang w:val="en-GB"/>
        </w:rPr>
        <w:t>1.3</w:t>
      </w:r>
      <w:r w:rsidR="00F26645" w:rsidRPr="00DF4100">
        <w:rPr>
          <w:b w:val="0"/>
          <w:bCs/>
          <w:sz w:val="22"/>
          <w:lang w:val="en-GB"/>
        </w:rPr>
        <w:t xml:space="preserve">  </w:t>
      </w:r>
      <w:r w:rsidRPr="00DF4100">
        <w:rPr>
          <w:b w:val="0"/>
          <w:bCs/>
          <w:sz w:val="22"/>
          <w:lang w:val="en-GB"/>
        </w:rPr>
        <w:t>性別：男</w:t>
      </w:r>
      <w:r w:rsidRPr="00DF4100">
        <w:rPr>
          <w:b w:val="0"/>
          <w:bCs/>
          <w:sz w:val="22"/>
          <w:lang w:val="en-GB"/>
        </w:rPr>
        <w:t xml:space="preserve"> </w:t>
      </w:r>
      <w:r w:rsidRPr="00DF4100">
        <w:rPr>
          <w:rFonts w:ascii="新細明體" w:hAnsi="新細明體"/>
          <w:sz w:val="22"/>
          <w:lang w:val="en-GB"/>
        </w:rPr>
        <w:t>□</w:t>
      </w:r>
      <w:r w:rsidR="00F26645" w:rsidRPr="00DF4100">
        <w:rPr>
          <w:b w:val="0"/>
          <w:bCs/>
          <w:sz w:val="22"/>
          <w:lang w:val="en-GB"/>
        </w:rPr>
        <w:t xml:space="preserve">     </w:t>
      </w:r>
      <w:r w:rsidRPr="00DF4100">
        <w:rPr>
          <w:b w:val="0"/>
          <w:bCs/>
          <w:sz w:val="22"/>
          <w:lang w:val="en-GB"/>
        </w:rPr>
        <w:t>女</w:t>
      </w:r>
      <w:r w:rsidRPr="00DF4100">
        <w:rPr>
          <w:b w:val="0"/>
          <w:bCs/>
          <w:sz w:val="22"/>
          <w:lang w:val="en-GB"/>
        </w:rPr>
        <w:t xml:space="preserve"> </w:t>
      </w:r>
      <w:r w:rsidRPr="00DF4100">
        <w:rPr>
          <w:rFonts w:ascii="新細明體" w:hAnsi="新細明體"/>
          <w:sz w:val="22"/>
          <w:lang w:val="en-GB"/>
        </w:rPr>
        <w:t>□</w:t>
      </w:r>
      <w:r w:rsidR="00F26645" w:rsidRPr="00DF4100">
        <w:rPr>
          <w:b w:val="0"/>
          <w:bCs/>
          <w:sz w:val="22"/>
          <w:lang w:val="en-GB"/>
        </w:rPr>
        <w:t xml:space="preserve"> </w:t>
      </w:r>
      <w:r w:rsidR="001C7BEC" w:rsidRPr="00DF4100">
        <w:rPr>
          <w:b w:val="0"/>
          <w:bCs/>
          <w:sz w:val="22"/>
          <w:lang w:val="en-GB"/>
        </w:rPr>
        <w:t xml:space="preserve"> </w:t>
      </w:r>
      <w:r w:rsidRPr="00DF4100">
        <w:rPr>
          <w:b w:val="0"/>
          <w:bCs/>
          <w:sz w:val="22"/>
          <w:lang w:val="en-GB"/>
        </w:rPr>
        <w:t xml:space="preserve">  1.4</w:t>
      </w:r>
      <w:r w:rsidR="001C7BEC" w:rsidRPr="00DF4100">
        <w:rPr>
          <w:b w:val="0"/>
          <w:bCs/>
          <w:sz w:val="22"/>
          <w:lang w:val="en-GB"/>
        </w:rPr>
        <w:t xml:space="preserve">  </w:t>
      </w:r>
      <w:r w:rsidRPr="00DF4100">
        <w:rPr>
          <w:b w:val="0"/>
          <w:bCs/>
          <w:sz w:val="22"/>
          <w:lang w:val="en-GB"/>
        </w:rPr>
        <w:t>年齡：</w:t>
      </w:r>
      <w:r w:rsidR="00F26645" w:rsidRPr="00DF4100">
        <w:rPr>
          <w:b w:val="0"/>
          <w:bCs/>
          <w:sz w:val="22"/>
          <w:u w:val="single"/>
          <w:lang w:val="en-GB"/>
        </w:rPr>
        <w:t xml:space="preserve">            </w:t>
      </w:r>
    </w:p>
    <w:p w14:paraId="244AB9D9" w14:textId="77777777" w:rsidR="00F26645" w:rsidRPr="00DF4100" w:rsidRDefault="00881EA1" w:rsidP="00F26645">
      <w:pPr>
        <w:pStyle w:val="a5"/>
        <w:spacing w:line="320" w:lineRule="exact"/>
        <w:ind w:rightChars="5" w:right="13"/>
        <w:jc w:val="both"/>
        <w:rPr>
          <w:b w:val="0"/>
          <w:bCs/>
          <w:sz w:val="22"/>
          <w:lang w:val="en-GB"/>
        </w:rPr>
      </w:pPr>
      <w:r w:rsidRPr="00DF4100">
        <w:rPr>
          <w:b w:val="0"/>
          <w:bCs/>
          <w:sz w:val="22"/>
          <w:lang w:val="en-GB"/>
        </w:rPr>
        <w:t>1.5</w:t>
      </w:r>
      <w:r w:rsidR="001C7BEC" w:rsidRPr="00DF4100">
        <w:rPr>
          <w:b w:val="0"/>
          <w:bCs/>
          <w:sz w:val="22"/>
          <w:lang w:val="en-GB"/>
        </w:rPr>
        <w:t xml:space="preserve">  </w:t>
      </w:r>
      <w:r w:rsidRPr="00DF4100">
        <w:rPr>
          <w:b w:val="0"/>
          <w:bCs/>
          <w:sz w:val="22"/>
          <w:lang w:val="en-GB"/>
        </w:rPr>
        <w:t>身份</w:t>
      </w:r>
      <w:proofErr w:type="gramStart"/>
      <w:r w:rsidRPr="00DF4100">
        <w:rPr>
          <w:b w:val="0"/>
          <w:bCs/>
          <w:sz w:val="22"/>
          <w:lang w:val="en-GB"/>
        </w:rPr>
        <w:t>証</w:t>
      </w:r>
      <w:proofErr w:type="gramEnd"/>
      <w:r w:rsidRPr="00DF4100">
        <w:rPr>
          <w:b w:val="0"/>
          <w:bCs/>
          <w:sz w:val="22"/>
          <w:lang w:val="en-GB"/>
        </w:rPr>
        <w:t>：</w:t>
      </w:r>
      <w:r w:rsidR="00F26645" w:rsidRPr="00DF4100">
        <w:rPr>
          <w:b w:val="0"/>
          <w:bCs/>
          <w:sz w:val="22"/>
          <w:u w:val="single"/>
          <w:lang w:val="en-GB"/>
        </w:rPr>
        <w:t xml:space="preserve">               </w:t>
      </w:r>
      <w:r w:rsidR="00F26645" w:rsidRPr="00DF4100">
        <w:rPr>
          <w:b w:val="0"/>
          <w:bCs/>
          <w:sz w:val="22"/>
          <w:lang w:val="en-GB"/>
        </w:rPr>
        <w:t xml:space="preserve">   </w:t>
      </w:r>
      <w:r w:rsidRPr="00DF4100">
        <w:rPr>
          <w:b w:val="0"/>
          <w:bCs/>
          <w:sz w:val="22"/>
          <w:lang w:val="en-GB"/>
        </w:rPr>
        <w:t>1.6</w:t>
      </w:r>
      <w:r w:rsidR="001C7BEC" w:rsidRPr="00DF4100">
        <w:rPr>
          <w:b w:val="0"/>
          <w:bCs/>
          <w:sz w:val="22"/>
          <w:lang w:val="en-GB"/>
        </w:rPr>
        <w:t xml:space="preserve">  </w:t>
      </w:r>
      <w:r w:rsidRPr="00DF4100">
        <w:rPr>
          <w:b w:val="0"/>
          <w:bCs/>
          <w:sz w:val="22"/>
          <w:lang w:val="en-GB"/>
        </w:rPr>
        <w:t>電話：</w:t>
      </w:r>
      <w:r w:rsidR="00F26645" w:rsidRPr="00DF4100">
        <w:rPr>
          <w:b w:val="0"/>
          <w:bCs/>
          <w:sz w:val="22"/>
          <w:u w:val="single"/>
          <w:lang w:val="en-GB"/>
        </w:rPr>
        <w:t xml:space="preserve">     </w:t>
      </w:r>
      <w:r w:rsidR="001C7BEC" w:rsidRPr="00DF4100">
        <w:rPr>
          <w:b w:val="0"/>
          <w:bCs/>
          <w:sz w:val="22"/>
          <w:u w:val="single"/>
          <w:lang w:val="en-GB"/>
        </w:rPr>
        <w:t xml:space="preserve">    </w:t>
      </w:r>
      <w:r w:rsidR="00F26645" w:rsidRPr="00DF4100">
        <w:rPr>
          <w:b w:val="0"/>
          <w:bCs/>
          <w:sz w:val="22"/>
          <w:u w:val="single"/>
          <w:lang w:val="en-GB"/>
        </w:rPr>
        <w:t xml:space="preserve">      </w:t>
      </w:r>
      <w:r w:rsidR="00F26645" w:rsidRPr="00DF4100">
        <w:rPr>
          <w:b w:val="0"/>
          <w:bCs/>
          <w:sz w:val="22"/>
          <w:lang w:val="en-GB"/>
        </w:rPr>
        <w:t xml:space="preserve">   </w:t>
      </w:r>
      <w:r w:rsidRPr="00DF4100">
        <w:rPr>
          <w:b w:val="0"/>
          <w:bCs/>
          <w:sz w:val="22"/>
          <w:lang w:val="en-GB"/>
        </w:rPr>
        <w:t xml:space="preserve"> 1.7</w:t>
      </w:r>
      <w:r w:rsidR="001C7BEC" w:rsidRPr="00DF4100">
        <w:rPr>
          <w:b w:val="0"/>
          <w:bCs/>
          <w:sz w:val="22"/>
          <w:lang w:val="en-GB"/>
        </w:rPr>
        <w:t xml:space="preserve">  </w:t>
      </w:r>
      <w:r w:rsidRPr="00DF4100">
        <w:rPr>
          <w:b w:val="0"/>
          <w:bCs/>
          <w:sz w:val="22"/>
          <w:lang w:val="en-GB"/>
        </w:rPr>
        <w:t>宗教：</w:t>
      </w:r>
      <w:r w:rsidR="00F26645" w:rsidRPr="00DF4100">
        <w:rPr>
          <w:b w:val="0"/>
          <w:bCs/>
          <w:sz w:val="22"/>
          <w:u w:val="single"/>
          <w:lang w:val="en-GB"/>
        </w:rPr>
        <w:t xml:space="preserve">            </w:t>
      </w:r>
    </w:p>
    <w:p w14:paraId="61C89146" w14:textId="77777777" w:rsidR="00881EA1" w:rsidRPr="00DF4100" w:rsidRDefault="00881EA1" w:rsidP="00F26645">
      <w:pPr>
        <w:pStyle w:val="a5"/>
        <w:spacing w:line="320" w:lineRule="exact"/>
        <w:ind w:rightChars="5" w:right="13"/>
        <w:jc w:val="both"/>
        <w:rPr>
          <w:b w:val="0"/>
          <w:bCs/>
          <w:sz w:val="22"/>
          <w:lang w:val="en-GB"/>
        </w:rPr>
      </w:pPr>
      <w:r w:rsidRPr="00DF4100">
        <w:rPr>
          <w:b w:val="0"/>
          <w:bCs/>
          <w:sz w:val="22"/>
          <w:lang w:val="en-GB"/>
        </w:rPr>
        <w:t>1.8</w:t>
      </w:r>
      <w:r w:rsidR="001C7BEC" w:rsidRPr="00DF4100">
        <w:rPr>
          <w:b w:val="0"/>
          <w:bCs/>
          <w:sz w:val="22"/>
          <w:lang w:val="en-GB"/>
        </w:rPr>
        <w:t xml:space="preserve">  </w:t>
      </w:r>
      <w:r w:rsidRPr="00DF4100">
        <w:rPr>
          <w:b w:val="0"/>
          <w:bCs/>
          <w:sz w:val="22"/>
          <w:lang w:val="en-GB"/>
        </w:rPr>
        <w:t>地址：</w:t>
      </w:r>
      <w:r w:rsidR="00F26645" w:rsidRPr="00DF4100">
        <w:rPr>
          <w:b w:val="0"/>
          <w:bCs/>
          <w:sz w:val="22"/>
          <w:u w:val="single"/>
          <w:lang w:val="en-GB"/>
        </w:rPr>
        <w:t xml:space="preserve">                                                                        </w:t>
      </w:r>
    </w:p>
    <w:p w14:paraId="667A034B" w14:textId="77777777" w:rsidR="00881EA1" w:rsidRPr="00DF4100" w:rsidRDefault="00881EA1" w:rsidP="00F26645">
      <w:pPr>
        <w:pStyle w:val="a5"/>
        <w:spacing w:line="320" w:lineRule="exact"/>
        <w:ind w:rightChars="5" w:right="13"/>
        <w:jc w:val="both"/>
        <w:rPr>
          <w:b w:val="0"/>
          <w:bCs/>
          <w:sz w:val="22"/>
          <w:lang w:val="en-GB"/>
        </w:rPr>
      </w:pPr>
      <w:r w:rsidRPr="00DF4100">
        <w:rPr>
          <w:b w:val="0"/>
          <w:bCs/>
          <w:sz w:val="22"/>
          <w:lang w:val="en-GB"/>
        </w:rPr>
        <w:t>1.10</w:t>
      </w:r>
      <w:r w:rsidR="001C7BEC" w:rsidRPr="00DF4100">
        <w:rPr>
          <w:b w:val="0"/>
          <w:bCs/>
          <w:sz w:val="22"/>
          <w:lang w:val="en-GB"/>
        </w:rPr>
        <w:t xml:space="preserve">  </w:t>
      </w:r>
      <w:r w:rsidRPr="00DF4100">
        <w:rPr>
          <w:b w:val="0"/>
          <w:bCs/>
          <w:sz w:val="22"/>
          <w:lang w:val="en-GB"/>
        </w:rPr>
        <w:t>經濟狀況：</w:t>
      </w:r>
      <w:r w:rsidRPr="00DF4100">
        <w:rPr>
          <w:b w:val="0"/>
          <w:bCs/>
          <w:sz w:val="22"/>
          <w:lang w:val="en-GB"/>
        </w:rPr>
        <w:t xml:space="preserve">a. </w:t>
      </w:r>
      <w:r w:rsidRPr="00DF4100">
        <w:rPr>
          <w:b w:val="0"/>
          <w:bCs/>
          <w:sz w:val="22"/>
          <w:lang w:val="en-GB"/>
        </w:rPr>
        <w:t>經濟援助</w:t>
      </w:r>
      <w:r w:rsidRPr="00DF4100">
        <w:rPr>
          <w:b w:val="0"/>
          <w:bCs/>
          <w:sz w:val="22"/>
          <w:lang w:val="en-GB"/>
        </w:rPr>
        <w:t>/</w:t>
      </w:r>
      <w:r w:rsidRPr="00DF4100">
        <w:rPr>
          <w:b w:val="0"/>
          <w:bCs/>
          <w:sz w:val="22"/>
          <w:lang w:val="en-GB"/>
        </w:rPr>
        <w:t>老人津貼</w:t>
      </w:r>
      <w:r w:rsidRPr="00DF4100">
        <w:rPr>
          <w:b w:val="0"/>
          <w:bCs/>
          <w:sz w:val="22"/>
          <w:lang w:val="en-GB"/>
        </w:rPr>
        <w:t xml:space="preserve"> </w:t>
      </w:r>
      <w:proofErr w:type="gramStart"/>
      <w:r w:rsidRPr="00DF4100">
        <w:rPr>
          <w:b w:val="0"/>
          <w:bCs/>
          <w:sz w:val="22"/>
          <w:lang w:val="en-GB"/>
        </w:rPr>
        <w:t>□</w:t>
      </w:r>
      <w:r w:rsidR="00F26645" w:rsidRPr="00DF4100">
        <w:rPr>
          <w:b w:val="0"/>
          <w:bCs/>
          <w:sz w:val="22"/>
          <w:lang w:val="en-GB"/>
        </w:rPr>
        <w:t xml:space="preserve">  </w:t>
      </w:r>
      <w:r w:rsidRPr="00DF4100">
        <w:rPr>
          <w:b w:val="0"/>
          <w:bCs/>
          <w:sz w:val="22"/>
          <w:lang w:val="en-GB"/>
        </w:rPr>
        <w:t>b.</w:t>
      </w:r>
      <w:proofErr w:type="gramEnd"/>
      <w:r w:rsidRPr="00DF4100">
        <w:rPr>
          <w:b w:val="0"/>
          <w:bCs/>
          <w:sz w:val="22"/>
          <w:lang w:val="en-GB"/>
        </w:rPr>
        <w:t>子女供養</w:t>
      </w:r>
      <w:r w:rsidRPr="00DF4100">
        <w:rPr>
          <w:b w:val="0"/>
          <w:bCs/>
          <w:sz w:val="22"/>
          <w:lang w:val="en-GB"/>
        </w:rPr>
        <w:t xml:space="preserve"> □  c. </w:t>
      </w:r>
      <w:r w:rsidRPr="00DF4100">
        <w:rPr>
          <w:b w:val="0"/>
          <w:bCs/>
          <w:sz w:val="22"/>
          <w:lang w:val="en-GB"/>
        </w:rPr>
        <w:t>積蓄</w:t>
      </w:r>
      <w:r w:rsidR="00F26645" w:rsidRPr="00DF4100">
        <w:rPr>
          <w:b w:val="0"/>
          <w:bCs/>
          <w:sz w:val="22"/>
          <w:lang w:val="en-GB"/>
        </w:rPr>
        <w:t xml:space="preserve"> </w:t>
      </w:r>
      <w:r w:rsidR="001C7BEC" w:rsidRPr="00DF4100">
        <w:rPr>
          <w:b w:val="0"/>
          <w:bCs/>
          <w:sz w:val="22"/>
          <w:lang w:val="en-GB"/>
        </w:rPr>
        <w:t xml:space="preserve">□  </w:t>
      </w:r>
      <w:r w:rsidRPr="00DF4100">
        <w:rPr>
          <w:b w:val="0"/>
          <w:bCs/>
          <w:sz w:val="22"/>
          <w:lang w:val="en-GB"/>
        </w:rPr>
        <w:t xml:space="preserve">d. </w:t>
      </w:r>
      <w:r w:rsidRPr="00DF4100">
        <w:rPr>
          <w:b w:val="0"/>
          <w:bCs/>
          <w:sz w:val="22"/>
          <w:lang w:val="en-GB"/>
        </w:rPr>
        <w:t>其他：</w:t>
      </w:r>
      <w:r w:rsidR="00F26645" w:rsidRPr="00DF4100">
        <w:rPr>
          <w:b w:val="0"/>
          <w:bCs/>
          <w:sz w:val="22"/>
          <w:u w:val="single"/>
          <w:lang w:val="en-GB"/>
        </w:rPr>
        <w:t xml:space="preserve">           </w:t>
      </w:r>
    </w:p>
    <w:p w14:paraId="71DD3E6B" w14:textId="77777777" w:rsidR="00F26645" w:rsidRPr="00DF4100" w:rsidRDefault="00881EA1" w:rsidP="00F26645">
      <w:pPr>
        <w:pStyle w:val="a5"/>
        <w:spacing w:line="320" w:lineRule="exact"/>
        <w:ind w:rightChars="5" w:right="13"/>
        <w:jc w:val="both"/>
        <w:rPr>
          <w:b w:val="0"/>
          <w:bCs/>
          <w:sz w:val="22"/>
          <w:u w:val="single"/>
          <w:lang w:val="en-GB"/>
        </w:rPr>
      </w:pPr>
      <w:r w:rsidRPr="00DF4100">
        <w:rPr>
          <w:b w:val="0"/>
          <w:bCs/>
          <w:sz w:val="22"/>
          <w:lang w:val="en-GB"/>
        </w:rPr>
        <w:t>1.11</w:t>
      </w:r>
      <w:r w:rsidR="001C7BEC" w:rsidRPr="00DF4100">
        <w:rPr>
          <w:b w:val="0"/>
          <w:bCs/>
          <w:sz w:val="22"/>
          <w:lang w:val="en-GB"/>
        </w:rPr>
        <w:t xml:space="preserve">  </w:t>
      </w:r>
      <w:r w:rsidRPr="00DF4100">
        <w:rPr>
          <w:b w:val="0"/>
          <w:bCs/>
          <w:sz w:val="22"/>
          <w:lang w:val="en-GB"/>
        </w:rPr>
        <w:t>親屬姓名：</w:t>
      </w:r>
      <w:r w:rsidR="001C7BEC" w:rsidRPr="00DF4100">
        <w:rPr>
          <w:b w:val="0"/>
          <w:bCs/>
          <w:sz w:val="22"/>
          <w:u w:val="single"/>
          <w:lang w:val="en-GB"/>
        </w:rPr>
        <w:t xml:space="preserve">             </w:t>
      </w:r>
      <w:r w:rsidRPr="00DF4100">
        <w:rPr>
          <w:b w:val="0"/>
          <w:bCs/>
          <w:sz w:val="22"/>
          <w:lang w:val="en-GB"/>
        </w:rPr>
        <w:t xml:space="preserve"> </w:t>
      </w:r>
      <w:r w:rsidR="001C7BEC" w:rsidRPr="00DF4100">
        <w:rPr>
          <w:b w:val="0"/>
          <w:bCs/>
          <w:sz w:val="22"/>
          <w:lang w:val="en-GB"/>
        </w:rPr>
        <w:t xml:space="preserve"> </w:t>
      </w:r>
      <w:r w:rsidRPr="00DF4100">
        <w:rPr>
          <w:b w:val="0"/>
          <w:bCs/>
          <w:sz w:val="22"/>
          <w:lang w:val="en-GB"/>
        </w:rPr>
        <w:t>1.12</w:t>
      </w:r>
      <w:r w:rsidR="001C7BEC" w:rsidRPr="00DF4100">
        <w:rPr>
          <w:b w:val="0"/>
          <w:bCs/>
          <w:sz w:val="22"/>
          <w:lang w:val="en-GB"/>
        </w:rPr>
        <w:t xml:space="preserve">  </w:t>
      </w:r>
      <w:r w:rsidRPr="00DF4100">
        <w:rPr>
          <w:b w:val="0"/>
          <w:bCs/>
          <w:sz w:val="22"/>
          <w:lang w:val="en-GB"/>
        </w:rPr>
        <w:t>關係：</w:t>
      </w:r>
      <w:r w:rsidR="00F26645" w:rsidRPr="00DF4100">
        <w:rPr>
          <w:b w:val="0"/>
          <w:bCs/>
          <w:sz w:val="22"/>
          <w:u w:val="single"/>
          <w:lang w:val="en-GB"/>
        </w:rPr>
        <w:t xml:space="preserve">            </w:t>
      </w:r>
      <w:r w:rsidR="001C7BEC" w:rsidRPr="00DF4100">
        <w:rPr>
          <w:b w:val="0"/>
          <w:bCs/>
          <w:sz w:val="22"/>
          <w:u w:val="single"/>
          <w:lang w:val="en-GB"/>
        </w:rPr>
        <w:t xml:space="preserve"> </w:t>
      </w:r>
      <w:r w:rsidR="00F26645" w:rsidRPr="00DF4100">
        <w:rPr>
          <w:b w:val="0"/>
          <w:bCs/>
          <w:sz w:val="22"/>
          <w:u w:val="single"/>
          <w:lang w:val="en-GB"/>
        </w:rPr>
        <w:t xml:space="preserve"> </w:t>
      </w:r>
      <w:r w:rsidR="001C7BEC" w:rsidRPr="00DF4100">
        <w:rPr>
          <w:b w:val="0"/>
          <w:bCs/>
          <w:sz w:val="22"/>
          <w:lang w:val="en-GB"/>
        </w:rPr>
        <w:t xml:space="preserve"> </w:t>
      </w:r>
      <w:r w:rsidR="00F26645" w:rsidRPr="00DF4100">
        <w:rPr>
          <w:b w:val="0"/>
          <w:bCs/>
          <w:sz w:val="22"/>
          <w:lang w:val="en-GB"/>
        </w:rPr>
        <w:t xml:space="preserve"> </w:t>
      </w:r>
      <w:r w:rsidR="00F5106D" w:rsidRPr="00DF4100">
        <w:rPr>
          <w:b w:val="0"/>
          <w:bCs/>
          <w:sz w:val="22"/>
          <w:lang w:val="en-GB"/>
        </w:rPr>
        <w:t xml:space="preserve"> </w:t>
      </w:r>
      <w:r w:rsidRPr="00DF4100">
        <w:rPr>
          <w:b w:val="0"/>
          <w:bCs/>
          <w:sz w:val="22"/>
          <w:lang w:val="en-GB"/>
        </w:rPr>
        <w:t>1.13</w:t>
      </w:r>
      <w:r w:rsidR="00F5106D" w:rsidRPr="00DF4100">
        <w:rPr>
          <w:b w:val="0"/>
          <w:bCs/>
          <w:sz w:val="22"/>
          <w:lang w:val="en-GB"/>
        </w:rPr>
        <w:t xml:space="preserve"> </w:t>
      </w:r>
      <w:r w:rsidRPr="00DF4100">
        <w:rPr>
          <w:b w:val="0"/>
          <w:bCs/>
          <w:sz w:val="22"/>
          <w:lang w:val="en-GB"/>
        </w:rPr>
        <w:t>電話：</w:t>
      </w:r>
      <w:r w:rsidR="00F26645" w:rsidRPr="00DF4100">
        <w:rPr>
          <w:b w:val="0"/>
          <w:bCs/>
          <w:sz w:val="22"/>
          <w:u w:val="single"/>
          <w:lang w:val="en-GB"/>
        </w:rPr>
        <w:t xml:space="preserve">             </w:t>
      </w:r>
    </w:p>
    <w:p w14:paraId="4FB07778" w14:textId="77777777" w:rsidR="00881EA1" w:rsidRPr="00DF4100" w:rsidRDefault="00881EA1" w:rsidP="00F26645">
      <w:pPr>
        <w:pStyle w:val="a5"/>
        <w:spacing w:line="320" w:lineRule="exact"/>
        <w:ind w:rightChars="5" w:right="13"/>
        <w:jc w:val="both"/>
        <w:rPr>
          <w:sz w:val="22"/>
          <w:lang w:val="en-GB"/>
        </w:rPr>
      </w:pPr>
      <w:r w:rsidRPr="00DF4100">
        <w:rPr>
          <w:sz w:val="22"/>
          <w:lang w:val="en-GB"/>
        </w:rPr>
        <w:t>2.</w:t>
      </w:r>
      <w:r w:rsidR="001C7BEC" w:rsidRPr="00DF4100">
        <w:rPr>
          <w:sz w:val="22"/>
          <w:lang w:val="en-GB"/>
        </w:rPr>
        <w:t xml:space="preserve">  </w:t>
      </w:r>
      <w:r w:rsidRPr="00DF4100">
        <w:rPr>
          <w:sz w:val="22"/>
          <w:lang w:val="en-GB"/>
        </w:rPr>
        <w:t>自殺風險評估：</w:t>
      </w:r>
      <w:r w:rsidRPr="00DF4100">
        <w:rPr>
          <w:sz w:val="22"/>
          <w:lang w:val="en-GB"/>
        </w:rPr>
        <w:t xml:space="preserve"> (</w:t>
      </w:r>
      <w:r w:rsidRPr="00DF4100">
        <w:rPr>
          <w:sz w:val="22"/>
          <w:lang w:val="en-GB"/>
        </w:rPr>
        <w:t>只選擇一項</w:t>
      </w:r>
      <w:r w:rsidRPr="00DF4100">
        <w:rPr>
          <w:sz w:val="22"/>
          <w:lang w:val="en-GB"/>
        </w:rPr>
        <w:t>)</w:t>
      </w:r>
    </w:p>
    <w:p w14:paraId="3FE42650" w14:textId="77777777" w:rsidR="00881EA1" w:rsidRPr="00DF4100" w:rsidRDefault="00881EA1" w:rsidP="001C7BEC">
      <w:pPr>
        <w:pStyle w:val="a5"/>
        <w:spacing w:line="300" w:lineRule="exact"/>
        <w:ind w:left="284" w:rightChars="-220" w:right="-572"/>
        <w:jc w:val="both"/>
        <w:rPr>
          <w:b w:val="0"/>
          <w:bCs/>
          <w:sz w:val="22"/>
          <w:lang w:val="en-GB"/>
        </w:rPr>
      </w:pPr>
      <w:r w:rsidRPr="00DF4100">
        <w:rPr>
          <w:b w:val="0"/>
          <w:bCs/>
          <w:sz w:val="22"/>
          <w:lang w:val="en-GB"/>
        </w:rPr>
        <w:t>「過去一個月，你曾否覺得生存沒有價值，希望自己已經死去，或想到可能致死的任何念頭，</w:t>
      </w:r>
      <w:r w:rsidR="001C7BEC" w:rsidRPr="00DF4100">
        <w:rPr>
          <w:b w:val="0"/>
          <w:bCs/>
          <w:sz w:val="22"/>
          <w:lang w:val="en-GB"/>
        </w:rPr>
        <w:br/>
      </w:r>
      <w:r w:rsidRPr="00DF4100">
        <w:rPr>
          <w:b w:val="0"/>
          <w:bCs/>
          <w:sz w:val="22"/>
          <w:lang w:val="en-GB"/>
        </w:rPr>
        <w:t>甚至乎自殺？」</w:t>
      </w:r>
    </w:p>
    <w:p w14:paraId="2E9E9E3C" w14:textId="77777777" w:rsidR="00881EA1" w:rsidRPr="00DF4100" w:rsidRDefault="00881EA1" w:rsidP="00881EA1">
      <w:pPr>
        <w:pStyle w:val="a5"/>
        <w:tabs>
          <w:tab w:val="left" w:pos="720"/>
        </w:tabs>
        <w:spacing w:line="300" w:lineRule="exact"/>
        <w:ind w:rightChars="-220" w:right="-572"/>
        <w:jc w:val="both"/>
        <w:rPr>
          <w:b w:val="0"/>
          <w:bCs/>
          <w:sz w:val="22"/>
          <w:lang w:val="en-GB"/>
        </w:rPr>
      </w:pPr>
      <w:r w:rsidRPr="00DF4100">
        <w:rPr>
          <w:b w:val="0"/>
          <w:bCs/>
          <w:sz w:val="22"/>
          <w:lang w:val="en-GB"/>
        </w:rPr>
        <w:tab/>
        <w:t>0</w:t>
      </w:r>
      <w:r w:rsidRPr="00DF4100">
        <w:rPr>
          <w:b w:val="0"/>
          <w:bCs/>
          <w:sz w:val="22"/>
          <w:lang w:val="en-GB"/>
        </w:rPr>
        <w:t>分：不存在</w:t>
      </w:r>
      <w:r w:rsidR="001C7BEC" w:rsidRPr="00DF4100">
        <w:rPr>
          <w:b w:val="0"/>
          <w:bCs/>
          <w:sz w:val="22"/>
          <w:lang w:val="en-GB"/>
        </w:rPr>
        <w:t>…</w:t>
      </w:r>
      <w:proofErr w:type="gramStart"/>
      <w:r w:rsidR="001C7BEC" w:rsidRPr="00DF4100">
        <w:rPr>
          <w:b w:val="0"/>
          <w:bCs/>
          <w:sz w:val="22"/>
          <w:lang w:val="en-GB"/>
        </w:rPr>
        <w:t>………</w:t>
      </w:r>
      <w:proofErr w:type="gramEnd"/>
      <w:r w:rsidR="001C7BEC" w:rsidRPr="00DF4100">
        <w:rPr>
          <w:b w:val="0"/>
          <w:bCs/>
          <w:sz w:val="22"/>
          <w:lang w:val="en-GB"/>
        </w:rPr>
        <w:t>.……………………………………………</w:t>
      </w:r>
      <w:r w:rsidRPr="00DF4100">
        <w:rPr>
          <w:b w:val="0"/>
          <w:bCs/>
          <w:sz w:val="22"/>
          <w:lang w:val="en-GB"/>
        </w:rPr>
        <w:t>……………………….</w:t>
      </w:r>
      <w:r w:rsidRPr="00DF4100">
        <w:rPr>
          <w:rFonts w:ascii="新細明體" w:hAnsi="新細明體"/>
          <w:sz w:val="22"/>
          <w:lang w:val="en-GB"/>
        </w:rPr>
        <w:t xml:space="preserve"> □</w:t>
      </w:r>
    </w:p>
    <w:p w14:paraId="16292F1A" w14:textId="77777777" w:rsidR="00881EA1" w:rsidRPr="00DF4100" w:rsidRDefault="00881EA1" w:rsidP="00881EA1">
      <w:pPr>
        <w:pStyle w:val="a5"/>
        <w:tabs>
          <w:tab w:val="left" w:pos="720"/>
        </w:tabs>
        <w:spacing w:line="300" w:lineRule="exact"/>
        <w:ind w:rightChars="-220" w:right="-572"/>
        <w:jc w:val="both"/>
        <w:rPr>
          <w:b w:val="0"/>
          <w:bCs/>
          <w:sz w:val="22"/>
          <w:lang w:val="en-GB"/>
        </w:rPr>
      </w:pPr>
      <w:r w:rsidRPr="00DF4100">
        <w:rPr>
          <w:b w:val="0"/>
          <w:bCs/>
          <w:sz w:val="22"/>
          <w:lang w:val="en-GB"/>
        </w:rPr>
        <w:tab/>
        <w:t>1</w:t>
      </w:r>
      <w:r w:rsidRPr="00DF4100">
        <w:rPr>
          <w:b w:val="0"/>
          <w:bCs/>
          <w:sz w:val="22"/>
          <w:lang w:val="en-GB"/>
        </w:rPr>
        <w:t>分：覺得生存沒有價值</w:t>
      </w:r>
      <w:r w:rsidR="001C7BEC" w:rsidRPr="00DF4100">
        <w:rPr>
          <w:b w:val="0"/>
          <w:bCs/>
          <w:sz w:val="22"/>
          <w:lang w:val="en-GB"/>
        </w:rPr>
        <w:t>…</w:t>
      </w:r>
      <w:proofErr w:type="gramStart"/>
      <w:r w:rsidR="001C7BEC" w:rsidRPr="00DF4100">
        <w:rPr>
          <w:b w:val="0"/>
          <w:bCs/>
          <w:sz w:val="22"/>
          <w:lang w:val="en-GB"/>
        </w:rPr>
        <w:t>……</w:t>
      </w:r>
      <w:proofErr w:type="gramEnd"/>
      <w:r w:rsidR="001C7BEC" w:rsidRPr="00DF4100">
        <w:rPr>
          <w:b w:val="0"/>
          <w:bCs/>
          <w:sz w:val="22"/>
          <w:lang w:val="en-GB"/>
        </w:rPr>
        <w:t>.……………………………………………………</w:t>
      </w:r>
      <w:r w:rsidRPr="00DF4100">
        <w:rPr>
          <w:b w:val="0"/>
          <w:bCs/>
          <w:sz w:val="22"/>
          <w:lang w:val="en-GB"/>
        </w:rPr>
        <w:t>…….</w:t>
      </w:r>
      <w:r w:rsidRPr="00DF4100">
        <w:rPr>
          <w:rFonts w:ascii="新細明體" w:hAnsi="新細明體"/>
          <w:sz w:val="22"/>
          <w:lang w:val="en-GB"/>
        </w:rPr>
        <w:t xml:space="preserve"> □</w:t>
      </w:r>
    </w:p>
    <w:p w14:paraId="4500C0FA" w14:textId="77777777" w:rsidR="00881EA1" w:rsidRPr="00DF4100" w:rsidRDefault="00881EA1" w:rsidP="00881EA1">
      <w:pPr>
        <w:pStyle w:val="a5"/>
        <w:tabs>
          <w:tab w:val="left" w:pos="720"/>
        </w:tabs>
        <w:spacing w:line="300" w:lineRule="exact"/>
        <w:ind w:rightChars="-220" w:right="-572"/>
        <w:jc w:val="both"/>
        <w:rPr>
          <w:b w:val="0"/>
          <w:bCs/>
          <w:sz w:val="22"/>
          <w:lang w:val="en-GB"/>
        </w:rPr>
      </w:pPr>
      <w:r w:rsidRPr="00DF4100">
        <w:rPr>
          <w:b w:val="0"/>
          <w:bCs/>
          <w:sz w:val="22"/>
          <w:lang w:val="en-GB"/>
        </w:rPr>
        <w:tab/>
        <w:t>2</w:t>
      </w:r>
      <w:r w:rsidRPr="00DF4100">
        <w:rPr>
          <w:b w:val="0"/>
          <w:bCs/>
          <w:sz w:val="22"/>
          <w:lang w:val="en-GB"/>
        </w:rPr>
        <w:t>分：希望自己已經死去，或想到可能致死的任何念頭</w:t>
      </w:r>
      <w:r w:rsidR="001C7BEC" w:rsidRPr="00DF4100">
        <w:rPr>
          <w:b w:val="0"/>
          <w:bCs/>
          <w:sz w:val="22"/>
          <w:lang w:val="en-GB"/>
        </w:rPr>
        <w:t>…</w:t>
      </w:r>
      <w:proofErr w:type="gramStart"/>
      <w:r w:rsidR="001C7BEC" w:rsidRPr="00DF4100">
        <w:rPr>
          <w:b w:val="0"/>
          <w:bCs/>
          <w:sz w:val="22"/>
          <w:lang w:val="en-GB"/>
        </w:rPr>
        <w:t>………</w:t>
      </w:r>
      <w:proofErr w:type="gramEnd"/>
      <w:r w:rsidR="001C7BEC" w:rsidRPr="00DF4100">
        <w:rPr>
          <w:b w:val="0"/>
          <w:bCs/>
          <w:sz w:val="22"/>
          <w:lang w:val="en-GB"/>
        </w:rPr>
        <w:t>.……………</w:t>
      </w:r>
      <w:r w:rsidRPr="00DF4100">
        <w:rPr>
          <w:b w:val="0"/>
          <w:bCs/>
          <w:sz w:val="22"/>
          <w:lang w:val="en-GB"/>
        </w:rPr>
        <w:t>……….</w:t>
      </w:r>
      <w:r w:rsidRPr="00DF4100">
        <w:rPr>
          <w:rFonts w:ascii="新細明體" w:hAnsi="新細明體"/>
          <w:sz w:val="22"/>
          <w:lang w:val="en-GB"/>
        </w:rPr>
        <w:t xml:space="preserve"> □</w:t>
      </w:r>
    </w:p>
    <w:p w14:paraId="48F80A11" w14:textId="77777777" w:rsidR="00881EA1" w:rsidRPr="00DF4100" w:rsidRDefault="00881EA1" w:rsidP="00881EA1">
      <w:pPr>
        <w:pStyle w:val="a5"/>
        <w:tabs>
          <w:tab w:val="left" w:pos="720"/>
        </w:tabs>
        <w:spacing w:line="300" w:lineRule="exact"/>
        <w:ind w:rightChars="-220" w:right="-572"/>
        <w:jc w:val="both"/>
        <w:rPr>
          <w:b w:val="0"/>
          <w:bCs/>
          <w:sz w:val="22"/>
          <w:lang w:val="en-GB"/>
        </w:rPr>
      </w:pPr>
      <w:r w:rsidRPr="00DF4100">
        <w:rPr>
          <w:b w:val="0"/>
          <w:bCs/>
          <w:sz w:val="22"/>
          <w:lang w:val="en-GB"/>
        </w:rPr>
        <w:tab/>
        <w:t>3</w:t>
      </w:r>
      <w:r w:rsidRPr="00DF4100">
        <w:rPr>
          <w:b w:val="0"/>
          <w:bCs/>
          <w:sz w:val="22"/>
          <w:lang w:val="en-GB"/>
        </w:rPr>
        <w:t>分：希望自己已經死去，或想到可能致死的任何念頭及過往兩年患有抑鬱症</w:t>
      </w:r>
      <w:r w:rsidRPr="00DF4100">
        <w:rPr>
          <w:b w:val="0"/>
          <w:bCs/>
          <w:sz w:val="22"/>
          <w:lang w:val="en-GB"/>
        </w:rPr>
        <w:t>…</w:t>
      </w:r>
      <w:proofErr w:type="gramStart"/>
      <w:r w:rsidRPr="00DF4100">
        <w:rPr>
          <w:b w:val="0"/>
          <w:bCs/>
          <w:sz w:val="22"/>
          <w:lang w:val="en-GB"/>
        </w:rPr>
        <w:t>…</w:t>
      </w:r>
      <w:proofErr w:type="gramEnd"/>
      <w:r w:rsidRPr="00DF4100">
        <w:rPr>
          <w:b w:val="0"/>
          <w:bCs/>
          <w:sz w:val="22"/>
          <w:lang w:val="en-GB"/>
        </w:rPr>
        <w:t>..</w:t>
      </w:r>
      <w:r w:rsidRPr="00DF4100">
        <w:rPr>
          <w:rFonts w:ascii="新細明體" w:hAnsi="新細明體"/>
          <w:sz w:val="22"/>
          <w:lang w:val="en-GB"/>
        </w:rPr>
        <w:t xml:space="preserve"> □</w:t>
      </w:r>
    </w:p>
    <w:p w14:paraId="6EA70072" w14:textId="77777777" w:rsidR="00881EA1" w:rsidRPr="00DF4100" w:rsidRDefault="00881EA1" w:rsidP="00881EA1">
      <w:pPr>
        <w:pStyle w:val="a5"/>
        <w:tabs>
          <w:tab w:val="left" w:pos="720"/>
        </w:tabs>
        <w:spacing w:line="300" w:lineRule="exact"/>
        <w:ind w:rightChars="-220" w:right="-572"/>
        <w:jc w:val="both"/>
        <w:rPr>
          <w:b w:val="0"/>
          <w:bCs/>
          <w:sz w:val="22"/>
          <w:lang w:val="en-GB"/>
        </w:rPr>
      </w:pPr>
      <w:r w:rsidRPr="00DF4100">
        <w:rPr>
          <w:b w:val="0"/>
          <w:bCs/>
          <w:sz w:val="22"/>
          <w:lang w:val="en-GB"/>
        </w:rPr>
        <w:tab/>
        <w:t>4</w:t>
      </w:r>
      <w:r w:rsidRPr="00DF4100">
        <w:rPr>
          <w:b w:val="0"/>
          <w:bCs/>
          <w:sz w:val="22"/>
          <w:lang w:val="en-GB"/>
        </w:rPr>
        <w:t>分：自殺的想法或姿態</w:t>
      </w:r>
      <w:r w:rsidR="001C7BEC" w:rsidRPr="00DF4100">
        <w:rPr>
          <w:b w:val="0"/>
          <w:bCs/>
          <w:sz w:val="22"/>
          <w:lang w:val="en-GB"/>
        </w:rPr>
        <w:t>…</w:t>
      </w:r>
      <w:proofErr w:type="gramStart"/>
      <w:r w:rsidR="001C7BEC" w:rsidRPr="00DF4100">
        <w:rPr>
          <w:b w:val="0"/>
          <w:bCs/>
          <w:sz w:val="22"/>
          <w:lang w:val="en-GB"/>
        </w:rPr>
        <w:t>……………………………………………………</w:t>
      </w:r>
      <w:proofErr w:type="gramEnd"/>
      <w:r w:rsidR="001C7BEC" w:rsidRPr="00DF4100">
        <w:rPr>
          <w:b w:val="0"/>
          <w:bCs/>
          <w:sz w:val="22"/>
          <w:lang w:val="en-GB"/>
        </w:rPr>
        <w:t>……</w:t>
      </w:r>
      <w:r w:rsidRPr="00DF4100">
        <w:rPr>
          <w:b w:val="0"/>
          <w:bCs/>
          <w:sz w:val="22"/>
          <w:lang w:val="en-GB"/>
        </w:rPr>
        <w:t>……..</w:t>
      </w:r>
      <w:r w:rsidRPr="00DF4100">
        <w:rPr>
          <w:rFonts w:ascii="新細明體" w:hAnsi="新細明體"/>
          <w:sz w:val="22"/>
          <w:lang w:val="en-GB"/>
        </w:rPr>
        <w:t xml:space="preserve"> □</w:t>
      </w:r>
    </w:p>
    <w:p w14:paraId="17C90031" w14:textId="77777777" w:rsidR="00881EA1" w:rsidRPr="00DF4100" w:rsidRDefault="00881EA1" w:rsidP="00881EA1">
      <w:pPr>
        <w:pStyle w:val="a5"/>
        <w:tabs>
          <w:tab w:val="left" w:pos="720"/>
        </w:tabs>
        <w:spacing w:line="300" w:lineRule="exact"/>
        <w:ind w:rightChars="-220" w:right="-572"/>
        <w:jc w:val="both"/>
        <w:rPr>
          <w:b w:val="0"/>
          <w:bCs/>
          <w:sz w:val="22"/>
          <w:lang w:val="en-GB"/>
        </w:rPr>
      </w:pPr>
      <w:r w:rsidRPr="00DF4100">
        <w:rPr>
          <w:b w:val="0"/>
          <w:bCs/>
          <w:sz w:val="22"/>
          <w:lang w:val="en-GB"/>
        </w:rPr>
        <w:tab/>
        <w:t>5</w:t>
      </w:r>
      <w:r w:rsidRPr="00DF4100">
        <w:rPr>
          <w:b w:val="0"/>
          <w:bCs/>
          <w:sz w:val="22"/>
          <w:lang w:val="en-GB"/>
        </w:rPr>
        <w:t>分：任何嚴重的自殺行為</w:t>
      </w:r>
      <w:r w:rsidR="001C7BEC" w:rsidRPr="00DF4100">
        <w:rPr>
          <w:b w:val="0"/>
          <w:bCs/>
          <w:sz w:val="22"/>
          <w:lang w:val="en-GB"/>
        </w:rPr>
        <w:t>…</w:t>
      </w:r>
      <w:proofErr w:type="gramStart"/>
      <w:r w:rsidR="001C7BEC" w:rsidRPr="00DF4100">
        <w:rPr>
          <w:b w:val="0"/>
          <w:bCs/>
          <w:sz w:val="22"/>
          <w:lang w:val="en-GB"/>
        </w:rPr>
        <w:t>……………………………………………………</w:t>
      </w:r>
      <w:proofErr w:type="gramEnd"/>
      <w:r w:rsidR="001C7BEC" w:rsidRPr="00DF4100">
        <w:rPr>
          <w:b w:val="0"/>
          <w:bCs/>
          <w:sz w:val="22"/>
          <w:lang w:val="en-GB"/>
        </w:rPr>
        <w:t>……</w:t>
      </w:r>
      <w:r w:rsidRPr="00DF4100">
        <w:rPr>
          <w:b w:val="0"/>
          <w:bCs/>
          <w:sz w:val="22"/>
          <w:lang w:val="en-GB"/>
        </w:rPr>
        <w:t>…..</w:t>
      </w:r>
      <w:r w:rsidRPr="00DF4100">
        <w:rPr>
          <w:rFonts w:ascii="新細明體" w:hAnsi="新細明體"/>
          <w:sz w:val="22"/>
          <w:lang w:val="en-GB"/>
        </w:rPr>
        <w:t xml:space="preserve"> □</w:t>
      </w:r>
    </w:p>
    <w:p w14:paraId="15190523" w14:textId="77777777" w:rsidR="00881EA1" w:rsidRPr="00DF4100" w:rsidRDefault="001C7BEC" w:rsidP="00881EA1">
      <w:pPr>
        <w:pStyle w:val="a5"/>
        <w:spacing w:line="300" w:lineRule="exact"/>
        <w:ind w:rightChars="-220" w:right="-572"/>
        <w:jc w:val="both"/>
        <w:rPr>
          <w:b w:val="0"/>
          <w:bCs/>
          <w:sz w:val="22"/>
          <w:lang w:val="en-GB"/>
        </w:rPr>
      </w:pPr>
      <w:r w:rsidRPr="00DF4100">
        <w:rPr>
          <w:b w:val="0"/>
          <w:bCs/>
          <w:sz w:val="22"/>
          <w:lang w:val="en-GB"/>
        </w:rPr>
        <w:tab/>
      </w:r>
      <w:r w:rsidRPr="00DF4100">
        <w:rPr>
          <w:b w:val="0"/>
          <w:bCs/>
          <w:sz w:val="22"/>
          <w:lang w:val="en-GB"/>
        </w:rPr>
        <w:tab/>
      </w:r>
      <w:r w:rsidRPr="00DF4100">
        <w:rPr>
          <w:b w:val="0"/>
          <w:bCs/>
          <w:sz w:val="22"/>
          <w:lang w:val="en-GB"/>
        </w:rPr>
        <w:tab/>
      </w:r>
      <w:r w:rsidRPr="00DF4100">
        <w:rPr>
          <w:b w:val="0"/>
          <w:bCs/>
          <w:sz w:val="22"/>
          <w:lang w:val="en-GB"/>
        </w:rPr>
        <w:tab/>
      </w:r>
      <w:r w:rsidRPr="00DF4100">
        <w:rPr>
          <w:b w:val="0"/>
          <w:bCs/>
          <w:sz w:val="22"/>
          <w:lang w:val="en-GB"/>
        </w:rPr>
        <w:tab/>
        <w:t xml:space="preserve">   </w:t>
      </w:r>
      <w:r w:rsidR="00881EA1" w:rsidRPr="00DF4100">
        <w:rPr>
          <w:b w:val="0"/>
          <w:bCs/>
          <w:sz w:val="22"/>
          <w:lang w:val="en-GB"/>
        </w:rPr>
        <w:t>分數：</w:t>
      </w:r>
      <w:r w:rsidR="00881EA1" w:rsidRPr="00DF4100">
        <w:rPr>
          <w:b w:val="0"/>
          <w:bCs/>
          <w:sz w:val="22"/>
          <w:lang w:val="en-GB"/>
        </w:rPr>
        <w:t xml:space="preserve">________ </w:t>
      </w:r>
      <w:r w:rsidR="00F5106D" w:rsidRPr="00DF4100">
        <w:rPr>
          <w:b w:val="0"/>
          <w:bCs/>
          <w:sz w:val="22"/>
          <w:lang w:val="en-GB"/>
        </w:rPr>
        <w:t xml:space="preserve"> </w:t>
      </w:r>
      <w:r w:rsidR="00F5106D" w:rsidRPr="00DF4100">
        <w:rPr>
          <w:b w:val="0"/>
          <w:spacing w:val="20"/>
          <w:kern w:val="0"/>
          <w:sz w:val="24"/>
          <w:lang w:val="en-GB"/>
        </w:rPr>
        <w:t>（</w:t>
      </w:r>
      <w:r w:rsidR="00881EA1" w:rsidRPr="00DF4100">
        <w:rPr>
          <w:b w:val="0"/>
          <w:bCs/>
          <w:sz w:val="22"/>
          <w:lang w:val="en-GB"/>
        </w:rPr>
        <w:t>三分或以上，請轉</w:t>
      </w:r>
      <w:proofErr w:type="gramStart"/>
      <w:r w:rsidR="00881EA1" w:rsidRPr="00DF4100">
        <w:rPr>
          <w:b w:val="0"/>
          <w:bCs/>
          <w:sz w:val="22"/>
          <w:lang w:val="en-GB"/>
        </w:rPr>
        <w:t>介</w:t>
      </w:r>
      <w:proofErr w:type="gramEnd"/>
      <w:r w:rsidR="00F5106D" w:rsidRPr="00DF4100">
        <w:rPr>
          <w:b w:val="0"/>
          <w:spacing w:val="20"/>
          <w:kern w:val="0"/>
          <w:sz w:val="24"/>
          <w:lang w:val="en-GB"/>
        </w:rPr>
        <w:t>）</w:t>
      </w:r>
    </w:p>
    <w:p w14:paraId="7BE6BF11" w14:textId="77777777" w:rsidR="00881EA1" w:rsidRPr="00DF4100" w:rsidRDefault="00881EA1" w:rsidP="00881EA1">
      <w:pPr>
        <w:pStyle w:val="a5"/>
        <w:spacing w:line="300" w:lineRule="exact"/>
        <w:ind w:leftChars="1" w:left="543" w:rightChars="-220" w:right="-572" w:hangingChars="245" w:hanging="540"/>
        <w:jc w:val="both"/>
        <w:rPr>
          <w:b w:val="0"/>
          <w:bCs/>
          <w:sz w:val="22"/>
          <w:lang w:val="en-GB"/>
        </w:rPr>
      </w:pPr>
      <w:r w:rsidRPr="00DF4100">
        <w:rPr>
          <w:sz w:val="22"/>
          <w:lang w:val="en-GB"/>
        </w:rPr>
        <w:t>3.</w:t>
      </w:r>
      <w:r w:rsidRPr="00DF4100">
        <w:rPr>
          <w:sz w:val="22"/>
          <w:lang w:val="en-GB"/>
        </w:rPr>
        <w:tab/>
      </w:r>
      <w:r w:rsidRPr="00DF4100">
        <w:rPr>
          <w:sz w:val="22"/>
          <w:lang w:val="en-GB"/>
        </w:rPr>
        <w:t>過往</w:t>
      </w:r>
      <w:r w:rsidRPr="00DF4100">
        <w:rPr>
          <w:sz w:val="22"/>
          <w:lang w:val="en-GB"/>
        </w:rPr>
        <w:t>2</w:t>
      </w:r>
      <w:r w:rsidRPr="00DF4100">
        <w:rPr>
          <w:sz w:val="22"/>
          <w:lang w:val="en-GB"/>
        </w:rPr>
        <w:t>年自殺行為記錄：</w:t>
      </w:r>
      <w:r w:rsidRPr="00DF4100">
        <w:rPr>
          <w:sz w:val="22"/>
          <w:lang w:val="en-GB"/>
        </w:rPr>
        <w:t xml:space="preserve"> </w:t>
      </w:r>
      <w:r w:rsidRPr="00DF4100">
        <w:rPr>
          <w:b w:val="0"/>
          <w:bCs/>
          <w:sz w:val="22"/>
          <w:lang w:val="en-GB"/>
        </w:rPr>
        <w:t>有</w:t>
      </w:r>
      <w:r w:rsidRPr="00DF4100">
        <w:rPr>
          <w:b w:val="0"/>
          <w:bCs/>
          <w:sz w:val="22"/>
          <w:lang w:val="en-GB"/>
        </w:rPr>
        <w:t xml:space="preserve"> </w:t>
      </w:r>
      <w:r w:rsidRPr="00DF4100">
        <w:rPr>
          <w:b w:val="0"/>
          <w:bCs/>
          <w:sz w:val="22"/>
          <w:lang w:val="en-GB"/>
        </w:rPr>
        <w:sym w:font="Wingdings" w:char="F06F"/>
      </w:r>
      <w:r w:rsidRPr="00DF4100">
        <w:rPr>
          <w:b w:val="0"/>
          <w:bCs/>
          <w:sz w:val="22"/>
          <w:lang w:val="en-GB"/>
        </w:rPr>
        <w:t xml:space="preserve">  </w:t>
      </w:r>
      <w:r w:rsidRPr="00DF4100">
        <w:rPr>
          <w:b w:val="0"/>
          <w:bCs/>
          <w:sz w:val="22"/>
          <w:lang w:val="en-GB"/>
        </w:rPr>
        <w:t>無</w:t>
      </w:r>
      <w:r w:rsidRPr="00DF4100">
        <w:rPr>
          <w:b w:val="0"/>
          <w:bCs/>
          <w:sz w:val="22"/>
          <w:lang w:val="en-GB"/>
        </w:rPr>
        <w:sym w:font="Wingdings" w:char="F06F"/>
      </w:r>
      <w:r w:rsidRPr="00DF4100">
        <w:rPr>
          <w:b w:val="0"/>
          <w:bCs/>
          <w:sz w:val="22"/>
          <w:lang w:val="en-GB"/>
        </w:rPr>
        <w:t xml:space="preserve"> </w:t>
      </w:r>
      <w:r w:rsidRPr="00DF4100">
        <w:rPr>
          <w:b w:val="0"/>
          <w:bCs/>
          <w:sz w:val="22"/>
          <w:lang w:val="en-GB"/>
        </w:rPr>
        <w:t>最後自殺在何時？</w:t>
      </w:r>
      <w:r w:rsidRPr="00DF4100">
        <w:rPr>
          <w:b w:val="0"/>
          <w:bCs/>
          <w:sz w:val="22"/>
          <w:lang w:val="en-GB"/>
        </w:rPr>
        <w:t xml:space="preserve"> </w:t>
      </w:r>
      <w:r w:rsidR="001C7BEC" w:rsidRPr="00DF4100">
        <w:rPr>
          <w:b w:val="0"/>
          <w:bCs/>
          <w:sz w:val="22"/>
          <w:lang w:val="en-GB"/>
        </w:rPr>
        <w:t>____</w:t>
      </w:r>
      <w:r w:rsidRPr="00DF4100">
        <w:rPr>
          <w:b w:val="0"/>
          <w:bCs/>
          <w:sz w:val="22"/>
          <w:lang w:val="en-GB"/>
        </w:rPr>
        <w:t xml:space="preserve">__ </w:t>
      </w:r>
      <w:r w:rsidRPr="00DF4100">
        <w:rPr>
          <w:b w:val="0"/>
          <w:bCs/>
          <w:sz w:val="22"/>
          <w:lang w:val="en-GB"/>
        </w:rPr>
        <w:t>年</w:t>
      </w:r>
      <w:r w:rsidRPr="00DF4100">
        <w:rPr>
          <w:b w:val="0"/>
          <w:bCs/>
          <w:sz w:val="22"/>
          <w:lang w:val="en-GB"/>
        </w:rPr>
        <w:t xml:space="preserve"> _____ </w:t>
      </w:r>
      <w:r w:rsidRPr="00DF4100">
        <w:rPr>
          <w:b w:val="0"/>
          <w:bCs/>
          <w:sz w:val="22"/>
          <w:lang w:val="en-GB"/>
        </w:rPr>
        <w:t>月</w:t>
      </w:r>
      <w:r w:rsidRPr="00DF4100">
        <w:rPr>
          <w:b w:val="0"/>
          <w:bCs/>
          <w:sz w:val="22"/>
          <w:lang w:val="en-GB"/>
        </w:rPr>
        <w:t xml:space="preserve"> _____ </w:t>
      </w:r>
      <w:r w:rsidRPr="00DF4100">
        <w:rPr>
          <w:b w:val="0"/>
          <w:bCs/>
          <w:sz w:val="22"/>
          <w:lang w:val="en-GB"/>
        </w:rPr>
        <w:t>日</w:t>
      </w:r>
    </w:p>
    <w:p w14:paraId="5E3CE796" w14:textId="77777777" w:rsidR="00881EA1" w:rsidRPr="00DF4100" w:rsidRDefault="001C7BEC" w:rsidP="00881EA1">
      <w:pPr>
        <w:pStyle w:val="a5"/>
        <w:spacing w:line="300" w:lineRule="exact"/>
        <w:ind w:left="220" w:rightChars="-220" w:right="-572" w:hangingChars="100" w:hanging="220"/>
        <w:jc w:val="both"/>
        <w:rPr>
          <w:b w:val="0"/>
          <w:bCs/>
          <w:sz w:val="22"/>
          <w:lang w:val="en-GB"/>
        </w:rPr>
      </w:pPr>
      <w:r w:rsidRPr="00DF4100">
        <w:rPr>
          <w:b w:val="0"/>
          <w:bCs/>
          <w:sz w:val="22"/>
          <w:lang w:val="en-GB"/>
        </w:rPr>
        <w:tab/>
      </w:r>
      <w:r w:rsidRPr="00DF4100">
        <w:rPr>
          <w:b w:val="0"/>
          <w:bCs/>
          <w:sz w:val="22"/>
          <w:lang w:val="en-GB"/>
        </w:rPr>
        <w:tab/>
      </w:r>
      <w:r w:rsidRPr="00DF4100">
        <w:rPr>
          <w:b w:val="0"/>
          <w:bCs/>
          <w:sz w:val="22"/>
          <w:lang w:val="en-GB"/>
        </w:rPr>
        <w:tab/>
      </w:r>
      <w:r w:rsidRPr="00DF4100">
        <w:rPr>
          <w:b w:val="0"/>
          <w:bCs/>
          <w:sz w:val="22"/>
          <w:lang w:val="en-GB"/>
        </w:rPr>
        <w:tab/>
      </w:r>
      <w:r w:rsidRPr="00DF4100">
        <w:rPr>
          <w:b w:val="0"/>
          <w:bCs/>
          <w:sz w:val="22"/>
          <w:lang w:val="en-GB"/>
        </w:rPr>
        <w:tab/>
        <w:t xml:space="preserve"> </w:t>
      </w:r>
      <w:r w:rsidR="00881EA1" w:rsidRPr="00DF4100">
        <w:rPr>
          <w:b w:val="0"/>
          <w:bCs/>
          <w:sz w:val="22"/>
          <w:lang w:val="en-GB"/>
        </w:rPr>
        <w:t>自殺的方法</w:t>
      </w:r>
      <w:r w:rsidR="00881EA1" w:rsidRPr="00DF4100">
        <w:rPr>
          <w:b w:val="0"/>
          <w:bCs/>
          <w:sz w:val="22"/>
          <w:lang w:val="en-GB"/>
        </w:rPr>
        <w:t xml:space="preserve"> _____________________ </w:t>
      </w:r>
      <w:r w:rsidR="00F5106D" w:rsidRPr="00DF4100">
        <w:rPr>
          <w:b w:val="0"/>
          <w:bCs/>
          <w:sz w:val="22"/>
          <w:lang w:val="en-GB"/>
        </w:rPr>
        <w:t xml:space="preserve"> </w:t>
      </w:r>
      <w:r w:rsidR="00F5106D" w:rsidRPr="00DF4100">
        <w:rPr>
          <w:b w:val="0"/>
          <w:spacing w:val="20"/>
          <w:kern w:val="0"/>
          <w:sz w:val="24"/>
          <w:lang w:val="en-GB"/>
        </w:rPr>
        <w:t>（</w:t>
      </w:r>
      <w:r w:rsidR="00881EA1" w:rsidRPr="00DF4100">
        <w:rPr>
          <w:b w:val="0"/>
          <w:bCs/>
          <w:sz w:val="22"/>
          <w:lang w:val="en-GB"/>
        </w:rPr>
        <w:t>如有，請轉</w:t>
      </w:r>
      <w:proofErr w:type="gramStart"/>
      <w:r w:rsidR="00881EA1" w:rsidRPr="00DF4100">
        <w:rPr>
          <w:b w:val="0"/>
          <w:bCs/>
          <w:sz w:val="22"/>
          <w:lang w:val="en-GB"/>
        </w:rPr>
        <w:t>介</w:t>
      </w:r>
      <w:proofErr w:type="gramEnd"/>
      <w:r w:rsidR="00F5106D" w:rsidRPr="00DF4100">
        <w:rPr>
          <w:b w:val="0"/>
          <w:spacing w:val="20"/>
          <w:kern w:val="0"/>
          <w:sz w:val="24"/>
          <w:lang w:val="en-GB"/>
        </w:rPr>
        <w:t>）</w:t>
      </w:r>
    </w:p>
    <w:p w14:paraId="618D3B6F" w14:textId="77777777" w:rsidR="00881EA1" w:rsidRPr="00DF4100" w:rsidRDefault="00881EA1" w:rsidP="00881EA1">
      <w:pPr>
        <w:snapToGrid w:val="0"/>
        <w:spacing w:line="360" w:lineRule="exact"/>
        <w:jc w:val="both"/>
        <w:rPr>
          <w:b/>
          <w:sz w:val="22"/>
          <w:lang w:val="en-GB"/>
        </w:rPr>
      </w:pPr>
      <w:r w:rsidRPr="00DF4100">
        <w:rPr>
          <w:b/>
          <w:sz w:val="22"/>
          <w:lang w:val="en-GB"/>
        </w:rPr>
        <w:t xml:space="preserve">4. </w:t>
      </w:r>
      <w:r w:rsidRPr="00DF4100">
        <w:rPr>
          <w:sz w:val="22"/>
          <w:lang w:val="en-GB"/>
        </w:rPr>
        <w:t xml:space="preserve">   </w:t>
      </w:r>
      <w:r w:rsidRPr="00DF4100">
        <w:rPr>
          <w:b/>
          <w:sz w:val="22"/>
          <w:lang w:val="en-GB"/>
        </w:rPr>
        <w:t>老人抑鬱量表：</w:t>
      </w:r>
    </w:p>
    <w:tbl>
      <w:tblPr>
        <w:tblW w:w="9595" w:type="dxa"/>
        <w:jc w:val="center"/>
        <w:tblCellMar>
          <w:left w:w="28" w:type="dxa"/>
          <w:right w:w="28" w:type="dxa"/>
        </w:tblCellMar>
        <w:tblLook w:val="0000" w:firstRow="0" w:lastRow="0" w:firstColumn="0" w:lastColumn="0" w:noHBand="0" w:noVBand="0"/>
      </w:tblPr>
      <w:tblGrid>
        <w:gridCol w:w="703"/>
        <w:gridCol w:w="615"/>
        <w:gridCol w:w="3396"/>
        <w:gridCol w:w="3336"/>
        <w:gridCol w:w="687"/>
        <w:gridCol w:w="366"/>
        <w:gridCol w:w="492"/>
      </w:tblGrid>
      <w:tr w:rsidR="00EF0680" w:rsidRPr="00DF4100" w14:paraId="57763BF2" w14:textId="77777777" w:rsidTr="001C7BEC">
        <w:trPr>
          <w:jc w:val="center"/>
        </w:trPr>
        <w:tc>
          <w:tcPr>
            <w:tcW w:w="703" w:type="dxa"/>
          </w:tcPr>
          <w:p w14:paraId="022DF848" w14:textId="77777777" w:rsidR="00881EA1" w:rsidRPr="00DF4100" w:rsidRDefault="00881EA1" w:rsidP="00C2762A">
            <w:pPr>
              <w:snapToGrid w:val="0"/>
              <w:spacing w:line="360" w:lineRule="exact"/>
              <w:jc w:val="center"/>
              <w:rPr>
                <w:sz w:val="22"/>
                <w:lang w:val="en-GB"/>
              </w:rPr>
            </w:pPr>
            <w:r w:rsidRPr="00DF4100">
              <w:rPr>
                <w:sz w:val="22"/>
                <w:lang w:val="en-GB"/>
              </w:rPr>
              <w:t>4.1</w:t>
            </w:r>
          </w:p>
        </w:tc>
        <w:tc>
          <w:tcPr>
            <w:tcW w:w="7347" w:type="dxa"/>
            <w:gridSpan w:val="3"/>
          </w:tcPr>
          <w:p w14:paraId="389A854C" w14:textId="77777777" w:rsidR="00881EA1" w:rsidRPr="00DF4100" w:rsidRDefault="00881EA1" w:rsidP="00EF0680">
            <w:pPr>
              <w:snapToGrid w:val="0"/>
              <w:spacing w:line="360" w:lineRule="exact"/>
              <w:rPr>
                <w:sz w:val="22"/>
                <w:lang w:val="en-GB"/>
              </w:rPr>
            </w:pPr>
            <w:r w:rsidRPr="00DF4100">
              <w:rPr>
                <w:sz w:val="22"/>
                <w:lang w:val="en-GB"/>
              </w:rPr>
              <w:t>你基本上對自己的生活感到滿意嗎？</w:t>
            </w:r>
            <w:r w:rsidR="00EF0680" w:rsidRPr="00DF4100">
              <w:rPr>
                <w:sz w:val="22"/>
                <w:lang w:val="en-GB"/>
              </w:rPr>
              <w:t>---------------------------------------------------</w:t>
            </w:r>
          </w:p>
        </w:tc>
        <w:tc>
          <w:tcPr>
            <w:tcW w:w="687" w:type="dxa"/>
            <w:tcBorders>
              <w:bottom w:val="single" w:sz="4" w:space="0" w:color="auto"/>
            </w:tcBorders>
          </w:tcPr>
          <w:p w14:paraId="1AF895B9"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right w:val="single" w:sz="4" w:space="0" w:color="auto"/>
            </w:tcBorders>
          </w:tcPr>
          <w:p w14:paraId="4D948DE8"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left w:val="single" w:sz="4" w:space="0" w:color="auto"/>
              <w:bottom w:val="single" w:sz="4" w:space="0" w:color="auto"/>
              <w:right w:val="single" w:sz="4" w:space="0" w:color="auto"/>
            </w:tcBorders>
          </w:tcPr>
          <w:p w14:paraId="5714E3DB"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5289D95B" w14:textId="77777777" w:rsidTr="001C7BEC">
        <w:trPr>
          <w:jc w:val="center"/>
        </w:trPr>
        <w:tc>
          <w:tcPr>
            <w:tcW w:w="703" w:type="dxa"/>
          </w:tcPr>
          <w:p w14:paraId="6DE6A8A0" w14:textId="77777777" w:rsidR="00881EA1" w:rsidRPr="00DF4100" w:rsidRDefault="00881EA1" w:rsidP="00C2762A">
            <w:pPr>
              <w:snapToGrid w:val="0"/>
              <w:spacing w:line="360" w:lineRule="exact"/>
              <w:jc w:val="center"/>
              <w:rPr>
                <w:sz w:val="22"/>
                <w:lang w:val="en-GB"/>
              </w:rPr>
            </w:pPr>
            <w:r w:rsidRPr="00DF4100">
              <w:rPr>
                <w:sz w:val="22"/>
                <w:lang w:val="en-GB"/>
              </w:rPr>
              <w:t>4.2</w:t>
            </w:r>
          </w:p>
        </w:tc>
        <w:tc>
          <w:tcPr>
            <w:tcW w:w="7347" w:type="dxa"/>
            <w:gridSpan w:val="3"/>
            <w:tcBorders>
              <w:right w:val="single" w:sz="4" w:space="0" w:color="auto"/>
            </w:tcBorders>
          </w:tcPr>
          <w:p w14:paraId="44DFE9AD" w14:textId="77777777" w:rsidR="00881EA1" w:rsidRPr="00DF4100" w:rsidRDefault="00881EA1" w:rsidP="00EF0680">
            <w:pPr>
              <w:snapToGrid w:val="0"/>
              <w:spacing w:line="360" w:lineRule="exact"/>
              <w:rPr>
                <w:sz w:val="22"/>
                <w:lang w:val="en-GB"/>
              </w:rPr>
            </w:pPr>
            <w:r w:rsidRPr="00DF4100">
              <w:rPr>
                <w:sz w:val="22"/>
                <w:lang w:val="en-GB"/>
              </w:rPr>
              <w:t>你是否已放棄了很多以往的活動和嗜好？</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5D146CE2"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73A20E8A"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tcBorders>
          </w:tcPr>
          <w:p w14:paraId="2B14A850"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0E68F161" w14:textId="77777777" w:rsidTr="001C7BEC">
        <w:trPr>
          <w:jc w:val="center"/>
        </w:trPr>
        <w:tc>
          <w:tcPr>
            <w:tcW w:w="703" w:type="dxa"/>
          </w:tcPr>
          <w:p w14:paraId="0D645F2A" w14:textId="77777777" w:rsidR="00881EA1" w:rsidRPr="00DF4100" w:rsidRDefault="00881EA1" w:rsidP="00C2762A">
            <w:pPr>
              <w:snapToGrid w:val="0"/>
              <w:spacing w:line="360" w:lineRule="exact"/>
              <w:jc w:val="center"/>
              <w:rPr>
                <w:sz w:val="22"/>
                <w:lang w:val="en-GB"/>
              </w:rPr>
            </w:pPr>
            <w:r w:rsidRPr="00DF4100">
              <w:rPr>
                <w:sz w:val="22"/>
                <w:lang w:val="en-GB"/>
              </w:rPr>
              <w:t>4.3</w:t>
            </w:r>
          </w:p>
        </w:tc>
        <w:tc>
          <w:tcPr>
            <w:tcW w:w="7347" w:type="dxa"/>
            <w:gridSpan w:val="3"/>
            <w:tcBorders>
              <w:right w:val="single" w:sz="4" w:space="0" w:color="auto"/>
            </w:tcBorders>
          </w:tcPr>
          <w:p w14:paraId="5EA37F56" w14:textId="77777777" w:rsidR="00881EA1" w:rsidRPr="00DF4100" w:rsidRDefault="00881EA1" w:rsidP="00EF0680">
            <w:pPr>
              <w:snapToGrid w:val="0"/>
              <w:spacing w:line="360" w:lineRule="exact"/>
              <w:rPr>
                <w:sz w:val="22"/>
                <w:lang w:val="en-GB"/>
              </w:rPr>
            </w:pPr>
            <w:r w:rsidRPr="00DF4100">
              <w:rPr>
                <w:sz w:val="22"/>
                <w:lang w:val="en-GB"/>
              </w:rPr>
              <w:t>你是否覺得生活空虛？</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4158DF1B"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0973F8FC"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Pr>
          <w:p w14:paraId="41239DC9"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6A5A24F3" w14:textId="77777777" w:rsidTr="001C7BEC">
        <w:trPr>
          <w:jc w:val="center"/>
        </w:trPr>
        <w:tc>
          <w:tcPr>
            <w:tcW w:w="703" w:type="dxa"/>
          </w:tcPr>
          <w:p w14:paraId="6B00C30B" w14:textId="77777777" w:rsidR="00881EA1" w:rsidRPr="00DF4100" w:rsidRDefault="00881EA1" w:rsidP="00C2762A">
            <w:pPr>
              <w:snapToGrid w:val="0"/>
              <w:spacing w:line="360" w:lineRule="exact"/>
              <w:jc w:val="center"/>
              <w:rPr>
                <w:sz w:val="22"/>
                <w:lang w:val="en-GB"/>
              </w:rPr>
            </w:pPr>
            <w:r w:rsidRPr="00DF4100">
              <w:rPr>
                <w:sz w:val="22"/>
                <w:lang w:val="en-GB"/>
              </w:rPr>
              <w:t>4.4</w:t>
            </w:r>
          </w:p>
        </w:tc>
        <w:tc>
          <w:tcPr>
            <w:tcW w:w="7347" w:type="dxa"/>
            <w:gridSpan w:val="3"/>
            <w:tcBorders>
              <w:right w:val="single" w:sz="4" w:space="0" w:color="auto"/>
            </w:tcBorders>
          </w:tcPr>
          <w:p w14:paraId="17476EAA" w14:textId="77777777" w:rsidR="00881EA1" w:rsidRPr="00DF4100" w:rsidRDefault="00881EA1" w:rsidP="00EF0680">
            <w:pPr>
              <w:snapToGrid w:val="0"/>
              <w:spacing w:line="360" w:lineRule="exact"/>
              <w:rPr>
                <w:sz w:val="22"/>
                <w:lang w:val="en-GB"/>
              </w:rPr>
            </w:pPr>
            <w:r w:rsidRPr="00DF4100">
              <w:rPr>
                <w:sz w:val="22"/>
                <w:lang w:val="en-GB"/>
              </w:rPr>
              <w:t>你是否常常感到煩悶？</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2A6D385D"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3B182200"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bottom w:val="single" w:sz="4" w:space="0" w:color="auto"/>
            </w:tcBorders>
          </w:tcPr>
          <w:p w14:paraId="27DD2827"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7F07671C" w14:textId="77777777" w:rsidTr="001C7BEC">
        <w:trPr>
          <w:jc w:val="center"/>
        </w:trPr>
        <w:tc>
          <w:tcPr>
            <w:tcW w:w="703" w:type="dxa"/>
          </w:tcPr>
          <w:p w14:paraId="1F4874BE" w14:textId="77777777" w:rsidR="00881EA1" w:rsidRPr="00DF4100" w:rsidRDefault="00881EA1" w:rsidP="00C2762A">
            <w:pPr>
              <w:snapToGrid w:val="0"/>
              <w:spacing w:line="360" w:lineRule="exact"/>
              <w:jc w:val="center"/>
              <w:rPr>
                <w:sz w:val="22"/>
                <w:lang w:val="en-GB"/>
              </w:rPr>
            </w:pPr>
            <w:r w:rsidRPr="00DF4100">
              <w:rPr>
                <w:sz w:val="22"/>
                <w:lang w:val="en-GB"/>
              </w:rPr>
              <w:t>4.5</w:t>
            </w:r>
          </w:p>
        </w:tc>
        <w:tc>
          <w:tcPr>
            <w:tcW w:w="7347" w:type="dxa"/>
            <w:gridSpan w:val="3"/>
          </w:tcPr>
          <w:p w14:paraId="39B3572B" w14:textId="77777777" w:rsidR="00881EA1" w:rsidRPr="00DF4100" w:rsidRDefault="00881EA1" w:rsidP="00EF0680">
            <w:pPr>
              <w:snapToGrid w:val="0"/>
              <w:spacing w:line="360" w:lineRule="exact"/>
              <w:rPr>
                <w:sz w:val="22"/>
                <w:lang w:val="en-GB"/>
              </w:rPr>
            </w:pPr>
            <w:r w:rsidRPr="00DF4100">
              <w:rPr>
                <w:sz w:val="22"/>
                <w:lang w:val="en-GB"/>
              </w:rPr>
              <w:t>你是否很多時感到心情愉快呢？</w:t>
            </w:r>
            <w:r w:rsidR="00EF0680" w:rsidRPr="00DF4100">
              <w:rPr>
                <w:sz w:val="22"/>
                <w:lang w:val="en-GB"/>
              </w:rPr>
              <w:t>---------------------------------------------------------</w:t>
            </w:r>
          </w:p>
        </w:tc>
        <w:tc>
          <w:tcPr>
            <w:tcW w:w="687" w:type="dxa"/>
            <w:tcBorders>
              <w:top w:val="single" w:sz="4" w:space="0" w:color="auto"/>
              <w:bottom w:val="single" w:sz="4" w:space="0" w:color="auto"/>
            </w:tcBorders>
          </w:tcPr>
          <w:p w14:paraId="3023E4AA"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right w:val="single" w:sz="4" w:space="0" w:color="auto"/>
            </w:tcBorders>
          </w:tcPr>
          <w:p w14:paraId="6C0811A4"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left w:val="single" w:sz="4" w:space="0" w:color="auto"/>
              <w:bottom w:val="single" w:sz="4" w:space="0" w:color="auto"/>
              <w:right w:val="single" w:sz="4" w:space="0" w:color="auto"/>
            </w:tcBorders>
          </w:tcPr>
          <w:p w14:paraId="0C99B026"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2487810A" w14:textId="77777777" w:rsidTr="001C7BEC">
        <w:trPr>
          <w:jc w:val="center"/>
        </w:trPr>
        <w:tc>
          <w:tcPr>
            <w:tcW w:w="703" w:type="dxa"/>
          </w:tcPr>
          <w:p w14:paraId="5A0B9E0C" w14:textId="77777777" w:rsidR="00881EA1" w:rsidRPr="00DF4100" w:rsidRDefault="00881EA1" w:rsidP="00C2762A">
            <w:pPr>
              <w:snapToGrid w:val="0"/>
              <w:spacing w:line="360" w:lineRule="exact"/>
              <w:jc w:val="center"/>
              <w:rPr>
                <w:sz w:val="22"/>
                <w:lang w:val="en-GB"/>
              </w:rPr>
            </w:pPr>
            <w:r w:rsidRPr="00DF4100">
              <w:rPr>
                <w:sz w:val="22"/>
                <w:lang w:val="en-GB"/>
              </w:rPr>
              <w:t>4.6</w:t>
            </w:r>
          </w:p>
        </w:tc>
        <w:tc>
          <w:tcPr>
            <w:tcW w:w="7347" w:type="dxa"/>
            <w:gridSpan w:val="3"/>
            <w:tcBorders>
              <w:right w:val="single" w:sz="4" w:space="0" w:color="auto"/>
            </w:tcBorders>
          </w:tcPr>
          <w:p w14:paraId="0ABB1C63" w14:textId="77777777" w:rsidR="00881EA1" w:rsidRPr="00DF4100" w:rsidRDefault="00881EA1" w:rsidP="00EF0680">
            <w:pPr>
              <w:snapToGrid w:val="0"/>
              <w:spacing w:line="360" w:lineRule="exact"/>
              <w:rPr>
                <w:sz w:val="22"/>
                <w:lang w:val="en-GB"/>
              </w:rPr>
            </w:pPr>
            <w:r w:rsidRPr="00DF4100">
              <w:rPr>
                <w:sz w:val="22"/>
                <w:lang w:val="en-GB"/>
              </w:rPr>
              <w:t>你是否害怕將會有不好的事情發生在你身上呢？</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473CB644"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7F29204C"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bottom w:val="single" w:sz="4" w:space="0" w:color="auto"/>
            </w:tcBorders>
          </w:tcPr>
          <w:p w14:paraId="67C8FC64"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19D71E5D" w14:textId="77777777" w:rsidTr="001C7BEC">
        <w:trPr>
          <w:jc w:val="center"/>
        </w:trPr>
        <w:tc>
          <w:tcPr>
            <w:tcW w:w="703" w:type="dxa"/>
          </w:tcPr>
          <w:p w14:paraId="7D6E2802" w14:textId="77777777" w:rsidR="00881EA1" w:rsidRPr="00DF4100" w:rsidRDefault="00881EA1" w:rsidP="00C2762A">
            <w:pPr>
              <w:snapToGrid w:val="0"/>
              <w:spacing w:line="360" w:lineRule="exact"/>
              <w:jc w:val="center"/>
              <w:rPr>
                <w:sz w:val="22"/>
                <w:lang w:val="en-GB"/>
              </w:rPr>
            </w:pPr>
            <w:r w:rsidRPr="00DF4100">
              <w:rPr>
                <w:sz w:val="22"/>
                <w:lang w:val="en-GB"/>
              </w:rPr>
              <w:t>4.7</w:t>
            </w:r>
          </w:p>
        </w:tc>
        <w:tc>
          <w:tcPr>
            <w:tcW w:w="7347" w:type="dxa"/>
            <w:gridSpan w:val="3"/>
          </w:tcPr>
          <w:p w14:paraId="0601CA98" w14:textId="77777777" w:rsidR="00881EA1" w:rsidRPr="00DF4100" w:rsidRDefault="00881EA1" w:rsidP="00EF0680">
            <w:pPr>
              <w:snapToGrid w:val="0"/>
              <w:spacing w:line="360" w:lineRule="exact"/>
              <w:rPr>
                <w:sz w:val="22"/>
                <w:lang w:val="en-GB"/>
              </w:rPr>
            </w:pPr>
            <w:r w:rsidRPr="00DF4100">
              <w:rPr>
                <w:sz w:val="22"/>
                <w:lang w:val="en-GB"/>
              </w:rPr>
              <w:t>你是否大部份時間感到快樂呢？</w:t>
            </w:r>
            <w:r w:rsidR="00EF0680" w:rsidRPr="00DF4100">
              <w:rPr>
                <w:sz w:val="22"/>
                <w:lang w:val="en-GB"/>
              </w:rPr>
              <w:t>---------------------------------------------------------</w:t>
            </w:r>
          </w:p>
        </w:tc>
        <w:tc>
          <w:tcPr>
            <w:tcW w:w="687" w:type="dxa"/>
            <w:tcBorders>
              <w:top w:val="single" w:sz="4" w:space="0" w:color="auto"/>
              <w:bottom w:val="single" w:sz="4" w:space="0" w:color="auto"/>
            </w:tcBorders>
          </w:tcPr>
          <w:p w14:paraId="0DC5D20F"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right w:val="single" w:sz="4" w:space="0" w:color="auto"/>
            </w:tcBorders>
          </w:tcPr>
          <w:p w14:paraId="79183CB2"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left w:val="single" w:sz="4" w:space="0" w:color="auto"/>
              <w:bottom w:val="single" w:sz="4" w:space="0" w:color="auto"/>
              <w:right w:val="single" w:sz="4" w:space="0" w:color="auto"/>
            </w:tcBorders>
          </w:tcPr>
          <w:p w14:paraId="31DD8229"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20606C71" w14:textId="77777777" w:rsidTr="001C7BEC">
        <w:trPr>
          <w:jc w:val="center"/>
        </w:trPr>
        <w:tc>
          <w:tcPr>
            <w:tcW w:w="703" w:type="dxa"/>
          </w:tcPr>
          <w:p w14:paraId="6CB4837D" w14:textId="77777777" w:rsidR="00881EA1" w:rsidRPr="00DF4100" w:rsidRDefault="00881EA1" w:rsidP="00C2762A">
            <w:pPr>
              <w:snapToGrid w:val="0"/>
              <w:spacing w:line="360" w:lineRule="exact"/>
              <w:jc w:val="center"/>
              <w:rPr>
                <w:sz w:val="22"/>
                <w:lang w:val="en-GB"/>
              </w:rPr>
            </w:pPr>
            <w:r w:rsidRPr="00DF4100">
              <w:rPr>
                <w:sz w:val="22"/>
                <w:lang w:val="en-GB"/>
              </w:rPr>
              <w:t>4.8</w:t>
            </w:r>
          </w:p>
        </w:tc>
        <w:tc>
          <w:tcPr>
            <w:tcW w:w="7347" w:type="dxa"/>
            <w:gridSpan w:val="3"/>
            <w:tcBorders>
              <w:right w:val="single" w:sz="4" w:space="0" w:color="auto"/>
            </w:tcBorders>
          </w:tcPr>
          <w:p w14:paraId="64254AF8" w14:textId="71A16C49" w:rsidR="00881EA1" w:rsidRPr="00DF4100" w:rsidRDefault="00881EA1" w:rsidP="00EF0680">
            <w:pPr>
              <w:snapToGrid w:val="0"/>
              <w:spacing w:line="360" w:lineRule="exact"/>
              <w:rPr>
                <w:sz w:val="22"/>
                <w:lang w:val="en-GB"/>
              </w:rPr>
            </w:pPr>
            <w:r w:rsidRPr="00DF4100">
              <w:rPr>
                <w:sz w:val="22"/>
                <w:lang w:val="en-GB"/>
              </w:rPr>
              <w:t>你是否常常感到無助？</w:t>
            </w:r>
            <w:r w:rsidR="00F26645" w:rsidRPr="00DF4100">
              <w:rPr>
                <w:spacing w:val="20"/>
                <w:kern w:val="0"/>
                <w:sz w:val="24"/>
                <w:lang w:val="en-GB"/>
              </w:rPr>
              <w:t>（</w:t>
            </w:r>
            <w:r w:rsidRPr="00DF4100">
              <w:rPr>
                <w:sz w:val="22"/>
                <w:lang w:val="en-GB"/>
              </w:rPr>
              <w:t>即是沒有人能幫助自己</w:t>
            </w:r>
            <w:r w:rsidR="00F26645" w:rsidRPr="00DF4100">
              <w:rPr>
                <w:spacing w:val="20"/>
                <w:kern w:val="0"/>
                <w:sz w:val="24"/>
                <w:lang w:val="en-GB"/>
              </w:rPr>
              <w:t>）</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05B9EFFA"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4938022B"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tcBorders>
          </w:tcPr>
          <w:p w14:paraId="04B7F5E1"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2AFB8A15" w14:textId="77777777" w:rsidTr="001C7BEC">
        <w:trPr>
          <w:jc w:val="center"/>
        </w:trPr>
        <w:tc>
          <w:tcPr>
            <w:tcW w:w="703" w:type="dxa"/>
          </w:tcPr>
          <w:p w14:paraId="2E2CEB44" w14:textId="77777777" w:rsidR="00881EA1" w:rsidRPr="00DF4100" w:rsidRDefault="00881EA1" w:rsidP="00C2762A">
            <w:pPr>
              <w:snapToGrid w:val="0"/>
              <w:spacing w:line="360" w:lineRule="exact"/>
              <w:jc w:val="center"/>
              <w:rPr>
                <w:sz w:val="22"/>
                <w:lang w:val="en-GB"/>
              </w:rPr>
            </w:pPr>
            <w:r w:rsidRPr="00DF4100">
              <w:rPr>
                <w:sz w:val="22"/>
                <w:lang w:val="en-GB"/>
              </w:rPr>
              <w:t>4.9</w:t>
            </w:r>
          </w:p>
        </w:tc>
        <w:tc>
          <w:tcPr>
            <w:tcW w:w="7347" w:type="dxa"/>
            <w:gridSpan w:val="3"/>
            <w:tcBorders>
              <w:right w:val="single" w:sz="4" w:space="0" w:color="auto"/>
            </w:tcBorders>
          </w:tcPr>
          <w:p w14:paraId="0C4A5CBC" w14:textId="77777777" w:rsidR="00881EA1" w:rsidRPr="00DF4100" w:rsidRDefault="00881EA1" w:rsidP="00EF0680">
            <w:pPr>
              <w:snapToGrid w:val="0"/>
              <w:spacing w:line="360" w:lineRule="exact"/>
              <w:rPr>
                <w:sz w:val="22"/>
                <w:lang w:val="en-GB"/>
              </w:rPr>
            </w:pPr>
            <w:r w:rsidRPr="00DF4100">
              <w:rPr>
                <w:sz w:val="22"/>
                <w:lang w:val="en-GB"/>
              </w:rPr>
              <w:t>你是否寧願晚上留在家裡，而不愛出外做些有新意的事情？</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1BD44149"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38D94EB5"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Pr>
          <w:p w14:paraId="03AD50A5"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619311CC" w14:textId="77777777" w:rsidTr="001C7BEC">
        <w:trPr>
          <w:jc w:val="center"/>
        </w:trPr>
        <w:tc>
          <w:tcPr>
            <w:tcW w:w="703" w:type="dxa"/>
          </w:tcPr>
          <w:p w14:paraId="0EED0DB1" w14:textId="77777777" w:rsidR="00881EA1" w:rsidRPr="00DF4100" w:rsidRDefault="00881EA1" w:rsidP="00C2762A">
            <w:pPr>
              <w:snapToGrid w:val="0"/>
              <w:spacing w:line="360" w:lineRule="exact"/>
              <w:jc w:val="center"/>
              <w:rPr>
                <w:sz w:val="22"/>
                <w:lang w:val="en-GB"/>
              </w:rPr>
            </w:pPr>
          </w:p>
        </w:tc>
        <w:tc>
          <w:tcPr>
            <w:tcW w:w="7347" w:type="dxa"/>
            <w:gridSpan w:val="3"/>
          </w:tcPr>
          <w:p w14:paraId="3732EC69" w14:textId="77777777" w:rsidR="00881EA1" w:rsidRPr="00DF4100" w:rsidRDefault="00F26645" w:rsidP="00EF0680">
            <w:pPr>
              <w:snapToGrid w:val="0"/>
              <w:spacing w:line="360" w:lineRule="exact"/>
              <w:rPr>
                <w:sz w:val="22"/>
                <w:lang w:val="en-GB"/>
              </w:rPr>
            </w:pPr>
            <w:proofErr w:type="gramStart"/>
            <w:r w:rsidRPr="00DF4100">
              <w:rPr>
                <w:spacing w:val="20"/>
                <w:kern w:val="0"/>
                <w:sz w:val="24"/>
                <w:lang w:val="en-GB"/>
              </w:rPr>
              <w:t>（</w:t>
            </w:r>
            <w:proofErr w:type="gramEnd"/>
            <w:r w:rsidR="00881EA1" w:rsidRPr="00DF4100">
              <w:rPr>
                <w:sz w:val="22"/>
                <w:lang w:val="en-GB"/>
              </w:rPr>
              <w:t>譬如：和家人到</w:t>
            </w:r>
            <w:proofErr w:type="gramStart"/>
            <w:r w:rsidR="00881EA1" w:rsidRPr="00DF4100">
              <w:rPr>
                <w:sz w:val="22"/>
                <w:lang w:val="en-GB"/>
              </w:rPr>
              <w:t>一</w:t>
            </w:r>
            <w:proofErr w:type="gramEnd"/>
            <w:r w:rsidR="00881EA1" w:rsidRPr="00DF4100">
              <w:rPr>
                <w:sz w:val="22"/>
                <w:lang w:val="en-GB"/>
              </w:rPr>
              <w:t>新開張酒樓吃晚飯</w:t>
            </w:r>
            <w:proofErr w:type="gramStart"/>
            <w:r w:rsidRPr="00DF4100">
              <w:rPr>
                <w:spacing w:val="20"/>
                <w:kern w:val="0"/>
                <w:sz w:val="24"/>
                <w:lang w:val="en-GB"/>
              </w:rPr>
              <w:t>）</w:t>
            </w:r>
            <w:proofErr w:type="gramEnd"/>
          </w:p>
        </w:tc>
        <w:tc>
          <w:tcPr>
            <w:tcW w:w="687" w:type="dxa"/>
            <w:tcBorders>
              <w:top w:val="single" w:sz="4" w:space="0" w:color="auto"/>
              <w:bottom w:val="single" w:sz="4" w:space="0" w:color="auto"/>
            </w:tcBorders>
          </w:tcPr>
          <w:p w14:paraId="37A438F5" w14:textId="77777777" w:rsidR="00881EA1" w:rsidRPr="00DF4100" w:rsidRDefault="00881EA1" w:rsidP="00C2762A">
            <w:pPr>
              <w:snapToGrid w:val="0"/>
              <w:spacing w:line="360" w:lineRule="exact"/>
              <w:jc w:val="center"/>
              <w:rPr>
                <w:sz w:val="22"/>
                <w:lang w:val="en-GB"/>
              </w:rPr>
            </w:pPr>
          </w:p>
        </w:tc>
        <w:tc>
          <w:tcPr>
            <w:tcW w:w="366" w:type="dxa"/>
          </w:tcPr>
          <w:p w14:paraId="3229ED6A" w14:textId="77777777" w:rsidR="00881EA1" w:rsidRPr="00DF4100" w:rsidRDefault="00881EA1" w:rsidP="00C2762A">
            <w:pPr>
              <w:snapToGrid w:val="0"/>
              <w:spacing w:line="360" w:lineRule="exact"/>
              <w:jc w:val="center"/>
              <w:rPr>
                <w:sz w:val="22"/>
                <w:lang w:val="en-GB"/>
              </w:rPr>
            </w:pPr>
          </w:p>
        </w:tc>
        <w:tc>
          <w:tcPr>
            <w:tcW w:w="492" w:type="dxa"/>
          </w:tcPr>
          <w:p w14:paraId="0D85D041" w14:textId="77777777" w:rsidR="00881EA1" w:rsidRPr="00DF4100" w:rsidRDefault="00881EA1" w:rsidP="00C2762A">
            <w:pPr>
              <w:snapToGrid w:val="0"/>
              <w:spacing w:line="360" w:lineRule="exact"/>
              <w:jc w:val="center"/>
              <w:rPr>
                <w:sz w:val="22"/>
                <w:lang w:val="en-GB"/>
              </w:rPr>
            </w:pPr>
          </w:p>
        </w:tc>
      </w:tr>
      <w:tr w:rsidR="00EF0680" w:rsidRPr="00DF4100" w14:paraId="401CF5AD" w14:textId="77777777" w:rsidTr="001C7BEC">
        <w:trPr>
          <w:jc w:val="center"/>
        </w:trPr>
        <w:tc>
          <w:tcPr>
            <w:tcW w:w="703" w:type="dxa"/>
          </w:tcPr>
          <w:p w14:paraId="621EA430" w14:textId="77777777" w:rsidR="00881EA1" w:rsidRPr="00DF4100" w:rsidRDefault="00881EA1" w:rsidP="00C2762A">
            <w:pPr>
              <w:snapToGrid w:val="0"/>
              <w:spacing w:line="360" w:lineRule="exact"/>
              <w:jc w:val="center"/>
              <w:rPr>
                <w:sz w:val="22"/>
                <w:lang w:val="en-GB"/>
              </w:rPr>
            </w:pPr>
            <w:r w:rsidRPr="00DF4100">
              <w:rPr>
                <w:sz w:val="22"/>
                <w:lang w:val="en-GB"/>
              </w:rPr>
              <w:t>4.10</w:t>
            </w:r>
          </w:p>
        </w:tc>
        <w:tc>
          <w:tcPr>
            <w:tcW w:w="7347" w:type="dxa"/>
            <w:gridSpan w:val="3"/>
            <w:tcBorders>
              <w:right w:val="single" w:sz="4" w:space="0" w:color="auto"/>
            </w:tcBorders>
          </w:tcPr>
          <w:p w14:paraId="4C8DA08D" w14:textId="77777777" w:rsidR="00881EA1" w:rsidRPr="00DF4100" w:rsidRDefault="00881EA1" w:rsidP="00EF0680">
            <w:pPr>
              <w:snapToGrid w:val="0"/>
              <w:spacing w:line="360" w:lineRule="exact"/>
              <w:rPr>
                <w:sz w:val="22"/>
                <w:lang w:val="en-GB"/>
              </w:rPr>
            </w:pPr>
            <w:r w:rsidRPr="00DF4100">
              <w:rPr>
                <w:sz w:val="22"/>
                <w:lang w:val="en-GB"/>
              </w:rPr>
              <w:t>你是否覺得你比大多數人有多些記憶的問題？</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70551643"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0B440EC4"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bottom w:val="single" w:sz="4" w:space="0" w:color="auto"/>
            </w:tcBorders>
          </w:tcPr>
          <w:p w14:paraId="4CF72395"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349A46E9" w14:textId="77777777" w:rsidTr="001C7BEC">
        <w:trPr>
          <w:jc w:val="center"/>
        </w:trPr>
        <w:tc>
          <w:tcPr>
            <w:tcW w:w="703" w:type="dxa"/>
          </w:tcPr>
          <w:p w14:paraId="3209D2ED" w14:textId="77777777" w:rsidR="00881EA1" w:rsidRPr="00DF4100" w:rsidRDefault="00881EA1" w:rsidP="00C2762A">
            <w:pPr>
              <w:snapToGrid w:val="0"/>
              <w:spacing w:line="360" w:lineRule="exact"/>
              <w:jc w:val="center"/>
              <w:rPr>
                <w:sz w:val="22"/>
                <w:lang w:val="en-GB"/>
              </w:rPr>
            </w:pPr>
            <w:r w:rsidRPr="00DF4100">
              <w:rPr>
                <w:sz w:val="22"/>
                <w:lang w:val="en-GB"/>
              </w:rPr>
              <w:t>4.11</w:t>
            </w:r>
          </w:p>
        </w:tc>
        <w:tc>
          <w:tcPr>
            <w:tcW w:w="7347" w:type="dxa"/>
            <w:gridSpan w:val="3"/>
          </w:tcPr>
          <w:p w14:paraId="3DEDA936" w14:textId="77777777" w:rsidR="00881EA1" w:rsidRPr="00DF4100" w:rsidRDefault="00881EA1" w:rsidP="00EF0680">
            <w:pPr>
              <w:snapToGrid w:val="0"/>
              <w:spacing w:line="360" w:lineRule="exact"/>
              <w:rPr>
                <w:sz w:val="22"/>
                <w:lang w:val="en-GB"/>
              </w:rPr>
            </w:pPr>
            <w:r w:rsidRPr="00DF4100">
              <w:rPr>
                <w:sz w:val="22"/>
                <w:lang w:val="en-GB"/>
              </w:rPr>
              <w:t>你認為現在活著是一件好事嗎？</w:t>
            </w:r>
            <w:r w:rsidR="00EF0680" w:rsidRPr="00DF4100">
              <w:rPr>
                <w:sz w:val="22"/>
                <w:lang w:val="en-GB"/>
              </w:rPr>
              <w:t>---------------------------------------------------------</w:t>
            </w:r>
          </w:p>
        </w:tc>
        <w:tc>
          <w:tcPr>
            <w:tcW w:w="687" w:type="dxa"/>
            <w:tcBorders>
              <w:top w:val="single" w:sz="4" w:space="0" w:color="auto"/>
              <w:bottom w:val="single" w:sz="4" w:space="0" w:color="auto"/>
            </w:tcBorders>
          </w:tcPr>
          <w:p w14:paraId="618151A9"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right w:val="single" w:sz="4" w:space="0" w:color="auto"/>
            </w:tcBorders>
          </w:tcPr>
          <w:p w14:paraId="3926A074"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left w:val="single" w:sz="4" w:space="0" w:color="auto"/>
              <w:bottom w:val="single" w:sz="4" w:space="0" w:color="auto"/>
              <w:right w:val="single" w:sz="4" w:space="0" w:color="auto"/>
            </w:tcBorders>
          </w:tcPr>
          <w:p w14:paraId="19E656BD"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28B54F45" w14:textId="77777777" w:rsidTr="001C7BEC">
        <w:trPr>
          <w:jc w:val="center"/>
        </w:trPr>
        <w:tc>
          <w:tcPr>
            <w:tcW w:w="703" w:type="dxa"/>
          </w:tcPr>
          <w:p w14:paraId="1D9F1F9B" w14:textId="77777777" w:rsidR="00881EA1" w:rsidRPr="00DF4100" w:rsidRDefault="00881EA1" w:rsidP="00C2762A">
            <w:pPr>
              <w:snapToGrid w:val="0"/>
              <w:spacing w:line="360" w:lineRule="exact"/>
              <w:jc w:val="center"/>
              <w:rPr>
                <w:sz w:val="22"/>
                <w:lang w:val="en-GB"/>
              </w:rPr>
            </w:pPr>
            <w:r w:rsidRPr="00DF4100">
              <w:rPr>
                <w:sz w:val="22"/>
                <w:lang w:val="en-GB"/>
              </w:rPr>
              <w:t>4.12</w:t>
            </w:r>
          </w:p>
        </w:tc>
        <w:tc>
          <w:tcPr>
            <w:tcW w:w="7347" w:type="dxa"/>
            <w:gridSpan w:val="3"/>
            <w:tcBorders>
              <w:right w:val="single" w:sz="4" w:space="0" w:color="auto"/>
            </w:tcBorders>
          </w:tcPr>
          <w:p w14:paraId="7C8C314E" w14:textId="77777777" w:rsidR="00881EA1" w:rsidRPr="00DF4100" w:rsidRDefault="00881EA1" w:rsidP="00EF0680">
            <w:pPr>
              <w:snapToGrid w:val="0"/>
              <w:spacing w:line="360" w:lineRule="exact"/>
              <w:rPr>
                <w:sz w:val="22"/>
                <w:lang w:val="en-GB"/>
              </w:rPr>
            </w:pPr>
            <w:r w:rsidRPr="00DF4100">
              <w:rPr>
                <w:sz w:val="22"/>
                <w:lang w:val="en-GB"/>
              </w:rPr>
              <w:t>你是否覺得自己現在一無是處呢？</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294C7FCA"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76CF24FF"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bottom w:val="single" w:sz="4" w:space="0" w:color="auto"/>
            </w:tcBorders>
          </w:tcPr>
          <w:p w14:paraId="03CB48D2"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558E6D45" w14:textId="77777777" w:rsidTr="001C7BEC">
        <w:trPr>
          <w:jc w:val="center"/>
        </w:trPr>
        <w:tc>
          <w:tcPr>
            <w:tcW w:w="703" w:type="dxa"/>
          </w:tcPr>
          <w:p w14:paraId="4EAEDFA2" w14:textId="77777777" w:rsidR="00881EA1" w:rsidRPr="00DF4100" w:rsidRDefault="00881EA1" w:rsidP="00C2762A">
            <w:pPr>
              <w:snapToGrid w:val="0"/>
              <w:spacing w:line="360" w:lineRule="exact"/>
              <w:jc w:val="center"/>
              <w:rPr>
                <w:sz w:val="22"/>
                <w:lang w:val="en-GB"/>
              </w:rPr>
            </w:pPr>
            <w:r w:rsidRPr="00DF4100">
              <w:rPr>
                <w:sz w:val="22"/>
                <w:lang w:val="en-GB"/>
              </w:rPr>
              <w:t>4.13</w:t>
            </w:r>
          </w:p>
        </w:tc>
        <w:tc>
          <w:tcPr>
            <w:tcW w:w="7347" w:type="dxa"/>
            <w:gridSpan w:val="3"/>
          </w:tcPr>
          <w:p w14:paraId="25C63454" w14:textId="77777777" w:rsidR="00881EA1" w:rsidRPr="00DF4100" w:rsidRDefault="00881EA1" w:rsidP="00EF0680">
            <w:pPr>
              <w:snapToGrid w:val="0"/>
              <w:spacing w:line="360" w:lineRule="exact"/>
              <w:rPr>
                <w:sz w:val="22"/>
                <w:lang w:val="en-GB"/>
              </w:rPr>
            </w:pPr>
            <w:r w:rsidRPr="00DF4100">
              <w:rPr>
                <w:sz w:val="22"/>
                <w:lang w:val="en-GB"/>
              </w:rPr>
              <w:t>你是否感到精力充沛？</w:t>
            </w:r>
            <w:r w:rsidR="00EF0680" w:rsidRPr="00DF4100">
              <w:rPr>
                <w:sz w:val="22"/>
                <w:lang w:val="en-GB"/>
              </w:rPr>
              <w:t>---------------------------------------------------------------------</w:t>
            </w:r>
          </w:p>
        </w:tc>
        <w:tc>
          <w:tcPr>
            <w:tcW w:w="687" w:type="dxa"/>
            <w:tcBorders>
              <w:top w:val="single" w:sz="4" w:space="0" w:color="auto"/>
              <w:bottom w:val="single" w:sz="4" w:space="0" w:color="auto"/>
            </w:tcBorders>
          </w:tcPr>
          <w:p w14:paraId="3FD23243"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right w:val="single" w:sz="4" w:space="0" w:color="auto"/>
            </w:tcBorders>
          </w:tcPr>
          <w:p w14:paraId="7DDF1392"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left w:val="single" w:sz="4" w:space="0" w:color="auto"/>
              <w:bottom w:val="single" w:sz="4" w:space="0" w:color="auto"/>
              <w:right w:val="single" w:sz="4" w:space="0" w:color="auto"/>
            </w:tcBorders>
          </w:tcPr>
          <w:p w14:paraId="71FEC312"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63F7E403" w14:textId="77777777" w:rsidTr="001C7BEC">
        <w:trPr>
          <w:jc w:val="center"/>
        </w:trPr>
        <w:tc>
          <w:tcPr>
            <w:tcW w:w="703" w:type="dxa"/>
          </w:tcPr>
          <w:p w14:paraId="5402C0EA" w14:textId="77777777" w:rsidR="00881EA1" w:rsidRPr="00DF4100" w:rsidRDefault="00881EA1" w:rsidP="00C2762A">
            <w:pPr>
              <w:snapToGrid w:val="0"/>
              <w:spacing w:line="360" w:lineRule="exact"/>
              <w:jc w:val="center"/>
              <w:rPr>
                <w:sz w:val="22"/>
                <w:lang w:val="en-GB"/>
              </w:rPr>
            </w:pPr>
            <w:r w:rsidRPr="00DF4100">
              <w:rPr>
                <w:sz w:val="22"/>
                <w:lang w:val="en-GB"/>
              </w:rPr>
              <w:t>4.14</w:t>
            </w:r>
          </w:p>
        </w:tc>
        <w:tc>
          <w:tcPr>
            <w:tcW w:w="7347" w:type="dxa"/>
            <w:gridSpan w:val="3"/>
            <w:tcBorders>
              <w:right w:val="single" w:sz="4" w:space="0" w:color="auto"/>
            </w:tcBorders>
          </w:tcPr>
          <w:p w14:paraId="08AFAA7A" w14:textId="77777777" w:rsidR="00881EA1" w:rsidRPr="00DF4100" w:rsidRDefault="00881EA1" w:rsidP="00EF0680">
            <w:pPr>
              <w:snapToGrid w:val="0"/>
              <w:spacing w:line="360" w:lineRule="exact"/>
              <w:rPr>
                <w:sz w:val="22"/>
                <w:lang w:val="en-GB"/>
              </w:rPr>
            </w:pPr>
            <w:r w:rsidRPr="00DF4100">
              <w:rPr>
                <w:sz w:val="22"/>
                <w:lang w:val="en-GB"/>
              </w:rPr>
              <w:t>你是否覺得自己的處境無望？</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562BB926"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666AD4CC"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Borders>
              <w:top w:val="single" w:sz="4" w:space="0" w:color="auto"/>
            </w:tcBorders>
          </w:tcPr>
          <w:p w14:paraId="2B7288D3"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EF0680" w:rsidRPr="00DF4100" w14:paraId="77B95B8C" w14:textId="77777777" w:rsidTr="001C7BEC">
        <w:trPr>
          <w:jc w:val="center"/>
        </w:trPr>
        <w:tc>
          <w:tcPr>
            <w:tcW w:w="703" w:type="dxa"/>
          </w:tcPr>
          <w:p w14:paraId="37F32D5E" w14:textId="77777777" w:rsidR="00881EA1" w:rsidRPr="00DF4100" w:rsidRDefault="00881EA1" w:rsidP="00C2762A">
            <w:pPr>
              <w:snapToGrid w:val="0"/>
              <w:spacing w:line="360" w:lineRule="exact"/>
              <w:jc w:val="center"/>
              <w:rPr>
                <w:sz w:val="22"/>
                <w:lang w:val="en-GB"/>
              </w:rPr>
            </w:pPr>
            <w:r w:rsidRPr="00DF4100">
              <w:rPr>
                <w:sz w:val="22"/>
                <w:lang w:val="en-GB"/>
              </w:rPr>
              <w:t>4.15</w:t>
            </w:r>
          </w:p>
        </w:tc>
        <w:tc>
          <w:tcPr>
            <w:tcW w:w="7347" w:type="dxa"/>
            <w:gridSpan w:val="3"/>
            <w:tcBorders>
              <w:right w:val="single" w:sz="4" w:space="0" w:color="auto"/>
            </w:tcBorders>
          </w:tcPr>
          <w:p w14:paraId="072046AB" w14:textId="77777777" w:rsidR="00881EA1" w:rsidRPr="00DF4100" w:rsidRDefault="00881EA1" w:rsidP="00EF0680">
            <w:pPr>
              <w:snapToGrid w:val="0"/>
              <w:spacing w:line="360" w:lineRule="exact"/>
              <w:rPr>
                <w:sz w:val="22"/>
                <w:lang w:val="en-GB"/>
              </w:rPr>
            </w:pPr>
            <w:r w:rsidRPr="00DF4100">
              <w:rPr>
                <w:sz w:val="22"/>
                <w:lang w:val="en-GB"/>
              </w:rPr>
              <w:t>你覺得大部份人的境況比自己好嗎？</w:t>
            </w:r>
            <w:r w:rsidR="00EF0680" w:rsidRPr="00DF4100">
              <w:rPr>
                <w:sz w:val="22"/>
                <w:lang w:val="en-GB"/>
              </w:rPr>
              <w:t>---------------------------------------------------</w:t>
            </w:r>
          </w:p>
        </w:tc>
        <w:tc>
          <w:tcPr>
            <w:tcW w:w="687" w:type="dxa"/>
            <w:tcBorders>
              <w:top w:val="single" w:sz="4" w:space="0" w:color="auto"/>
              <w:left w:val="single" w:sz="4" w:space="0" w:color="auto"/>
              <w:bottom w:val="single" w:sz="4" w:space="0" w:color="auto"/>
              <w:right w:val="single" w:sz="4" w:space="0" w:color="auto"/>
            </w:tcBorders>
          </w:tcPr>
          <w:p w14:paraId="7C43C796" w14:textId="77777777" w:rsidR="00881EA1" w:rsidRPr="00DF4100" w:rsidRDefault="00881EA1" w:rsidP="00C2762A">
            <w:pPr>
              <w:snapToGrid w:val="0"/>
              <w:spacing w:line="360" w:lineRule="exact"/>
              <w:jc w:val="center"/>
              <w:rPr>
                <w:sz w:val="22"/>
                <w:lang w:val="en-GB"/>
              </w:rPr>
            </w:pPr>
            <w:r w:rsidRPr="00DF4100">
              <w:rPr>
                <w:sz w:val="22"/>
                <w:lang w:val="en-GB"/>
              </w:rPr>
              <w:t>是</w:t>
            </w:r>
          </w:p>
        </w:tc>
        <w:tc>
          <w:tcPr>
            <w:tcW w:w="366" w:type="dxa"/>
            <w:tcBorders>
              <w:left w:val="single" w:sz="4" w:space="0" w:color="auto"/>
            </w:tcBorders>
          </w:tcPr>
          <w:p w14:paraId="4F4CD1E8" w14:textId="77777777" w:rsidR="00881EA1" w:rsidRPr="00DF4100" w:rsidRDefault="00881EA1" w:rsidP="00C2762A">
            <w:pPr>
              <w:snapToGrid w:val="0"/>
              <w:spacing w:line="360" w:lineRule="exact"/>
              <w:jc w:val="center"/>
              <w:rPr>
                <w:sz w:val="22"/>
                <w:lang w:val="en-GB"/>
              </w:rPr>
            </w:pPr>
            <w:r w:rsidRPr="00DF4100">
              <w:rPr>
                <w:sz w:val="22"/>
                <w:lang w:val="en-GB"/>
              </w:rPr>
              <w:t>/</w:t>
            </w:r>
          </w:p>
        </w:tc>
        <w:tc>
          <w:tcPr>
            <w:tcW w:w="492" w:type="dxa"/>
          </w:tcPr>
          <w:p w14:paraId="511D9A68" w14:textId="77777777" w:rsidR="00881EA1" w:rsidRPr="00DF4100" w:rsidRDefault="00881EA1" w:rsidP="00C2762A">
            <w:pPr>
              <w:snapToGrid w:val="0"/>
              <w:spacing w:line="360" w:lineRule="exact"/>
              <w:jc w:val="center"/>
              <w:rPr>
                <w:sz w:val="22"/>
                <w:lang w:val="en-GB"/>
              </w:rPr>
            </w:pPr>
            <w:r w:rsidRPr="00DF4100">
              <w:rPr>
                <w:sz w:val="22"/>
                <w:lang w:val="en-GB"/>
              </w:rPr>
              <w:t>否</w:t>
            </w:r>
          </w:p>
        </w:tc>
      </w:tr>
      <w:tr w:rsidR="00881EA1" w:rsidRPr="00DF4100" w14:paraId="2BAF3DFD" w14:textId="77777777" w:rsidTr="00E46CD9">
        <w:trPr>
          <w:jc w:val="center"/>
        </w:trPr>
        <w:tc>
          <w:tcPr>
            <w:tcW w:w="703" w:type="dxa"/>
            <w:tcBorders>
              <w:right w:val="single" w:sz="4" w:space="0" w:color="auto"/>
            </w:tcBorders>
          </w:tcPr>
          <w:p w14:paraId="1CFA0CE9" w14:textId="77777777" w:rsidR="00881EA1" w:rsidRPr="00DF4100" w:rsidRDefault="00881EA1" w:rsidP="00C2762A">
            <w:pPr>
              <w:snapToGrid w:val="0"/>
              <w:spacing w:line="360" w:lineRule="exact"/>
              <w:jc w:val="center"/>
              <w:rPr>
                <w:sz w:val="24"/>
                <w:lang w:val="en-GB"/>
              </w:rPr>
            </w:pPr>
            <w:proofErr w:type="gramStart"/>
            <w:r w:rsidRPr="00DF4100">
              <w:rPr>
                <w:sz w:val="24"/>
                <w:lang w:val="en-GB"/>
              </w:rPr>
              <w:t>註</w:t>
            </w:r>
            <w:proofErr w:type="gramEnd"/>
            <w:r w:rsidRPr="00DF4100">
              <w:rPr>
                <w:sz w:val="24"/>
                <w:lang w:val="en-GB"/>
              </w:rPr>
              <w:t>：</w:t>
            </w:r>
          </w:p>
        </w:tc>
        <w:tc>
          <w:tcPr>
            <w:tcW w:w="615" w:type="dxa"/>
            <w:tcBorders>
              <w:top w:val="single" w:sz="4" w:space="0" w:color="auto"/>
              <w:left w:val="single" w:sz="4" w:space="0" w:color="auto"/>
              <w:bottom w:val="single" w:sz="4" w:space="0" w:color="auto"/>
              <w:right w:val="single" w:sz="4" w:space="0" w:color="auto"/>
            </w:tcBorders>
          </w:tcPr>
          <w:p w14:paraId="3FCE14A5" w14:textId="77777777" w:rsidR="00881EA1" w:rsidRPr="00DF4100" w:rsidRDefault="00881EA1" w:rsidP="00C2762A">
            <w:pPr>
              <w:snapToGrid w:val="0"/>
              <w:spacing w:line="360" w:lineRule="exact"/>
              <w:jc w:val="center"/>
              <w:rPr>
                <w:sz w:val="24"/>
                <w:lang w:val="en-GB"/>
              </w:rPr>
            </w:pPr>
          </w:p>
        </w:tc>
        <w:tc>
          <w:tcPr>
            <w:tcW w:w="3396" w:type="dxa"/>
          </w:tcPr>
          <w:p w14:paraId="5FFADB27" w14:textId="77777777" w:rsidR="00881EA1" w:rsidRPr="00DF4100" w:rsidRDefault="00881EA1" w:rsidP="00C2762A">
            <w:pPr>
              <w:snapToGrid w:val="0"/>
              <w:spacing w:line="360" w:lineRule="exact"/>
              <w:rPr>
                <w:sz w:val="24"/>
                <w:lang w:val="en-GB"/>
              </w:rPr>
            </w:pPr>
            <w:r w:rsidRPr="00DF4100">
              <w:rPr>
                <w:sz w:val="24"/>
                <w:lang w:val="en-GB"/>
              </w:rPr>
              <w:t>有一分</w:t>
            </w:r>
          </w:p>
        </w:tc>
        <w:tc>
          <w:tcPr>
            <w:tcW w:w="4881" w:type="dxa"/>
            <w:gridSpan w:val="4"/>
          </w:tcPr>
          <w:p w14:paraId="35B63F82" w14:textId="77777777" w:rsidR="00881EA1" w:rsidRPr="00DF4100" w:rsidRDefault="00881EA1" w:rsidP="00E46CD9">
            <w:pPr>
              <w:snapToGrid w:val="0"/>
              <w:spacing w:line="360" w:lineRule="exact"/>
              <w:jc w:val="right"/>
              <w:rPr>
                <w:sz w:val="24"/>
                <w:lang w:val="en-GB"/>
              </w:rPr>
            </w:pPr>
            <w:r w:rsidRPr="00DF4100">
              <w:rPr>
                <w:sz w:val="24"/>
                <w:lang w:val="en-GB"/>
              </w:rPr>
              <w:t>總分：</w:t>
            </w:r>
            <w:r w:rsidRPr="00DF4100">
              <w:rPr>
                <w:sz w:val="24"/>
                <w:lang w:val="en-GB"/>
              </w:rPr>
              <w:t>____________</w:t>
            </w:r>
            <w:r w:rsidRPr="00DF4100">
              <w:rPr>
                <w:spacing w:val="20"/>
                <w:kern w:val="0"/>
                <w:sz w:val="24"/>
                <w:lang w:val="en-GB"/>
              </w:rPr>
              <w:t>（</w:t>
            </w:r>
            <w:r w:rsidRPr="00DF4100">
              <w:rPr>
                <w:sz w:val="24"/>
                <w:lang w:val="en-GB"/>
              </w:rPr>
              <w:t>八分或以上請轉</w:t>
            </w:r>
            <w:proofErr w:type="gramStart"/>
            <w:r w:rsidRPr="00DF4100">
              <w:rPr>
                <w:sz w:val="24"/>
                <w:lang w:val="en-GB"/>
              </w:rPr>
              <w:t>介</w:t>
            </w:r>
            <w:proofErr w:type="gramEnd"/>
            <w:r w:rsidRPr="00DF4100">
              <w:rPr>
                <w:spacing w:val="20"/>
                <w:kern w:val="0"/>
                <w:sz w:val="24"/>
                <w:lang w:val="en-GB"/>
              </w:rPr>
              <w:t>）</w:t>
            </w:r>
          </w:p>
        </w:tc>
      </w:tr>
    </w:tbl>
    <w:p w14:paraId="7CE9CBA1" w14:textId="77777777" w:rsidR="00881EA1" w:rsidRPr="00DF4100" w:rsidRDefault="00881EA1" w:rsidP="00EF0680">
      <w:pPr>
        <w:spacing w:line="300" w:lineRule="exact"/>
        <w:ind w:rightChars="-34" w:right="-88"/>
        <w:jc w:val="center"/>
        <w:rPr>
          <w:b/>
          <w:bCs w:val="0"/>
          <w:sz w:val="24"/>
          <w:u w:val="single"/>
          <w:lang w:val="en-GB"/>
        </w:rPr>
      </w:pPr>
      <w:r w:rsidRPr="00DF4100">
        <w:rPr>
          <w:sz w:val="22"/>
          <w:lang w:val="en-GB"/>
        </w:rPr>
        <w:br w:type="page"/>
      </w:r>
      <w:r w:rsidRPr="00DF4100">
        <w:rPr>
          <w:b/>
          <w:bCs w:val="0"/>
          <w:sz w:val="24"/>
          <w:u w:val="single"/>
          <w:lang w:val="en-GB"/>
        </w:rPr>
        <w:t>補充資料</w:t>
      </w:r>
    </w:p>
    <w:p w14:paraId="3035CC96" w14:textId="77777777" w:rsidR="00881EA1" w:rsidRPr="00DF4100" w:rsidRDefault="00881EA1" w:rsidP="00881EA1">
      <w:pPr>
        <w:spacing w:line="300" w:lineRule="exact"/>
        <w:jc w:val="both"/>
        <w:rPr>
          <w:b/>
          <w:bCs w:val="0"/>
          <w:sz w:val="22"/>
          <w:lang w:val="en-GB"/>
        </w:rPr>
      </w:pPr>
      <w:r w:rsidRPr="00DF4100">
        <w:rPr>
          <w:b/>
          <w:bCs w:val="0"/>
          <w:sz w:val="22"/>
          <w:lang w:val="en-GB"/>
        </w:rPr>
        <w:t xml:space="preserve">5.  </w:t>
      </w:r>
      <w:r w:rsidRPr="00DF4100">
        <w:rPr>
          <w:b/>
          <w:bCs w:val="0"/>
          <w:sz w:val="22"/>
          <w:lang w:val="en-GB"/>
        </w:rPr>
        <w:t>自殺高危因素：</w:t>
      </w:r>
      <w:r w:rsidRPr="00DF4100">
        <w:rPr>
          <w:spacing w:val="20"/>
          <w:kern w:val="0"/>
          <w:sz w:val="22"/>
          <w:szCs w:val="22"/>
          <w:lang w:val="en-GB"/>
        </w:rPr>
        <w:t>（</w:t>
      </w:r>
      <w:r w:rsidRPr="00DF4100">
        <w:rPr>
          <w:b/>
          <w:bCs w:val="0"/>
          <w:sz w:val="22"/>
          <w:lang w:val="en-GB"/>
        </w:rPr>
        <w:t>可選擇多項</w:t>
      </w:r>
      <w:r w:rsidRPr="00DF4100">
        <w:rPr>
          <w:spacing w:val="20"/>
          <w:kern w:val="0"/>
          <w:sz w:val="22"/>
          <w:szCs w:val="22"/>
          <w:lang w:val="en-GB"/>
        </w:rPr>
        <w:t>）</w:t>
      </w:r>
    </w:p>
    <w:p w14:paraId="1AF65BF4" w14:textId="77777777" w:rsidR="00881EA1" w:rsidRPr="00DF4100" w:rsidRDefault="00881EA1" w:rsidP="00EF0680">
      <w:pPr>
        <w:ind w:rightChars="53" w:right="138"/>
        <w:jc w:val="both"/>
        <w:rPr>
          <w:sz w:val="22"/>
          <w:lang w:val="en-GB"/>
        </w:rPr>
      </w:pPr>
      <w:r w:rsidRPr="00DF4100">
        <w:rPr>
          <w:sz w:val="22"/>
          <w:lang w:val="en-GB"/>
        </w:rPr>
        <w:t xml:space="preserve">5.1 </w:t>
      </w:r>
      <w:r w:rsidRPr="00DF4100">
        <w:rPr>
          <w:sz w:val="22"/>
          <w:lang w:val="en-GB"/>
        </w:rPr>
        <w:t>獨居</w:t>
      </w:r>
      <w:r w:rsidRPr="00DF4100">
        <w:rPr>
          <w:sz w:val="22"/>
          <w:lang w:val="en-GB"/>
        </w:rPr>
        <w:t xml:space="preserve"> </w:t>
      </w:r>
      <w:r w:rsidRPr="00DF4100">
        <w:rPr>
          <w:rFonts w:ascii="新細明體" w:hAnsi="新細明體"/>
          <w:sz w:val="22"/>
          <w:lang w:val="en-GB"/>
        </w:rPr>
        <w:t>□</w:t>
      </w:r>
      <w:r w:rsidRPr="00DF4100">
        <w:rPr>
          <w:sz w:val="22"/>
          <w:lang w:val="en-GB"/>
        </w:rPr>
        <w:t xml:space="preserve">  5.2 </w:t>
      </w:r>
      <w:r w:rsidRPr="00DF4100">
        <w:rPr>
          <w:sz w:val="22"/>
          <w:lang w:val="en-GB"/>
        </w:rPr>
        <w:t>喪親</w:t>
      </w:r>
      <w:r w:rsidRPr="00DF4100">
        <w:rPr>
          <w:spacing w:val="20"/>
          <w:kern w:val="0"/>
          <w:sz w:val="22"/>
          <w:szCs w:val="22"/>
          <w:lang w:val="en-GB"/>
        </w:rPr>
        <w:t>（</w:t>
      </w:r>
      <w:r w:rsidRPr="00DF4100">
        <w:rPr>
          <w:sz w:val="22"/>
          <w:lang w:val="en-GB"/>
        </w:rPr>
        <w:t>六個月內</w:t>
      </w:r>
      <w:r w:rsidRPr="00DF4100">
        <w:rPr>
          <w:spacing w:val="20"/>
          <w:kern w:val="0"/>
          <w:sz w:val="22"/>
          <w:szCs w:val="22"/>
          <w:lang w:val="en-GB"/>
        </w:rPr>
        <w:t>）</w:t>
      </w:r>
      <w:r w:rsidRPr="00DF4100">
        <w:rPr>
          <w:rFonts w:ascii="新細明體" w:hAnsi="新細明體"/>
          <w:sz w:val="22"/>
          <w:lang w:val="en-GB"/>
        </w:rPr>
        <w:t>□</w:t>
      </w:r>
      <w:r w:rsidRPr="00DF4100">
        <w:rPr>
          <w:sz w:val="22"/>
          <w:lang w:val="en-GB"/>
        </w:rPr>
        <w:t xml:space="preserve">  5.3 </w:t>
      </w:r>
      <w:r w:rsidRPr="00DF4100">
        <w:rPr>
          <w:sz w:val="22"/>
          <w:lang w:val="en-GB"/>
        </w:rPr>
        <w:t>家庭關係惡劣</w:t>
      </w:r>
      <w:r w:rsidRPr="00DF4100">
        <w:rPr>
          <w:sz w:val="22"/>
          <w:lang w:val="en-GB"/>
        </w:rPr>
        <w:t xml:space="preserve"> </w:t>
      </w:r>
      <w:r w:rsidRPr="00DF4100">
        <w:rPr>
          <w:rFonts w:ascii="新細明體" w:hAnsi="新細明體"/>
          <w:sz w:val="22"/>
          <w:lang w:val="en-GB"/>
        </w:rPr>
        <w:t>□</w:t>
      </w:r>
      <w:r w:rsidR="00EF0680" w:rsidRPr="00DF4100">
        <w:rPr>
          <w:sz w:val="22"/>
          <w:lang w:val="en-GB"/>
        </w:rPr>
        <w:t xml:space="preserve"> </w:t>
      </w:r>
      <w:r w:rsidRPr="00DF4100">
        <w:rPr>
          <w:sz w:val="22"/>
          <w:lang w:val="en-GB"/>
        </w:rPr>
        <w:t xml:space="preserve"> 5.4 </w:t>
      </w:r>
      <w:r w:rsidRPr="00DF4100">
        <w:rPr>
          <w:sz w:val="22"/>
          <w:lang w:val="en-GB"/>
        </w:rPr>
        <w:t>財政危機</w:t>
      </w:r>
      <w:r w:rsidRPr="00DF4100">
        <w:rPr>
          <w:sz w:val="22"/>
          <w:lang w:val="en-GB"/>
        </w:rPr>
        <w:t xml:space="preserve"> </w:t>
      </w:r>
      <w:r w:rsidRPr="00DF4100">
        <w:rPr>
          <w:rFonts w:ascii="新細明體" w:hAnsi="新細明體"/>
          <w:sz w:val="22"/>
          <w:lang w:val="en-GB"/>
        </w:rPr>
        <w:t>□</w:t>
      </w:r>
      <w:r w:rsidRPr="00DF4100">
        <w:rPr>
          <w:sz w:val="22"/>
          <w:lang w:val="en-GB"/>
        </w:rPr>
        <w:t xml:space="preserve"> 5.5</w:t>
      </w:r>
      <w:proofErr w:type="gramStart"/>
      <w:r w:rsidRPr="00DF4100">
        <w:rPr>
          <w:sz w:val="22"/>
          <w:lang w:val="en-GB"/>
        </w:rPr>
        <w:t>痛症</w:t>
      </w:r>
      <w:proofErr w:type="gramEnd"/>
      <w:r w:rsidRPr="00DF4100">
        <w:rPr>
          <w:sz w:val="22"/>
          <w:lang w:val="en-GB"/>
        </w:rPr>
        <w:t xml:space="preserve"> </w:t>
      </w:r>
      <w:r w:rsidRPr="00DF4100">
        <w:rPr>
          <w:rFonts w:ascii="新細明體" w:hAnsi="新細明體"/>
          <w:sz w:val="22"/>
          <w:lang w:val="en-GB"/>
        </w:rPr>
        <w:t>□</w:t>
      </w:r>
    </w:p>
    <w:p w14:paraId="783261B9" w14:textId="77777777" w:rsidR="00881EA1" w:rsidRPr="00DF4100" w:rsidRDefault="00881EA1" w:rsidP="0036248F">
      <w:pPr>
        <w:spacing w:after="240"/>
        <w:ind w:rightChars="-370" w:right="-962"/>
        <w:jc w:val="both"/>
        <w:rPr>
          <w:sz w:val="22"/>
          <w:lang w:val="en-GB"/>
        </w:rPr>
      </w:pPr>
      <w:r w:rsidRPr="00DF4100">
        <w:rPr>
          <w:sz w:val="22"/>
          <w:lang w:val="en-GB"/>
        </w:rPr>
        <w:t xml:space="preserve">5.6 </w:t>
      </w:r>
      <w:r w:rsidRPr="00DF4100">
        <w:rPr>
          <w:sz w:val="22"/>
          <w:lang w:val="en-GB"/>
        </w:rPr>
        <w:t>長期嚴重病患或殘疾</w:t>
      </w:r>
      <w:r w:rsidR="000611A4" w:rsidRPr="00DF4100">
        <w:rPr>
          <w:rFonts w:ascii="新細明體" w:hAnsi="新細明體"/>
          <w:sz w:val="22"/>
          <w:lang w:val="en-GB"/>
        </w:rPr>
        <w:t>□</w:t>
      </w:r>
      <w:r w:rsidRPr="00DF4100">
        <w:rPr>
          <w:sz w:val="22"/>
          <w:lang w:val="en-GB"/>
        </w:rPr>
        <w:t>___________   5.7</w:t>
      </w:r>
      <w:r w:rsidRPr="00DF4100">
        <w:rPr>
          <w:sz w:val="22"/>
          <w:lang w:val="en-GB"/>
        </w:rPr>
        <w:t>孤獨感</w:t>
      </w:r>
      <w:r w:rsidRPr="00DF4100">
        <w:rPr>
          <w:sz w:val="22"/>
          <w:lang w:val="en-GB"/>
        </w:rPr>
        <w:t xml:space="preserve"> </w:t>
      </w:r>
      <w:r w:rsidR="000611A4" w:rsidRPr="00DF4100">
        <w:rPr>
          <w:rFonts w:ascii="新細明體" w:hAnsi="新細明體"/>
          <w:sz w:val="22"/>
          <w:lang w:val="en-GB"/>
        </w:rPr>
        <w:t>□</w:t>
      </w:r>
      <w:r w:rsidRPr="00DF4100">
        <w:rPr>
          <w:sz w:val="22"/>
          <w:lang w:val="en-GB"/>
        </w:rPr>
        <w:t xml:space="preserve">    5.8 </w:t>
      </w:r>
      <w:r w:rsidRPr="00DF4100">
        <w:rPr>
          <w:sz w:val="22"/>
          <w:lang w:val="en-GB"/>
        </w:rPr>
        <w:t>重要的生活事件</w:t>
      </w:r>
      <w:r w:rsidRPr="00DF4100">
        <w:rPr>
          <w:sz w:val="22"/>
          <w:lang w:val="en-GB"/>
        </w:rPr>
        <w:t>____________</w:t>
      </w:r>
    </w:p>
    <w:p w14:paraId="3FDBFE5A" w14:textId="77777777" w:rsidR="00881EA1" w:rsidRPr="00DF4100" w:rsidRDefault="00881EA1" w:rsidP="0036248F">
      <w:pPr>
        <w:spacing w:line="220" w:lineRule="exact"/>
        <w:ind w:rightChars="-370" w:right="-962"/>
        <w:jc w:val="both"/>
        <w:rPr>
          <w:b/>
          <w:bCs w:val="0"/>
          <w:sz w:val="22"/>
          <w:lang w:val="en-GB"/>
        </w:rPr>
      </w:pPr>
      <w:r w:rsidRPr="00DF4100">
        <w:rPr>
          <w:b/>
          <w:bCs w:val="0"/>
          <w:sz w:val="22"/>
          <w:lang w:val="en-GB"/>
        </w:rPr>
        <w:t>6.</w:t>
      </w:r>
      <w:r w:rsidR="000611A4">
        <w:rPr>
          <w:b/>
          <w:bCs w:val="0"/>
          <w:sz w:val="22"/>
          <w:lang w:val="en-GB"/>
        </w:rPr>
        <w:t xml:space="preserve">  </w:t>
      </w:r>
      <w:r w:rsidRPr="00DF4100">
        <w:rPr>
          <w:b/>
          <w:bCs w:val="0"/>
          <w:sz w:val="22"/>
          <w:lang w:val="en-GB"/>
        </w:rPr>
        <w:t>自殺徵兆：</w:t>
      </w:r>
    </w:p>
    <w:p w14:paraId="75B99E2E" w14:textId="77777777" w:rsidR="00881EA1" w:rsidRPr="00DF4100" w:rsidRDefault="00881EA1" w:rsidP="00EF0680">
      <w:pPr>
        <w:ind w:right="-2"/>
        <w:rPr>
          <w:sz w:val="22"/>
          <w:lang w:val="en-GB"/>
        </w:rPr>
      </w:pPr>
      <w:r w:rsidRPr="00DF4100">
        <w:rPr>
          <w:sz w:val="22"/>
          <w:lang w:val="en-GB"/>
        </w:rPr>
        <w:t xml:space="preserve">6.1  </w:t>
      </w:r>
      <w:r w:rsidRPr="00DF4100">
        <w:rPr>
          <w:sz w:val="22"/>
          <w:lang w:val="en-GB"/>
        </w:rPr>
        <w:t>言語表示</w:t>
      </w:r>
      <w:r w:rsidR="00EF0680" w:rsidRPr="00DF4100">
        <w:rPr>
          <w:sz w:val="22"/>
          <w:lang w:val="en-GB"/>
        </w:rPr>
        <w:t xml:space="preserve">    </w:t>
      </w:r>
      <w:r w:rsidRPr="00DF4100">
        <w:rPr>
          <w:sz w:val="22"/>
          <w:lang w:val="en-GB"/>
        </w:rPr>
        <w:t>無</w:t>
      </w:r>
      <w:r w:rsidRPr="00DF4100">
        <w:rPr>
          <w:sz w:val="22"/>
          <w:lang w:val="en-GB"/>
        </w:rPr>
        <w:t xml:space="preserve">  </w:t>
      </w:r>
      <w:r w:rsidRPr="00DF4100">
        <w:rPr>
          <w:rFonts w:ascii="新細明體" w:hAnsi="新細明體"/>
          <w:sz w:val="22"/>
          <w:lang w:val="en-GB"/>
        </w:rPr>
        <w:t>□</w:t>
      </w:r>
      <w:r w:rsidRPr="00DF4100">
        <w:rPr>
          <w:sz w:val="22"/>
          <w:lang w:val="en-GB"/>
        </w:rPr>
        <w:tab/>
        <w:t xml:space="preserve">  </w:t>
      </w:r>
      <w:r w:rsidRPr="00DF4100">
        <w:rPr>
          <w:sz w:val="22"/>
          <w:lang w:val="en-GB"/>
        </w:rPr>
        <w:t>有</w:t>
      </w:r>
      <w:r w:rsidRPr="00DF4100">
        <w:rPr>
          <w:rFonts w:ascii="新細明體" w:hAnsi="新細明體"/>
          <w:sz w:val="22"/>
          <w:lang w:val="en-GB"/>
        </w:rPr>
        <w:t>□</w:t>
      </w:r>
      <w:r w:rsidRPr="00DF4100">
        <w:rPr>
          <w:sz w:val="22"/>
          <w:lang w:val="en-GB"/>
        </w:rPr>
        <w:tab/>
      </w:r>
      <w:r w:rsidRPr="00DF4100">
        <w:rPr>
          <w:sz w:val="22"/>
          <w:lang w:val="en-GB"/>
        </w:rPr>
        <w:t>內容</w:t>
      </w:r>
      <w:r w:rsidRPr="00DF4100">
        <w:rPr>
          <w:sz w:val="22"/>
          <w:lang w:val="en-GB"/>
        </w:rPr>
        <w:t xml:space="preserve"> ________________________________</w:t>
      </w:r>
      <w:r w:rsidR="00EF0680" w:rsidRPr="00DF4100">
        <w:rPr>
          <w:sz w:val="22"/>
          <w:lang w:val="en-GB"/>
        </w:rPr>
        <w:t>__________</w:t>
      </w:r>
      <w:r w:rsidRPr="00DF4100">
        <w:rPr>
          <w:sz w:val="22"/>
          <w:lang w:val="en-GB"/>
        </w:rPr>
        <w:t>__</w:t>
      </w:r>
    </w:p>
    <w:p w14:paraId="6CF64298" w14:textId="77777777" w:rsidR="00881EA1" w:rsidRPr="00DF4100" w:rsidRDefault="00881EA1" w:rsidP="00EF0680">
      <w:pPr>
        <w:ind w:rightChars="-370" w:right="-962"/>
        <w:rPr>
          <w:sz w:val="22"/>
          <w:lang w:val="en-GB"/>
        </w:rPr>
      </w:pPr>
      <w:r w:rsidRPr="00DF4100">
        <w:rPr>
          <w:sz w:val="22"/>
          <w:lang w:val="en-GB"/>
        </w:rPr>
        <w:t xml:space="preserve">6.2  </w:t>
      </w:r>
      <w:r w:rsidRPr="00DF4100">
        <w:rPr>
          <w:sz w:val="22"/>
          <w:lang w:val="en-GB"/>
        </w:rPr>
        <w:t>自殺準備</w:t>
      </w:r>
      <w:r w:rsidR="00EF0680" w:rsidRPr="00DF4100">
        <w:rPr>
          <w:sz w:val="22"/>
          <w:lang w:val="en-GB"/>
        </w:rPr>
        <w:t xml:space="preserve">    </w:t>
      </w:r>
      <w:r w:rsidRPr="00DF4100">
        <w:rPr>
          <w:sz w:val="22"/>
          <w:lang w:val="en-GB"/>
        </w:rPr>
        <w:t>無</w:t>
      </w:r>
      <w:r w:rsidRPr="00DF4100">
        <w:rPr>
          <w:sz w:val="22"/>
          <w:lang w:val="en-GB"/>
        </w:rPr>
        <w:t xml:space="preserve">  </w:t>
      </w:r>
      <w:r w:rsidRPr="00DF4100">
        <w:rPr>
          <w:rFonts w:ascii="新細明體" w:hAnsi="新細明體"/>
          <w:sz w:val="22"/>
          <w:lang w:val="en-GB"/>
        </w:rPr>
        <w:t>□</w:t>
      </w:r>
      <w:r w:rsidRPr="00DF4100">
        <w:rPr>
          <w:sz w:val="22"/>
          <w:lang w:val="en-GB"/>
        </w:rPr>
        <w:t xml:space="preserve"> </w:t>
      </w:r>
      <w:r w:rsidRPr="00DF4100">
        <w:rPr>
          <w:sz w:val="22"/>
          <w:lang w:val="en-GB"/>
        </w:rPr>
        <w:tab/>
        <w:t xml:space="preserve">  </w:t>
      </w:r>
      <w:r w:rsidRPr="00DF4100">
        <w:rPr>
          <w:sz w:val="22"/>
          <w:lang w:val="en-GB"/>
        </w:rPr>
        <w:t>有</w:t>
      </w:r>
      <w:r w:rsidRPr="00DF4100">
        <w:rPr>
          <w:sz w:val="22"/>
          <w:lang w:val="en-GB"/>
        </w:rPr>
        <w:t xml:space="preserve"> </w:t>
      </w:r>
      <w:r w:rsidRPr="00DF4100">
        <w:rPr>
          <w:rFonts w:ascii="新細明體" w:hAnsi="新細明體"/>
          <w:sz w:val="22"/>
          <w:lang w:val="en-GB"/>
        </w:rPr>
        <w:t>□</w:t>
      </w:r>
      <w:r w:rsidRPr="00DF4100">
        <w:rPr>
          <w:sz w:val="22"/>
          <w:lang w:val="en-GB"/>
        </w:rPr>
        <w:tab/>
      </w:r>
      <w:r w:rsidRPr="00DF4100">
        <w:rPr>
          <w:sz w:val="22"/>
          <w:lang w:val="en-GB"/>
        </w:rPr>
        <w:t>收集藥物</w:t>
      </w:r>
      <w:r w:rsidRPr="00DF4100">
        <w:rPr>
          <w:sz w:val="22"/>
          <w:lang w:val="en-GB"/>
        </w:rPr>
        <w:t xml:space="preserve"> </w:t>
      </w:r>
      <w:r w:rsidRPr="00DF4100">
        <w:rPr>
          <w:rFonts w:ascii="新細明體" w:hAnsi="新細明體"/>
          <w:sz w:val="22"/>
          <w:lang w:val="en-GB"/>
        </w:rPr>
        <w:t>□</w:t>
      </w:r>
      <w:r w:rsidR="00EF0680" w:rsidRPr="00DF4100">
        <w:rPr>
          <w:rFonts w:ascii="新細明體" w:hAnsi="新細明體"/>
          <w:sz w:val="22"/>
          <w:lang w:val="en-GB"/>
        </w:rPr>
        <w:t xml:space="preserve"> </w:t>
      </w:r>
      <w:r w:rsidRPr="00DF4100">
        <w:rPr>
          <w:sz w:val="22"/>
          <w:lang w:val="en-GB"/>
        </w:rPr>
        <w:t>購買自殺工具</w:t>
      </w:r>
      <w:r w:rsidRPr="00DF4100">
        <w:rPr>
          <w:rFonts w:ascii="新細明體" w:hAnsi="新細明體"/>
          <w:sz w:val="22"/>
          <w:lang w:val="en-GB"/>
        </w:rPr>
        <w:t>□</w:t>
      </w:r>
      <w:r w:rsidR="00EF0680" w:rsidRPr="00DF4100">
        <w:rPr>
          <w:sz w:val="22"/>
          <w:lang w:val="en-GB"/>
        </w:rPr>
        <w:t xml:space="preserve">  </w:t>
      </w:r>
      <w:r w:rsidRPr="00DF4100">
        <w:rPr>
          <w:sz w:val="22"/>
          <w:lang w:val="en-GB"/>
        </w:rPr>
        <w:t xml:space="preserve"> </w:t>
      </w:r>
      <w:r w:rsidRPr="00DF4100">
        <w:rPr>
          <w:sz w:val="22"/>
          <w:lang w:val="en-GB"/>
        </w:rPr>
        <w:t>寫遺書</w:t>
      </w:r>
      <w:r w:rsidRPr="00DF4100">
        <w:rPr>
          <w:rFonts w:ascii="新細明體" w:hAnsi="新細明體"/>
          <w:sz w:val="22"/>
          <w:lang w:val="en-GB"/>
        </w:rPr>
        <w:t>□</w:t>
      </w:r>
    </w:p>
    <w:p w14:paraId="3E65B309" w14:textId="77777777" w:rsidR="00881EA1" w:rsidRPr="00DF4100" w:rsidRDefault="00881EA1" w:rsidP="0036248F">
      <w:pPr>
        <w:spacing w:after="240"/>
        <w:ind w:right="-2" w:firstLineChars="1650" w:firstLine="3630"/>
        <w:rPr>
          <w:sz w:val="22"/>
          <w:lang w:val="en-GB"/>
        </w:rPr>
      </w:pPr>
      <w:r w:rsidRPr="00DF4100">
        <w:rPr>
          <w:sz w:val="22"/>
          <w:lang w:val="en-GB"/>
        </w:rPr>
        <w:t>分配財產</w:t>
      </w:r>
      <w:r w:rsidRPr="00DF4100">
        <w:rPr>
          <w:sz w:val="22"/>
          <w:lang w:val="en-GB"/>
        </w:rPr>
        <w:t xml:space="preserve"> </w:t>
      </w:r>
      <w:r w:rsidRPr="00DF4100">
        <w:rPr>
          <w:rFonts w:ascii="新細明體" w:hAnsi="新細明體"/>
          <w:sz w:val="22"/>
          <w:lang w:val="en-GB"/>
        </w:rPr>
        <w:t>□</w:t>
      </w:r>
      <w:r w:rsidR="00EF0680" w:rsidRPr="00DF4100">
        <w:rPr>
          <w:rFonts w:ascii="新細明體" w:hAnsi="新細明體"/>
          <w:sz w:val="22"/>
          <w:lang w:val="en-GB"/>
        </w:rPr>
        <w:t xml:space="preserve"> </w:t>
      </w:r>
      <w:r w:rsidRPr="00DF4100">
        <w:rPr>
          <w:sz w:val="22"/>
          <w:lang w:val="en-GB"/>
        </w:rPr>
        <w:t>安排身後事</w:t>
      </w:r>
      <w:r w:rsidR="00EF0680" w:rsidRPr="00DF4100">
        <w:rPr>
          <w:sz w:val="22"/>
          <w:lang w:val="en-GB"/>
        </w:rPr>
        <w:t xml:space="preserve">  </w:t>
      </w:r>
      <w:r w:rsidRPr="00DF4100">
        <w:rPr>
          <w:rFonts w:ascii="新細明體" w:hAnsi="新細明體"/>
          <w:sz w:val="22"/>
          <w:lang w:val="en-GB"/>
        </w:rPr>
        <w:t>□</w:t>
      </w:r>
      <w:r w:rsidR="00EF0680" w:rsidRPr="00DF4100">
        <w:rPr>
          <w:rFonts w:ascii="新細明體" w:hAnsi="新細明體"/>
          <w:sz w:val="22"/>
          <w:lang w:val="en-GB"/>
        </w:rPr>
        <w:t xml:space="preserve">   </w:t>
      </w:r>
      <w:r w:rsidRPr="00DF4100">
        <w:rPr>
          <w:sz w:val="22"/>
          <w:lang w:val="en-GB"/>
        </w:rPr>
        <w:t>其他</w:t>
      </w:r>
      <w:r w:rsidR="005E7E0D" w:rsidRPr="00DF4100">
        <w:rPr>
          <w:sz w:val="22"/>
          <w:lang w:val="en-GB"/>
        </w:rPr>
        <w:t xml:space="preserve"> </w:t>
      </w:r>
      <w:r w:rsidR="00EF0680" w:rsidRPr="00DF4100">
        <w:rPr>
          <w:sz w:val="22"/>
          <w:lang w:val="en-GB"/>
        </w:rPr>
        <w:t>_____________</w:t>
      </w:r>
      <w:r w:rsidRPr="00DF4100">
        <w:rPr>
          <w:sz w:val="22"/>
          <w:lang w:val="en-GB"/>
        </w:rPr>
        <w:t>__</w:t>
      </w:r>
    </w:p>
    <w:p w14:paraId="5E9236CF" w14:textId="77777777" w:rsidR="00881EA1" w:rsidRPr="00DF4100" w:rsidRDefault="00881EA1" w:rsidP="0036248F">
      <w:pPr>
        <w:spacing w:line="220" w:lineRule="exact"/>
        <w:rPr>
          <w:b/>
          <w:bCs w:val="0"/>
          <w:sz w:val="22"/>
          <w:lang w:val="en-GB"/>
        </w:rPr>
      </w:pPr>
      <w:r w:rsidRPr="00DF4100">
        <w:rPr>
          <w:b/>
          <w:bCs w:val="0"/>
          <w:sz w:val="22"/>
          <w:lang w:val="en-GB"/>
        </w:rPr>
        <w:t>7.</w:t>
      </w:r>
      <w:r w:rsidRPr="00DF4100">
        <w:rPr>
          <w:b/>
          <w:bCs w:val="0"/>
          <w:sz w:val="22"/>
          <w:lang w:val="en-GB"/>
        </w:rPr>
        <w:tab/>
      </w:r>
      <w:r w:rsidRPr="00DF4100">
        <w:rPr>
          <w:b/>
          <w:bCs w:val="0"/>
          <w:sz w:val="22"/>
          <w:lang w:val="en-GB"/>
        </w:rPr>
        <w:t>個案過去一個月內的狀況或其他資料：</w:t>
      </w:r>
    </w:p>
    <w:p w14:paraId="2A4D9B89" w14:textId="77777777" w:rsidR="005E7E0D" w:rsidRPr="00DF4100" w:rsidRDefault="005E7E0D" w:rsidP="005E7E0D">
      <w:pPr>
        <w:spacing w:line="276" w:lineRule="auto"/>
        <w:rPr>
          <w:b/>
          <w:bCs w:val="0"/>
          <w:sz w:val="22"/>
          <w:u w:val="single"/>
          <w:lang w:val="en-GB"/>
        </w:rPr>
      </w:pPr>
      <w:r w:rsidRPr="00DF4100">
        <w:rPr>
          <w:b/>
          <w:bCs w:val="0"/>
          <w:sz w:val="22"/>
          <w:u w:val="single"/>
          <w:lang w:val="en-GB"/>
        </w:rPr>
        <w:t xml:space="preserve">                                                                                   </w:t>
      </w:r>
    </w:p>
    <w:p w14:paraId="7E54A5AA" w14:textId="77777777" w:rsidR="009B30F1" w:rsidRDefault="009B30F1" w:rsidP="009B30F1">
      <w:pPr>
        <w:spacing w:after="240" w:line="60" w:lineRule="exact"/>
        <w:ind w:rightChars="-44" w:right="-114"/>
        <w:jc w:val="both"/>
        <w:rPr>
          <w:b/>
          <w:bCs w:val="0"/>
          <w:sz w:val="22"/>
          <w:lang w:val="en-GB"/>
        </w:rPr>
      </w:pPr>
    </w:p>
    <w:p w14:paraId="1064753B" w14:textId="77777777" w:rsidR="005E7E0D" w:rsidRPr="00DF4100" w:rsidRDefault="00881EA1" w:rsidP="0036248F">
      <w:pPr>
        <w:spacing w:after="240" w:line="220" w:lineRule="exact"/>
        <w:ind w:rightChars="-44" w:right="-114"/>
        <w:jc w:val="both"/>
        <w:rPr>
          <w:rFonts w:ascii="新細明體" w:hAnsi="新細明體"/>
          <w:sz w:val="22"/>
          <w:lang w:val="en-GB"/>
        </w:rPr>
      </w:pPr>
      <w:r w:rsidRPr="00DF4100">
        <w:rPr>
          <w:b/>
          <w:bCs w:val="0"/>
          <w:sz w:val="22"/>
          <w:lang w:val="en-GB"/>
        </w:rPr>
        <w:t>8.</w:t>
      </w:r>
      <w:r w:rsidRPr="00DF4100">
        <w:rPr>
          <w:b/>
          <w:bCs w:val="0"/>
          <w:sz w:val="22"/>
          <w:lang w:val="en-GB"/>
        </w:rPr>
        <w:tab/>
      </w:r>
      <w:r w:rsidRPr="00DF4100">
        <w:rPr>
          <w:b/>
          <w:bCs w:val="0"/>
          <w:sz w:val="22"/>
          <w:lang w:val="en-GB"/>
        </w:rPr>
        <w:t>轉</w:t>
      </w:r>
      <w:proofErr w:type="gramStart"/>
      <w:r w:rsidRPr="00DF4100">
        <w:rPr>
          <w:b/>
          <w:bCs w:val="0"/>
          <w:sz w:val="22"/>
          <w:lang w:val="en-GB"/>
        </w:rPr>
        <w:t>介</w:t>
      </w:r>
      <w:proofErr w:type="gramEnd"/>
      <w:r w:rsidRPr="00DF4100">
        <w:rPr>
          <w:b/>
          <w:bCs w:val="0"/>
          <w:sz w:val="22"/>
          <w:lang w:val="en-GB"/>
        </w:rPr>
        <w:t>者建議豁免首次收費</w:t>
      </w:r>
      <w:r w:rsidRPr="00DF4100">
        <w:rPr>
          <w:b/>
          <w:bCs w:val="0"/>
          <w:sz w:val="22"/>
          <w:lang w:val="en-GB"/>
        </w:rPr>
        <w:tab/>
      </w:r>
      <w:r w:rsidRPr="00DF4100">
        <w:rPr>
          <w:sz w:val="22"/>
          <w:lang w:val="en-GB"/>
        </w:rPr>
        <w:t>是</w:t>
      </w:r>
      <w:r w:rsidRPr="00DF4100">
        <w:rPr>
          <w:sz w:val="22"/>
          <w:lang w:val="en-GB"/>
        </w:rPr>
        <w:t xml:space="preserve"> </w:t>
      </w:r>
      <w:r w:rsidRPr="00DF4100">
        <w:rPr>
          <w:rFonts w:ascii="新細明體" w:hAnsi="新細明體"/>
          <w:sz w:val="22"/>
          <w:lang w:val="en-GB"/>
        </w:rPr>
        <w:t>□</w:t>
      </w:r>
      <w:r w:rsidRPr="00DF4100">
        <w:rPr>
          <w:sz w:val="22"/>
          <w:lang w:val="en-GB"/>
        </w:rPr>
        <w:tab/>
      </w:r>
      <w:r w:rsidRPr="00DF4100">
        <w:rPr>
          <w:sz w:val="22"/>
          <w:lang w:val="en-GB"/>
        </w:rPr>
        <w:t>否</w:t>
      </w:r>
      <w:r w:rsidRPr="00DF4100">
        <w:rPr>
          <w:sz w:val="22"/>
          <w:lang w:val="en-GB"/>
        </w:rPr>
        <w:t xml:space="preserve"> </w:t>
      </w:r>
      <w:r w:rsidRPr="00DF4100">
        <w:rPr>
          <w:rFonts w:ascii="新細明體" w:hAnsi="新細明體"/>
          <w:sz w:val="22"/>
          <w:lang w:val="en-GB"/>
        </w:rPr>
        <w:t>□</w:t>
      </w:r>
    </w:p>
    <w:p w14:paraId="78F1FF51" w14:textId="77777777" w:rsidR="00881EA1" w:rsidRPr="00DF4100" w:rsidRDefault="00881EA1" w:rsidP="0036248F">
      <w:pPr>
        <w:spacing w:line="220" w:lineRule="exact"/>
        <w:ind w:rightChars="-370" w:right="-962"/>
        <w:jc w:val="center"/>
        <w:rPr>
          <w:b/>
          <w:bCs w:val="0"/>
          <w:sz w:val="22"/>
          <w:lang w:val="en-GB"/>
        </w:rPr>
      </w:pPr>
      <w:proofErr w:type="gramStart"/>
      <w:r w:rsidRPr="00DF4100">
        <w:rPr>
          <w:b/>
          <w:bCs w:val="0"/>
          <w:sz w:val="22"/>
          <w:lang w:val="en-GB"/>
        </w:rPr>
        <w:t>醫</w:t>
      </w:r>
      <w:proofErr w:type="gramEnd"/>
      <w:r w:rsidRPr="00DF4100">
        <w:rPr>
          <w:b/>
          <w:bCs w:val="0"/>
          <w:sz w:val="22"/>
          <w:lang w:val="en-GB"/>
        </w:rPr>
        <w:t>管局老人精神</w:t>
      </w:r>
      <w:proofErr w:type="gramStart"/>
      <w:r w:rsidRPr="00DF4100">
        <w:rPr>
          <w:b/>
          <w:bCs w:val="0"/>
          <w:sz w:val="22"/>
          <w:lang w:val="en-GB"/>
        </w:rPr>
        <w:t>科速治</w:t>
      </w:r>
      <w:proofErr w:type="gramEnd"/>
      <w:r w:rsidRPr="00DF4100">
        <w:rPr>
          <w:b/>
          <w:bCs w:val="0"/>
          <w:sz w:val="22"/>
          <w:lang w:val="en-GB"/>
        </w:rPr>
        <w:t>服務轉</w:t>
      </w:r>
      <w:proofErr w:type="gramStart"/>
      <w:r w:rsidRPr="00DF4100">
        <w:rPr>
          <w:b/>
          <w:bCs w:val="0"/>
          <w:sz w:val="22"/>
          <w:lang w:val="en-GB"/>
        </w:rPr>
        <w:t>介</w:t>
      </w:r>
      <w:proofErr w:type="gramEnd"/>
      <w:r w:rsidRPr="00DF4100">
        <w:rPr>
          <w:b/>
          <w:bCs w:val="0"/>
          <w:sz w:val="22"/>
          <w:lang w:val="en-GB"/>
        </w:rPr>
        <w:t>流程</w:t>
      </w:r>
    </w:p>
    <w:p w14:paraId="76DCD10A" w14:textId="77777777" w:rsidR="00881EA1" w:rsidRPr="00DF4100" w:rsidRDefault="008C10F3" w:rsidP="00881EA1">
      <w:pPr>
        <w:spacing w:line="280" w:lineRule="exact"/>
        <w:ind w:rightChars="-370" w:right="-962"/>
        <w:jc w:val="both"/>
        <w:rPr>
          <w:sz w:val="22"/>
          <w:lang w:val="en-GB"/>
        </w:rPr>
      </w:pPr>
      <w:r w:rsidRPr="00DF4100">
        <w:rPr>
          <w:noProof/>
          <w:sz w:val="20"/>
        </w:rPr>
        <mc:AlternateContent>
          <mc:Choice Requires="wps">
            <w:drawing>
              <wp:anchor distT="0" distB="0" distL="114300" distR="114300" simplePos="0" relativeHeight="251637760" behindDoc="0" locked="0" layoutInCell="1" allowOverlap="1" wp14:anchorId="223C5660" wp14:editId="7FCA5C84">
                <wp:simplePos x="0" y="0"/>
                <wp:positionH relativeFrom="column">
                  <wp:posOffset>4451350</wp:posOffset>
                </wp:positionH>
                <wp:positionV relativeFrom="paragraph">
                  <wp:posOffset>64770</wp:posOffset>
                </wp:positionV>
                <wp:extent cx="1708150" cy="1930400"/>
                <wp:effectExtent l="8255" t="5715" r="7620" b="6985"/>
                <wp:wrapNone/>
                <wp:docPr id="2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930400"/>
                        </a:xfrm>
                        <a:prstGeom prst="rect">
                          <a:avLst/>
                        </a:prstGeom>
                        <a:solidFill>
                          <a:srgbClr val="FFFFFF"/>
                        </a:solidFill>
                        <a:ln w="9525">
                          <a:solidFill>
                            <a:srgbClr val="000000"/>
                          </a:solidFill>
                          <a:miter lim="800000"/>
                          <a:headEnd/>
                          <a:tailEnd/>
                        </a:ln>
                      </wps:spPr>
                      <wps:txbx>
                        <w:txbxContent>
                          <w:p w14:paraId="3FD76E05" w14:textId="77777777" w:rsidR="001C495D" w:rsidRDefault="001C495D" w:rsidP="00881EA1">
                            <w:pPr>
                              <w:pStyle w:val="33"/>
                              <w:spacing w:line="360" w:lineRule="exact"/>
                              <w:rPr>
                                <w:b/>
                                <w:bCs w:val="0"/>
                                <w:sz w:val="24"/>
                              </w:rPr>
                            </w:pPr>
                          </w:p>
                          <w:p w14:paraId="46A484CA" w14:textId="77777777" w:rsidR="001C495D" w:rsidRDefault="001C495D" w:rsidP="00881EA1">
                            <w:pPr>
                              <w:pStyle w:val="33"/>
                              <w:spacing w:line="360" w:lineRule="exact"/>
                              <w:rPr>
                                <w:b/>
                                <w:bCs w:val="0"/>
                                <w:sz w:val="24"/>
                              </w:rPr>
                            </w:pPr>
                          </w:p>
                          <w:p w14:paraId="30872475" w14:textId="77777777" w:rsidR="001C495D" w:rsidRPr="00E46CD9" w:rsidRDefault="001C495D" w:rsidP="00E46CD9">
                            <w:pPr>
                              <w:pStyle w:val="33"/>
                              <w:spacing w:line="360" w:lineRule="exact"/>
                              <w:jc w:val="center"/>
                              <w:rPr>
                                <w:bCs w:val="0"/>
                                <w:sz w:val="24"/>
                                <w:u w:val="single"/>
                              </w:rPr>
                            </w:pPr>
                            <w:r w:rsidRPr="00E46CD9">
                              <w:rPr>
                                <w:rFonts w:hint="eastAsia"/>
                                <w:bCs w:val="0"/>
                                <w:sz w:val="24"/>
                                <w:u w:val="single"/>
                              </w:rPr>
                              <w:t>轉介醫管局老人</w:t>
                            </w:r>
                          </w:p>
                          <w:p w14:paraId="4B8E65A2" w14:textId="77777777" w:rsidR="001C495D" w:rsidRDefault="001C495D" w:rsidP="00E46CD9">
                            <w:pPr>
                              <w:pStyle w:val="33"/>
                              <w:spacing w:line="360" w:lineRule="exact"/>
                              <w:jc w:val="center"/>
                              <w:rPr>
                                <w:b/>
                                <w:bCs w:val="0"/>
                                <w:sz w:val="24"/>
                              </w:rPr>
                            </w:pPr>
                            <w:r w:rsidRPr="00E46CD9">
                              <w:rPr>
                                <w:rFonts w:hint="eastAsia"/>
                                <w:bCs w:val="0"/>
                                <w:sz w:val="24"/>
                                <w:u w:val="single"/>
                              </w:rPr>
                              <w:t>精神科速治服務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C5660" id="Text Box 76" o:spid="_x0000_s1078" type="#_x0000_t202" style="position:absolute;left:0;text-align:left;margin-left:350.5pt;margin-top:5.1pt;width:134.5pt;height:15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">
                <v:textbox>
                  <w:txbxContent>
                    <w:p w14:paraId="3FD76E05" w14:textId="77777777" w:rsidR="001C495D" w:rsidRDefault="001C495D" w:rsidP="00881EA1">
                      <w:pPr>
                        <w:pStyle w:val="33"/>
                        <w:spacing w:line="360" w:lineRule="exact"/>
                        <w:rPr>
                          <w:b/>
                          <w:bCs w:val="0"/>
                          <w:sz w:val="24"/>
                        </w:rPr>
                      </w:pPr>
                    </w:p>
                    <w:p w14:paraId="46A484CA" w14:textId="77777777" w:rsidR="001C495D" w:rsidRDefault="001C495D" w:rsidP="00881EA1">
                      <w:pPr>
                        <w:pStyle w:val="33"/>
                        <w:spacing w:line="360" w:lineRule="exact"/>
                        <w:rPr>
                          <w:b/>
                          <w:bCs w:val="0"/>
                          <w:sz w:val="24"/>
                        </w:rPr>
                      </w:pPr>
                    </w:p>
                    <w:p w14:paraId="30872475" w14:textId="77777777" w:rsidR="001C495D" w:rsidRPr="00E46CD9" w:rsidRDefault="001C495D" w:rsidP="00E46CD9">
                      <w:pPr>
                        <w:pStyle w:val="33"/>
                        <w:spacing w:line="360" w:lineRule="exact"/>
                        <w:jc w:val="center"/>
                        <w:rPr>
                          <w:bCs w:val="0"/>
                          <w:sz w:val="24"/>
                          <w:u w:val="single"/>
                        </w:rPr>
                      </w:pPr>
                      <w:r w:rsidRPr="00E46CD9">
                        <w:rPr>
                          <w:rFonts w:hint="eastAsia"/>
                          <w:bCs w:val="0"/>
                          <w:sz w:val="24"/>
                          <w:u w:val="single"/>
                        </w:rPr>
                        <w:t>轉</w:t>
                      </w:r>
                      <w:r w:rsidRPr="00E46CD9">
                        <w:rPr>
                          <w:rFonts w:hint="eastAsia"/>
                          <w:bCs w:val="0"/>
                          <w:sz w:val="24"/>
                          <w:u w:val="single"/>
                        </w:rPr>
                        <w:t>介醫管局老人</w:t>
                      </w:r>
                    </w:p>
                    <w:p w14:paraId="4B8E65A2" w14:textId="77777777" w:rsidR="001C495D" w:rsidRDefault="001C495D" w:rsidP="00E46CD9">
                      <w:pPr>
                        <w:pStyle w:val="33"/>
                        <w:spacing w:line="360" w:lineRule="exact"/>
                        <w:jc w:val="center"/>
                        <w:rPr>
                          <w:b/>
                          <w:bCs w:val="0"/>
                          <w:sz w:val="24"/>
                        </w:rPr>
                      </w:pPr>
                      <w:r w:rsidRPr="00E46CD9">
                        <w:rPr>
                          <w:rFonts w:hint="eastAsia"/>
                          <w:bCs w:val="0"/>
                          <w:sz w:val="24"/>
                          <w:u w:val="single"/>
                        </w:rPr>
                        <w:t>精神科速治服務</w:t>
                      </w:r>
                    </w:p>
                  </w:txbxContent>
                </v:textbox>
              </v:shape>
            </w:pict>
          </mc:Fallback>
        </mc:AlternateContent>
      </w:r>
      <w:r w:rsidRPr="00DF4100">
        <w:rPr>
          <w:noProof/>
          <w:sz w:val="20"/>
        </w:rPr>
        <mc:AlternateContent>
          <mc:Choice Requires="wps">
            <w:drawing>
              <wp:anchor distT="0" distB="0" distL="114300" distR="114300" simplePos="0" relativeHeight="251636736" behindDoc="0" locked="0" layoutInCell="1" allowOverlap="1" wp14:anchorId="114C2446" wp14:editId="31184FB2">
                <wp:simplePos x="0" y="0"/>
                <wp:positionH relativeFrom="column">
                  <wp:posOffset>-34925</wp:posOffset>
                </wp:positionH>
                <wp:positionV relativeFrom="paragraph">
                  <wp:posOffset>1663700</wp:posOffset>
                </wp:positionV>
                <wp:extent cx="2057400" cy="381000"/>
                <wp:effectExtent l="8255" t="13970" r="10795" b="5080"/>
                <wp:wrapNone/>
                <wp:docPr id="27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9525">
                          <a:solidFill>
                            <a:srgbClr val="000000"/>
                          </a:solidFill>
                          <a:miter lim="800000"/>
                          <a:headEnd/>
                          <a:tailEnd/>
                        </a:ln>
                      </wps:spPr>
                      <wps:txbx>
                        <w:txbxContent>
                          <w:p w14:paraId="4A603259" w14:textId="77777777" w:rsidR="001C495D" w:rsidRDefault="001C495D" w:rsidP="00881EA1">
                            <w:pPr>
                              <w:jc w:val="center"/>
                              <w:rPr>
                                <w:sz w:val="22"/>
                              </w:rPr>
                            </w:pPr>
                            <w:r w:rsidRPr="00E46CD9">
                              <w:rPr>
                                <w:rFonts w:hint="eastAsia"/>
                                <w:sz w:val="24"/>
                              </w:rPr>
                              <w:t>老人抑鬱量表</w:t>
                            </w:r>
                            <w:r w:rsidRPr="00F5060A">
                              <w:rPr>
                                <w:spacing w:val="20"/>
                                <w:kern w:val="0"/>
                                <w:sz w:val="24"/>
                              </w:rPr>
                              <w:t>（</w:t>
                            </w:r>
                            <w:r w:rsidRPr="001F2699">
                              <w:rPr>
                                <w:rFonts w:hint="eastAsia"/>
                                <w:sz w:val="24"/>
                              </w:rPr>
                              <w:t>項目</w:t>
                            </w:r>
                            <w:r>
                              <w:rPr>
                                <w:rFonts w:hint="eastAsia"/>
                                <w:sz w:val="24"/>
                              </w:rPr>
                              <w:t>4</w:t>
                            </w:r>
                            <w:r w:rsidRPr="001F2699">
                              <w:rPr>
                                <w:spacing w:val="20"/>
                                <w:kern w:val="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C2446" id="Text Box 64" o:spid="_x0000_s1079" type="#_x0000_t202" style="position:absolute;left:0;text-align:left;margin-left:-2.75pt;margin-top:131pt;width:162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">
                <v:textbox>
                  <w:txbxContent>
                    <w:p w14:paraId="4A603259" w14:textId="77777777" w:rsidR="001C495D" w:rsidRDefault="001C495D" w:rsidP="00881EA1">
                      <w:pPr>
                        <w:jc w:val="center"/>
                        <w:rPr>
                          <w:sz w:val="22"/>
                        </w:rPr>
                      </w:pPr>
                      <w:r w:rsidRPr="00E46CD9">
                        <w:rPr>
                          <w:rFonts w:hint="eastAsia"/>
                          <w:sz w:val="24"/>
                        </w:rPr>
                        <w:t>老人抑鬱量表</w:t>
                      </w:r>
                      <w:r w:rsidRPr="00F5060A">
                        <w:rPr>
                          <w:spacing w:val="20"/>
                          <w:kern w:val="0"/>
                          <w:sz w:val="24"/>
                        </w:rPr>
                        <w:t>（</w:t>
                      </w:r>
                      <w:r w:rsidRPr="001F2699">
                        <w:rPr>
                          <w:rFonts w:hint="eastAsia"/>
                          <w:sz w:val="24"/>
                        </w:rPr>
                        <w:t>項目</w:t>
                      </w:r>
                      <w:r>
                        <w:rPr>
                          <w:rFonts w:hint="eastAsia"/>
                          <w:sz w:val="24"/>
                        </w:rPr>
                        <w:t>4</w:t>
                      </w:r>
                      <w:r w:rsidRPr="001F2699">
                        <w:rPr>
                          <w:spacing w:val="20"/>
                          <w:kern w:val="0"/>
                          <w:sz w:val="24"/>
                        </w:rPr>
                        <w:t>）</w:t>
                      </w:r>
                    </w:p>
                  </w:txbxContent>
                </v:textbox>
              </v:shape>
            </w:pict>
          </mc:Fallback>
        </mc:AlternateContent>
      </w:r>
      <w:r w:rsidRPr="00DF4100">
        <w:rPr>
          <w:noProof/>
          <w:sz w:val="20"/>
        </w:rPr>
        <mc:AlternateContent>
          <mc:Choice Requires="wps">
            <w:drawing>
              <wp:anchor distT="0" distB="0" distL="114300" distR="114300" simplePos="0" relativeHeight="251634688" behindDoc="0" locked="0" layoutInCell="1" allowOverlap="1" wp14:anchorId="0CB63755" wp14:editId="45757F49">
                <wp:simplePos x="0" y="0"/>
                <wp:positionH relativeFrom="column">
                  <wp:posOffset>-37465</wp:posOffset>
                </wp:positionH>
                <wp:positionV relativeFrom="paragraph">
                  <wp:posOffset>114300</wp:posOffset>
                </wp:positionV>
                <wp:extent cx="1943100" cy="342900"/>
                <wp:effectExtent l="5715" t="7620" r="13335" b="11430"/>
                <wp:wrapNone/>
                <wp:docPr id="2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1224B942" w14:textId="77777777" w:rsidR="001C495D" w:rsidRPr="00E46CD9" w:rsidRDefault="001C495D" w:rsidP="00881EA1">
                            <w:pPr>
                              <w:jc w:val="center"/>
                              <w:rPr>
                                <w:sz w:val="24"/>
                              </w:rPr>
                            </w:pPr>
                            <w:r w:rsidRPr="00E46CD9">
                              <w:rPr>
                                <w:rFonts w:hint="eastAsia"/>
                                <w:sz w:val="24"/>
                              </w:rPr>
                              <w:t>自殺風險評估</w:t>
                            </w:r>
                            <w:r w:rsidRPr="00F5060A">
                              <w:rPr>
                                <w:spacing w:val="20"/>
                                <w:kern w:val="0"/>
                                <w:sz w:val="24"/>
                              </w:rPr>
                              <w:t>（</w:t>
                            </w:r>
                            <w:r w:rsidRPr="00E46CD9">
                              <w:rPr>
                                <w:rFonts w:hint="eastAsia"/>
                                <w:sz w:val="24"/>
                              </w:rPr>
                              <w:t>項目</w:t>
                            </w:r>
                            <w:r w:rsidRPr="00E46CD9">
                              <w:rPr>
                                <w:rFonts w:hint="eastAsia"/>
                                <w:sz w:val="24"/>
                              </w:rPr>
                              <w:t>2</w:t>
                            </w:r>
                            <w:r w:rsidRPr="00F5060A">
                              <w:rPr>
                                <w:spacing w:val="20"/>
                                <w:kern w:val="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3755" id="Text Box 75" o:spid="_x0000_s1080" type="#_x0000_t202" style="position:absolute;left:0;text-align:left;margin-left:-2.95pt;margin-top:9pt;width:153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">
                <v:textbox>
                  <w:txbxContent>
                    <w:p w14:paraId="1224B942" w14:textId="77777777" w:rsidR="001C495D" w:rsidRPr="00E46CD9" w:rsidRDefault="001C495D" w:rsidP="00881EA1">
                      <w:pPr>
                        <w:jc w:val="center"/>
                        <w:rPr>
                          <w:sz w:val="24"/>
                        </w:rPr>
                      </w:pPr>
                      <w:r w:rsidRPr="00E46CD9">
                        <w:rPr>
                          <w:rFonts w:hint="eastAsia"/>
                          <w:sz w:val="24"/>
                        </w:rPr>
                        <w:t>自殺風險評估</w:t>
                      </w:r>
                      <w:r w:rsidRPr="00F5060A">
                        <w:rPr>
                          <w:spacing w:val="20"/>
                          <w:kern w:val="0"/>
                          <w:sz w:val="24"/>
                        </w:rPr>
                        <w:t>（</w:t>
                      </w:r>
                      <w:r w:rsidRPr="00E46CD9">
                        <w:rPr>
                          <w:rFonts w:hint="eastAsia"/>
                          <w:sz w:val="24"/>
                        </w:rPr>
                        <w:t>項目</w:t>
                      </w:r>
                      <w:r w:rsidRPr="00E46CD9">
                        <w:rPr>
                          <w:rFonts w:hint="eastAsia"/>
                          <w:sz w:val="24"/>
                        </w:rPr>
                        <w:t>2</w:t>
                      </w:r>
                      <w:r w:rsidRPr="00F5060A">
                        <w:rPr>
                          <w:spacing w:val="20"/>
                          <w:kern w:val="0"/>
                          <w:sz w:val="24"/>
                        </w:rPr>
                        <w:t>）</w:t>
                      </w:r>
                    </w:p>
                  </w:txbxContent>
                </v:textbox>
              </v:shape>
            </w:pict>
          </mc:Fallback>
        </mc:AlternateContent>
      </w:r>
      <w:r w:rsidRPr="00DF4100">
        <w:rPr>
          <w:noProof/>
          <w:sz w:val="20"/>
        </w:rPr>
        <mc:AlternateContent>
          <mc:Choice Requires="wps">
            <w:drawing>
              <wp:anchor distT="0" distB="0" distL="114300" distR="114300" simplePos="0" relativeHeight="251640832" behindDoc="0" locked="0" layoutInCell="1" allowOverlap="1" wp14:anchorId="47A0F154" wp14:editId="04570D3E">
                <wp:simplePos x="0" y="0"/>
                <wp:positionH relativeFrom="column">
                  <wp:posOffset>814070</wp:posOffset>
                </wp:positionH>
                <wp:positionV relativeFrom="paragraph">
                  <wp:posOffset>479425</wp:posOffset>
                </wp:positionV>
                <wp:extent cx="342900" cy="342900"/>
                <wp:effectExtent l="0" t="1270" r="0" b="0"/>
                <wp:wrapNone/>
                <wp:docPr id="2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8B466" w14:textId="77777777" w:rsidR="001C495D" w:rsidRDefault="001C495D" w:rsidP="00881EA1">
                            <w:pPr>
                              <w:snapToGrid w:val="0"/>
                              <w:rPr>
                                <w:sz w:val="22"/>
                              </w:rPr>
                            </w:pPr>
                            <w:r>
                              <w:rPr>
                                <w:rFonts w:hint="eastAsia"/>
                                <w:sz w:val="22"/>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F154" id="Text Box 71" o:spid="_x0000_s1081" type="#_x0000_t202" style="position:absolute;left:0;text-align:left;margin-left:64.1pt;margin-top:37.75pt;width:27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" stroked="f">
                <v:textbox>
                  <w:txbxContent>
                    <w:p w14:paraId="3188B466" w14:textId="77777777" w:rsidR="001C495D" w:rsidRDefault="001C495D" w:rsidP="00881EA1">
                      <w:pPr>
                        <w:snapToGrid w:val="0"/>
                        <w:rPr>
                          <w:sz w:val="22"/>
                        </w:rPr>
                      </w:pPr>
                      <w:r>
                        <w:rPr>
                          <w:rFonts w:hint="eastAsia"/>
                          <w:sz w:val="22"/>
                        </w:rPr>
                        <w:t>否</w:t>
                      </w:r>
                    </w:p>
                  </w:txbxContent>
                </v:textbox>
              </v:shape>
            </w:pict>
          </mc:Fallback>
        </mc:AlternateContent>
      </w:r>
      <w:r w:rsidRPr="00DF4100">
        <w:rPr>
          <w:noProof/>
          <w:sz w:val="20"/>
        </w:rPr>
        <mc:AlternateContent>
          <mc:Choice Requires="wps">
            <w:drawing>
              <wp:anchor distT="0" distB="0" distL="114300" distR="114300" simplePos="0" relativeHeight="251635712" behindDoc="0" locked="0" layoutInCell="1" allowOverlap="1" wp14:anchorId="1AA3C251" wp14:editId="17625925">
                <wp:simplePos x="0" y="0"/>
                <wp:positionH relativeFrom="column">
                  <wp:posOffset>-34925</wp:posOffset>
                </wp:positionH>
                <wp:positionV relativeFrom="paragraph">
                  <wp:posOffset>901700</wp:posOffset>
                </wp:positionV>
                <wp:extent cx="1943100" cy="342900"/>
                <wp:effectExtent l="8255" t="13970" r="10795" b="5080"/>
                <wp:wrapNone/>
                <wp:docPr id="2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3A2944DA" w14:textId="77777777" w:rsidR="001C495D" w:rsidRPr="00E46CD9" w:rsidRDefault="001C495D" w:rsidP="00881EA1">
                            <w:pPr>
                              <w:jc w:val="center"/>
                              <w:rPr>
                                <w:sz w:val="24"/>
                              </w:rPr>
                            </w:pPr>
                            <w:r w:rsidRPr="00E46CD9">
                              <w:rPr>
                                <w:rFonts w:hint="eastAsia"/>
                                <w:sz w:val="24"/>
                              </w:rPr>
                              <w:t>自殺記錄</w:t>
                            </w:r>
                            <w:r w:rsidRPr="00F5060A">
                              <w:rPr>
                                <w:spacing w:val="20"/>
                                <w:kern w:val="0"/>
                                <w:sz w:val="24"/>
                              </w:rPr>
                              <w:t>（</w:t>
                            </w:r>
                            <w:r w:rsidRPr="00F5060A">
                              <w:rPr>
                                <w:rFonts w:hint="eastAsia"/>
                                <w:sz w:val="24"/>
                              </w:rPr>
                              <w:t>項目</w:t>
                            </w:r>
                            <w:r w:rsidRPr="00F5060A">
                              <w:rPr>
                                <w:rFonts w:hint="eastAsia"/>
                                <w:sz w:val="24"/>
                              </w:rPr>
                              <w:t>3</w:t>
                            </w:r>
                            <w:r w:rsidRPr="00F5060A">
                              <w:rPr>
                                <w:spacing w:val="20"/>
                                <w:kern w:val="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C251" id="Text Box 69" o:spid="_x0000_s1082" type="#_x0000_t202" style="position:absolute;left:0;text-align:left;margin-left:-2.75pt;margin-top:71pt;width:153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">
                <v:textbox>
                  <w:txbxContent>
                    <w:p w14:paraId="3A2944DA" w14:textId="77777777" w:rsidR="001C495D" w:rsidRPr="00E46CD9" w:rsidRDefault="001C495D" w:rsidP="00881EA1">
                      <w:pPr>
                        <w:jc w:val="center"/>
                        <w:rPr>
                          <w:sz w:val="24"/>
                        </w:rPr>
                      </w:pPr>
                      <w:r w:rsidRPr="00E46CD9">
                        <w:rPr>
                          <w:rFonts w:hint="eastAsia"/>
                          <w:sz w:val="24"/>
                        </w:rPr>
                        <w:t>自殺記錄</w:t>
                      </w:r>
                      <w:r w:rsidRPr="00F5060A">
                        <w:rPr>
                          <w:spacing w:val="20"/>
                          <w:kern w:val="0"/>
                          <w:sz w:val="24"/>
                        </w:rPr>
                        <w:t>（</w:t>
                      </w:r>
                      <w:r w:rsidRPr="00F5060A">
                        <w:rPr>
                          <w:rFonts w:hint="eastAsia"/>
                          <w:sz w:val="24"/>
                        </w:rPr>
                        <w:t>項目</w:t>
                      </w:r>
                      <w:r w:rsidRPr="00F5060A">
                        <w:rPr>
                          <w:rFonts w:hint="eastAsia"/>
                          <w:sz w:val="24"/>
                        </w:rPr>
                        <w:t>3</w:t>
                      </w:r>
                      <w:r w:rsidRPr="00F5060A">
                        <w:rPr>
                          <w:spacing w:val="20"/>
                          <w:kern w:val="0"/>
                          <w:sz w:val="24"/>
                        </w:rPr>
                        <w:t>）</w:t>
                      </w:r>
                    </w:p>
                  </w:txbxContent>
                </v:textbox>
              </v:shape>
            </w:pict>
          </mc:Fallback>
        </mc:AlternateContent>
      </w:r>
    </w:p>
    <w:p w14:paraId="104C6E56" w14:textId="77777777" w:rsidR="00881EA1" w:rsidRPr="00DF4100" w:rsidRDefault="008C10F3" w:rsidP="00881EA1">
      <w:pPr>
        <w:spacing w:line="280" w:lineRule="exact"/>
        <w:ind w:rightChars="-370" w:right="-962"/>
        <w:jc w:val="both"/>
        <w:rPr>
          <w:sz w:val="22"/>
          <w:lang w:val="en-GB"/>
        </w:rPr>
      </w:pPr>
      <w:r w:rsidRPr="00DF4100">
        <w:rPr>
          <w:noProof/>
          <w:sz w:val="20"/>
        </w:rPr>
        <mc:AlternateContent>
          <mc:Choice Requires="wps">
            <w:drawing>
              <wp:anchor distT="0" distB="0" distL="114300" distR="114300" simplePos="0" relativeHeight="251642880" behindDoc="0" locked="0" layoutInCell="1" allowOverlap="1" wp14:anchorId="3302B15D" wp14:editId="095B1D39">
                <wp:simplePos x="0" y="0"/>
                <wp:positionH relativeFrom="column">
                  <wp:posOffset>1905635</wp:posOffset>
                </wp:positionH>
                <wp:positionV relativeFrom="paragraph">
                  <wp:posOffset>141605</wp:posOffset>
                </wp:positionV>
                <wp:extent cx="2545715" cy="0"/>
                <wp:effectExtent l="5715" t="60325" r="20320" b="53975"/>
                <wp:wrapNone/>
                <wp:docPr id="27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7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B81B" id="Line 7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05pt,11.15pt" to="35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KLKgIAAE0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">
                <v:stroke endarrow="block"/>
              </v:line>
            </w:pict>
          </mc:Fallback>
        </mc:AlternateContent>
      </w:r>
      <w:r w:rsidRPr="00DF4100">
        <w:rPr>
          <w:noProof/>
          <w:sz w:val="20"/>
        </w:rPr>
        <mc:AlternateContent>
          <mc:Choice Requires="wps">
            <w:drawing>
              <wp:anchor distT="0" distB="0" distL="114300" distR="114300" simplePos="0" relativeHeight="251645952" behindDoc="0" locked="0" layoutInCell="1" allowOverlap="1" wp14:anchorId="077CBE6C" wp14:editId="57A1D6E0">
                <wp:simplePos x="0" y="0"/>
                <wp:positionH relativeFrom="column">
                  <wp:posOffset>2557145</wp:posOffset>
                </wp:positionH>
                <wp:positionV relativeFrom="paragraph">
                  <wp:posOffset>16510</wp:posOffset>
                </wp:positionV>
                <wp:extent cx="1129665" cy="342900"/>
                <wp:effectExtent l="0" t="1905" r="3810" b="0"/>
                <wp:wrapNone/>
                <wp:docPr id="27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CD490" w14:textId="77777777" w:rsidR="001C495D" w:rsidRPr="00E46CD9" w:rsidRDefault="001C495D" w:rsidP="00881EA1">
                            <w:pPr>
                              <w:jc w:val="center"/>
                              <w:rPr>
                                <w:sz w:val="24"/>
                              </w:rPr>
                            </w:pPr>
                            <w:r w:rsidRPr="00E46CD9">
                              <w:rPr>
                                <w:rFonts w:hint="eastAsia"/>
                                <w:sz w:val="24"/>
                              </w:rPr>
                              <w:t>三分或以上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CBE6C" id="Text Box 74" o:spid="_x0000_s1083" type="#_x0000_t202" style="position:absolute;left:0;text-align:left;margin-left:201.35pt;margin-top:1.3pt;width:88.9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" stroked="f">
                <v:textbox>
                  <w:txbxContent>
                    <w:p w14:paraId="1AECD490" w14:textId="77777777" w:rsidR="001C495D" w:rsidRPr="00E46CD9" w:rsidRDefault="001C495D" w:rsidP="00881EA1">
                      <w:pPr>
                        <w:jc w:val="center"/>
                        <w:rPr>
                          <w:sz w:val="24"/>
                        </w:rPr>
                      </w:pPr>
                      <w:r w:rsidRPr="00E46CD9">
                        <w:rPr>
                          <w:rFonts w:hint="eastAsia"/>
                          <w:sz w:val="24"/>
                        </w:rPr>
                        <w:t>三分或以上</w:t>
                      </w:r>
                    </w:p>
                  </w:txbxContent>
                </v:textbox>
              </v:shape>
            </w:pict>
          </mc:Fallback>
        </mc:AlternateContent>
      </w:r>
    </w:p>
    <w:p w14:paraId="5F319CE7" w14:textId="77777777" w:rsidR="00881EA1" w:rsidRPr="00DF4100" w:rsidRDefault="008C10F3" w:rsidP="00881EA1">
      <w:pPr>
        <w:spacing w:line="280" w:lineRule="exact"/>
        <w:ind w:rightChars="-370" w:right="-962"/>
        <w:jc w:val="both"/>
        <w:rPr>
          <w:sz w:val="32"/>
          <w:lang w:val="en-GB"/>
        </w:rPr>
      </w:pPr>
      <w:r w:rsidRPr="00DF4100">
        <w:rPr>
          <w:noProof/>
          <w:sz w:val="20"/>
        </w:rPr>
        <mc:AlternateContent>
          <mc:Choice Requires="wps">
            <w:drawing>
              <wp:anchor distT="0" distB="0" distL="114300" distR="114300" simplePos="0" relativeHeight="251638784" behindDoc="0" locked="0" layoutInCell="1" allowOverlap="1" wp14:anchorId="76BD3E91" wp14:editId="55162FCB">
                <wp:simplePos x="0" y="0"/>
                <wp:positionH relativeFrom="column">
                  <wp:posOffset>699770</wp:posOffset>
                </wp:positionH>
                <wp:positionV relativeFrom="paragraph">
                  <wp:posOffset>123825</wp:posOffset>
                </wp:positionV>
                <wp:extent cx="0" cy="434340"/>
                <wp:effectExtent l="57150" t="10795" r="57150" b="21590"/>
                <wp:wrapNone/>
                <wp:docPr id="26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0AA48" id="Line 7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9.75pt" to="55.1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">
                <v:stroke endarrow="block"/>
              </v:line>
            </w:pict>
          </mc:Fallback>
        </mc:AlternateContent>
      </w:r>
    </w:p>
    <w:p w14:paraId="0D5D2496" w14:textId="77777777" w:rsidR="00881EA1" w:rsidRPr="00DF4100" w:rsidRDefault="00881EA1" w:rsidP="00881EA1">
      <w:pPr>
        <w:spacing w:line="280" w:lineRule="exact"/>
        <w:ind w:rightChars="-370" w:right="-962"/>
        <w:jc w:val="both"/>
        <w:rPr>
          <w:sz w:val="32"/>
          <w:lang w:val="en-GB"/>
        </w:rPr>
      </w:pPr>
    </w:p>
    <w:p w14:paraId="495139BA" w14:textId="77777777" w:rsidR="00881EA1" w:rsidRPr="00DF4100" w:rsidRDefault="00881EA1" w:rsidP="00881EA1">
      <w:pPr>
        <w:spacing w:line="280" w:lineRule="exact"/>
        <w:ind w:rightChars="-370" w:right="-962"/>
        <w:jc w:val="both"/>
        <w:rPr>
          <w:sz w:val="32"/>
          <w:lang w:val="en-GB"/>
        </w:rPr>
      </w:pPr>
    </w:p>
    <w:p w14:paraId="4C2066FE" w14:textId="77777777" w:rsidR="00881EA1" w:rsidRPr="00DF4100" w:rsidRDefault="008C10F3" w:rsidP="00881EA1">
      <w:pPr>
        <w:spacing w:line="280" w:lineRule="exact"/>
        <w:ind w:rightChars="-370" w:right="-962"/>
        <w:jc w:val="both"/>
        <w:rPr>
          <w:sz w:val="32"/>
          <w:lang w:val="en-GB"/>
        </w:rPr>
      </w:pPr>
      <w:r w:rsidRPr="00DF4100">
        <w:rPr>
          <w:noProof/>
          <w:sz w:val="20"/>
        </w:rPr>
        <mc:AlternateContent>
          <mc:Choice Requires="wps">
            <w:drawing>
              <wp:anchor distT="0" distB="0" distL="114300" distR="114300" simplePos="0" relativeHeight="251646976" behindDoc="0" locked="0" layoutInCell="1" allowOverlap="1" wp14:anchorId="4F3466F9" wp14:editId="285F2B56">
                <wp:simplePos x="0" y="0"/>
                <wp:positionH relativeFrom="column">
                  <wp:posOffset>2910840</wp:posOffset>
                </wp:positionH>
                <wp:positionV relativeFrom="paragraph">
                  <wp:posOffset>24765</wp:posOffset>
                </wp:positionV>
                <wp:extent cx="414020" cy="342900"/>
                <wp:effectExtent l="1270" t="0" r="3810" b="2540"/>
                <wp:wrapNone/>
                <wp:docPr id="2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2F29F" w14:textId="77777777" w:rsidR="001C495D" w:rsidRPr="00E46CD9" w:rsidRDefault="001C495D" w:rsidP="00881EA1">
                            <w:pPr>
                              <w:jc w:val="center"/>
                              <w:rPr>
                                <w:sz w:val="24"/>
                              </w:rPr>
                            </w:pPr>
                            <w:r w:rsidRPr="00E46CD9">
                              <w:rPr>
                                <w:rFonts w:hint="eastAsia"/>
                                <w:sz w:val="24"/>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466F9" id="Text Box 70" o:spid="_x0000_s1084" type="#_x0000_t202" style="position:absolute;left:0;text-align:left;margin-left:229.2pt;margin-top:1.95pt;width:32.6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" stroked="f">
                <v:textbox>
                  <w:txbxContent>
                    <w:p w14:paraId="38B2F29F" w14:textId="77777777" w:rsidR="001C495D" w:rsidRPr="00E46CD9" w:rsidRDefault="001C495D" w:rsidP="00881EA1">
                      <w:pPr>
                        <w:jc w:val="center"/>
                        <w:rPr>
                          <w:sz w:val="24"/>
                        </w:rPr>
                      </w:pPr>
                      <w:r w:rsidRPr="00E46CD9">
                        <w:rPr>
                          <w:rFonts w:hint="eastAsia"/>
                          <w:sz w:val="24"/>
                        </w:rPr>
                        <w:t>是</w:t>
                      </w:r>
                    </w:p>
                  </w:txbxContent>
                </v:textbox>
              </v:shape>
            </w:pict>
          </mc:Fallback>
        </mc:AlternateContent>
      </w:r>
    </w:p>
    <w:p w14:paraId="121BF09F" w14:textId="77777777" w:rsidR="00881EA1" w:rsidRPr="00DF4100" w:rsidRDefault="008C10F3" w:rsidP="00881EA1">
      <w:pPr>
        <w:spacing w:line="280" w:lineRule="exact"/>
        <w:ind w:rightChars="-370" w:right="-962"/>
        <w:jc w:val="both"/>
        <w:rPr>
          <w:sz w:val="32"/>
          <w:lang w:val="en-GB"/>
        </w:rPr>
      </w:pPr>
      <w:r w:rsidRPr="00DF4100">
        <w:rPr>
          <w:noProof/>
          <w:sz w:val="20"/>
        </w:rPr>
        <mc:AlternateContent>
          <mc:Choice Requires="wps">
            <w:drawing>
              <wp:anchor distT="0" distB="0" distL="114300" distR="114300" simplePos="0" relativeHeight="251643904" behindDoc="0" locked="0" layoutInCell="1" allowOverlap="1" wp14:anchorId="660E43A7" wp14:editId="4C464D76">
                <wp:simplePos x="0" y="0"/>
                <wp:positionH relativeFrom="column">
                  <wp:posOffset>1908175</wp:posOffset>
                </wp:positionH>
                <wp:positionV relativeFrom="paragraph">
                  <wp:posOffset>17145</wp:posOffset>
                </wp:positionV>
                <wp:extent cx="2543175" cy="0"/>
                <wp:effectExtent l="8255" t="53340" r="20320" b="60960"/>
                <wp:wrapNone/>
                <wp:docPr id="26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284C3" id="Line 6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1.35pt" to="35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2iKwIAAE0EAAAOAAAAZHJzL2Uyb0RvYy54bWysVNuO2yAQfa/Uf0C8J76sky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">
                <v:stroke endarrow="block"/>
              </v:line>
            </w:pict>
          </mc:Fallback>
        </mc:AlternateContent>
      </w:r>
      <w:r w:rsidRPr="00DF4100">
        <w:rPr>
          <w:noProof/>
          <w:sz w:val="20"/>
        </w:rPr>
        <mc:AlternateContent>
          <mc:Choice Requires="wps">
            <w:drawing>
              <wp:anchor distT="0" distB="0" distL="114300" distR="114300" simplePos="0" relativeHeight="251639808" behindDoc="0" locked="0" layoutInCell="1" allowOverlap="1" wp14:anchorId="40168202" wp14:editId="3A864DE9">
                <wp:simplePos x="0" y="0"/>
                <wp:positionH relativeFrom="column">
                  <wp:posOffset>699770</wp:posOffset>
                </wp:positionH>
                <wp:positionV relativeFrom="paragraph">
                  <wp:posOffset>177800</wp:posOffset>
                </wp:positionV>
                <wp:extent cx="0" cy="404495"/>
                <wp:effectExtent l="57150" t="13970" r="57150" b="19685"/>
                <wp:wrapNone/>
                <wp:docPr id="2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E308" id="Line 6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4pt" to="55.1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">
                <v:stroke endarrow="block"/>
              </v:line>
            </w:pict>
          </mc:Fallback>
        </mc:AlternateContent>
      </w:r>
    </w:p>
    <w:p w14:paraId="54EACF23" w14:textId="77777777" w:rsidR="00881EA1" w:rsidRPr="00DF4100" w:rsidRDefault="008C10F3" w:rsidP="00881EA1">
      <w:pPr>
        <w:spacing w:line="280" w:lineRule="exact"/>
        <w:ind w:rightChars="-370" w:right="-962"/>
        <w:jc w:val="both"/>
        <w:rPr>
          <w:sz w:val="32"/>
          <w:lang w:val="en-GB"/>
        </w:rPr>
      </w:pPr>
      <w:r w:rsidRPr="00DF4100">
        <w:rPr>
          <w:noProof/>
          <w:sz w:val="20"/>
        </w:rPr>
        <mc:AlternateContent>
          <mc:Choice Requires="wps">
            <w:drawing>
              <wp:anchor distT="0" distB="0" distL="114300" distR="114300" simplePos="0" relativeHeight="251641856" behindDoc="0" locked="0" layoutInCell="1" allowOverlap="1" wp14:anchorId="4D67AC8D" wp14:editId="1D536CF3">
                <wp:simplePos x="0" y="0"/>
                <wp:positionH relativeFrom="column">
                  <wp:posOffset>847725</wp:posOffset>
                </wp:positionH>
                <wp:positionV relativeFrom="paragraph">
                  <wp:posOffset>61595</wp:posOffset>
                </wp:positionV>
                <wp:extent cx="342900" cy="342900"/>
                <wp:effectExtent l="0" t="0" r="4445" b="635"/>
                <wp:wrapNone/>
                <wp:docPr id="2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F5E1B" w14:textId="77777777" w:rsidR="001C495D" w:rsidRDefault="001C495D" w:rsidP="00881EA1">
                            <w:pPr>
                              <w:snapToGrid w:val="0"/>
                              <w:rPr>
                                <w:sz w:val="22"/>
                              </w:rPr>
                            </w:pPr>
                            <w:r>
                              <w:rPr>
                                <w:rFonts w:hint="eastAsia"/>
                                <w:sz w:val="22"/>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AC8D" id="Text Box 67" o:spid="_x0000_s1085" type="#_x0000_t202" style="position:absolute;left:0;text-align:left;margin-left:66.75pt;margin-top:4.85pt;width:27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" stroked="f">
                <v:textbox>
                  <w:txbxContent>
                    <w:p w14:paraId="15BF5E1B" w14:textId="77777777" w:rsidR="001C495D" w:rsidRDefault="001C495D" w:rsidP="00881EA1">
                      <w:pPr>
                        <w:snapToGrid w:val="0"/>
                        <w:rPr>
                          <w:sz w:val="22"/>
                        </w:rPr>
                      </w:pPr>
                      <w:r>
                        <w:rPr>
                          <w:rFonts w:hint="eastAsia"/>
                          <w:sz w:val="22"/>
                        </w:rPr>
                        <w:t>否</w:t>
                      </w:r>
                    </w:p>
                  </w:txbxContent>
                </v:textbox>
              </v:shape>
            </w:pict>
          </mc:Fallback>
        </mc:AlternateContent>
      </w:r>
    </w:p>
    <w:p w14:paraId="4F196794" w14:textId="77777777" w:rsidR="00881EA1" w:rsidRPr="00DF4100" w:rsidRDefault="00881EA1" w:rsidP="00881EA1">
      <w:pPr>
        <w:pStyle w:val="a5"/>
        <w:spacing w:line="280" w:lineRule="exact"/>
        <w:ind w:rightChars="-370" w:right="-962"/>
        <w:jc w:val="both"/>
        <w:rPr>
          <w:b w:val="0"/>
          <w:bCs/>
          <w:sz w:val="24"/>
          <w:lang w:val="en-GB"/>
        </w:rPr>
      </w:pPr>
    </w:p>
    <w:p w14:paraId="1CA767E4" w14:textId="77777777" w:rsidR="00881EA1" w:rsidRPr="00DF4100" w:rsidRDefault="008C10F3" w:rsidP="00881EA1">
      <w:pPr>
        <w:pStyle w:val="a5"/>
        <w:spacing w:line="280" w:lineRule="exact"/>
        <w:ind w:rightChars="-370" w:right="-962"/>
        <w:jc w:val="right"/>
        <w:rPr>
          <w:b w:val="0"/>
          <w:bCs/>
          <w:sz w:val="16"/>
          <w:lang w:val="en-GB"/>
        </w:rPr>
      </w:pPr>
      <w:r w:rsidRPr="00DF4100">
        <w:rPr>
          <w:b w:val="0"/>
          <w:bCs/>
          <w:noProof/>
          <w:sz w:val="20"/>
        </w:rPr>
        <mc:AlternateContent>
          <mc:Choice Requires="wps">
            <w:drawing>
              <wp:anchor distT="0" distB="0" distL="114300" distR="114300" simplePos="0" relativeHeight="251648000" behindDoc="0" locked="0" layoutInCell="1" allowOverlap="1" wp14:anchorId="248763F2" wp14:editId="79120132">
                <wp:simplePos x="0" y="0"/>
                <wp:positionH relativeFrom="column">
                  <wp:posOffset>2614930</wp:posOffset>
                </wp:positionH>
                <wp:positionV relativeFrom="paragraph">
                  <wp:posOffset>90170</wp:posOffset>
                </wp:positionV>
                <wp:extent cx="1078230" cy="339090"/>
                <wp:effectExtent l="635" t="2540" r="0" b="1270"/>
                <wp:wrapNone/>
                <wp:docPr id="26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11360" w14:textId="77777777" w:rsidR="001C495D" w:rsidRPr="00E46CD9" w:rsidRDefault="001C495D" w:rsidP="00881EA1">
                            <w:pPr>
                              <w:jc w:val="center"/>
                              <w:rPr>
                                <w:sz w:val="24"/>
                              </w:rPr>
                            </w:pPr>
                            <w:r w:rsidRPr="00E46CD9">
                              <w:rPr>
                                <w:rFonts w:hint="eastAsia"/>
                                <w:sz w:val="24"/>
                              </w:rPr>
                              <w:t>八分或以上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63F2" id="Text Box 65" o:spid="_x0000_s1086" type="#_x0000_t202" style="position:absolute;left:0;text-align:left;margin-left:205.9pt;margin-top:7.1pt;width:84.9pt;height:26.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" stroked="f">
                <v:textbox>
                  <w:txbxContent>
                    <w:p w14:paraId="6CF11360" w14:textId="77777777" w:rsidR="001C495D" w:rsidRPr="00E46CD9" w:rsidRDefault="001C495D" w:rsidP="00881EA1">
                      <w:pPr>
                        <w:jc w:val="center"/>
                        <w:rPr>
                          <w:sz w:val="24"/>
                        </w:rPr>
                      </w:pPr>
                      <w:r w:rsidRPr="00E46CD9">
                        <w:rPr>
                          <w:rFonts w:hint="eastAsia"/>
                          <w:sz w:val="24"/>
                        </w:rPr>
                        <w:t>八分或以上</w:t>
                      </w:r>
                    </w:p>
                  </w:txbxContent>
                </v:textbox>
              </v:shape>
            </w:pict>
          </mc:Fallback>
        </mc:AlternateContent>
      </w:r>
    </w:p>
    <w:p w14:paraId="5D496879" w14:textId="77777777" w:rsidR="00881EA1" w:rsidRPr="00DF4100" w:rsidRDefault="008C10F3" w:rsidP="00881EA1">
      <w:pPr>
        <w:pStyle w:val="a5"/>
        <w:spacing w:line="280" w:lineRule="exact"/>
        <w:ind w:rightChars="-370" w:right="-962"/>
        <w:jc w:val="both"/>
        <w:rPr>
          <w:sz w:val="22"/>
          <w:lang w:val="en-GB"/>
        </w:rPr>
      </w:pPr>
      <w:r w:rsidRPr="00DF4100">
        <w:rPr>
          <w:noProof/>
          <w:sz w:val="20"/>
        </w:rPr>
        <mc:AlternateContent>
          <mc:Choice Requires="wps">
            <w:drawing>
              <wp:anchor distT="0" distB="0" distL="114300" distR="114300" simplePos="0" relativeHeight="251644928" behindDoc="0" locked="0" layoutInCell="1" allowOverlap="1" wp14:anchorId="42C4C38A" wp14:editId="118E6006">
                <wp:simplePos x="0" y="0"/>
                <wp:positionH relativeFrom="column">
                  <wp:posOffset>2022475</wp:posOffset>
                </wp:positionH>
                <wp:positionV relativeFrom="paragraph">
                  <wp:posOffset>85725</wp:posOffset>
                </wp:positionV>
                <wp:extent cx="2428875" cy="0"/>
                <wp:effectExtent l="8255" t="61595" r="20320" b="52705"/>
                <wp:wrapNone/>
                <wp:docPr id="26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79F9E" id="Line 6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6.75pt" to="35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8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">
                <v:stroke endarrow="block"/>
              </v:line>
            </w:pict>
          </mc:Fallback>
        </mc:AlternateContent>
      </w:r>
    </w:p>
    <w:p w14:paraId="6439D135" w14:textId="77777777" w:rsidR="00881EA1" w:rsidRPr="00DF4100" w:rsidRDefault="00881EA1" w:rsidP="00881EA1">
      <w:pPr>
        <w:pStyle w:val="a5"/>
        <w:spacing w:line="280" w:lineRule="exact"/>
        <w:ind w:rightChars="-370" w:right="-962"/>
        <w:jc w:val="both"/>
        <w:rPr>
          <w:sz w:val="22"/>
          <w:lang w:val="en-GB"/>
        </w:rPr>
      </w:pPr>
    </w:p>
    <w:p w14:paraId="191BC3A2" w14:textId="77777777" w:rsidR="00881EA1" w:rsidRPr="00DF4100" w:rsidRDefault="00881EA1" w:rsidP="0036248F">
      <w:pPr>
        <w:pStyle w:val="a5"/>
        <w:spacing w:line="220" w:lineRule="exact"/>
        <w:ind w:rightChars="-370" w:right="-962"/>
        <w:jc w:val="both"/>
        <w:rPr>
          <w:sz w:val="22"/>
          <w:szCs w:val="22"/>
          <w:lang w:val="en-GB"/>
        </w:rPr>
      </w:pPr>
      <w:r w:rsidRPr="00DF4100">
        <w:rPr>
          <w:sz w:val="22"/>
          <w:szCs w:val="22"/>
          <w:lang w:val="en-GB"/>
        </w:rPr>
        <w:t xml:space="preserve">* </w:t>
      </w:r>
      <w:r w:rsidRPr="00DF4100">
        <w:rPr>
          <w:sz w:val="22"/>
          <w:szCs w:val="22"/>
          <w:lang w:val="en-GB"/>
        </w:rPr>
        <w:t>分區老人精神</w:t>
      </w:r>
      <w:proofErr w:type="gramStart"/>
      <w:r w:rsidRPr="00DF4100">
        <w:rPr>
          <w:sz w:val="22"/>
          <w:szCs w:val="22"/>
          <w:lang w:val="en-GB"/>
        </w:rPr>
        <w:t>科速治</w:t>
      </w:r>
      <w:proofErr w:type="gramEnd"/>
      <w:r w:rsidRPr="00DF4100">
        <w:rPr>
          <w:sz w:val="22"/>
          <w:szCs w:val="22"/>
          <w:lang w:val="en-GB"/>
        </w:rPr>
        <w:t>診所：</w:t>
      </w:r>
    </w:p>
    <w:tbl>
      <w:tblPr>
        <w:tblW w:w="9889" w:type="dxa"/>
        <w:tblBorders>
          <w:bottom w:val="dotted" w:sz="4" w:space="0" w:color="auto"/>
        </w:tblBorders>
        <w:tblLook w:val="04A0" w:firstRow="1" w:lastRow="0" w:firstColumn="1" w:lastColumn="0" w:noHBand="0" w:noVBand="1"/>
      </w:tblPr>
      <w:tblGrid>
        <w:gridCol w:w="5670"/>
        <w:gridCol w:w="4219"/>
      </w:tblGrid>
      <w:tr w:rsidR="00881EA1" w:rsidRPr="0025514C" w14:paraId="533AD34B" w14:textId="77777777" w:rsidTr="00C963BF">
        <w:tc>
          <w:tcPr>
            <w:tcW w:w="5670" w:type="dxa"/>
            <w:shd w:val="clear" w:color="auto" w:fill="auto"/>
          </w:tcPr>
          <w:p w14:paraId="592CEE79" w14:textId="77777777" w:rsidR="00881EA1" w:rsidRPr="0025514C" w:rsidRDefault="00881EA1" w:rsidP="00C2762A">
            <w:pPr>
              <w:pStyle w:val="a5"/>
              <w:spacing w:line="300" w:lineRule="exact"/>
              <w:ind w:rightChars="-370" w:right="-962"/>
              <w:jc w:val="both"/>
              <w:rPr>
                <w:sz w:val="22"/>
                <w:szCs w:val="22"/>
                <w:lang w:val="en-GB"/>
              </w:rPr>
            </w:pPr>
            <w:r w:rsidRPr="0025514C">
              <w:rPr>
                <w:b w:val="0"/>
                <w:bCs/>
                <w:sz w:val="22"/>
                <w:szCs w:val="22"/>
                <w:lang w:val="en-GB"/>
              </w:rPr>
              <w:t>青山醫院老人精神科</w:t>
            </w:r>
          </w:p>
        </w:tc>
        <w:tc>
          <w:tcPr>
            <w:tcW w:w="4219" w:type="dxa"/>
            <w:shd w:val="clear" w:color="auto" w:fill="auto"/>
          </w:tcPr>
          <w:p w14:paraId="2BC582E2" w14:textId="77777777" w:rsidR="00881EA1" w:rsidRPr="0025514C" w:rsidRDefault="00881EA1" w:rsidP="00C2762A">
            <w:pPr>
              <w:pStyle w:val="a5"/>
              <w:spacing w:line="300" w:lineRule="exact"/>
              <w:ind w:rightChars="-370" w:right="-962"/>
              <w:jc w:val="both"/>
              <w:rPr>
                <w:sz w:val="22"/>
                <w:szCs w:val="22"/>
                <w:lang w:val="en-GB"/>
              </w:rPr>
            </w:pPr>
          </w:p>
        </w:tc>
      </w:tr>
      <w:tr w:rsidR="00F26645" w:rsidRPr="0025514C" w14:paraId="740F1A5F" w14:textId="77777777" w:rsidTr="00C963BF">
        <w:tc>
          <w:tcPr>
            <w:tcW w:w="5670" w:type="dxa"/>
            <w:shd w:val="clear" w:color="auto" w:fill="auto"/>
          </w:tcPr>
          <w:p w14:paraId="12C8D11F" w14:textId="77777777" w:rsidR="00F26645" w:rsidRPr="0025514C" w:rsidRDefault="00F26645" w:rsidP="00C2762A">
            <w:pPr>
              <w:pStyle w:val="a5"/>
              <w:spacing w:line="300" w:lineRule="exact"/>
              <w:ind w:rightChars="-370" w:right="-962"/>
              <w:jc w:val="both"/>
              <w:rPr>
                <w:sz w:val="22"/>
                <w:szCs w:val="22"/>
                <w:lang w:val="en-GB"/>
              </w:rPr>
            </w:pPr>
            <w:r w:rsidRPr="0025514C">
              <w:rPr>
                <w:b w:val="0"/>
                <w:spacing w:val="20"/>
                <w:kern w:val="0"/>
                <w:sz w:val="22"/>
                <w:szCs w:val="22"/>
                <w:lang w:val="en-GB"/>
              </w:rPr>
              <w:t>（</w:t>
            </w:r>
            <w:r w:rsidRPr="0025514C">
              <w:rPr>
                <w:b w:val="0"/>
                <w:bCs/>
                <w:sz w:val="22"/>
                <w:szCs w:val="22"/>
                <w:lang w:val="en-GB"/>
              </w:rPr>
              <w:t>屯門、元朗、天水圍</w:t>
            </w:r>
            <w:r w:rsidRPr="0025514C">
              <w:rPr>
                <w:b w:val="0"/>
                <w:spacing w:val="20"/>
                <w:kern w:val="0"/>
                <w:sz w:val="22"/>
                <w:szCs w:val="22"/>
                <w:lang w:val="en-GB"/>
              </w:rPr>
              <w:t>）</w:t>
            </w:r>
          </w:p>
        </w:tc>
        <w:tc>
          <w:tcPr>
            <w:tcW w:w="4219" w:type="dxa"/>
            <w:shd w:val="clear" w:color="auto" w:fill="auto"/>
          </w:tcPr>
          <w:p w14:paraId="3D0B42D1" w14:textId="58C427A0" w:rsidR="00F26645" w:rsidRPr="0025514C" w:rsidRDefault="00F26645" w:rsidP="00C2762A">
            <w:pPr>
              <w:pStyle w:val="a5"/>
              <w:spacing w:line="300" w:lineRule="exact"/>
              <w:ind w:rightChars="13" w:right="34"/>
              <w:jc w:val="right"/>
              <w:rPr>
                <w:sz w:val="22"/>
                <w:szCs w:val="22"/>
                <w:lang w:val="en-GB"/>
              </w:rPr>
            </w:pPr>
            <w:r w:rsidRPr="0025514C">
              <w:rPr>
                <w:rFonts w:ascii="新細明體" w:hAnsi="新細明體"/>
                <w:b w:val="0"/>
                <w:sz w:val="22"/>
                <w:szCs w:val="22"/>
                <w:lang w:val="en-GB"/>
              </w:rPr>
              <w:t xml:space="preserve">□ </w:t>
            </w:r>
            <w:r w:rsidRPr="0025514C">
              <w:rPr>
                <w:b w:val="0"/>
                <w:bCs/>
                <w:sz w:val="22"/>
                <w:szCs w:val="22"/>
                <w:lang w:val="en-GB"/>
              </w:rPr>
              <w:t>電話：</w:t>
            </w:r>
            <w:r w:rsidRPr="0025514C">
              <w:rPr>
                <w:b w:val="0"/>
                <w:bCs/>
                <w:sz w:val="22"/>
                <w:szCs w:val="22"/>
                <w:lang w:val="en-GB"/>
              </w:rPr>
              <w:t xml:space="preserve">2456 </w:t>
            </w:r>
            <w:r w:rsidR="009B30F1" w:rsidRPr="0025514C">
              <w:rPr>
                <w:b w:val="0"/>
                <w:bCs/>
                <w:sz w:val="22"/>
                <w:szCs w:val="22"/>
                <w:lang w:val="en-GB"/>
              </w:rPr>
              <w:t xml:space="preserve">8080  </w:t>
            </w:r>
            <w:r w:rsidRPr="0025514C">
              <w:rPr>
                <w:b w:val="0"/>
                <w:bCs/>
                <w:sz w:val="22"/>
                <w:szCs w:val="22"/>
                <w:lang w:val="en-GB"/>
              </w:rPr>
              <w:t>傳真：</w:t>
            </w:r>
            <w:r w:rsidRPr="0025514C">
              <w:rPr>
                <w:b w:val="0"/>
                <w:bCs/>
                <w:sz w:val="22"/>
                <w:szCs w:val="22"/>
                <w:lang w:val="en-GB"/>
              </w:rPr>
              <w:t>2462 7480</w:t>
            </w:r>
          </w:p>
        </w:tc>
      </w:tr>
      <w:tr w:rsidR="00881EA1" w:rsidRPr="0025514C" w14:paraId="4B3C395A" w14:textId="77777777" w:rsidTr="00C963BF">
        <w:tc>
          <w:tcPr>
            <w:tcW w:w="5670" w:type="dxa"/>
            <w:shd w:val="clear" w:color="auto" w:fill="auto"/>
          </w:tcPr>
          <w:p w14:paraId="0273B589" w14:textId="77777777" w:rsidR="00881EA1" w:rsidRPr="0025514C" w:rsidRDefault="00881EA1" w:rsidP="00C2762A">
            <w:pPr>
              <w:pStyle w:val="a5"/>
              <w:spacing w:line="300" w:lineRule="exact"/>
              <w:ind w:rightChars="-370" w:right="-962"/>
              <w:jc w:val="both"/>
              <w:rPr>
                <w:sz w:val="22"/>
                <w:szCs w:val="22"/>
                <w:lang w:val="en-GB"/>
              </w:rPr>
            </w:pPr>
            <w:r w:rsidRPr="0025514C">
              <w:rPr>
                <w:b w:val="0"/>
                <w:bCs/>
                <w:sz w:val="22"/>
                <w:szCs w:val="22"/>
                <w:lang w:val="en-GB"/>
              </w:rPr>
              <w:t>葵</w:t>
            </w:r>
            <w:proofErr w:type="gramStart"/>
            <w:r w:rsidRPr="0025514C">
              <w:rPr>
                <w:b w:val="0"/>
                <w:bCs/>
                <w:sz w:val="22"/>
                <w:szCs w:val="22"/>
                <w:lang w:val="en-GB"/>
              </w:rPr>
              <w:t>涌</w:t>
            </w:r>
            <w:proofErr w:type="gramEnd"/>
            <w:r w:rsidRPr="0025514C">
              <w:rPr>
                <w:b w:val="0"/>
                <w:bCs/>
                <w:sz w:val="22"/>
                <w:szCs w:val="22"/>
                <w:lang w:val="en-GB"/>
              </w:rPr>
              <w:t>醫院老齡精神科</w:t>
            </w:r>
          </w:p>
        </w:tc>
        <w:tc>
          <w:tcPr>
            <w:tcW w:w="4219" w:type="dxa"/>
            <w:shd w:val="clear" w:color="auto" w:fill="auto"/>
          </w:tcPr>
          <w:p w14:paraId="2C080889" w14:textId="77777777" w:rsidR="00881EA1" w:rsidRPr="0025514C" w:rsidRDefault="00881EA1" w:rsidP="00C2762A">
            <w:pPr>
              <w:pStyle w:val="a5"/>
              <w:spacing w:line="300" w:lineRule="exact"/>
              <w:ind w:rightChars="-370" w:right="-962"/>
              <w:jc w:val="both"/>
              <w:rPr>
                <w:sz w:val="22"/>
                <w:szCs w:val="22"/>
                <w:lang w:val="en-GB"/>
              </w:rPr>
            </w:pPr>
          </w:p>
        </w:tc>
      </w:tr>
      <w:tr w:rsidR="00F26645" w:rsidRPr="0025514C" w14:paraId="56318C14" w14:textId="77777777" w:rsidTr="00C963BF">
        <w:tc>
          <w:tcPr>
            <w:tcW w:w="5670" w:type="dxa"/>
            <w:shd w:val="clear" w:color="auto" w:fill="auto"/>
          </w:tcPr>
          <w:p w14:paraId="60710A69" w14:textId="77777777" w:rsidR="00F26645" w:rsidRPr="0025514C" w:rsidRDefault="00F26645" w:rsidP="00C2762A">
            <w:pPr>
              <w:pStyle w:val="a5"/>
              <w:spacing w:line="300" w:lineRule="exact"/>
              <w:ind w:rightChars="-370" w:right="-962"/>
              <w:jc w:val="both"/>
              <w:rPr>
                <w:b w:val="0"/>
                <w:sz w:val="22"/>
                <w:szCs w:val="22"/>
                <w:lang w:val="en-GB"/>
              </w:rPr>
            </w:pPr>
            <w:proofErr w:type="gramStart"/>
            <w:r w:rsidRPr="0025514C">
              <w:rPr>
                <w:b w:val="0"/>
                <w:spacing w:val="20"/>
                <w:kern w:val="0"/>
                <w:sz w:val="22"/>
                <w:szCs w:val="22"/>
                <w:lang w:val="en-GB"/>
              </w:rPr>
              <w:t>（</w:t>
            </w:r>
            <w:proofErr w:type="gramEnd"/>
            <w:r w:rsidRPr="0025514C">
              <w:rPr>
                <w:b w:val="0"/>
                <w:bCs/>
                <w:sz w:val="22"/>
                <w:szCs w:val="22"/>
                <w:lang w:val="en-GB"/>
              </w:rPr>
              <w:t>葵</w:t>
            </w:r>
            <w:proofErr w:type="gramStart"/>
            <w:r w:rsidRPr="0025514C">
              <w:rPr>
                <w:b w:val="0"/>
                <w:bCs/>
                <w:sz w:val="22"/>
                <w:szCs w:val="22"/>
                <w:lang w:val="en-GB"/>
              </w:rPr>
              <w:t>涌</w:t>
            </w:r>
            <w:proofErr w:type="gramEnd"/>
            <w:r w:rsidRPr="0025514C">
              <w:rPr>
                <w:b w:val="0"/>
                <w:bCs/>
                <w:sz w:val="22"/>
                <w:szCs w:val="22"/>
                <w:lang w:val="en-GB"/>
              </w:rPr>
              <w:t>、青衣、</w:t>
            </w:r>
            <w:proofErr w:type="gramStart"/>
            <w:r w:rsidRPr="0025514C">
              <w:rPr>
                <w:b w:val="0"/>
                <w:bCs/>
                <w:sz w:val="22"/>
                <w:szCs w:val="22"/>
                <w:lang w:val="en-GB"/>
              </w:rPr>
              <w:t>荃</w:t>
            </w:r>
            <w:proofErr w:type="gramEnd"/>
            <w:r w:rsidRPr="0025514C">
              <w:rPr>
                <w:b w:val="0"/>
                <w:bCs/>
                <w:sz w:val="22"/>
                <w:szCs w:val="22"/>
                <w:lang w:val="en-GB"/>
              </w:rPr>
              <w:t>灣、深水埗</w:t>
            </w:r>
            <w:r w:rsidRPr="0025514C">
              <w:rPr>
                <w:b w:val="0"/>
                <w:spacing w:val="20"/>
                <w:kern w:val="0"/>
                <w:sz w:val="22"/>
                <w:szCs w:val="22"/>
                <w:lang w:val="en-GB"/>
              </w:rPr>
              <w:t>）</w:t>
            </w:r>
          </w:p>
        </w:tc>
        <w:tc>
          <w:tcPr>
            <w:tcW w:w="4219" w:type="dxa"/>
            <w:shd w:val="clear" w:color="auto" w:fill="auto"/>
          </w:tcPr>
          <w:p w14:paraId="6BA93A61" w14:textId="77777777" w:rsidR="00F26645" w:rsidRPr="0025514C" w:rsidRDefault="00F26645" w:rsidP="00C2762A">
            <w:pPr>
              <w:pStyle w:val="a5"/>
              <w:spacing w:line="300" w:lineRule="exact"/>
              <w:ind w:rightChars="13" w:right="34"/>
              <w:jc w:val="right"/>
              <w:rPr>
                <w:b w:val="0"/>
                <w:sz w:val="22"/>
                <w:szCs w:val="22"/>
                <w:lang w:val="en-GB"/>
              </w:rPr>
            </w:pPr>
            <w:r w:rsidRPr="0025514C">
              <w:rPr>
                <w:rFonts w:ascii="新細明體" w:hAnsi="新細明體"/>
                <w:b w:val="0"/>
                <w:sz w:val="22"/>
                <w:szCs w:val="22"/>
                <w:lang w:val="en-GB"/>
              </w:rPr>
              <w:t xml:space="preserve">□ </w:t>
            </w:r>
            <w:r w:rsidRPr="0025514C">
              <w:rPr>
                <w:b w:val="0"/>
                <w:bCs/>
                <w:sz w:val="22"/>
                <w:szCs w:val="22"/>
                <w:lang w:val="en-GB"/>
              </w:rPr>
              <w:t>電話：</w:t>
            </w:r>
            <w:r w:rsidRPr="0025514C">
              <w:rPr>
                <w:b w:val="0"/>
                <w:bCs/>
                <w:sz w:val="22"/>
                <w:szCs w:val="22"/>
                <w:lang w:val="en-GB"/>
              </w:rPr>
              <w:t xml:space="preserve">2959 8473  </w:t>
            </w:r>
            <w:r w:rsidRPr="0025514C">
              <w:rPr>
                <w:b w:val="0"/>
                <w:bCs/>
                <w:sz w:val="22"/>
                <w:szCs w:val="22"/>
                <w:lang w:val="en-GB"/>
              </w:rPr>
              <w:t>傳真：</w:t>
            </w:r>
            <w:r w:rsidRPr="0025514C">
              <w:rPr>
                <w:b w:val="0"/>
                <w:bCs/>
                <w:sz w:val="22"/>
                <w:szCs w:val="22"/>
                <w:lang w:val="en-GB"/>
              </w:rPr>
              <w:t>2959 8370</w:t>
            </w:r>
          </w:p>
        </w:tc>
      </w:tr>
      <w:tr w:rsidR="00881EA1" w:rsidRPr="0025514C" w14:paraId="69292705" w14:textId="77777777" w:rsidTr="00C963BF">
        <w:tc>
          <w:tcPr>
            <w:tcW w:w="5670" w:type="dxa"/>
            <w:shd w:val="clear" w:color="auto" w:fill="auto"/>
          </w:tcPr>
          <w:p w14:paraId="45D7CA62" w14:textId="77777777" w:rsidR="00881EA1" w:rsidRPr="0025514C" w:rsidRDefault="00881EA1" w:rsidP="00C2762A">
            <w:pPr>
              <w:pStyle w:val="a5"/>
              <w:spacing w:line="300" w:lineRule="exact"/>
              <w:ind w:rightChars="-370" w:right="-962"/>
              <w:jc w:val="both"/>
              <w:rPr>
                <w:b w:val="0"/>
                <w:sz w:val="22"/>
                <w:szCs w:val="22"/>
                <w:lang w:val="en-GB"/>
              </w:rPr>
            </w:pPr>
            <w:r w:rsidRPr="0025514C">
              <w:rPr>
                <w:b w:val="0"/>
                <w:bCs/>
                <w:sz w:val="22"/>
                <w:szCs w:val="22"/>
                <w:lang w:val="en-GB"/>
              </w:rPr>
              <w:t>新界東老人精神科</w:t>
            </w:r>
          </w:p>
        </w:tc>
        <w:tc>
          <w:tcPr>
            <w:tcW w:w="4219" w:type="dxa"/>
            <w:shd w:val="clear" w:color="auto" w:fill="auto"/>
          </w:tcPr>
          <w:p w14:paraId="027BF9C2" w14:textId="77777777" w:rsidR="00881EA1" w:rsidRPr="0025514C" w:rsidRDefault="00881EA1" w:rsidP="00C2762A">
            <w:pPr>
              <w:pStyle w:val="a5"/>
              <w:spacing w:line="300" w:lineRule="exact"/>
              <w:ind w:rightChars="-370" w:right="-962"/>
              <w:jc w:val="both"/>
              <w:rPr>
                <w:b w:val="0"/>
                <w:sz w:val="22"/>
                <w:szCs w:val="22"/>
                <w:lang w:val="en-GB"/>
              </w:rPr>
            </w:pPr>
          </w:p>
        </w:tc>
      </w:tr>
      <w:tr w:rsidR="00F26645" w:rsidRPr="0025514C" w14:paraId="374D24E1" w14:textId="77777777" w:rsidTr="00C963BF">
        <w:tc>
          <w:tcPr>
            <w:tcW w:w="5670" w:type="dxa"/>
            <w:shd w:val="clear" w:color="auto" w:fill="auto"/>
          </w:tcPr>
          <w:p w14:paraId="6ACAD6B7" w14:textId="78310FBF" w:rsidR="00F26645" w:rsidRPr="0025514C" w:rsidRDefault="00F26645" w:rsidP="00C2762A">
            <w:pPr>
              <w:pStyle w:val="a5"/>
              <w:spacing w:line="300" w:lineRule="exact"/>
              <w:ind w:rightChars="-370" w:right="-962"/>
              <w:jc w:val="both"/>
              <w:rPr>
                <w:b w:val="0"/>
                <w:sz w:val="22"/>
                <w:szCs w:val="22"/>
                <w:lang w:val="en-GB"/>
              </w:rPr>
            </w:pPr>
            <w:r w:rsidRPr="0025514C">
              <w:rPr>
                <w:rFonts w:hint="eastAsia"/>
                <w:b w:val="0"/>
                <w:spacing w:val="20"/>
                <w:kern w:val="0"/>
                <w:sz w:val="22"/>
                <w:szCs w:val="22"/>
                <w:lang w:val="en-GB"/>
              </w:rPr>
              <w:t>（</w:t>
            </w:r>
            <w:r w:rsidR="001F7E14" w:rsidRPr="0025514C">
              <w:rPr>
                <w:rFonts w:hint="eastAsia"/>
                <w:b w:val="0"/>
                <w:bCs/>
                <w:sz w:val="22"/>
                <w:szCs w:val="22"/>
                <w:lang w:val="en-GB"/>
              </w:rPr>
              <w:t>沙田、馬鞍山、大埔、上水、粉嶺</w:t>
            </w:r>
            <w:r w:rsidRPr="0025514C">
              <w:rPr>
                <w:rFonts w:hint="eastAsia"/>
                <w:b w:val="0"/>
                <w:spacing w:val="20"/>
                <w:kern w:val="0"/>
                <w:sz w:val="22"/>
                <w:szCs w:val="22"/>
                <w:lang w:val="en-GB"/>
              </w:rPr>
              <w:t>）</w:t>
            </w:r>
          </w:p>
        </w:tc>
        <w:tc>
          <w:tcPr>
            <w:tcW w:w="4219" w:type="dxa"/>
            <w:shd w:val="clear" w:color="auto" w:fill="auto"/>
          </w:tcPr>
          <w:p w14:paraId="029C0A8B" w14:textId="22931DF0" w:rsidR="00F26645" w:rsidRPr="0025514C" w:rsidRDefault="00F26645" w:rsidP="00C2762A">
            <w:pPr>
              <w:pStyle w:val="a5"/>
              <w:spacing w:line="300" w:lineRule="exact"/>
              <w:ind w:rightChars="13" w:right="34"/>
              <w:jc w:val="right"/>
              <w:rPr>
                <w:b w:val="0"/>
                <w:sz w:val="22"/>
                <w:szCs w:val="22"/>
              </w:rPr>
            </w:pPr>
            <w:r w:rsidRPr="0025514C">
              <w:rPr>
                <w:rFonts w:ascii="新細明體" w:hAnsi="新細明體"/>
                <w:b w:val="0"/>
                <w:sz w:val="22"/>
                <w:szCs w:val="22"/>
                <w:lang w:val="en-GB"/>
              </w:rPr>
              <w:t xml:space="preserve">□ </w:t>
            </w:r>
            <w:r w:rsidRPr="0025514C">
              <w:rPr>
                <w:b w:val="0"/>
                <w:bCs/>
                <w:sz w:val="22"/>
                <w:szCs w:val="22"/>
                <w:lang w:val="en-GB"/>
              </w:rPr>
              <w:t>電話：</w:t>
            </w:r>
            <w:r w:rsidRPr="0025514C">
              <w:rPr>
                <w:b w:val="0"/>
                <w:bCs/>
                <w:sz w:val="22"/>
                <w:szCs w:val="22"/>
                <w:lang w:val="en-GB"/>
              </w:rPr>
              <w:t>2</w:t>
            </w:r>
            <w:r w:rsidR="001F7E14" w:rsidRPr="0025514C">
              <w:rPr>
                <w:b w:val="0"/>
                <w:bCs/>
                <w:sz w:val="22"/>
                <w:szCs w:val="22"/>
                <w:lang w:val="en-GB"/>
              </w:rPr>
              <w:t>957</w:t>
            </w:r>
            <w:r w:rsidR="001F7E14" w:rsidRPr="0025514C">
              <w:rPr>
                <w:b w:val="0"/>
                <w:bCs/>
                <w:sz w:val="22"/>
                <w:szCs w:val="22"/>
              </w:rPr>
              <w:t> 5322</w:t>
            </w:r>
            <w:r w:rsidRPr="0025514C">
              <w:rPr>
                <w:b w:val="0"/>
                <w:bCs/>
                <w:sz w:val="22"/>
                <w:szCs w:val="22"/>
                <w:lang w:val="en-GB"/>
              </w:rPr>
              <w:t xml:space="preserve">  </w:t>
            </w:r>
            <w:r w:rsidRPr="0025514C">
              <w:rPr>
                <w:b w:val="0"/>
                <w:bCs/>
                <w:sz w:val="22"/>
                <w:szCs w:val="22"/>
                <w:lang w:val="en-GB"/>
              </w:rPr>
              <w:t>傳真：</w:t>
            </w:r>
            <w:r w:rsidRPr="0025514C">
              <w:rPr>
                <w:b w:val="0"/>
                <w:bCs/>
                <w:sz w:val="22"/>
                <w:szCs w:val="22"/>
                <w:lang w:val="en-GB"/>
              </w:rPr>
              <w:t>2</w:t>
            </w:r>
            <w:r w:rsidR="001F7E14" w:rsidRPr="0025514C">
              <w:rPr>
                <w:b w:val="0"/>
                <w:bCs/>
                <w:sz w:val="22"/>
                <w:szCs w:val="22"/>
                <w:lang w:val="en-GB"/>
              </w:rPr>
              <w:t>957</w:t>
            </w:r>
            <w:r w:rsidR="001F7E14" w:rsidRPr="0025514C">
              <w:rPr>
                <w:b w:val="0"/>
                <w:bCs/>
                <w:sz w:val="22"/>
                <w:szCs w:val="22"/>
              </w:rPr>
              <w:t> 5331</w:t>
            </w:r>
          </w:p>
        </w:tc>
      </w:tr>
      <w:tr w:rsidR="00881EA1" w:rsidRPr="0025514C" w14:paraId="1AE1BFFA" w14:textId="77777777" w:rsidTr="00C963BF">
        <w:tc>
          <w:tcPr>
            <w:tcW w:w="5670" w:type="dxa"/>
            <w:shd w:val="clear" w:color="auto" w:fill="auto"/>
          </w:tcPr>
          <w:p w14:paraId="258C8FED" w14:textId="77777777" w:rsidR="00881EA1" w:rsidRPr="0025514C" w:rsidRDefault="00881EA1" w:rsidP="00C2762A">
            <w:pPr>
              <w:pStyle w:val="a5"/>
              <w:spacing w:line="300" w:lineRule="exact"/>
              <w:ind w:rightChars="-370" w:right="-962"/>
              <w:jc w:val="both"/>
              <w:rPr>
                <w:b w:val="0"/>
                <w:sz w:val="22"/>
                <w:szCs w:val="22"/>
                <w:lang w:val="en-GB"/>
              </w:rPr>
            </w:pPr>
            <w:r w:rsidRPr="0025514C">
              <w:rPr>
                <w:b w:val="0"/>
                <w:bCs/>
                <w:sz w:val="22"/>
                <w:szCs w:val="22"/>
                <w:lang w:val="en-GB"/>
              </w:rPr>
              <w:t>九龍醫院老人精神科</w:t>
            </w:r>
          </w:p>
        </w:tc>
        <w:tc>
          <w:tcPr>
            <w:tcW w:w="4219" w:type="dxa"/>
            <w:shd w:val="clear" w:color="auto" w:fill="auto"/>
          </w:tcPr>
          <w:p w14:paraId="1C7A4CD1" w14:textId="77777777" w:rsidR="00881EA1" w:rsidRPr="0025514C" w:rsidRDefault="00881EA1" w:rsidP="00C2762A">
            <w:pPr>
              <w:pStyle w:val="a5"/>
              <w:spacing w:line="300" w:lineRule="exact"/>
              <w:ind w:rightChars="-370" w:right="-962"/>
              <w:jc w:val="both"/>
              <w:rPr>
                <w:b w:val="0"/>
                <w:sz w:val="22"/>
                <w:szCs w:val="22"/>
                <w:lang w:val="en-GB"/>
              </w:rPr>
            </w:pPr>
          </w:p>
        </w:tc>
      </w:tr>
      <w:tr w:rsidR="00F26645" w:rsidRPr="0025514C" w14:paraId="4032AD57" w14:textId="77777777" w:rsidTr="00C963BF">
        <w:tc>
          <w:tcPr>
            <w:tcW w:w="5670" w:type="dxa"/>
            <w:shd w:val="clear" w:color="auto" w:fill="auto"/>
          </w:tcPr>
          <w:p w14:paraId="618E8953" w14:textId="77777777" w:rsidR="00F26645" w:rsidRPr="0025514C" w:rsidRDefault="00F26645" w:rsidP="00C2762A">
            <w:pPr>
              <w:pStyle w:val="a5"/>
              <w:spacing w:line="300" w:lineRule="exact"/>
              <w:ind w:rightChars="-370" w:right="-962"/>
              <w:jc w:val="both"/>
              <w:rPr>
                <w:b w:val="0"/>
                <w:sz w:val="22"/>
                <w:szCs w:val="22"/>
                <w:lang w:val="en-GB"/>
              </w:rPr>
            </w:pPr>
            <w:r w:rsidRPr="0025514C">
              <w:rPr>
                <w:b w:val="0"/>
                <w:spacing w:val="20"/>
                <w:kern w:val="0"/>
                <w:sz w:val="22"/>
                <w:szCs w:val="22"/>
                <w:lang w:val="en-GB"/>
              </w:rPr>
              <w:t>（</w:t>
            </w:r>
            <w:r w:rsidRPr="0025514C">
              <w:rPr>
                <w:b w:val="0"/>
                <w:bCs/>
                <w:sz w:val="22"/>
                <w:szCs w:val="22"/>
                <w:lang w:val="en-GB"/>
              </w:rPr>
              <w:t>油麻地、尖</w:t>
            </w:r>
            <w:proofErr w:type="gramStart"/>
            <w:r w:rsidRPr="0025514C">
              <w:rPr>
                <w:b w:val="0"/>
                <w:bCs/>
                <w:sz w:val="22"/>
                <w:szCs w:val="22"/>
                <w:lang w:val="en-GB"/>
              </w:rPr>
              <w:t>沙咀</w:t>
            </w:r>
            <w:proofErr w:type="gramEnd"/>
            <w:r w:rsidRPr="0025514C">
              <w:rPr>
                <w:b w:val="0"/>
                <w:bCs/>
                <w:sz w:val="22"/>
                <w:szCs w:val="22"/>
                <w:lang w:val="en-GB"/>
              </w:rPr>
              <w:t>、九龍城、黃大仙、西貢</w:t>
            </w:r>
            <w:r w:rsidRPr="0025514C">
              <w:rPr>
                <w:b w:val="0"/>
                <w:spacing w:val="20"/>
                <w:kern w:val="0"/>
                <w:sz w:val="22"/>
                <w:szCs w:val="22"/>
                <w:lang w:val="en-GB"/>
              </w:rPr>
              <w:t>）</w:t>
            </w:r>
          </w:p>
        </w:tc>
        <w:tc>
          <w:tcPr>
            <w:tcW w:w="4219" w:type="dxa"/>
            <w:shd w:val="clear" w:color="auto" w:fill="auto"/>
          </w:tcPr>
          <w:p w14:paraId="34371523" w14:textId="00F04EDE" w:rsidR="00F26645" w:rsidRPr="0025514C" w:rsidRDefault="00F26645" w:rsidP="00C963BF">
            <w:pPr>
              <w:pStyle w:val="a5"/>
              <w:wordWrap w:val="0"/>
              <w:spacing w:line="300" w:lineRule="exact"/>
              <w:ind w:rightChars="13" w:right="34"/>
              <w:jc w:val="right"/>
              <w:rPr>
                <w:b w:val="0"/>
                <w:sz w:val="22"/>
                <w:szCs w:val="22"/>
                <w:lang w:val="en-GB"/>
              </w:rPr>
            </w:pPr>
            <w:r w:rsidRPr="0025514C">
              <w:rPr>
                <w:rFonts w:ascii="新細明體" w:hAnsi="新細明體"/>
                <w:b w:val="0"/>
                <w:sz w:val="22"/>
                <w:szCs w:val="22"/>
                <w:lang w:val="en-GB"/>
              </w:rPr>
              <w:t xml:space="preserve">□ </w:t>
            </w:r>
            <w:r w:rsidRPr="0025514C">
              <w:rPr>
                <w:b w:val="0"/>
                <w:bCs/>
                <w:sz w:val="22"/>
                <w:szCs w:val="22"/>
                <w:lang w:val="en-GB"/>
              </w:rPr>
              <w:t>電話：</w:t>
            </w:r>
            <w:r w:rsidRPr="0025514C">
              <w:rPr>
                <w:b w:val="0"/>
                <w:bCs/>
                <w:sz w:val="22"/>
                <w:szCs w:val="22"/>
                <w:lang w:val="en-GB"/>
              </w:rPr>
              <w:t xml:space="preserve">3129 6649  </w:t>
            </w:r>
            <w:r w:rsidRPr="0025514C">
              <w:rPr>
                <w:b w:val="0"/>
                <w:bCs/>
                <w:sz w:val="22"/>
                <w:szCs w:val="22"/>
                <w:lang w:val="en-GB"/>
              </w:rPr>
              <w:t>傳真：</w:t>
            </w:r>
            <w:r w:rsidR="009B30F1" w:rsidRPr="0025514C">
              <w:rPr>
                <w:b w:val="0"/>
                <w:bCs/>
                <w:sz w:val="22"/>
                <w:szCs w:val="22"/>
                <w:lang w:val="en-GB"/>
              </w:rPr>
              <w:t>3129 6136</w:t>
            </w:r>
          </w:p>
        </w:tc>
      </w:tr>
      <w:tr w:rsidR="00881EA1" w:rsidRPr="0025514C" w14:paraId="3694BA79" w14:textId="77777777" w:rsidTr="00C963BF">
        <w:tc>
          <w:tcPr>
            <w:tcW w:w="5670" w:type="dxa"/>
            <w:shd w:val="clear" w:color="auto" w:fill="auto"/>
          </w:tcPr>
          <w:p w14:paraId="7330C356" w14:textId="77777777" w:rsidR="00881EA1" w:rsidRPr="0025514C" w:rsidRDefault="00881EA1" w:rsidP="00C2762A">
            <w:pPr>
              <w:pStyle w:val="a5"/>
              <w:spacing w:line="300" w:lineRule="exact"/>
              <w:ind w:rightChars="-370" w:right="-962"/>
              <w:jc w:val="both"/>
              <w:rPr>
                <w:b w:val="0"/>
                <w:sz w:val="22"/>
                <w:szCs w:val="22"/>
                <w:lang w:val="en-GB"/>
              </w:rPr>
            </w:pPr>
            <w:r w:rsidRPr="0025514C">
              <w:rPr>
                <w:b w:val="0"/>
                <w:bCs/>
                <w:sz w:val="22"/>
                <w:szCs w:val="22"/>
                <w:lang w:val="en-GB"/>
              </w:rPr>
              <w:t>東區尤德夫人</w:t>
            </w:r>
            <w:proofErr w:type="gramStart"/>
            <w:r w:rsidRPr="0025514C">
              <w:rPr>
                <w:b w:val="0"/>
                <w:bCs/>
                <w:sz w:val="22"/>
                <w:szCs w:val="22"/>
                <w:lang w:val="en-GB"/>
              </w:rPr>
              <w:t>那打素醫院</w:t>
            </w:r>
            <w:proofErr w:type="gramEnd"/>
            <w:r w:rsidRPr="0025514C">
              <w:rPr>
                <w:b w:val="0"/>
                <w:bCs/>
                <w:sz w:val="22"/>
                <w:szCs w:val="22"/>
                <w:lang w:val="en-GB"/>
              </w:rPr>
              <w:t>老人精神科</w:t>
            </w:r>
          </w:p>
        </w:tc>
        <w:tc>
          <w:tcPr>
            <w:tcW w:w="4219" w:type="dxa"/>
            <w:shd w:val="clear" w:color="auto" w:fill="auto"/>
          </w:tcPr>
          <w:p w14:paraId="30C2A730" w14:textId="77777777" w:rsidR="00881EA1" w:rsidRPr="0025514C" w:rsidRDefault="00881EA1" w:rsidP="00C2762A">
            <w:pPr>
              <w:pStyle w:val="a5"/>
              <w:spacing w:line="300" w:lineRule="exact"/>
              <w:ind w:rightChars="-370" w:right="-962"/>
              <w:jc w:val="both"/>
              <w:rPr>
                <w:b w:val="0"/>
                <w:sz w:val="22"/>
                <w:szCs w:val="22"/>
                <w:lang w:val="en-GB"/>
              </w:rPr>
            </w:pPr>
          </w:p>
        </w:tc>
      </w:tr>
      <w:tr w:rsidR="00F26645" w:rsidRPr="0025514C" w14:paraId="5EB2CE58" w14:textId="77777777" w:rsidTr="00C963BF">
        <w:tc>
          <w:tcPr>
            <w:tcW w:w="5670" w:type="dxa"/>
            <w:shd w:val="clear" w:color="auto" w:fill="auto"/>
          </w:tcPr>
          <w:p w14:paraId="02C28C3A" w14:textId="77777777" w:rsidR="00F26645" w:rsidRPr="0025514C" w:rsidRDefault="00F26645" w:rsidP="00C2762A">
            <w:pPr>
              <w:pStyle w:val="a5"/>
              <w:spacing w:line="300" w:lineRule="exact"/>
              <w:ind w:rightChars="-370" w:right="-962"/>
              <w:jc w:val="both"/>
              <w:rPr>
                <w:b w:val="0"/>
                <w:sz w:val="22"/>
                <w:szCs w:val="22"/>
                <w:lang w:val="en-GB"/>
              </w:rPr>
            </w:pPr>
            <w:r w:rsidRPr="0025514C">
              <w:rPr>
                <w:b w:val="0"/>
                <w:spacing w:val="20"/>
                <w:kern w:val="0"/>
                <w:sz w:val="22"/>
                <w:szCs w:val="22"/>
                <w:lang w:val="en-GB"/>
              </w:rPr>
              <w:t>（</w:t>
            </w:r>
            <w:r w:rsidRPr="0025514C">
              <w:rPr>
                <w:b w:val="0"/>
                <w:bCs/>
                <w:sz w:val="22"/>
                <w:szCs w:val="22"/>
                <w:lang w:val="en-GB"/>
              </w:rPr>
              <w:t>港島</w:t>
            </w:r>
            <w:r w:rsidR="001F7E14" w:rsidRPr="0025514C">
              <w:rPr>
                <w:rFonts w:hint="eastAsia"/>
                <w:b w:val="0"/>
                <w:bCs/>
                <w:sz w:val="22"/>
                <w:szCs w:val="22"/>
                <w:lang w:val="en-GB"/>
              </w:rPr>
              <w:t>東區、</w:t>
            </w:r>
            <w:r w:rsidRPr="0025514C">
              <w:rPr>
                <w:b w:val="0"/>
                <w:bCs/>
                <w:sz w:val="22"/>
                <w:szCs w:val="22"/>
                <w:lang w:val="en-GB"/>
              </w:rPr>
              <w:t>軍器廠街以東</w:t>
            </w:r>
            <w:r w:rsidRPr="0025514C">
              <w:rPr>
                <w:b w:val="0"/>
                <w:spacing w:val="20"/>
                <w:kern w:val="0"/>
                <w:sz w:val="22"/>
                <w:szCs w:val="22"/>
                <w:lang w:val="en-GB"/>
              </w:rPr>
              <w:t>）</w:t>
            </w:r>
          </w:p>
        </w:tc>
        <w:tc>
          <w:tcPr>
            <w:tcW w:w="4219" w:type="dxa"/>
            <w:shd w:val="clear" w:color="auto" w:fill="auto"/>
          </w:tcPr>
          <w:p w14:paraId="7C8A3F7E" w14:textId="77777777" w:rsidR="00F26645" w:rsidRPr="0025514C" w:rsidRDefault="00F26645" w:rsidP="00C2762A">
            <w:pPr>
              <w:pStyle w:val="a5"/>
              <w:spacing w:line="300" w:lineRule="exact"/>
              <w:ind w:rightChars="13" w:right="34"/>
              <w:jc w:val="right"/>
              <w:rPr>
                <w:b w:val="0"/>
                <w:sz w:val="22"/>
                <w:szCs w:val="22"/>
                <w:lang w:val="en-GB"/>
              </w:rPr>
            </w:pPr>
            <w:r w:rsidRPr="0025514C">
              <w:rPr>
                <w:rFonts w:ascii="新細明體" w:hAnsi="新細明體"/>
                <w:b w:val="0"/>
                <w:sz w:val="22"/>
                <w:szCs w:val="22"/>
                <w:lang w:val="en-GB"/>
              </w:rPr>
              <w:t xml:space="preserve">□ </w:t>
            </w:r>
            <w:r w:rsidRPr="0025514C">
              <w:rPr>
                <w:b w:val="0"/>
                <w:bCs/>
                <w:sz w:val="22"/>
                <w:szCs w:val="22"/>
                <w:lang w:val="en-GB"/>
              </w:rPr>
              <w:t>電話：</w:t>
            </w:r>
            <w:r w:rsidRPr="0025514C">
              <w:rPr>
                <w:b w:val="0"/>
                <w:bCs/>
                <w:sz w:val="22"/>
                <w:szCs w:val="22"/>
                <w:lang w:val="en-GB"/>
              </w:rPr>
              <w:t xml:space="preserve">2595 4035  </w:t>
            </w:r>
            <w:r w:rsidRPr="0025514C">
              <w:rPr>
                <w:b w:val="0"/>
                <w:bCs/>
                <w:sz w:val="22"/>
                <w:szCs w:val="22"/>
                <w:lang w:val="en-GB"/>
              </w:rPr>
              <w:t>傳真：</w:t>
            </w:r>
            <w:r w:rsidRPr="0025514C">
              <w:rPr>
                <w:b w:val="0"/>
                <w:bCs/>
                <w:sz w:val="22"/>
                <w:szCs w:val="22"/>
                <w:lang w:val="en-GB"/>
              </w:rPr>
              <w:t>2505 6474</w:t>
            </w:r>
          </w:p>
        </w:tc>
      </w:tr>
      <w:tr w:rsidR="001F7E14" w:rsidRPr="0025514C" w14:paraId="3496F427" w14:textId="77777777" w:rsidTr="00C963BF">
        <w:tc>
          <w:tcPr>
            <w:tcW w:w="5670" w:type="dxa"/>
            <w:shd w:val="clear" w:color="auto" w:fill="auto"/>
          </w:tcPr>
          <w:p w14:paraId="0CA2E368" w14:textId="77777777" w:rsidR="001F7E14" w:rsidRPr="0025514C" w:rsidRDefault="001F7E14" w:rsidP="00C2762A">
            <w:pPr>
              <w:pStyle w:val="a5"/>
              <w:spacing w:line="300" w:lineRule="exact"/>
              <w:ind w:rightChars="-370" w:right="-962"/>
              <w:jc w:val="both"/>
              <w:rPr>
                <w:b w:val="0"/>
                <w:spacing w:val="20"/>
                <w:kern w:val="0"/>
                <w:sz w:val="22"/>
                <w:szCs w:val="22"/>
                <w:lang w:val="en-GB"/>
              </w:rPr>
            </w:pPr>
            <w:r w:rsidRPr="0025514C">
              <w:rPr>
                <w:rFonts w:hint="eastAsia"/>
                <w:b w:val="0"/>
                <w:spacing w:val="20"/>
                <w:kern w:val="0"/>
                <w:sz w:val="22"/>
                <w:szCs w:val="22"/>
                <w:lang w:val="en-GB"/>
              </w:rPr>
              <w:t>瑪麗</w:t>
            </w:r>
            <w:r w:rsidRPr="0025514C">
              <w:rPr>
                <w:rFonts w:hint="eastAsia"/>
                <w:b w:val="0"/>
                <w:bCs/>
                <w:sz w:val="22"/>
                <w:szCs w:val="22"/>
                <w:lang w:val="en-GB"/>
              </w:rPr>
              <w:t>醫院老人精神科</w:t>
            </w:r>
          </w:p>
        </w:tc>
        <w:tc>
          <w:tcPr>
            <w:tcW w:w="4219" w:type="dxa"/>
            <w:shd w:val="clear" w:color="auto" w:fill="auto"/>
          </w:tcPr>
          <w:p w14:paraId="5FFAD3A9" w14:textId="77777777" w:rsidR="001F7E14" w:rsidRPr="0025514C" w:rsidRDefault="001F7E14" w:rsidP="00C2762A">
            <w:pPr>
              <w:pStyle w:val="a5"/>
              <w:spacing w:line="300" w:lineRule="exact"/>
              <w:ind w:rightChars="13" w:right="34"/>
              <w:jc w:val="right"/>
              <w:rPr>
                <w:rFonts w:ascii="新細明體" w:hAnsi="新細明體"/>
                <w:b w:val="0"/>
                <w:sz w:val="22"/>
                <w:szCs w:val="22"/>
                <w:lang w:val="en-GB"/>
              </w:rPr>
            </w:pPr>
          </w:p>
        </w:tc>
      </w:tr>
      <w:tr w:rsidR="001F7E14" w:rsidRPr="0025514C" w14:paraId="6D5FB726" w14:textId="77777777" w:rsidTr="00C963BF">
        <w:tc>
          <w:tcPr>
            <w:tcW w:w="5670" w:type="dxa"/>
            <w:shd w:val="clear" w:color="auto" w:fill="auto"/>
          </w:tcPr>
          <w:p w14:paraId="1E215C61" w14:textId="77777777" w:rsidR="001F7E14" w:rsidRPr="0025514C" w:rsidRDefault="001F7E14" w:rsidP="00C2762A">
            <w:pPr>
              <w:pStyle w:val="a5"/>
              <w:spacing w:line="300" w:lineRule="exact"/>
              <w:ind w:rightChars="-370" w:right="-962"/>
              <w:jc w:val="both"/>
              <w:rPr>
                <w:b w:val="0"/>
                <w:spacing w:val="20"/>
                <w:kern w:val="0"/>
                <w:sz w:val="22"/>
                <w:szCs w:val="22"/>
                <w:lang w:val="en-GB"/>
              </w:rPr>
            </w:pPr>
            <w:r w:rsidRPr="0025514C">
              <w:rPr>
                <w:rFonts w:hint="eastAsia"/>
                <w:b w:val="0"/>
                <w:spacing w:val="20"/>
                <w:kern w:val="0"/>
                <w:sz w:val="22"/>
                <w:szCs w:val="22"/>
                <w:lang w:val="en-GB"/>
              </w:rPr>
              <w:t>（</w:t>
            </w:r>
            <w:r w:rsidRPr="0025514C">
              <w:rPr>
                <w:rFonts w:hint="eastAsia"/>
                <w:b w:val="0"/>
                <w:bCs/>
                <w:sz w:val="22"/>
                <w:szCs w:val="22"/>
                <w:lang w:val="en-GB"/>
              </w:rPr>
              <w:t>港島中、西、南區及離島）</w:t>
            </w:r>
          </w:p>
        </w:tc>
        <w:tc>
          <w:tcPr>
            <w:tcW w:w="4219" w:type="dxa"/>
            <w:shd w:val="clear" w:color="auto" w:fill="auto"/>
          </w:tcPr>
          <w:p w14:paraId="00E1B169" w14:textId="77777777" w:rsidR="001F7E14" w:rsidRPr="0025514C" w:rsidRDefault="001F7E14" w:rsidP="00C963BF">
            <w:pPr>
              <w:pStyle w:val="a5"/>
              <w:wordWrap w:val="0"/>
              <w:spacing w:line="300" w:lineRule="exact"/>
              <w:ind w:rightChars="13" w:right="34"/>
              <w:jc w:val="right"/>
              <w:rPr>
                <w:rFonts w:ascii="新細明體" w:hAnsi="新細明體"/>
                <w:b w:val="0"/>
                <w:sz w:val="22"/>
                <w:szCs w:val="22"/>
              </w:rPr>
            </w:pPr>
            <w:r w:rsidRPr="0025514C">
              <w:rPr>
                <w:rFonts w:ascii="新細明體" w:hAnsi="新細明體"/>
                <w:b w:val="0"/>
                <w:sz w:val="22"/>
                <w:szCs w:val="22"/>
                <w:lang w:val="en-GB"/>
              </w:rPr>
              <w:t xml:space="preserve">□ </w:t>
            </w:r>
            <w:r w:rsidRPr="0025514C">
              <w:rPr>
                <w:rFonts w:hint="eastAsia"/>
                <w:b w:val="0"/>
                <w:bCs/>
                <w:sz w:val="22"/>
                <w:szCs w:val="22"/>
                <w:lang w:val="en-GB"/>
              </w:rPr>
              <w:t>電話：</w:t>
            </w:r>
            <w:r w:rsidRPr="0025514C">
              <w:rPr>
                <w:b w:val="0"/>
                <w:bCs/>
                <w:sz w:val="22"/>
                <w:szCs w:val="22"/>
                <w:lang w:val="en-GB"/>
              </w:rPr>
              <w:t>2517</w:t>
            </w:r>
            <w:r w:rsidRPr="0025514C">
              <w:rPr>
                <w:b w:val="0"/>
                <w:bCs/>
                <w:sz w:val="22"/>
                <w:szCs w:val="22"/>
              </w:rPr>
              <w:t xml:space="preserve"> 3590  </w:t>
            </w:r>
            <w:r w:rsidRPr="0025514C">
              <w:rPr>
                <w:rFonts w:hint="eastAsia"/>
                <w:b w:val="0"/>
                <w:bCs/>
                <w:sz w:val="22"/>
                <w:szCs w:val="22"/>
                <w:lang w:val="en-GB"/>
              </w:rPr>
              <w:t>傳真：</w:t>
            </w:r>
            <w:r w:rsidRPr="0025514C">
              <w:rPr>
                <w:b w:val="0"/>
                <w:bCs/>
                <w:sz w:val="22"/>
                <w:szCs w:val="22"/>
                <w:lang w:val="en-GB"/>
              </w:rPr>
              <w:t>2858</w:t>
            </w:r>
            <w:r w:rsidRPr="0025514C">
              <w:rPr>
                <w:b w:val="0"/>
                <w:bCs/>
                <w:sz w:val="22"/>
                <w:szCs w:val="22"/>
              </w:rPr>
              <w:t> 5186</w:t>
            </w:r>
          </w:p>
        </w:tc>
      </w:tr>
      <w:tr w:rsidR="00881EA1" w:rsidRPr="0025514C" w14:paraId="406FCFDC" w14:textId="77777777" w:rsidTr="00C963BF">
        <w:tc>
          <w:tcPr>
            <w:tcW w:w="5670" w:type="dxa"/>
            <w:shd w:val="clear" w:color="auto" w:fill="auto"/>
          </w:tcPr>
          <w:p w14:paraId="0C021AE1" w14:textId="77777777" w:rsidR="00881EA1" w:rsidRPr="0025514C" w:rsidRDefault="00881EA1" w:rsidP="00C2762A">
            <w:pPr>
              <w:pStyle w:val="a5"/>
              <w:tabs>
                <w:tab w:val="left" w:pos="5400"/>
              </w:tabs>
              <w:spacing w:line="280" w:lineRule="exact"/>
              <w:ind w:rightChars="-370" w:right="-962"/>
              <w:jc w:val="both"/>
              <w:rPr>
                <w:b w:val="0"/>
                <w:bCs/>
                <w:sz w:val="22"/>
                <w:szCs w:val="22"/>
                <w:lang w:val="en-GB"/>
              </w:rPr>
            </w:pPr>
            <w:r w:rsidRPr="0025514C">
              <w:rPr>
                <w:b w:val="0"/>
                <w:bCs/>
                <w:sz w:val="22"/>
                <w:szCs w:val="22"/>
                <w:lang w:val="en-GB"/>
              </w:rPr>
              <w:t>基督教聯合醫院老人精神科</w:t>
            </w:r>
          </w:p>
        </w:tc>
        <w:tc>
          <w:tcPr>
            <w:tcW w:w="4219" w:type="dxa"/>
            <w:shd w:val="clear" w:color="auto" w:fill="auto"/>
          </w:tcPr>
          <w:p w14:paraId="47CDE24F" w14:textId="77777777" w:rsidR="00881EA1" w:rsidRPr="0025514C" w:rsidRDefault="00881EA1" w:rsidP="00C2762A">
            <w:pPr>
              <w:pStyle w:val="a5"/>
              <w:spacing w:line="300" w:lineRule="exact"/>
              <w:ind w:rightChars="-370" w:right="-962"/>
              <w:jc w:val="both"/>
              <w:rPr>
                <w:b w:val="0"/>
                <w:sz w:val="22"/>
                <w:szCs w:val="22"/>
                <w:lang w:val="en-GB"/>
              </w:rPr>
            </w:pPr>
          </w:p>
        </w:tc>
      </w:tr>
      <w:tr w:rsidR="00F26645" w:rsidRPr="00DF4100" w14:paraId="40803EB1" w14:textId="77777777" w:rsidTr="00C963BF">
        <w:tc>
          <w:tcPr>
            <w:tcW w:w="5670" w:type="dxa"/>
            <w:shd w:val="clear" w:color="auto" w:fill="auto"/>
          </w:tcPr>
          <w:p w14:paraId="1C85F8A0" w14:textId="77777777" w:rsidR="00F26645" w:rsidRPr="0025514C" w:rsidRDefault="00F26645" w:rsidP="00C2762A">
            <w:pPr>
              <w:pStyle w:val="a5"/>
              <w:spacing w:line="300" w:lineRule="exact"/>
              <w:ind w:rightChars="-370" w:right="-962"/>
              <w:jc w:val="both"/>
              <w:rPr>
                <w:b w:val="0"/>
                <w:sz w:val="22"/>
                <w:szCs w:val="22"/>
                <w:lang w:val="en-GB"/>
              </w:rPr>
            </w:pPr>
            <w:r w:rsidRPr="0025514C">
              <w:rPr>
                <w:b w:val="0"/>
                <w:spacing w:val="20"/>
                <w:kern w:val="0"/>
                <w:sz w:val="22"/>
                <w:szCs w:val="22"/>
                <w:lang w:val="en-GB"/>
              </w:rPr>
              <w:t>（</w:t>
            </w:r>
            <w:r w:rsidRPr="0025514C">
              <w:rPr>
                <w:b w:val="0"/>
                <w:bCs/>
                <w:sz w:val="22"/>
                <w:szCs w:val="22"/>
                <w:lang w:val="en-GB"/>
              </w:rPr>
              <w:t>九龍東、將軍澳、坪石、彩虹、彩雲、彩輝</w:t>
            </w:r>
            <w:r w:rsidRPr="0025514C">
              <w:rPr>
                <w:b w:val="0"/>
                <w:spacing w:val="20"/>
                <w:kern w:val="0"/>
                <w:sz w:val="22"/>
                <w:szCs w:val="22"/>
                <w:lang w:val="en-GB"/>
              </w:rPr>
              <w:t>）</w:t>
            </w:r>
          </w:p>
        </w:tc>
        <w:tc>
          <w:tcPr>
            <w:tcW w:w="4219" w:type="dxa"/>
            <w:shd w:val="clear" w:color="auto" w:fill="auto"/>
          </w:tcPr>
          <w:p w14:paraId="5A9FD376" w14:textId="77777777" w:rsidR="00F26645" w:rsidRPr="00DF4100" w:rsidRDefault="00F26645" w:rsidP="00C2762A">
            <w:pPr>
              <w:pStyle w:val="a5"/>
              <w:spacing w:line="300" w:lineRule="exact"/>
              <w:ind w:rightChars="13" w:right="34"/>
              <w:jc w:val="right"/>
              <w:rPr>
                <w:b w:val="0"/>
                <w:sz w:val="22"/>
                <w:szCs w:val="22"/>
                <w:lang w:val="en-GB"/>
              </w:rPr>
            </w:pPr>
            <w:r w:rsidRPr="0025514C">
              <w:rPr>
                <w:rFonts w:ascii="新細明體" w:hAnsi="新細明體"/>
                <w:b w:val="0"/>
                <w:sz w:val="22"/>
                <w:szCs w:val="22"/>
                <w:lang w:val="en-GB"/>
              </w:rPr>
              <w:t xml:space="preserve">□ </w:t>
            </w:r>
            <w:r w:rsidRPr="0025514C">
              <w:rPr>
                <w:b w:val="0"/>
                <w:bCs/>
                <w:sz w:val="22"/>
                <w:szCs w:val="22"/>
                <w:lang w:val="en-GB"/>
              </w:rPr>
              <w:t>電話：</w:t>
            </w:r>
            <w:r w:rsidRPr="0025514C">
              <w:rPr>
                <w:b w:val="0"/>
                <w:bCs/>
                <w:sz w:val="22"/>
                <w:szCs w:val="22"/>
                <w:lang w:val="en-GB"/>
              </w:rPr>
              <w:t xml:space="preserve">2727 8494  </w:t>
            </w:r>
            <w:r w:rsidRPr="0025514C">
              <w:rPr>
                <w:b w:val="0"/>
                <w:bCs/>
                <w:sz w:val="22"/>
                <w:szCs w:val="22"/>
                <w:lang w:val="en-GB"/>
              </w:rPr>
              <w:t>傳真：</w:t>
            </w:r>
            <w:r w:rsidRPr="0025514C">
              <w:rPr>
                <w:b w:val="0"/>
                <w:bCs/>
                <w:sz w:val="22"/>
                <w:szCs w:val="22"/>
                <w:lang w:val="en-GB"/>
              </w:rPr>
              <w:t>2717 1394</w:t>
            </w:r>
          </w:p>
        </w:tc>
      </w:tr>
    </w:tbl>
    <w:p w14:paraId="12F1EA90" w14:textId="77777777" w:rsidR="00F24F82" w:rsidRPr="00DF4100" w:rsidRDefault="00F24F82" w:rsidP="00F24F82">
      <w:pPr>
        <w:rPr>
          <w:rFonts w:eastAsia="Times New Roman"/>
          <w:b/>
          <w:vanish/>
          <w:sz w:val="32"/>
          <w:szCs w:val="32"/>
          <w:lang w:val="en-GB"/>
        </w:rPr>
      </w:pPr>
    </w:p>
    <w:tbl>
      <w:tblPr>
        <w:tblpPr w:leftFromText="180" w:rightFromText="180" w:vertAnchor="text" w:horzAnchor="margin" w:tblpY="20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2693"/>
        <w:gridCol w:w="709"/>
        <w:gridCol w:w="2268"/>
        <w:gridCol w:w="283"/>
        <w:gridCol w:w="2694"/>
      </w:tblGrid>
      <w:tr w:rsidR="0036248F" w:rsidRPr="00DF4100" w14:paraId="306A04D3" w14:textId="77777777" w:rsidTr="0036248F">
        <w:tc>
          <w:tcPr>
            <w:tcW w:w="1134" w:type="dxa"/>
            <w:tcBorders>
              <w:top w:val="nil"/>
              <w:left w:val="nil"/>
              <w:bottom w:val="nil"/>
              <w:right w:val="nil"/>
            </w:tcBorders>
          </w:tcPr>
          <w:p w14:paraId="65C05D1E"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轉</w:t>
            </w:r>
            <w:proofErr w:type="gramStart"/>
            <w:r w:rsidRPr="00DF4100">
              <w:rPr>
                <w:b w:val="0"/>
                <w:bCs/>
                <w:sz w:val="20"/>
                <w:lang w:val="en-GB"/>
              </w:rPr>
              <w:t>介</w:t>
            </w:r>
            <w:proofErr w:type="gramEnd"/>
            <w:r w:rsidRPr="00DF4100">
              <w:rPr>
                <w:b w:val="0"/>
                <w:bCs/>
                <w:sz w:val="20"/>
                <w:lang w:val="en-GB"/>
              </w:rPr>
              <w:t>者姓名：</w:t>
            </w:r>
          </w:p>
        </w:tc>
        <w:tc>
          <w:tcPr>
            <w:tcW w:w="2693" w:type="dxa"/>
            <w:tcBorders>
              <w:top w:val="nil"/>
              <w:left w:val="nil"/>
              <w:right w:val="nil"/>
            </w:tcBorders>
          </w:tcPr>
          <w:p w14:paraId="1FC13AB1" w14:textId="77777777" w:rsidR="0036248F" w:rsidRPr="00DF4100" w:rsidRDefault="0036248F" w:rsidP="0036248F">
            <w:pPr>
              <w:pStyle w:val="a5"/>
              <w:spacing w:line="300" w:lineRule="exact"/>
              <w:ind w:rightChars="-370" w:right="-962"/>
              <w:jc w:val="both"/>
              <w:rPr>
                <w:b w:val="0"/>
                <w:bCs/>
                <w:sz w:val="20"/>
                <w:lang w:val="en-GB"/>
              </w:rPr>
            </w:pPr>
          </w:p>
        </w:tc>
        <w:tc>
          <w:tcPr>
            <w:tcW w:w="709" w:type="dxa"/>
            <w:tcBorders>
              <w:top w:val="nil"/>
              <w:left w:val="nil"/>
              <w:bottom w:val="nil"/>
              <w:right w:val="nil"/>
            </w:tcBorders>
          </w:tcPr>
          <w:p w14:paraId="52F55644"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職位：</w:t>
            </w:r>
          </w:p>
        </w:tc>
        <w:tc>
          <w:tcPr>
            <w:tcW w:w="2268" w:type="dxa"/>
            <w:tcBorders>
              <w:top w:val="nil"/>
              <w:left w:val="nil"/>
              <w:right w:val="nil"/>
            </w:tcBorders>
          </w:tcPr>
          <w:p w14:paraId="28FB50DC" w14:textId="77777777" w:rsidR="0036248F" w:rsidRPr="00DF4100" w:rsidRDefault="0036248F" w:rsidP="0036248F">
            <w:pPr>
              <w:pStyle w:val="a5"/>
              <w:spacing w:line="300" w:lineRule="exact"/>
              <w:ind w:rightChars="-370" w:right="-962"/>
              <w:jc w:val="both"/>
              <w:rPr>
                <w:b w:val="0"/>
                <w:bCs/>
                <w:sz w:val="20"/>
                <w:lang w:val="en-GB"/>
              </w:rPr>
            </w:pPr>
          </w:p>
        </w:tc>
        <w:tc>
          <w:tcPr>
            <w:tcW w:w="283" w:type="dxa"/>
            <w:tcBorders>
              <w:top w:val="nil"/>
              <w:left w:val="nil"/>
              <w:bottom w:val="nil"/>
              <w:right w:val="single" w:sz="4" w:space="0" w:color="auto"/>
            </w:tcBorders>
          </w:tcPr>
          <w:p w14:paraId="4C59DFD0" w14:textId="77777777" w:rsidR="0036248F" w:rsidRPr="00DF4100" w:rsidRDefault="0036248F" w:rsidP="0036248F">
            <w:pPr>
              <w:pStyle w:val="a5"/>
              <w:spacing w:line="300" w:lineRule="exact"/>
              <w:ind w:rightChars="-370" w:right="-962"/>
              <w:jc w:val="both"/>
              <w:rPr>
                <w:b w:val="0"/>
                <w:bCs/>
                <w:sz w:val="20"/>
                <w:lang w:val="en-GB"/>
              </w:rPr>
            </w:pPr>
          </w:p>
        </w:tc>
        <w:tc>
          <w:tcPr>
            <w:tcW w:w="2694" w:type="dxa"/>
            <w:tcBorders>
              <w:top w:val="single" w:sz="4" w:space="0" w:color="auto"/>
              <w:left w:val="single" w:sz="4" w:space="0" w:color="auto"/>
              <w:bottom w:val="nil"/>
              <w:right w:val="single" w:sz="4" w:space="0" w:color="auto"/>
            </w:tcBorders>
          </w:tcPr>
          <w:p w14:paraId="2EEC0AE0"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Official Use Only:</w:t>
            </w:r>
          </w:p>
        </w:tc>
      </w:tr>
      <w:tr w:rsidR="0036248F" w:rsidRPr="00DF4100" w14:paraId="26FC6BE7" w14:textId="77777777" w:rsidTr="0036248F">
        <w:tc>
          <w:tcPr>
            <w:tcW w:w="1134" w:type="dxa"/>
            <w:tcBorders>
              <w:top w:val="nil"/>
              <w:left w:val="nil"/>
              <w:bottom w:val="nil"/>
              <w:right w:val="nil"/>
            </w:tcBorders>
          </w:tcPr>
          <w:p w14:paraId="6E47D722"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機構名稱：</w:t>
            </w:r>
          </w:p>
        </w:tc>
        <w:tc>
          <w:tcPr>
            <w:tcW w:w="2693" w:type="dxa"/>
            <w:tcBorders>
              <w:left w:val="nil"/>
              <w:right w:val="nil"/>
            </w:tcBorders>
          </w:tcPr>
          <w:p w14:paraId="5515344D" w14:textId="77777777" w:rsidR="0036248F" w:rsidRPr="00DF4100" w:rsidRDefault="0036248F" w:rsidP="0036248F">
            <w:pPr>
              <w:pStyle w:val="a5"/>
              <w:spacing w:line="300" w:lineRule="exact"/>
              <w:ind w:rightChars="-370" w:right="-962"/>
              <w:jc w:val="both"/>
              <w:rPr>
                <w:b w:val="0"/>
                <w:bCs/>
                <w:sz w:val="20"/>
                <w:lang w:val="en-GB"/>
              </w:rPr>
            </w:pPr>
          </w:p>
        </w:tc>
        <w:tc>
          <w:tcPr>
            <w:tcW w:w="709" w:type="dxa"/>
            <w:tcBorders>
              <w:top w:val="nil"/>
              <w:left w:val="nil"/>
              <w:bottom w:val="nil"/>
              <w:right w:val="nil"/>
            </w:tcBorders>
          </w:tcPr>
          <w:p w14:paraId="29845F0B"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電話：</w:t>
            </w:r>
          </w:p>
        </w:tc>
        <w:tc>
          <w:tcPr>
            <w:tcW w:w="2268" w:type="dxa"/>
            <w:tcBorders>
              <w:left w:val="nil"/>
              <w:bottom w:val="single" w:sz="4" w:space="0" w:color="auto"/>
              <w:right w:val="nil"/>
            </w:tcBorders>
          </w:tcPr>
          <w:p w14:paraId="563EE024" w14:textId="77777777" w:rsidR="0036248F" w:rsidRPr="00DF4100" w:rsidRDefault="0036248F" w:rsidP="0036248F">
            <w:pPr>
              <w:pStyle w:val="a5"/>
              <w:spacing w:line="300" w:lineRule="exact"/>
              <w:ind w:rightChars="-370" w:right="-962"/>
              <w:jc w:val="both"/>
              <w:rPr>
                <w:b w:val="0"/>
                <w:bCs/>
                <w:sz w:val="20"/>
                <w:lang w:val="en-GB"/>
              </w:rPr>
            </w:pPr>
          </w:p>
        </w:tc>
        <w:tc>
          <w:tcPr>
            <w:tcW w:w="283" w:type="dxa"/>
            <w:tcBorders>
              <w:top w:val="nil"/>
              <w:left w:val="nil"/>
              <w:bottom w:val="nil"/>
              <w:right w:val="single" w:sz="4" w:space="0" w:color="auto"/>
            </w:tcBorders>
          </w:tcPr>
          <w:p w14:paraId="4529B94B" w14:textId="77777777" w:rsidR="0036248F" w:rsidRPr="00DF4100" w:rsidRDefault="0036248F" w:rsidP="0036248F">
            <w:pPr>
              <w:pStyle w:val="a5"/>
              <w:spacing w:line="300" w:lineRule="exact"/>
              <w:ind w:rightChars="-370" w:right="-962"/>
              <w:jc w:val="both"/>
              <w:rPr>
                <w:b w:val="0"/>
                <w:bCs/>
                <w:sz w:val="20"/>
                <w:lang w:val="en-GB"/>
              </w:rPr>
            </w:pPr>
          </w:p>
        </w:tc>
        <w:tc>
          <w:tcPr>
            <w:tcW w:w="2694" w:type="dxa"/>
            <w:tcBorders>
              <w:top w:val="nil"/>
              <w:left w:val="single" w:sz="4" w:space="0" w:color="auto"/>
              <w:bottom w:val="nil"/>
              <w:right w:val="single" w:sz="4" w:space="0" w:color="auto"/>
            </w:tcBorders>
          </w:tcPr>
          <w:p w14:paraId="6CB64185"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 xml:space="preserve">Date received:               </w:t>
            </w:r>
          </w:p>
        </w:tc>
      </w:tr>
      <w:tr w:rsidR="0036248F" w:rsidRPr="00DF4100" w14:paraId="4A735CEC" w14:textId="77777777" w:rsidTr="0036248F">
        <w:tc>
          <w:tcPr>
            <w:tcW w:w="1134" w:type="dxa"/>
            <w:tcBorders>
              <w:top w:val="nil"/>
              <w:left w:val="nil"/>
              <w:bottom w:val="nil"/>
              <w:right w:val="nil"/>
            </w:tcBorders>
          </w:tcPr>
          <w:p w14:paraId="3CC435A4"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簽署：</w:t>
            </w:r>
          </w:p>
        </w:tc>
        <w:tc>
          <w:tcPr>
            <w:tcW w:w="2693" w:type="dxa"/>
            <w:tcBorders>
              <w:left w:val="nil"/>
              <w:right w:val="nil"/>
            </w:tcBorders>
          </w:tcPr>
          <w:p w14:paraId="4E4A9B4F" w14:textId="77777777" w:rsidR="0036248F" w:rsidRPr="00DF4100" w:rsidRDefault="0036248F" w:rsidP="0036248F">
            <w:pPr>
              <w:pStyle w:val="a5"/>
              <w:spacing w:line="300" w:lineRule="exact"/>
              <w:ind w:rightChars="-370" w:right="-962"/>
              <w:jc w:val="both"/>
              <w:rPr>
                <w:b w:val="0"/>
                <w:bCs/>
                <w:sz w:val="20"/>
                <w:lang w:val="en-GB"/>
              </w:rPr>
            </w:pPr>
          </w:p>
        </w:tc>
        <w:tc>
          <w:tcPr>
            <w:tcW w:w="709" w:type="dxa"/>
            <w:tcBorders>
              <w:top w:val="nil"/>
              <w:left w:val="nil"/>
              <w:bottom w:val="nil"/>
              <w:right w:val="nil"/>
            </w:tcBorders>
          </w:tcPr>
          <w:p w14:paraId="1F351186"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傳真：</w:t>
            </w:r>
          </w:p>
        </w:tc>
        <w:tc>
          <w:tcPr>
            <w:tcW w:w="2268" w:type="dxa"/>
            <w:tcBorders>
              <w:left w:val="nil"/>
              <w:right w:val="nil"/>
            </w:tcBorders>
          </w:tcPr>
          <w:p w14:paraId="51EE03C4" w14:textId="77777777" w:rsidR="0036248F" w:rsidRPr="00DF4100" w:rsidRDefault="0036248F" w:rsidP="0036248F">
            <w:pPr>
              <w:pStyle w:val="a5"/>
              <w:spacing w:line="300" w:lineRule="exact"/>
              <w:ind w:rightChars="-370" w:right="-962"/>
              <w:jc w:val="both"/>
              <w:rPr>
                <w:b w:val="0"/>
                <w:bCs/>
                <w:sz w:val="20"/>
                <w:lang w:val="en-GB"/>
              </w:rPr>
            </w:pPr>
          </w:p>
        </w:tc>
        <w:tc>
          <w:tcPr>
            <w:tcW w:w="283" w:type="dxa"/>
            <w:tcBorders>
              <w:top w:val="nil"/>
              <w:left w:val="nil"/>
              <w:bottom w:val="nil"/>
              <w:right w:val="single" w:sz="4" w:space="0" w:color="auto"/>
            </w:tcBorders>
          </w:tcPr>
          <w:p w14:paraId="331357FC" w14:textId="77777777" w:rsidR="0036248F" w:rsidRPr="00DF4100" w:rsidRDefault="0036248F" w:rsidP="0036248F">
            <w:pPr>
              <w:pStyle w:val="a5"/>
              <w:spacing w:line="300" w:lineRule="exact"/>
              <w:ind w:rightChars="-370" w:right="-962"/>
              <w:jc w:val="both"/>
              <w:rPr>
                <w:b w:val="0"/>
                <w:bCs/>
                <w:sz w:val="20"/>
                <w:lang w:val="en-GB"/>
              </w:rPr>
            </w:pPr>
          </w:p>
        </w:tc>
        <w:tc>
          <w:tcPr>
            <w:tcW w:w="2694" w:type="dxa"/>
            <w:tcBorders>
              <w:top w:val="nil"/>
              <w:left w:val="single" w:sz="4" w:space="0" w:color="auto"/>
              <w:bottom w:val="single" w:sz="4" w:space="0" w:color="auto"/>
              <w:right w:val="single" w:sz="4" w:space="0" w:color="auto"/>
            </w:tcBorders>
          </w:tcPr>
          <w:p w14:paraId="082339F7"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 xml:space="preserve">Appointment date:            </w:t>
            </w:r>
          </w:p>
        </w:tc>
      </w:tr>
      <w:tr w:rsidR="0036248F" w:rsidRPr="00DF4100" w14:paraId="5E4114BC" w14:textId="77777777" w:rsidTr="0036248F">
        <w:tc>
          <w:tcPr>
            <w:tcW w:w="1134" w:type="dxa"/>
            <w:tcBorders>
              <w:top w:val="nil"/>
              <w:left w:val="nil"/>
              <w:bottom w:val="nil"/>
              <w:right w:val="nil"/>
            </w:tcBorders>
          </w:tcPr>
          <w:p w14:paraId="46C0994F" w14:textId="77777777" w:rsidR="0036248F" w:rsidRPr="00DF4100" w:rsidRDefault="0036248F" w:rsidP="0036248F">
            <w:pPr>
              <w:pStyle w:val="a5"/>
              <w:spacing w:line="300" w:lineRule="exact"/>
              <w:ind w:rightChars="-370" w:right="-962"/>
              <w:jc w:val="both"/>
              <w:rPr>
                <w:b w:val="0"/>
                <w:bCs/>
                <w:sz w:val="20"/>
                <w:lang w:val="en-GB"/>
              </w:rPr>
            </w:pPr>
            <w:r w:rsidRPr="00DF4100">
              <w:rPr>
                <w:b w:val="0"/>
                <w:bCs/>
                <w:sz w:val="20"/>
                <w:lang w:val="en-GB"/>
              </w:rPr>
              <w:t>日期：</w:t>
            </w:r>
          </w:p>
        </w:tc>
        <w:tc>
          <w:tcPr>
            <w:tcW w:w="2693" w:type="dxa"/>
            <w:tcBorders>
              <w:left w:val="nil"/>
              <w:right w:val="nil"/>
            </w:tcBorders>
          </w:tcPr>
          <w:p w14:paraId="65C641CA" w14:textId="77777777" w:rsidR="0036248F" w:rsidRPr="00DF4100" w:rsidRDefault="0036248F" w:rsidP="0036248F">
            <w:pPr>
              <w:pStyle w:val="a5"/>
              <w:spacing w:line="300" w:lineRule="exact"/>
              <w:ind w:rightChars="-370" w:right="-962"/>
              <w:jc w:val="both"/>
              <w:rPr>
                <w:b w:val="0"/>
                <w:bCs/>
                <w:sz w:val="20"/>
                <w:lang w:val="en-GB"/>
              </w:rPr>
            </w:pPr>
          </w:p>
        </w:tc>
        <w:tc>
          <w:tcPr>
            <w:tcW w:w="709" w:type="dxa"/>
            <w:tcBorders>
              <w:top w:val="nil"/>
              <w:left w:val="nil"/>
              <w:bottom w:val="nil"/>
              <w:right w:val="nil"/>
            </w:tcBorders>
          </w:tcPr>
          <w:p w14:paraId="01D6D746" w14:textId="77777777" w:rsidR="0036248F" w:rsidRPr="00DF4100" w:rsidRDefault="0036248F" w:rsidP="0036248F">
            <w:pPr>
              <w:pStyle w:val="a5"/>
              <w:spacing w:line="300" w:lineRule="exact"/>
              <w:ind w:rightChars="-370" w:right="-962"/>
              <w:jc w:val="both"/>
              <w:rPr>
                <w:b w:val="0"/>
                <w:bCs/>
                <w:sz w:val="20"/>
                <w:lang w:val="en-GB"/>
              </w:rPr>
            </w:pPr>
          </w:p>
        </w:tc>
        <w:tc>
          <w:tcPr>
            <w:tcW w:w="2268" w:type="dxa"/>
            <w:tcBorders>
              <w:left w:val="nil"/>
              <w:bottom w:val="nil"/>
              <w:right w:val="nil"/>
            </w:tcBorders>
          </w:tcPr>
          <w:p w14:paraId="2A0D59B2" w14:textId="77777777" w:rsidR="0036248F" w:rsidRPr="00DF4100" w:rsidRDefault="0036248F" w:rsidP="0036248F">
            <w:pPr>
              <w:pStyle w:val="a5"/>
              <w:spacing w:line="300" w:lineRule="exact"/>
              <w:ind w:rightChars="-370" w:right="-962"/>
              <w:jc w:val="both"/>
              <w:rPr>
                <w:b w:val="0"/>
                <w:bCs/>
                <w:sz w:val="20"/>
                <w:lang w:val="en-GB"/>
              </w:rPr>
            </w:pPr>
          </w:p>
        </w:tc>
        <w:tc>
          <w:tcPr>
            <w:tcW w:w="283" w:type="dxa"/>
            <w:tcBorders>
              <w:top w:val="nil"/>
              <w:left w:val="nil"/>
              <w:bottom w:val="nil"/>
              <w:right w:val="nil"/>
            </w:tcBorders>
          </w:tcPr>
          <w:p w14:paraId="5D36BD28" w14:textId="77777777" w:rsidR="0036248F" w:rsidRPr="00DF4100" w:rsidRDefault="0036248F" w:rsidP="0036248F">
            <w:pPr>
              <w:pStyle w:val="a5"/>
              <w:spacing w:line="300" w:lineRule="exact"/>
              <w:ind w:rightChars="-370" w:right="-962"/>
              <w:jc w:val="both"/>
              <w:rPr>
                <w:b w:val="0"/>
                <w:bCs/>
                <w:sz w:val="20"/>
                <w:lang w:val="en-GB"/>
              </w:rPr>
            </w:pPr>
          </w:p>
        </w:tc>
        <w:tc>
          <w:tcPr>
            <w:tcW w:w="2694" w:type="dxa"/>
            <w:tcBorders>
              <w:top w:val="single" w:sz="4" w:space="0" w:color="auto"/>
              <w:left w:val="nil"/>
              <w:bottom w:val="nil"/>
              <w:right w:val="nil"/>
            </w:tcBorders>
          </w:tcPr>
          <w:p w14:paraId="1803A0EB" w14:textId="77777777" w:rsidR="0036248F" w:rsidRPr="00DF4100" w:rsidRDefault="0036248F" w:rsidP="0036248F">
            <w:pPr>
              <w:pStyle w:val="a5"/>
              <w:spacing w:line="300" w:lineRule="exact"/>
              <w:ind w:rightChars="-370" w:right="-962"/>
              <w:jc w:val="both"/>
              <w:rPr>
                <w:b w:val="0"/>
                <w:bCs/>
                <w:sz w:val="20"/>
                <w:lang w:val="en-GB"/>
              </w:rPr>
            </w:pPr>
          </w:p>
        </w:tc>
      </w:tr>
    </w:tbl>
    <w:p w14:paraId="01C56770" w14:textId="1E0E437D" w:rsidR="00881EA1" w:rsidRPr="00DF4100" w:rsidRDefault="00881EA1" w:rsidP="0036248F">
      <w:pPr>
        <w:pStyle w:val="a5"/>
        <w:numPr>
          <w:ilvl w:val="0"/>
          <w:numId w:val="142"/>
        </w:numPr>
        <w:spacing w:line="300" w:lineRule="exact"/>
        <w:ind w:rightChars="-44" w:right="-114"/>
        <w:jc w:val="both"/>
        <w:rPr>
          <w:b w:val="0"/>
          <w:sz w:val="20"/>
          <w:szCs w:val="20"/>
          <w:lang w:val="en-GB"/>
        </w:rPr>
      </w:pPr>
      <w:r w:rsidRPr="00DF4100">
        <w:rPr>
          <w:b w:val="0"/>
          <w:sz w:val="20"/>
          <w:szCs w:val="20"/>
          <w:lang w:val="en-GB"/>
        </w:rPr>
        <w:t>現有</w:t>
      </w:r>
      <w:proofErr w:type="gramStart"/>
      <w:r w:rsidRPr="00DF4100">
        <w:rPr>
          <w:b w:val="0"/>
          <w:sz w:val="20"/>
          <w:szCs w:val="20"/>
          <w:lang w:val="en-GB"/>
        </w:rPr>
        <w:t>舊症應</w:t>
      </w:r>
      <w:proofErr w:type="gramEnd"/>
      <w:r w:rsidRPr="00DF4100">
        <w:rPr>
          <w:b w:val="0"/>
          <w:sz w:val="20"/>
          <w:szCs w:val="20"/>
          <w:lang w:val="en-GB"/>
        </w:rPr>
        <w:t>返回原門診跟進，其他個案以分區服務為主。</w:t>
      </w:r>
      <w:r w:rsidRPr="00DF4100">
        <w:rPr>
          <w:b w:val="0"/>
          <w:sz w:val="20"/>
          <w:szCs w:val="20"/>
          <w:lang w:val="en-GB"/>
        </w:rPr>
        <w:t xml:space="preserve">  </w:t>
      </w:r>
      <w:r w:rsidR="005E7E0D" w:rsidRPr="00DF4100">
        <w:rPr>
          <w:b w:val="0"/>
          <w:sz w:val="20"/>
          <w:szCs w:val="20"/>
          <w:lang w:val="en-GB"/>
        </w:rPr>
        <w:t xml:space="preserve">                   </w:t>
      </w:r>
    </w:p>
    <w:p w14:paraId="0D1DDFD3" w14:textId="77777777" w:rsidR="00881EA1" w:rsidRPr="00DF4100" w:rsidRDefault="00881EA1" w:rsidP="00456DBA">
      <w:pPr>
        <w:pStyle w:val="MemoSignature"/>
        <w:spacing w:line="0" w:lineRule="atLeast"/>
        <w:ind w:leftChars="207" w:left="538" w:rightChars="149" w:right="387"/>
        <w:jc w:val="both"/>
        <w:rPr>
          <w:rFonts w:eastAsia="細明體"/>
          <w:b/>
          <w:bCs/>
          <w:sz w:val="28"/>
          <w:szCs w:val="28"/>
        </w:rPr>
      </w:pPr>
      <w:r w:rsidRPr="00DF4100">
        <w:rPr>
          <w:rFonts w:eastAsia="細明體"/>
          <w:b/>
          <w:bCs/>
          <w:sz w:val="28"/>
          <w:szCs w:val="28"/>
        </w:rPr>
        <w:t>自殺風險評估註解：</w:t>
      </w:r>
    </w:p>
    <w:p w14:paraId="4E20549B" w14:textId="243FC5AA" w:rsidR="00881EA1" w:rsidRPr="00DF4100" w:rsidRDefault="00881EA1" w:rsidP="00881EA1">
      <w:pPr>
        <w:snapToGrid w:val="0"/>
        <w:ind w:leftChars="207" w:left="538"/>
        <w:rPr>
          <w:rFonts w:eastAsia="細明體"/>
          <w:lang w:val="en-GB"/>
        </w:rPr>
      </w:pPr>
    </w:p>
    <w:p w14:paraId="495A9C8F" w14:textId="77777777" w:rsidR="00881EA1" w:rsidRPr="00DF4100" w:rsidRDefault="00881EA1" w:rsidP="00881EA1">
      <w:pPr>
        <w:snapToGrid w:val="0"/>
        <w:ind w:leftChars="207" w:left="538"/>
        <w:rPr>
          <w:rFonts w:eastAsia="細明體"/>
          <w:lang w:val="en-GB"/>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4"/>
        <w:gridCol w:w="7168"/>
      </w:tblGrid>
      <w:tr w:rsidR="00881EA1" w:rsidRPr="00DF4100" w14:paraId="5342B992" w14:textId="77777777" w:rsidTr="00C2762A">
        <w:tc>
          <w:tcPr>
            <w:tcW w:w="1440" w:type="dxa"/>
          </w:tcPr>
          <w:p w14:paraId="3434F7D6" w14:textId="77777777" w:rsidR="00881EA1" w:rsidRPr="00DF4100" w:rsidRDefault="00881EA1" w:rsidP="00C2762A">
            <w:pPr>
              <w:snapToGrid w:val="0"/>
              <w:ind w:leftChars="58" w:left="151"/>
              <w:rPr>
                <w:rFonts w:eastAsia="細明體"/>
                <w:b/>
                <w:bCs w:val="0"/>
                <w:sz w:val="28"/>
                <w:lang w:val="en-GB"/>
              </w:rPr>
            </w:pPr>
            <w:r w:rsidRPr="00DF4100">
              <w:rPr>
                <w:rFonts w:eastAsia="細明體"/>
                <w:b/>
                <w:bCs w:val="0"/>
                <w:sz w:val="28"/>
                <w:lang w:val="en-GB"/>
              </w:rPr>
              <w:t>0</w:t>
            </w:r>
            <w:r w:rsidRPr="00DF4100">
              <w:rPr>
                <w:rFonts w:eastAsia="細明體"/>
                <w:b/>
                <w:bCs w:val="0"/>
                <w:sz w:val="28"/>
                <w:lang w:val="en-GB"/>
              </w:rPr>
              <w:t>分：</w:t>
            </w:r>
          </w:p>
        </w:tc>
        <w:tc>
          <w:tcPr>
            <w:tcW w:w="8517" w:type="dxa"/>
          </w:tcPr>
          <w:p w14:paraId="6F149712" w14:textId="77777777" w:rsidR="00881EA1" w:rsidRPr="00DF4100" w:rsidRDefault="00881EA1" w:rsidP="00A01B3D">
            <w:pPr>
              <w:snapToGrid w:val="0"/>
              <w:rPr>
                <w:rFonts w:eastAsia="細明體"/>
                <w:sz w:val="28"/>
                <w:lang w:val="en-GB"/>
              </w:rPr>
            </w:pPr>
            <w:r w:rsidRPr="00DF4100">
              <w:rPr>
                <w:rFonts w:eastAsia="細明體"/>
                <w:sz w:val="28"/>
                <w:lang w:val="en-GB"/>
              </w:rPr>
              <w:t>不存在</w:t>
            </w:r>
          </w:p>
          <w:p w14:paraId="03F46E93" w14:textId="77777777" w:rsidR="00881EA1" w:rsidRPr="00DF4100" w:rsidRDefault="00881EA1" w:rsidP="00C2762A">
            <w:pPr>
              <w:snapToGrid w:val="0"/>
              <w:ind w:leftChars="207" w:left="538"/>
              <w:rPr>
                <w:rFonts w:eastAsia="細明體"/>
                <w:sz w:val="28"/>
                <w:lang w:val="en-GB"/>
              </w:rPr>
            </w:pPr>
          </w:p>
        </w:tc>
      </w:tr>
      <w:tr w:rsidR="00881EA1" w:rsidRPr="00DF4100" w14:paraId="1472D432" w14:textId="77777777" w:rsidTr="00C2762A">
        <w:tc>
          <w:tcPr>
            <w:tcW w:w="1440" w:type="dxa"/>
          </w:tcPr>
          <w:p w14:paraId="41D5EA69" w14:textId="77777777" w:rsidR="00881EA1" w:rsidRPr="00DF4100" w:rsidRDefault="00881EA1" w:rsidP="00C2762A">
            <w:pPr>
              <w:snapToGrid w:val="0"/>
              <w:ind w:leftChars="58" w:left="151"/>
              <w:rPr>
                <w:rFonts w:eastAsia="細明體"/>
                <w:b/>
                <w:bCs w:val="0"/>
                <w:sz w:val="28"/>
                <w:lang w:val="en-GB"/>
              </w:rPr>
            </w:pPr>
          </w:p>
        </w:tc>
        <w:tc>
          <w:tcPr>
            <w:tcW w:w="8517" w:type="dxa"/>
          </w:tcPr>
          <w:p w14:paraId="468E85DA" w14:textId="77777777" w:rsidR="00881EA1" w:rsidRPr="00DF4100" w:rsidRDefault="00881EA1" w:rsidP="00A01B3D">
            <w:pPr>
              <w:snapToGrid w:val="0"/>
              <w:rPr>
                <w:rFonts w:eastAsia="細明體"/>
                <w:sz w:val="28"/>
                <w:lang w:val="en-GB"/>
              </w:rPr>
            </w:pPr>
            <w:r w:rsidRPr="00DF4100">
              <w:rPr>
                <w:rFonts w:eastAsia="細明體"/>
                <w:sz w:val="28"/>
                <w:lang w:val="en-GB"/>
              </w:rPr>
              <w:t>沒有任何自殺的想法、意念和行為。</w:t>
            </w:r>
          </w:p>
          <w:p w14:paraId="64B1CF83" w14:textId="77777777" w:rsidR="00881EA1" w:rsidRPr="00DF4100" w:rsidRDefault="00881EA1" w:rsidP="00C2762A">
            <w:pPr>
              <w:snapToGrid w:val="0"/>
              <w:ind w:leftChars="207" w:left="538"/>
              <w:rPr>
                <w:rFonts w:eastAsia="細明體"/>
                <w:sz w:val="28"/>
                <w:lang w:val="en-GB"/>
              </w:rPr>
            </w:pPr>
          </w:p>
        </w:tc>
      </w:tr>
      <w:tr w:rsidR="00881EA1" w:rsidRPr="00DF4100" w14:paraId="578AFA7A" w14:textId="77777777" w:rsidTr="00C2762A">
        <w:tc>
          <w:tcPr>
            <w:tcW w:w="1440" w:type="dxa"/>
          </w:tcPr>
          <w:p w14:paraId="14434275" w14:textId="77777777" w:rsidR="00881EA1" w:rsidRPr="00DF4100" w:rsidRDefault="00881EA1" w:rsidP="00C2762A">
            <w:pPr>
              <w:snapToGrid w:val="0"/>
              <w:ind w:leftChars="58" w:left="151"/>
              <w:rPr>
                <w:rFonts w:eastAsia="細明體"/>
                <w:b/>
                <w:bCs w:val="0"/>
                <w:sz w:val="28"/>
                <w:lang w:val="en-GB"/>
              </w:rPr>
            </w:pPr>
            <w:r w:rsidRPr="00DF4100">
              <w:rPr>
                <w:rFonts w:eastAsia="細明體"/>
                <w:b/>
                <w:bCs w:val="0"/>
                <w:sz w:val="28"/>
                <w:lang w:val="en-GB"/>
              </w:rPr>
              <w:t>1</w:t>
            </w:r>
            <w:r w:rsidRPr="00DF4100">
              <w:rPr>
                <w:rFonts w:eastAsia="細明體"/>
                <w:b/>
                <w:bCs w:val="0"/>
                <w:sz w:val="28"/>
                <w:lang w:val="en-GB"/>
              </w:rPr>
              <w:t>分：</w:t>
            </w:r>
          </w:p>
        </w:tc>
        <w:tc>
          <w:tcPr>
            <w:tcW w:w="8517" w:type="dxa"/>
          </w:tcPr>
          <w:p w14:paraId="73593022" w14:textId="77777777" w:rsidR="00881EA1" w:rsidRPr="00DF4100" w:rsidRDefault="00881EA1" w:rsidP="00A01B3D">
            <w:pPr>
              <w:snapToGrid w:val="0"/>
              <w:rPr>
                <w:rFonts w:eastAsia="細明體"/>
                <w:sz w:val="28"/>
                <w:lang w:val="en-GB"/>
              </w:rPr>
            </w:pPr>
            <w:r w:rsidRPr="00DF4100">
              <w:rPr>
                <w:rFonts w:eastAsia="細明體"/>
                <w:sz w:val="28"/>
                <w:lang w:val="en-GB"/>
              </w:rPr>
              <w:t>覺得生存沒有價值</w:t>
            </w:r>
          </w:p>
          <w:p w14:paraId="3F9879F1" w14:textId="77777777" w:rsidR="00881EA1" w:rsidRPr="00DF4100" w:rsidRDefault="00881EA1" w:rsidP="00C2762A">
            <w:pPr>
              <w:snapToGrid w:val="0"/>
              <w:ind w:leftChars="207" w:left="538"/>
              <w:rPr>
                <w:rFonts w:eastAsia="細明體"/>
                <w:sz w:val="28"/>
                <w:lang w:val="en-GB"/>
              </w:rPr>
            </w:pPr>
          </w:p>
        </w:tc>
      </w:tr>
      <w:tr w:rsidR="00881EA1" w:rsidRPr="00DF4100" w14:paraId="7A79B1B5" w14:textId="77777777" w:rsidTr="00C2762A">
        <w:tc>
          <w:tcPr>
            <w:tcW w:w="1440" w:type="dxa"/>
          </w:tcPr>
          <w:p w14:paraId="09B7F1B1" w14:textId="77777777" w:rsidR="00881EA1" w:rsidRPr="00DF4100" w:rsidRDefault="00881EA1" w:rsidP="00C2762A">
            <w:pPr>
              <w:snapToGrid w:val="0"/>
              <w:ind w:leftChars="58" w:left="151"/>
              <w:rPr>
                <w:rFonts w:eastAsia="細明體"/>
                <w:b/>
                <w:bCs w:val="0"/>
                <w:sz w:val="28"/>
                <w:lang w:val="en-GB"/>
              </w:rPr>
            </w:pPr>
          </w:p>
        </w:tc>
        <w:tc>
          <w:tcPr>
            <w:tcW w:w="8517" w:type="dxa"/>
          </w:tcPr>
          <w:p w14:paraId="70BFBED5" w14:textId="77777777" w:rsidR="00881EA1" w:rsidRPr="00DF4100" w:rsidRDefault="00881EA1" w:rsidP="00A01B3D">
            <w:pPr>
              <w:snapToGrid w:val="0"/>
              <w:rPr>
                <w:rFonts w:eastAsia="細明體"/>
                <w:sz w:val="28"/>
                <w:lang w:val="en-GB"/>
              </w:rPr>
            </w:pPr>
            <w:r w:rsidRPr="00DF4100">
              <w:rPr>
                <w:rFonts w:eastAsia="細明體"/>
                <w:sz w:val="28"/>
                <w:lang w:val="en-GB"/>
              </w:rPr>
              <w:t>長者覺得生存沒有價值，但沒有任何自殺的想法、意念或行為。</w:t>
            </w:r>
          </w:p>
          <w:p w14:paraId="0708DFAD" w14:textId="77777777" w:rsidR="00881EA1" w:rsidRPr="00DF4100" w:rsidRDefault="00881EA1" w:rsidP="00C2762A">
            <w:pPr>
              <w:snapToGrid w:val="0"/>
              <w:ind w:leftChars="207" w:left="538"/>
              <w:rPr>
                <w:rFonts w:eastAsia="細明體"/>
                <w:sz w:val="28"/>
                <w:lang w:val="en-GB"/>
              </w:rPr>
            </w:pPr>
          </w:p>
        </w:tc>
      </w:tr>
      <w:tr w:rsidR="00881EA1" w:rsidRPr="00DF4100" w14:paraId="3F67653D" w14:textId="77777777" w:rsidTr="00C2762A">
        <w:tc>
          <w:tcPr>
            <w:tcW w:w="1440" w:type="dxa"/>
          </w:tcPr>
          <w:p w14:paraId="29A35FFF" w14:textId="77777777" w:rsidR="00881EA1" w:rsidRPr="00DF4100" w:rsidRDefault="00881EA1" w:rsidP="00C2762A">
            <w:pPr>
              <w:snapToGrid w:val="0"/>
              <w:ind w:leftChars="58" w:left="151"/>
              <w:rPr>
                <w:rFonts w:eastAsia="細明體"/>
                <w:b/>
                <w:bCs w:val="0"/>
                <w:sz w:val="28"/>
                <w:lang w:val="en-GB"/>
              </w:rPr>
            </w:pPr>
            <w:r w:rsidRPr="00DF4100">
              <w:rPr>
                <w:rFonts w:eastAsia="細明體"/>
                <w:b/>
                <w:bCs w:val="0"/>
                <w:sz w:val="28"/>
                <w:lang w:val="en-GB"/>
              </w:rPr>
              <w:t>2</w:t>
            </w:r>
            <w:r w:rsidRPr="00DF4100">
              <w:rPr>
                <w:rFonts w:eastAsia="細明體"/>
                <w:b/>
                <w:bCs w:val="0"/>
                <w:sz w:val="28"/>
                <w:lang w:val="en-GB"/>
              </w:rPr>
              <w:t>分：</w:t>
            </w:r>
          </w:p>
        </w:tc>
        <w:tc>
          <w:tcPr>
            <w:tcW w:w="8517" w:type="dxa"/>
          </w:tcPr>
          <w:p w14:paraId="7BA67B32" w14:textId="77777777" w:rsidR="00881EA1" w:rsidRPr="00DF4100" w:rsidRDefault="00881EA1" w:rsidP="00A01B3D">
            <w:pPr>
              <w:snapToGrid w:val="0"/>
              <w:rPr>
                <w:rFonts w:eastAsia="細明體"/>
                <w:sz w:val="28"/>
                <w:lang w:val="en-GB"/>
              </w:rPr>
            </w:pPr>
            <w:r w:rsidRPr="00DF4100">
              <w:rPr>
                <w:rFonts w:eastAsia="細明體"/>
                <w:sz w:val="28"/>
                <w:lang w:val="en-GB"/>
              </w:rPr>
              <w:t>希望自己已經死去，或想到可能致死的任何念頭。</w:t>
            </w:r>
          </w:p>
          <w:p w14:paraId="3CD12AE5" w14:textId="77777777" w:rsidR="00881EA1" w:rsidRPr="00DF4100" w:rsidRDefault="00881EA1" w:rsidP="00C2762A">
            <w:pPr>
              <w:snapToGrid w:val="0"/>
              <w:ind w:leftChars="207" w:left="538"/>
              <w:rPr>
                <w:rFonts w:eastAsia="細明體"/>
                <w:sz w:val="28"/>
                <w:lang w:val="en-GB"/>
              </w:rPr>
            </w:pPr>
          </w:p>
        </w:tc>
      </w:tr>
      <w:tr w:rsidR="00881EA1" w:rsidRPr="00DF4100" w14:paraId="344DEBBA" w14:textId="77777777" w:rsidTr="00C2762A">
        <w:tc>
          <w:tcPr>
            <w:tcW w:w="1440" w:type="dxa"/>
          </w:tcPr>
          <w:p w14:paraId="7CA3AB06" w14:textId="77777777" w:rsidR="00881EA1" w:rsidRPr="00DF4100" w:rsidRDefault="00881EA1" w:rsidP="00C2762A">
            <w:pPr>
              <w:snapToGrid w:val="0"/>
              <w:ind w:leftChars="58" w:left="151"/>
              <w:rPr>
                <w:rFonts w:eastAsia="細明體"/>
                <w:b/>
                <w:bCs w:val="0"/>
                <w:sz w:val="28"/>
                <w:lang w:val="en-GB"/>
              </w:rPr>
            </w:pPr>
          </w:p>
        </w:tc>
        <w:tc>
          <w:tcPr>
            <w:tcW w:w="8517" w:type="dxa"/>
          </w:tcPr>
          <w:p w14:paraId="2DE50B87" w14:textId="77777777" w:rsidR="00881EA1" w:rsidRPr="00DF4100" w:rsidRDefault="00881EA1" w:rsidP="00A01B3D">
            <w:pPr>
              <w:snapToGrid w:val="0"/>
              <w:rPr>
                <w:rFonts w:eastAsia="細明體"/>
                <w:sz w:val="28"/>
                <w:lang w:val="en-GB"/>
              </w:rPr>
            </w:pPr>
            <w:r w:rsidRPr="00DF4100">
              <w:rPr>
                <w:rFonts w:eastAsia="細明體"/>
                <w:sz w:val="28"/>
                <w:lang w:val="en-GB"/>
              </w:rPr>
              <w:t>長者覺得生存沒有價值，亦希望自己已經死去，有一點點自殺的想法或意念，但沒有實質自殺的計劃或行為。</w:t>
            </w:r>
            <w:r w:rsidRPr="00DF4100">
              <w:rPr>
                <w:spacing w:val="20"/>
                <w:kern w:val="0"/>
                <w:sz w:val="32"/>
                <w:szCs w:val="32"/>
                <w:lang w:val="en-GB"/>
              </w:rPr>
              <w:t>（</w:t>
            </w:r>
            <w:r w:rsidRPr="00DF4100">
              <w:rPr>
                <w:rFonts w:eastAsia="細明體"/>
                <w:sz w:val="28"/>
                <w:lang w:val="en-GB"/>
              </w:rPr>
              <w:t>過往兩年沒有抑鬱症</w:t>
            </w:r>
            <w:r w:rsidRPr="00DF4100">
              <w:rPr>
                <w:spacing w:val="20"/>
                <w:kern w:val="0"/>
                <w:sz w:val="32"/>
                <w:szCs w:val="32"/>
                <w:lang w:val="en-GB"/>
              </w:rPr>
              <w:t>）</w:t>
            </w:r>
          </w:p>
          <w:p w14:paraId="46F807BE" w14:textId="77777777" w:rsidR="00881EA1" w:rsidRPr="00DF4100" w:rsidRDefault="00881EA1" w:rsidP="00C2762A">
            <w:pPr>
              <w:snapToGrid w:val="0"/>
              <w:ind w:leftChars="207" w:left="538"/>
              <w:rPr>
                <w:rFonts w:eastAsia="細明體"/>
                <w:sz w:val="28"/>
                <w:lang w:val="en-GB"/>
              </w:rPr>
            </w:pPr>
          </w:p>
        </w:tc>
      </w:tr>
      <w:tr w:rsidR="00881EA1" w:rsidRPr="00DF4100" w14:paraId="5485FE76" w14:textId="77777777" w:rsidTr="00C2762A">
        <w:tc>
          <w:tcPr>
            <w:tcW w:w="1440" w:type="dxa"/>
          </w:tcPr>
          <w:p w14:paraId="2C590109" w14:textId="77777777" w:rsidR="00881EA1" w:rsidRPr="00DF4100" w:rsidRDefault="00881EA1" w:rsidP="00C2762A">
            <w:pPr>
              <w:snapToGrid w:val="0"/>
              <w:ind w:leftChars="58" w:left="151"/>
              <w:rPr>
                <w:rFonts w:eastAsia="細明體"/>
                <w:b/>
                <w:bCs w:val="0"/>
                <w:sz w:val="28"/>
                <w:lang w:val="en-GB"/>
              </w:rPr>
            </w:pPr>
            <w:r w:rsidRPr="00DF4100">
              <w:rPr>
                <w:rFonts w:eastAsia="細明體"/>
                <w:b/>
                <w:bCs w:val="0"/>
                <w:sz w:val="28"/>
                <w:lang w:val="en-GB"/>
              </w:rPr>
              <w:t>3</w:t>
            </w:r>
            <w:r w:rsidRPr="00DF4100">
              <w:rPr>
                <w:rFonts w:eastAsia="細明體"/>
                <w:b/>
                <w:bCs w:val="0"/>
                <w:sz w:val="28"/>
                <w:lang w:val="en-GB"/>
              </w:rPr>
              <w:t>分：</w:t>
            </w:r>
          </w:p>
        </w:tc>
        <w:tc>
          <w:tcPr>
            <w:tcW w:w="8517" w:type="dxa"/>
          </w:tcPr>
          <w:p w14:paraId="6D896E2A" w14:textId="77777777" w:rsidR="00881EA1" w:rsidRPr="00DF4100" w:rsidRDefault="00881EA1" w:rsidP="00A01B3D">
            <w:pPr>
              <w:snapToGrid w:val="0"/>
              <w:rPr>
                <w:rFonts w:eastAsia="細明體"/>
                <w:sz w:val="28"/>
                <w:lang w:val="en-GB"/>
              </w:rPr>
            </w:pPr>
            <w:r w:rsidRPr="00DF4100">
              <w:rPr>
                <w:rFonts w:eastAsia="細明體"/>
                <w:sz w:val="28"/>
                <w:lang w:val="en-GB"/>
              </w:rPr>
              <w:t>希望自己已經死去，或想到可能致死的任何念頭及過往兩年患有抑鬱症</w:t>
            </w:r>
          </w:p>
          <w:p w14:paraId="4C542E6E" w14:textId="77777777" w:rsidR="00881EA1" w:rsidRPr="00DF4100" w:rsidRDefault="00881EA1" w:rsidP="00C2762A">
            <w:pPr>
              <w:snapToGrid w:val="0"/>
              <w:ind w:leftChars="207" w:left="538"/>
              <w:rPr>
                <w:rFonts w:eastAsia="細明體"/>
                <w:sz w:val="28"/>
                <w:lang w:val="en-GB"/>
              </w:rPr>
            </w:pPr>
          </w:p>
        </w:tc>
      </w:tr>
      <w:tr w:rsidR="00881EA1" w:rsidRPr="00DF4100" w14:paraId="0CCDAC62" w14:textId="77777777" w:rsidTr="00C2762A">
        <w:tc>
          <w:tcPr>
            <w:tcW w:w="1440" w:type="dxa"/>
          </w:tcPr>
          <w:p w14:paraId="337FE02A" w14:textId="77777777" w:rsidR="00881EA1" w:rsidRPr="00DF4100" w:rsidRDefault="00881EA1" w:rsidP="00C2762A">
            <w:pPr>
              <w:snapToGrid w:val="0"/>
              <w:ind w:leftChars="58" w:left="151"/>
              <w:rPr>
                <w:rFonts w:eastAsia="細明體"/>
                <w:b/>
                <w:bCs w:val="0"/>
                <w:sz w:val="28"/>
                <w:lang w:val="en-GB"/>
              </w:rPr>
            </w:pPr>
          </w:p>
        </w:tc>
        <w:tc>
          <w:tcPr>
            <w:tcW w:w="8517" w:type="dxa"/>
          </w:tcPr>
          <w:p w14:paraId="4BC7894B" w14:textId="77777777" w:rsidR="00881EA1" w:rsidRPr="00DF4100" w:rsidRDefault="00881EA1" w:rsidP="00A01B3D">
            <w:pPr>
              <w:snapToGrid w:val="0"/>
              <w:rPr>
                <w:rFonts w:eastAsia="細明體"/>
                <w:sz w:val="28"/>
                <w:lang w:val="en-GB"/>
              </w:rPr>
            </w:pPr>
            <w:r w:rsidRPr="00DF4100">
              <w:rPr>
                <w:rFonts w:eastAsia="細明體"/>
                <w:sz w:val="28"/>
                <w:lang w:val="en-GB"/>
              </w:rPr>
              <w:t>長者覺得生存沒有價值，亦希望自己已經死去，有一點點自殺的想法或意念，但沒有實質自殺的計劃或行為。</w:t>
            </w:r>
            <w:r w:rsidRPr="00DF4100">
              <w:rPr>
                <w:spacing w:val="20"/>
                <w:kern w:val="0"/>
                <w:sz w:val="32"/>
                <w:szCs w:val="32"/>
                <w:lang w:val="en-GB"/>
              </w:rPr>
              <w:t>（</w:t>
            </w:r>
            <w:r w:rsidRPr="00DF4100">
              <w:rPr>
                <w:rFonts w:eastAsia="細明體"/>
                <w:sz w:val="28"/>
                <w:lang w:val="en-GB"/>
              </w:rPr>
              <w:t>過往兩年患有抑鬱症</w:t>
            </w:r>
            <w:r w:rsidRPr="00DF4100">
              <w:rPr>
                <w:spacing w:val="20"/>
                <w:kern w:val="0"/>
                <w:sz w:val="32"/>
                <w:szCs w:val="32"/>
                <w:lang w:val="en-GB"/>
              </w:rPr>
              <w:t>）</w:t>
            </w:r>
          </w:p>
          <w:p w14:paraId="40EADA83" w14:textId="77777777" w:rsidR="00881EA1" w:rsidRPr="00DF4100" w:rsidRDefault="00881EA1" w:rsidP="00C2762A">
            <w:pPr>
              <w:snapToGrid w:val="0"/>
              <w:ind w:leftChars="207" w:left="538"/>
              <w:rPr>
                <w:rFonts w:eastAsia="細明體"/>
                <w:sz w:val="28"/>
                <w:lang w:val="en-GB"/>
              </w:rPr>
            </w:pPr>
          </w:p>
        </w:tc>
      </w:tr>
      <w:tr w:rsidR="00881EA1" w:rsidRPr="00DF4100" w14:paraId="2CFA6057" w14:textId="77777777" w:rsidTr="00C2762A">
        <w:tc>
          <w:tcPr>
            <w:tcW w:w="1440" w:type="dxa"/>
          </w:tcPr>
          <w:p w14:paraId="495AE871" w14:textId="77777777" w:rsidR="00881EA1" w:rsidRPr="00DF4100" w:rsidRDefault="00881EA1" w:rsidP="00C2762A">
            <w:pPr>
              <w:snapToGrid w:val="0"/>
              <w:ind w:leftChars="58" w:left="151"/>
              <w:rPr>
                <w:rFonts w:eastAsia="細明體"/>
                <w:b/>
                <w:bCs w:val="0"/>
                <w:sz w:val="28"/>
                <w:lang w:val="en-GB"/>
              </w:rPr>
            </w:pPr>
            <w:r w:rsidRPr="00DF4100">
              <w:rPr>
                <w:rFonts w:eastAsia="細明體"/>
                <w:b/>
                <w:bCs w:val="0"/>
                <w:sz w:val="28"/>
                <w:lang w:val="en-GB"/>
              </w:rPr>
              <w:t>4</w:t>
            </w:r>
            <w:r w:rsidRPr="00DF4100">
              <w:rPr>
                <w:rFonts w:eastAsia="細明體"/>
                <w:b/>
                <w:bCs w:val="0"/>
                <w:sz w:val="28"/>
                <w:lang w:val="en-GB"/>
              </w:rPr>
              <w:t>分：</w:t>
            </w:r>
          </w:p>
        </w:tc>
        <w:tc>
          <w:tcPr>
            <w:tcW w:w="8517" w:type="dxa"/>
          </w:tcPr>
          <w:p w14:paraId="3F9423C6" w14:textId="77777777" w:rsidR="00881EA1" w:rsidRPr="00DF4100" w:rsidRDefault="00881EA1" w:rsidP="00A01B3D">
            <w:pPr>
              <w:snapToGrid w:val="0"/>
              <w:rPr>
                <w:rFonts w:eastAsia="細明體"/>
                <w:sz w:val="28"/>
                <w:lang w:val="en-GB"/>
              </w:rPr>
            </w:pPr>
            <w:r w:rsidRPr="00DF4100">
              <w:rPr>
                <w:rFonts w:eastAsia="細明體"/>
                <w:sz w:val="28"/>
                <w:lang w:val="en-GB"/>
              </w:rPr>
              <w:t>自殺的想法或姿態</w:t>
            </w:r>
          </w:p>
          <w:p w14:paraId="312D2BE9" w14:textId="77777777" w:rsidR="00881EA1" w:rsidRPr="00DF4100" w:rsidRDefault="00881EA1" w:rsidP="00C2762A">
            <w:pPr>
              <w:snapToGrid w:val="0"/>
              <w:ind w:leftChars="207" w:left="538"/>
              <w:rPr>
                <w:rFonts w:eastAsia="細明體"/>
                <w:sz w:val="28"/>
                <w:lang w:val="en-GB"/>
              </w:rPr>
            </w:pPr>
          </w:p>
        </w:tc>
      </w:tr>
      <w:tr w:rsidR="00881EA1" w:rsidRPr="00DF4100" w14:paraId="4DE3156F" w14:textId="77777777" w:rsidTr="00C2762A">
        <w:tc>
          <w:tcPr>
            <w:tcW w:w="1440" w:type="dxa"/>
          </w:tcPr>
          <w:p w14:paraId="1C4EA327" w14:textId="77777777" w:rsidR="00881EA1" w:rsidRPr="00DF4100" w:rsidRDefault="00881EA1" w:rsidP="00C2762A">
            <w:pPr>
              <w:snapToGrid w:val="0"/>
              <w:ind w:leftChars="58" w:left="151"/>
              <w:rPr>
                <w:rFonts w:eastAsia="細明體"/>
                <w:b/>
                <w:bCs w:val="0"/>
                <w:sz w:val="28"/>
                <w:lang w:val="en-GB"/>
              </w:rPr>
            </w:pPr>
          </w:p>
        </w:tc>
        <w:tc>
          <w:tcPr>
            <w:tcW w:w="8517" w:type="dxa"/>
          </w:tcPr>
          <w:p w14:paraId="0FD5D5D4" w14:textId="77777777" w:rsidR="00881EA1" w:rsidRPr="00DF4100" w:rsidRDefault="00881EA1" w:rsidP="00A01B3D">
            <w:pPr>
              <w:snapToGrid w:val="0"/>
              <w:rPr>
                <w:rFonts w:eastAsia="細明體"/>
                <w:sz w:val="28"/>
                <w:lang w:val="en-GB"/>
              </w:rPr>
            </w:pPr>
            <w:r w:rsidRPr="00DF4100">
              <w:rPr>
                <w:rFonts w:eastAsia="細明體"/>
                <w:sz w:val="28"/>
                <w:lang w:val="en-GB"/>
              </w:rPr>
              <w:t>長者有實質自殺的計劃或顯露一些和自殺有關的動作，但沒有實質自殺的行為。</w:t>
            </w:r>
          </w:p>
          <w:p w14:paraId="1978E482" w14:textId="77777777" w:rsidR="00881EA1" w:rsidRPr="00DF4100" w:rsidRDefault="00881EA1" w:rsidP="00C2762A">
            <w:pPr>
              <w:snapToGrid w:val="0"/>
              <w:ind w:leftChars="207" w:left="538"/>
              <w:rPr>
                <w:rFonts w:eastAsia="細明體"/>
                <w:sz w:val="28"/>
                <w:lang w:val="en-GB"/>
              </w:rPr>
            </w:pPr>
          </w:p>
        </w:tc>
      </w:tr>
      <w:tr w:rsidR="00881EA1" w:rsidRPr="00DF4100" w14:paraId="165241E7" w14:textId="77777777" w:rsidTr="00C2762A">
        <w:tc>
          <w:tcPr>
            <w:tcW w:w="1440" w:type="dxa"/>
          </w:tcPr>
          <w:p w14:paraId="1BBA24BC" w14:textId="77777777" w:rsidR="00881EA1" w:rsidRPr="00DF4100" w:rsidRDefault="00881EA1" w:rsidP="00C2762A">
            <w:pPr>
              <w:snapToGrid w:val="0"/>
              <w:ind w:leftChars="58" w:left="151"/>
              <w:rPr>
                <w:rFonts w:eastAsia="細明體"/>
                <w:b/>
                <w:bCs w:val="0"/>
                <w:sz w:val="28"/>
                <w:lang w:val="en-GB"/>
              </w:rPr>
            </w:pPr>
            <w:r w:rsidRPr="00DF4100">
              <w:rPr>
                <w:rFonts w:eastAsia="細明體"/>
                <w:b/>
                <w:bCs w:val="0"/>
                <w:sz w:val="28"/>
                <w:lang w:val="en-GB"/>
              </w:rPr>
              <w:t>5</w:t>
            </w:r>
            <w:r w:rsidRPr="00DF4100">
              <w:rPr>
                <w:rFonts w:eastAsia="細明體"/>
                <w:b/>
                <w:bCs w:val="0"/>
                <w:sz w:val="28"/>
                <w:lang w:val="en-GB"/>
              </w:rPr>
              <w:t>分：</w:t>
            </w:r>
          </w:p>
        </w:tc>
        <w:tc>
          <w:tcPr>
            <w:tcW w:w="8517" w:type="dxa"/>
          </w:tcPr>
          <w:p w14:paraId="4F1FF8DE" w14:textId="77777777" w:rsidR="00881EA1" w:rsidRPr="00DF4100" w:rsidRDefault="00881EA1" w:rsidP="00A01B3D">
            <w:pPr>
              <w:snapToGrid w:val="0"/>
              <w:rPr>
                <w:rFonts w:eastAsia="細明體"/>
                <w:sz w:val="28"/>
                <w:lang w:val="en-GB"/>
              </w:rPr>
            </w:pPr>
            <w:r w:rsidRPr="00DF4100">
              <w:rPr>
                <w:rFonts w:eastAsia="細明體"/>
                <w:sz w:val="28"/>
                <w:lang w:val="en-GB"/>
              </w:rPr>
              <w:t>任何嚴重的自殺行為</w:t>
            </w:r>
          </w:p>
          <w:p w14:paraId="189B3BCF" w14:textId="77777777" w:rsidR="00881EA1" w:rsidRPr="00DF4100" w:rsidRDefault="00881EA1" w:rsidP="00C2762A">
            <w:pPr>
              <w:snapToGrid w:val="0"/>
              <w:ind w:leftChars="207" w:left="538"/>
              <w:rPr>
                <w:rFonts w:eastAsia="細明體"/>
                <w:sz w:val="28"/>
                <w:lang w:val="en-GB"/>
              </w:rPr>
            </w:pPr>
          </w:p>
        </w:tc>
      </w:tr>
      <w:tr w:rsidR="00881EA1" w:rsidRPr="00DF4100" w14:paraId="7B66A0F4" w14:textId="77777777" w:rsidTr="00C2762A">
        <w:tc>
          <w:tcPr>
            <w:tcW w:w="1440" w:type="dxa"/>
          </w:tcPr>
          <w:p w14:paraId="6CB6FC41" w14:textId="77777777" w:rsidR="00881EA1" w:rsidRPr="00DF4100" w:rsidRDefault="00881EA1" w:rsidP="00C2762A">
            <w:pPr>
              <w:snapToGrid w:val="0"/>
              <w:ind w:leftChars="58" w:left="151"/>
              <w:rPr>
                <w:rFonts w:eastAsia="細明體"/>
                <w:b/>
                <w:bCs w:val="0"/>
                <w:sz w:val="28"/>
                <w:lang w:val="en-GB"/>
              </w:rPr>
            </w:pPr>
          </w:p>
        </w:tc>
        <w:tc>
          <w:tcPr>
            <w:tcW w:w="8517" w:type="dxa"/>
          </w:tcPr>
          <w:p w14:paraId="42F83270" w14:textId="77777777" w:rsidR="00881EA1" w:rsidRPr="00DF4100" w:rsidRDefault="00881EA1" w:rsidP="00A01B3D">
            <w:pPr>
              <w:snapToGrid w:val="0"/>
              <w:rPr>
                <w:rFonts w:eastAsia="細明體"/>
                <w:sz w:val="28"/>
                <w:lang w:val="en-GB"/>
              </w:rPr>
            </w:pPr>
            <w:r w:rsidRPr="00DF4100">
              <w:rPr>
                <w:rFonts w:eastAsia="細明體"/>
                <w:sz w:val="28"/>
                <w:lang w:val="en-GB"/>
              </w:rPr>
              <w:t>長者有實質自殺的計劃和自殺的行為。</w:t>
            </w:r>
          </w:p>
          <w:p w14:paraId="46B3D106" w14:textId="77777777" w:rsidR="00881EA1" w:rsidRPr="00DF4100" w:rsidRDefault="00881EA1" w:rsidP="00C2762A">
            <w:pPr>
              <w:snapToGrid w:val="0"/>
              <w:ind w:leftChars="207" w:left="538"/>
              <w:rPr>
                <w:rFonts w:eastAsia="細明體"/>
                <w:sz w:val="28"/>
                <w:lang w:val="en-GB"/>
              </w:rPr>
            </w:pPr>
          </w:p>
        </w:tc>
      </w:tr>
    </w:tbl>
    <w:p w14:paraId="2B399F50" w14:textId="77777777" w:rsidR="00881EA1" w:rsidRPr="00DF4100" w:rsidRDefault="00881EA1" w:rsidP="0036248F">
      <w:pPr>
        <w:pStyle w:val="MemoSignature"/>
        <w:spacing w:line="0" w:lineRule="atLeast"/>
        <w:ind w:left="0" w:rightChars="149" w:right="387"/>
        <w:jc w:val="both"/>
        <w:rPr>
          <w:szCs w:val="24"/>
        </w:rPr>
        <w:sectPr w:rsidR="00881EA1" w:rsidRPr="00DF4100" w:rsidSect="00EF0680">
          <w:pgSz w:w="11906" w:h="16838" w:code="9"/>
          <w:pgMar w:top="1418" w:right="1418" w:bottom="1418" w:left="1418" w:header="851" w:footer="680" w:gutter="0"/>
          <w:cols w:space="720"/>
          <w:docGrid w:linePitch="326"/>
        </w:sectPr>
      </w:pPr>
    </w:p>
    <w:p w14:paraId="5CA17E7A" w14:textId="77777777" w:rsidR="00881EA1" w:rsidRPr="00DF4100" w:rsidRDefault="008C10F3" w:rsidP="0036248F">
      <w:pPr>
        <w:widowControl/>
        <w:ind w:rightChars="357" w:right="928"/>
        <w:rPr>
          <w:sz w:val="32"/>
          <w:szCs w:val="32"/>
          <w:lang w:val="en-GB"/>
        </w:rPr>
      </w:pPr>
      <w:r w:rsidRPr="00DF4100">
        <w:rPr>
          <w:b/>
          <w:noProof/>
          <w:sz w:val="32"/>
          <w:szCs w:val="32"/>
        </w:rPr>
        <mc:AlternateContent>
          <mc:Choice Requires="wps">
            <w:drawing>
              <wp:anchor distT="0" distB="0" distL="114300" distR="114300" simplePos="0" relativeHeight="251650048" behindDoc="0" locked="0" layoutInCell="1" allowOverlap="1" wp14:anchorId="098F014E" wp14:editId="4E31CE4C">
                <wp:simplePos x="0" y="0"/>
                <wp:positionH relativeFrom="column">
                  <wp:posOffset>3469005</wp:posOffset>
                </wp:positionH>
                <wp:positionV relativeFrom="paragraph">
                  <wp:posOffset>-221615</wp:posOffset>
                </wp:positionV>
                <wp:extent cx="2600325" cy="423545"/>
                <wp:effectExtent l="0" t="2540" r="2540" b="2540"/>
                <wp:wrapNone/>
                <wp:docPr id="2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26A55" w14:textId="77777777" w:rsidR="001C495D" w:rsidRPr="00A75250" w:rsidRDefault="001C495D" w:rsidP="00881EA1">
                            <w:pPr>
                              <w:jc w:val="center"/>
                              <w:rPr>
                                <w:b/>
                                <w:u w:val="single"/>
                              </w:rPr>
                            </w:pPr>
                            <w:r w:rsidRPr="00DF4100">
                              <w:rPr>
                                <w:b/>
                                <w:u w:val="single"/>
                              </w:rPr>
                              <w:t>Appendix VIII to Chapter 4</w:t>
                            </w:r>
                          </w:p>
                          <w:p w14:paraId="07061C78" w14:textId="77777777" w:rsidR="001C495D" w:rsidRDefault="001C495D" w:rsidP="00881E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014E" id="Text Box 61" o:spid="_x0000_s1087" type="#_x0000_t202" style="position:absolute;margin-left:273.15pt;margin-top:-17.45pt;width:204.75pt;height:3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" filled="f" stroked="f">
                <v:textbox>
                  <w:txbxContent>
                    <w:p w14:paraId="37926A55" w14:textId="77777777" w:rsidR="001C495D" w:rsidRPr="00A75250" w:rsidRDefault="001C495D" w:rsidP="00881EA1">
                      <w:pPr>
                        <w:jc w:val="center"/>
                        <w:rPr>
                          <w:b/>
                          <w:u w:val="single"/>
                        </w:rPr>
                      </w:pPr>
                      <w:r w:rsidRPr="00DF4100">
                        <w:rPr>
                          <w:b/>
                          <w:u w:val="single"/>
                        </w:rPr>
                        <w:t>Appendix VIII to Chapter 4</w:t>
                      </w:r>
                    </w:p>
                    <w:p w14:paraId="07061C78" w14:textId="77777777" w:rsidR="001C495D" w:rsidRDefault="001C495D" w:rsidP="00881EA1">
                      <w:pPr>
                        <w:jc w:val="center"/>
                      </w:pPr>
                    </w:p>
                  </w:txbxContent>
                </v:textbox>
              </v:shape>
            </w:pict>
          </mc:Fallback>
        </mc:AlternateContent>
      </w:r>
    </w:p>
    <w:p w14:paraId="3A7DF3EC" w14:textId="77777777" w:rsidR="00881EA1" w:rsidRPr="00DF4100" w:rsidRDefault="00881EA1" w:rsidP="00194EFD">
      <w:pPr>
        <w:pStyle w:val="Appendix"/>
        <w:spacing w:line="360" w:lineRule="exact"/>
        <w:rPr>
          <w:lang w:val="en-GB"/>
        </w:rPr>
      </w:pPr>
      <w:proofErr w:type="spellStart"/>
      <w:r w:rsidRPr="00DF4100">
        <w:rPr>
          <w:lang w:val="en-GB"/>
        </w:rPr>
        <w:t>RainLily</w:t>
      </w:r>
      <w:proofErr w:type="spellEnd"/>
    </w:p>
    <w:p w14:paraId="0D038A44" w14:textId="77777777" w:rsidR="00B55D6E" w:rsidRPr="00DF4100" w:rsidRDefault="00B55D6E" w:rsidP="00B55D6E">
      <w:pPr>
        <w:rPr>
          <w:lang w:val="en-GB"/>
        </w:rPr>
      </w:pPr>
    </w:p>
    <w:p w14:paraId="5BDC0AE6" w14:textId="77777777" w:rsidR="00881EA1" w:rsidRPr="00DF4100" w:rsidRDefault="00881EA1" w:rsidP="0036248F">
      <w:pPr>
        <w:spacing w:after="240" w:line="220" w:lineRule="exact"/>
        <w:jc w:val="both"/>
        <w:rPr>
          <w:bCs w:val="0"/>
          <w:szCs w:val="26"/>
          <w:lang w:val="en-GB"/>
        </w:rPr>
      </w:pPr>
      <w:proofErr w:type="spellStart"/>
      <w:r w:rsidRPr="00DF4100">
        <w:rPr>
          <w:bCs w:val="0"/>
          <w:szCs w:val="26"/>
          <w:lang w:val="en-GB"/>
        </w:rPr>
        <w:t>RainLily</w:t>
      </w:r>
      <w:proofErr w:type="spellEnd"/>
      <w:r w:rsidRPr="00DF4100">
        <w:rPr>
          <w:bCs w:val="0"/>
          <w:szCs w:val="26"/>
          <w:lang w:val="en-GB"/>
        </w:rPr>
        <w:t xml:space="preserve"> provide</w:t>
      </w:r>
      <w:r w:rsidR="000D73DE" w:rsidRPr="00DF4100">
        <w:rPr>
          <w:bCs w:val="0"/>
          <w:szCs w:val="26"/>
          <w:lang w:val="en-GB"/>
        </w:rPr>
        <w:t>s</w:t>
      </w:r>
      <w:r w:rsidRPr="00DF4100">
        <w:rPr>
          <w:bCs w:val="0"/>
          <w:szCs w:val="26"/>
          <w:lang w:val="en-GB"/>
        </w:rPr>
        <w:t xml:space="preserve"> one-stop support services for female victims of </w:t>
      </w:r>
      <w:r w:rsidR="008F71A6" w:rsidRPr="00DF4100">
        <w:rPr>
          <w:bCs w:val="0"/>
          <w:szCs w:val="26"/>
          <w:lang w:val="en-GB"/>
        </w:rPr>
        <w:t>sexual violence</w:t>
      </w:r>
      <w:r w:rsidRPr="00DF4100">
        <w:rPr>
          <w:bCs w:val="0"/>
          <w:szCs w:val="26"/>
          <w:lang w:val="en-GB"/>
        </w:rPr>
        <w:t xml:space="preserve"> (</w:t>
      </w:r>
      <w:r w:rsidR="00074F8D" w:rsidRPr="00DF4100">
        <w:rPr>
          <w:bCs w:val="0"/>
          <w:szCs w:val="26"/>
          <w:lang w:val="en-GB" w:eastAsia="zh-HK"/>
        </w:rPr>
        <w:t xml:space="preserve">including </w:t>
      </w:r>
      <w:r w:rsidRPr="00DF4100">
        <w:rPr>
          <w:bCs w:val="0"/>
          <w:szCs w:val="26"/>
          <w:lang w:val="en-GB"/>
        </w:rPr>
        <w:t xml:space="preserve">sexual </w:t>
      </w:r>
      <w:r w:rsidR="00781050" w:rsidRPr="00DF4100">
        <w:rPr>
          <w:bCs w:val="0"/>
          <w:szCs w:val="26"/>
          <w:lang w:val="en-GB" w:eastAsia="zh-HK"/>
        </w:rPr>
        <w:t>assault</w:t>
      </w:r>
      <w:r w:rsidRPr="00DF4100">
        <w:rPr>
          <w:bCs w:val="0"/>
          <w:szCs w:val="26"/>
          <w:lang w:val="en-GB"/>
        </w:rPr>
        <w:t xml:space="preserve"> and sexual </w:t>
      </w:r>
      <w:r w:rsidR="00074F8D" w:rsidRPr="00DF4100">
        <w:rPr>
          <w:bCs w:val="0"/>
          <w:szCs w:val="26"/>
          <w:lang w:val="en-GB"/>
        </w:rPr>
        <w:t xml:space="preserve">harassment </w:t>
      </w:r>
      <w:r w:rsidR="00BE007A" w:rsidRPr="00DF4100">
        <w:rPr>
          <w:bCs w:val="0"/>
          <w:szCs w:val="26"/>
          <w:lang w:val="en-GB"/>
        </w:rPr>
        <w:t xml:space="preserve">including </w:t>
      </w:r>
      <w:r w:rsidR="00074F8D" w:rsidRPr="00DF4100">
        <w:rPr>
          <w:bCs w:val="0"/>
          <w:szCs w:val="26"/>
          <w:lang w:val="en-GB"/>
        </w:rPr>
        <w:t>rape and indecent assault</w:t>
      </w:r>
      <w:r w:rsidR="00304172" w:rsidRPr="00DF4100">
        <w:rPr>
          <w:bCs w:val="0"/>
          <w:szCs w:val="26"/>
          <w:lang w:val="en-GB"/>
        </w:rPr>
        <w:t>, etc.</w:t>
      </w:r>
      <w:r w:rsidRPr="00DF4100">
        <w:rPr>
          <w:bCs w:val="0"/>
          <w:szCs w:val="26"/>
          <w:lang w:val="en-GB"/>
        </w:rPr>
        <w:t>)</w:t>
      </w:r>
      <w:r w:rsidR="00BE007A" w:rsidRPr="00DF4100">
        <w:rPr>
          <w:bCs w:val="0"/>
          <w:szCs w:val="26"/>
          <w:lang w:val="en-GB"/>
        </w:rPr>
        <w:t xml:space="preserve"> </w:t>
      </w:r>
      <w:r w:rsidR="002B6921" w:rsidRPr="00DF4100">
        <w:rPr>
          <w:bCs w:val="0"/>
          <w:szCs w:val="26"/>
          <w:lang w:val="en-GB"/>
        </w:rPr>
        <w:t>to</w:t>
      </w:r>
      <w:r w:rsidRPr="00DF4100">
        <w:rPr>
          <w:bCs w:val="0"/>
          <w:szCs w:val="26"/>
          <w:lang w:val="en-GB"/>
        </w:rPr>
        <w:t xml:space="preserve"> accompany them to recove</w:t>
      </w:r>
      <w:r w:rsidR="00BE007A" w:rsidRPr="00DF4100">
        <w:rPr>
          <w:bCs w:val="0"/>
          <w:szCs w:val="26"/>
          <w:lang w:val="en-GB"/>
        </w:rPr>
        <w:t>r from trauma</w:t>
      </w:r>
      <w:r w:rsidRPr="00DF4100">
        <w:rPr>
          <w:bCs w:val="0"/>
          <w:szCs w:val="26"/>
          <w:lang w:val="en-GB"/>
        </w:rPr>
        <w:t>.</w:t>
      </w:r>
    </w:p>
    <w:p w14:paraId="239AFC3D" w14:textId="77777777" w:rsidR="00881EA1" w:rsidRPr="00DF4100" w:rsidRDefault="00881EA1" w:rsidP="0036248F">
      <w:pPr>
        <w:spacing w:line="220" w:lineRule="exact"/>
        <w:ind w:rightChars="357" w:right="928"/>
        <w:rPr>
          <w:rFonts w:ascii="新細明體" w:hAnsi="新細明體"/>
          <w:b/>
          <w:u w:val="single"/>
          <w:lang w:val="en-GB"/>
        </w:rPr>
      </w:pPr>
      <w:r w:rsidRPr="00DF4100">
        <w:rPr>
          <w:b/>
          <w:u w:val="single"/>
          <w:lang w:val="en-GB"/>
        </w:rPr>
        <w:t>Service Objectives</w:t>
      </w:r>
    </w:p>
    <w:p w14:paraId="0BCB6C1B" w14:textId="77777777" w:rsidR="00E0491C" w:rsidRPr="00DF4100" w:rsidRDefault="00881EA1" w:rsidP="0036248F">
      <w:pPr>
        <w:numPr>
          <w:ilvl w:val="0"/>
          <w:numId w:val="95"/>
        </w:numPr>
        <w:ind w:left="567" w:hangingChars="218" w:hanging="567"/>
        <w:jc w:val="both"/>
        <w:rPr>
          <w:lang w:val="en-GB"/>
        </w:rPr>
      </w:pPr>
      <w:r w:rsidRPr="00DF4100">
        <w:rPr>
          <w:lang w:val="en-GB"/>
        </w:rPr>
        <w:t xml:space="preserve">Provide </w:t>
      </w:r>
      <w:r w:rsidR="00E97D53" w:rsidRPr="00DF4100">
        <w:rPr>
          <w:lang w:val="en-GB"/>
        </w:rPr>
        <w:t xml:space="preserve">appropriate support including </w:t>
      </w:r>
      <w:r w:rsidRPr="00DF4100">
        <w:rPr>
          <w:lang w:val="en-GB"/>
        </w:rPr>
        <w:t>immediate counselling, forensic examination, statement-taking</w:t>
      </w:r>
      <w:r w:rsidR="00E97D53" w:rsidRPr="00DF4100">
        <w:rPr>
          <w:lang w:val="en-GB"/>
        </w:rPr>
        <w:t>,</w:t>
      </w:r>
      <w:r w:rsidRPr="00DF4100">
        <w:rPr>
          <w:lang w:val="en-GB"/>
        </w:rPr>
        <w:t xml:space="preserve"> </w:t>
      </w:r>
      <w:r w:rsidR="008F71A6" w:rsidRPr="00DF4100">
        <w:rPr>
          <w:lang w:val="en-GB"/>
        </w:rPr>
        <w:t>etc.</w:t>
      </w:r>
      <w:r w:rsidRPr="00DF4100">
        <w:rPr>
          <w:lang w:val="en-GB"/>
        </w:rPr>
        <w:t xml:space="preserve"> in order to assist the victims to rebuild </w:t>
      </w:r>
      <w:r w:rsidR="00E97D53" w:rsidRPr="00DF4100">
        <w:rPr>
          <w:lang w:val="en-GB"/>
        </w:rPr>
        <w:t xml:space="preserve">self-esteem and </w:t>
      </w:r>
      <w:r w:rsidRPr="00DF4100">
        <w:rPr>
          <w:lang w:val="en-GB"/>
        </w:rPr>
        <w:t>self-confidence</w:t>
      </w:r>
    </w:p>
    <w:p w14:paraId="15FF0747" w14:textId="77777777" w:rsidR="00881EA1" w:rsidRPr="00DF4100" w:rsidRDefault="00881EA1" w:rsidP="0036248F">
      <w:pPr>
        <w:numPr>
          <w:ilvl w:val="0"/>
          <w:numId w:val="95"/>
        </w:numPr>
        <w:spacing w:after="240"/>
        <w:ind w:left="567" w:hanging="567"/>
        <w:jc w:val="both"/>
        <w:rPr>
          <w:lang w:val="en-GB"/>
        </w:rPr>
      </w:pPr>
      <w:r w:rsidRPr="00DF4100">
        <w:rPr>
          <w:lang w:val="en-GB"/>
        </w:rPr>
        <w:t xml:space="preserve">Coordinate </w:t>
      </w:r>
      <w:r w:rsidR="00E97D53" w:rsidRPr="00DF4100">
        <w:rPr>
          <w:lang w:val="en-GB"/>
        </w:rPr>
        <w:t>different</w:t>
      </w:r>
      <w:r w:rsidRPr="00DF4100">
        <w:rPr>
          <w:lang w:val="en-GB"/>
        </w:rPr>
        <w:t xml:space="preserve"> services and procedures to </w:t>
      </w:r>
      <w:r w:rsidR="00E97D53" w:rsidRPr="00DF4100">
        <w:rPr>
          <w:lang w:val="en-GB"/>
        </w:rPr>
        <w:t>take place</w:t>
      </w:r>
      <w:r w:rsidR="005E7E0D" w:rsidRPr="00DF4100">
        <w:rPr>
          <w:lang w:val="en-GB"/>
        </w:rPr>
        <w:t xml:space="preserve"> in</w:t>
      </w:r>
      <w:r w:rsidR="00E97D53" w:rsidRPr="00DF4100">
        <w:rPr>
          <w:lang w:val="en-GB"/>
        </w:rPr>
        <w:t xml:space="preserve"> </w:t>
      </w:r>
      <w:r w:rsidR="00542CFC" w:rsidRPr="00DF4100">
        <w:rPr>
          <w:lang w:val="en-GB"/>
        </w:rPr>
        <w:t>the centre</w:t>
      </w:r>
      <w:r w:rsidR="00E97D53" w:rsidRPr="00DF4100">
        <w:rPr>
          <w:lang w:val="en-GB"/>
        </w:rPr>
        <w:t xml:space="preserve"> of </w:t>
      </w:r>
      <w:proofErr w:type="spellStart"/>
      <w:r w:rsidR="00E97D53" w:rsidRPr="00DF4100">
        <w:rPr>
          <w:lang w:val="en-GB"/>
        </w:rPr>
        <w:t>RainLily</w:t>
      </w:r>
      <w:proofErr w:type="spellEnd"/>
      <w:r w:rsidR="00E97D53" w:rsidRPr="00DF4100">
        <w:rPr>
          <w:lang w:val="en-GB"/>
        </w:rPr>
        <w:t xml:space="preserve"> to avoid </w:t>
      </w:r>
      <w:r w:rsidR="00A242D8" w:rsidRPr="00DF4100">
        <w:rPr>
          <w:lang w:val="en-GB" w:eastAsia="zh-HK"/>
        </w:rPr>
        <w:t>further tra</w:t>
      </w:r>
      <w:r w:rsidR="00542CFC" w:rsidRPr="00DF4100">
        <w:rPr>
          <w:lang w:val="en-GB" w:eastAsia="zh-HK"/>
        </w:rPr>
        <w:t>u</w:t>
      </w:r>
      <w:r w:rsidR="00A242D8" w:rsidRPr="00DF4100">
        <w:rPr>
          <w:lang w:val="en-GB" w:eastAsia="zh-HK"/>
        </w:rPr>
        <w:t xml:space="preserve">matisation </w:t>
      </w:r>
      <w:r w:rsidR="00542CFC" w:rsidRPr="00DF4100">
        <w:rPr>
          <w:lang w:val="en-GB" w:eastAsia="zh-HK"/>
        </w:rPr>
        <w:t xml:space="preserve">during the course of </w:t>
      </w:r>
      <w:r w:rsidRPr="00DF4100">
        <w:rPr>
          <w:lang w:val="en-GB"/>
        </w:rPr>
        <w:t xml:space="preserve">recounting the abuse experience </w:t>
      </w:r>
      <w:r w:rsidR="00542CFC" w:rsidRPr="00DF4100">
        <w:rPr>
          <w:lang w:val="en-GB"/>
        </w:rPr>
        <w:t>at different departments</w:t>
      </w:r>
      <w:r w:rsidRPr="00DF4100">
        <w:rPr>
          <w:lang w:val="en-GB"/>
        </w:rPr>
        <w:t>.</w:t>
      </w:r>
    </w:p>
    <w:p w14:paraId="73C6DC7F" w14:textId="77777777" w:rsidR="00881EA1" w:rsidRPr="00DF4100" w:rsidRDefault="00881EA1" w:rsidP="0036248F">
      <w:pPr>
        <w:spacing w:line="240" w:lineRule="exact"/>
        <w:rPr>
          <w:b/>
          <w:u w:val="single"/>
          <w:lang w:val="en-GB"/>
        </w:rPr>
      </w:pPr>
      <w:r w:rsidRPr="00DF4100">
        <w:rPr>
          <w:b/>
          <w:u w:val="single"/>
          <w:lang w:val="en-GB"/>
        </w:rPr>
        <w:t>Service Scope</w:t>
      </w:r>
    </w:p>
    <w:p w14:paraId="2F05ECB3" w14:textId="77777777" w:rsidR="00881EA1" w:rsidRPr="00DF4100" w:rsidRDefault="00881EA1" w:rsidP="0036248F">
      <w:pPr>
        <w:numPr>
          <w:ilvl w:val="0"/>
          <w:numId w:val="99"/>
        </w:numPr>
        <w:ind w:left="567" w:hangingChars="218" w:hanging="567"/>
        <w:rPr>
          <w:b/>
          <w:lang w:val="en-GB"/>
        </w:rPr>
      </w:pPr>
      <w:r w:rsidRPr="00DF4100">
        <w:rPr>
          <w:b/>
          <w:lang w:val="en-GB"/>
        </w:rPr>
        <w:t xml:space="preserve">One-stop and 24-hour professional </w:t>
      </w:r>
      <w:r w:rsidR="00542CFC" w:rsidRPr="00DF4100">
        <w:rPr>
          <w:b/>
          <w:lang w:val="en-GB"/>
        </w:rPr>
        <w:t>intervention</w:t>
      </w:r>
      <w:r w:rsidRPr="00DF4100">
        <w:rPr>
          <w:b/>
          <w:lang w:val="en-GB"/>
        </w:rPr>
        <w:t xml:space="preserve"> service</w:t>
      </w:r>
    </w:p>
    <w:p w14:paraId="11564C8C" w14:textId="77777777" w:rsidR="00E0491C" w:rsidRPr="00DF4100" w:rsidRDefault="00881EA1" w:rsidP="0036248F">
      <w:pPr>
        <w:ind w:leftChars="218" w:left="567"/>
        <w:jc w:val="both"/>
        <w:rPr>
          <w:lang w:val="en-GB"/>
        </w:rPr>
      </w:pPr>
      <w:r w:rsidRPr="00DF4100">
        <w:rPr>
          <w:lang w:val="en-GB"/>
        </w:rPr>
        <w:t>24</w:t>
      </w:r>
      <w:r w:rsidR="00542CFC" w:rsidRPr="00DF4100">
        <w:rPr>
          <w:lang w:val="en-GB"/>
        </w:rPr>
        <w:t>-</w:t>
      </w:r>
      <w:r w:rsidRPr="00DF4100">
        <w:rPr>
          <w:lang w:val="en-GB"/>
        </w:rPr>
        <w:t>hour professional</w:t>
      </w:r>
      <w:r w:rsidR="00542CFC" w:rsidRPr="00DF4100">
        <w:rPr>
          <w:lang w:val="en-GB"/>
        </w:rPr>
        <w:t xml:space="preserve"> intervention pager </w:t>
      </w:r>
      <w:r w:rsidR="005E7E0D" w:rsidRPr="00DF4100">
        <w:rPr>
          <w:lang w:val="en-GB"/>
        </w:rPr>
        <w:t xml:space="preserve">service </w:t>
      </w:r>
      <w:r w:rsidR="00542CFC" w:rsidRPr="00DF4100">
        <w:rPr>
          <w:lang w:val="en-GB"/>
        </w:rPr>
        <w:t>offering immediate crisis support</w:t>
      </w:r>
      <w:r w:rsidR="005E7E0D" w:rsidRPr="00DF4100">
        <w:rPr>
          <w:lang w:val="en-GB"/>
        </w:rPr>
        <w:t>.</w:t>
      </w:r>
    </w:p>
    <w:p w14:paraId="36C34F35" w14:textId="77777777" w:rsidR="00881EA1" w:rsidRPr="00DF4100" w:rsidRDefault="00881EA1" w:rsidP="0036248F">
      <w:pPr>
        <w:numPr>
          <w:ilvl w:val="0"/>
          <w:numId w:val="99"/>
        </w:numPr>
        <w:ind w:left="567" w:hangingChars="218" w:hanging="567"/>
        <w:rPr>
          <w:b/>
          <w:lang w:val="en-GB"/>
        </w:rPr>
      </w:pPr>
      <w:r w:rsidRPr="00DF4100">
        <w:rPr>
          <w:b/>
          <w:lang w:val="en-GB"/>
        </w:rPr>
        <w:t xml:space="preserve">Immediate and Post </w:t>
      </w:r>
      <w:r w:rsidR="00542CFC" w:rsidRPr="00DF4100">
        <w:rPr>
          <w:b/>
          <w:lang w:val="en-GB"/>
        </w:rPr>
        <w:t xml:space="preserve">Crisis </w:t>
      </w:r>
      <w:r w:rsidRPr="00DF4100">
        <w:rPr>
          <w:b/>
          <w:lang w:val="en-GB"/>
        </w:rPr>
        <w:t>Medical Support</w:t>
      </w:r>
    </w:p>
    <w:p w14:paraId="7DC26E81" w14:textId="77777777" w:rsidR="00881EA1" w:rsidRPr="00DF4100" w:rsidRDefault="00881EA1" w:rsidP="004D56F0">
      <w:pPr>
        <w:ind w:leftChars="218" w:left="567"/>
        <w:jc w:val="both"/>
        <w:rPr>
          <w:lang w:val="en-GB"/>
        </w:rPr>
      </w:pPr>
      <w:r w:rsidRPr="00DF4100">
        <w:rPr>
          <w:lang w:val="en-GB"/>
        </w:rPr>
        <w:t xml:space="preserve">Collaborating with a number of hospitals to provide immediate </w:t>
      </w:r>
      <w:r w:rsidR="00781050" w:rsidRPr="00DF4100">
        <w:rPr>
          <w:lang w:val="en-GB"/>
        </w:rPr>
        <w:t>examination</w:t>
      </w:r>
      <w:r w:rsidR="0010186A" w:rsidRPr="00DF4100">
        <w:rPr>
          <w:lang w:val="en-GB"/>
        </w:rPr>
        <w:t xml:space="preserve"> </w:t>
      </w:r>
      <w:r w:rsidRPr="00DF4100">
        <w:rPr>
          <w:lang w:val="en-GB"/>
        </w:rPr>
        <w:t xml:space="preserve">and treatment </w:t>
      </w:r>
      <w:r w:rsidR="00EA3D61" w:rsidRPr="00DF4100">
        <w:rPr>
          <w:lang w:val="en-GB"/>
        </w:rPr>
        <w:t>as well as</w:t>
      </w:r>
      <w:r w:rsidRPr="00DF4100">
        <w:rPr>
          <w:lang w:val="en-GB"/>
        </w:rPr>
        <w:t xml:space="preserve"> preventive treatment for victims</w:t>
      </w:r>
      <w:r w:rsidR="00EA3D61" w:rsidRPr="00DF4100">
        <w:rPr>
          <w:lang w:val="en-GB"/>
        </w:rPr>
        <w:t>;</w:t>
      </w:r>
      <w:r w:rsidRPr="00DF4100">
        <w:rPr>
          <w:lang w:val="en-GB"/>
        </w:rPr>
        <w:t xml:space="preserve"> accompan</w:t>
      </w:r>
      <w:r w:rsidR="00EA3D61" w:rsidRPr="00DF4100">
        <w:rPr>
          <w:lang w:val="en-GB"/>
        </w:rPr>
        <w:t>ying</w:t>
      </w:r>
      <w:r w:rsidRPr="00DF4100">
        <w:rPr>
          <w:lang w:val="en-GB"/>
        </w:rPr>
        <w:t xml:space="preserve"> the victims to receive medical services and </w:t>
      </w:r>
      <w:r w:rsidR="0010186A" w:rsidRPr="00DF4100">
        <w:rPr>
          <w:lang w:val="en-GB"/>
        </w:rPr>
        <w:t>e</w:t>
      </w:r>
      <w:r w:rsidRPr="00DF4100">
        <w:rPr>
          <w:lang w:val="en-GB"/>
        </w:rPr>
        <w:t>xplain</w:t>
      </w:r>
      <w:r w:rsidR="00EA3D61" w:rsidRPr="00DF4100">
        <w:rPr>
          <w:lang w:val="en-GB"/>
        </w:rPr>
        <w:t>ing</w:t>
      </w:r>
      <w:r w:rsidRPr="00DF4100">
        <w:rPr>
          <w:lang w:val="en-GB"/>
        </w:rPr>
        <w:t xml:space="preserve"> </w:t>
      </w:r>
      <w:r w:rsidR="00EA3D61" w:rsidRPr="00DF4100">
        <w:rPr>
          <w:lang w:val="en-GB"/>
        </w:rPr>
        <w:t>various</w:t>
      </w:r>
      <w:r w:rsidRPr="00DF4100">
        <w:rPr>
          <w:lang w:val="en-GB"/>
        </w:rPr>
        <w:t xml:space="preserve"> medical procedures.</w:t>
      </w:r>
    </w:p>
    <w:p w14:paraId="27164B4B" w14:textId="77777777" w:rsidR="00881EA1" w:rsidRPr="00DF4100" w:rsidRDefault="00881EA1" w:rsidP="0036248F">
      <w:pPr>
        <w:numPr>
          <w:ilvl w:val="0"/>
          <w:numId w:val="99"/>
        </w:numPr>
        <w:ind w:left="567" w:hangingChars="218" w:hanging="567"/>
        <w:rPr>
          <w:b/>
          <w:lang w:val="en-GB"/>
        </w:rPr>
      </w:pPr>
      <w:r w:rsidRPr="00DF4100">
        <w:rPr>
          <w:b/>
          <w:lang w:val="en-GB"/>
        </w:rPr>
        <w:t>Counsel</w:t>
      </w:r>
      <w:r w:rsidR="00EA3D61" w:rsidRPr="00DF4100">
        <w:rPr>
          <w:b/>
          <w:lang w:val="en-GB"/>
        </w:rPr>
        <w:t>l</w:t>
      </w:r>
      <w:r w:rsidRPr="00DF4100">
        <w:rPr>
          <w:b/>
          <w:lang w:val="en-GB"/>
        </w:rPr>
        <w:t>ing Service</w:t>
      </w:r>
    </w:p>
    <w:p w14:paraId="1D533C9D" w14:textId="70B0C1C5" w:rsidR="00881EA1" w:rsidRPr="00DF4100" w:rsidRDefault="00881EA1" w:rsidP="004D56F0">
      <w:pPr>
        <w:ind w:leftChars="218" w:left="567"/>
        <w:jc w:val="both"/>
        <w:rPr>
          <w:lang w:val="en-GB"/>
        </w:rPr>
      </w:pPr>
      <w:r w:rsidRPr="00DF4100">
        <w:rPr>
          <w:lang w:val="en-GB"/>
        </w:rPr>
        <w:t xml:space="preserve">Providing </w:t>
      </w:r>
      <w:r w:rsidR="00EA3D61" w:rsidRPr="00DF4100">
        <w:rPr>
          <w:lang w:val="en-GB"/>
        </w:rPr>
        <w:t>casework follow-up, emotional and psychological counselling</w:t>
      </w:r>
      <w:r w:rsidRPr="00DF4100">
        <w:rPr>
          <w:lang w:val="en-GB"/>
        </w:rPr>
        <w:t>.</w:t>
      </w:r>
    </w:p>
    <w:p w14:paraId="1D4907A3" w14:textId="77777777" w:rsidR="00881EA1" w:rsidRPr="00DF4100" w:rsidRDefault="00EA3D61" w:rsidP="0036248F">
      <w:pPr>
        <w:numPr>
          <w:ilvl w:val="0"/>
          <w:numId w:val="99"/>
        </w:numPr>
        <w:ind w:left="567" w:hangingChars="218" w:hanging="567"/>
        <w:rPr>
          <w:b/>
          <w:lang w:val="en-GB"/>
        </w:rPr>
      </w:pPr>
      <w:r w:rsidRPr="00DF4100">
        <w:rPr>
          <w:b/>
          <w:lang w:val="en-GB"/>
        </w:rPr>
        <w:t>Counselling</w:t>
      </w:r>
      <w:r w:rsidR="00881EA1" w:rsidRPr="00DF4100">
        <w:rPr>
          <w:b/>
          <w:lang w:val="en-GB"/>
        </w:rPr>
        <w:t xml:space="preserve"> Group</w:t>
      </w:r>
    </w:p>
    <w:p w14:paraId="15B6BF53" w14:textId="77777777" w:rsidR="00881EA1" w:rsidRPr="00DF4100" w:rsidRDefault="0010186A" w:rsidP="004D56F0">
      <w:pPr>
        <w:ind w:leftChars="218" w:left="567"/>
        <w:jc w:val="both"/>
        <w:rPr>
          <w:lang w:val="en-GB"/>
        </w:rPr>
      </w:pPr>
      <w:r w:rsidRPr="00DF4100">
        <w:rPr>
          <w:lang w:val="en-GB"/>
        </w:rPr>
        <w:t>Service u</w:t>
      </w:r>
      <w:r w:rsidR="00781050" w:rsidRPr="00DF4100">
        <w:rPr>
          <w:lang w:val="en-GB"/>
        </w:rPr>
        <w:t>s</w:t>
      </w:r>
      <w:r w:rsidRPr="00DF4100">
        <w:rPr>
          <w:lang w:val="en-GB"/>
        </w:rPr>
        <w:t>ers</w:t>
      </w:r>
      <w:r w:rsidR="00881EA1" w:rsidRPr="00DF4100">
        <w:rPr>
          <w:lang w:val="en-GB"/>
        </w:rPr>
        <w:t xml:space="preserve"> </w:t>
      </w:r>
      <w:r w:rsidRPr="00DF4100">
        <w:rPr>
          <w:lang w:val="en-GB"/>
        </w:rPr>
        <w:t xml:space="preserve">can gain </w:t>
      </w:r>
      <w:r w:rsidR="00881EA1" w:rsidRPr="00DF4100">
        <w:rPr>
          <w:lang w:val="en-GB"/>
        </w:rPr>
        <w:t>comfort and support from</w:t>
      </w:r>
      <w:r w:rsidRPr="00DF4100">
        <w:rPr>
          <w:lang w:val="en-GB"/>
        </w:rPr>
        <w:t xml:space="preserve"> other</w:t>
      </w:r>
      <w:r w:rsidR="00881EA1" w:rsidRPr="00DF4100">
        <w:rPr>
          <w:lang w:val="en-GB"/>
        </w:rPr>
        <w:t xml:space="preserve"> </w:t>
      </w:r>
      <w:r w:rsidRPr="00DF4100">
        <w:rPr>
          <w:lang w:val="en-GB"/>
        </w:rPr>
        <w:t xml:space="preserve">survivors </w:t>
      </w:r>
      <w:r w:rsidR="003B71EE" w:rsidRPr="00DF4100">
        <w:rPr>
          <w:lang w:val="en-GB"/>
        </w:rPr>
        <w:t>and learn</w:t>
      </w:r>
      <w:r w:rsidRPr="00DF4100">
        <w:rPr>
          <w:lang w:val="en-GB"/>
        </w:rPr>
        <w:t xml:space="preserve"> to </w:t>
      </w:r>
      <w:r w:rsidR="00881EA1" w:rsidRPr="00DF4100">
        <w:rPr>
          <w:lang w:val="en-GB"/>
        </w:rPr>
        <w:t>cope with emotions</w:t>
      </w:r>
      <w:r w:rsidR="002B6921" w:rsidRPr="00DF4100">
        <w:rPr>
          <w:lang w:val="en-GB"/>
        </w:rPr>
        <w:t>.</w:t>
      </w:r>
    </w:p>
    <w:p w14:paraId="1ED69517" w14:textId="77777777" w:rsidR="00881EA1" w:rsidRPr="00DF4100" w:rsidRDefault="000B75C4" w:rsidP="0036248F">
      <w:pPr>
        <w:numPr>
          <w:ilvl w:val="0"/>
          <w:numId w:val="99"/>
        </w:numPr>
        <w:ind w:left="567" w:hangingChars="218" w:hanging="567"/>
        <w:rPr>
          <w:b/>
          <w:lang w:val="en-GB"/>
        </w:rPr>
      </w:pPr>
      <w:r w:rsidRPr="00DF4100">
        <w:rPr>
          <w:b/>
          <w:lang w:val="en-GB"/>
        </w:rPr>
        <w:t>Accompaniment</w:t>
      </w:r>
      <w:r w:rsidR="00881EA1" w:rsidRPr="00DF4100">
        <w:rPr>
          <w:b/>
          <w:lang w:val="en-GB"/>
        </w:rPr>
        <w:t xml:space="preserve"> Service</w:t>
      </w:r>
      <w:r w:rsidRPr="00DF4100">
        <w:rPr>
          <w:b/>
          <w:lang w:val="en-GB"/>
        </w:rPr>
        <w:t>s</w:t>
      </w:r>
    </w:p>
    <w:p w14:paraId="29226734" w14:textId="77777777" w:rsidR="00881EA1" w:rsidRPr="00DF4100" w:rsidRDefault="00881EA1" w:rsidP="004D56F0">
      <w:pPr>
        <w:ind w:leftChars="218" w:left="567"/>
        <w:jc w:val="both"/>
        <w:rPr>
          <w:lang w:val="en-GB"/>
        </w:rPr>
      </w:pPr>
      <w:r w:rsidRPr="00DF4100">
        <w:rPr>
          <w:lang w:val="en-GB"/>
        </w:rPr>
        <w:t>Accompan</w:t>
      </w:r>
      <w:r w:rsidR="000B75C4" w:rsidRPr="00DF4100">
        <w:rPr>
          <w:lang w:val="en-GB"/>
        </w:rPr>
        <w:t>ying</w:t>
      </w:r>
      <w:r w:rsidRPr="00DF4100">
        <w:rPr>
          <w:lang w:val="en-GB"/>
        </w:rPr>
        <w:t xml:space="preserve"> the victims to undergo the relevant legal proc</w:t>
      </w:r>
      <w:r w:rsidR="0010186A" w:rsidRPr="00DF4100">
        <w:rPr>
          <w:lang w:val="en-GB"/>
        </w:rPr>
        <w:t>eedings</w:t>
      </w:r>
      <w:r w:rsidRPr="00DF4100">
        <w:rPr>
          <w:lang w:val="en-GB"/>
        </w:rPr>
        <w:t xml:space="preserve"> including </w:t>
      </w:r>
      <w:r w:rsidR="0010186A" w:rsidRPr="00DF4100">
        <w:rPr>
          <w:lang w:val="en-GB"/>
        </w:rPr>
        <w:t xml:space="preserve">taking </w:t>
      </w:r>
      <w:r w:rsidRPr="00DF4100">
        <w:rPr>
          <w:lang w:val="en-GB"/>
        </w:rPr>
        <w:t xml:space="preserve">statement, attending </w:t>
      </w:r>
      <w:r w:rsidR="0010186A" w:rsidRPr="00DF4100">
        <w:rPr>
          <w:lang w:val="en-GB"/>
        </w:rPr>
        <w:t>trial</w:t>
      </w:r>
      <w:r w:rsidRPr="00DF4100">
        <w:rPr>
          <w:lang w:val="en-GB"/>
        </w:rPr>
        <w:t>, etc.</w:t>
      </w:r>
    </w:p>
    <w:p w14:paraId="27DDF32F" w14:textId="77777777" w:rsidR="00881EA1" w:rsidRPr="00DF4100" w:rsidRDefault="00881EA1" w:rsidP="0036248F">
      <w:pPr>
        <w:numPr>
          <w:ilvl w:val="0"/>
          <w:numId w:val="99"/>
        </w:numPr>
        <w:ind w:left="567" w:hangingChars="218" w:hanging="567"/>
        <w:rPr>
          <w:b/>
          <w:lang w:val="en-GB"/>
        </w:rPr>
      </w:pPr>
      <w:r w:rsidRPr="00DF4100">
        <w:rPr>
          <w:b/>
          <w:lang w:val="en-GB"/>
        </w:rPr>
        <w:t xml:space="preserve">Professional </w:t>
      </w:r>
      <w:r w:rsidR="009356D1" w:rsidRPr="00DF4100">
        <w:rPr>
          <w:b/>
          <w:lang w:val="en-GB"/>
        </w:rPr>
        <w:t>Training</w:t>
      </w:r>
    </w:p>
    <w:p w14:paraId="08C71BE2" w14:textId="77777777" w:rsidR="00881EA1" w:rsidRPr="00DF4100" w:rsidRDefault="00881EA1" w:rsidP="004D56F0">
      <w:pPr>
        <w:ind w:leftChars="218" w:left="567"/>
        <w:jc w:val="both"/>
        <w:rPr>
          <w:lang w:val="en-GB"/>
        </w:rPr>
      </w:pPr>
      <w:r w:rsidRPr="00DF4100">
        <w:rPr>
          <w:lang w:val="en-GB"/>
        </w:rPr>
        <w:t>Provid</w:t>
      </w:r>
      <w:r w:rsidR="0010186A" w:rsidRPr="00DF4100">
        <w:rPr>
          <w:lang w:val="en-GB"/>
        </w:rPr>
        <w:t>ing</w:t>
      </w:r>
      <w:r w:rsidRPr="00DF4100">
        <w:rPr>
          <w:lang w:val="en-GB"/>
        </w:rPr>
        <w:t xml:space="preserve"> </w:t>
      </w:r>
      <w:r w:rsidR="009356D1" w:rsidRPr="00DF4100">
        <w:rPr>
          <w:lang w:val="en-GB"/>
        </w:rPr>
        <w:t xml:space="preserve">diversified </w:t>
      </w:r>
      <w:r w:rsidRPr="00DF4100">
        <w:rPr>
          <w:lang w:val="en-GB"/>
        </w:rPr>
        <w:t>seminars</w:t>
      </w:r>
      <w:r w:rsidR="009356D1" w:rsidRPr="00DF4100">
        <w:rPr>
          <w:lang w:val="en-GB"/>
        </w:rPr>
        <w:t xml:space="preserve"> </w:t>
      </w:r>
      <w:r w:rsidR="009356D1" w:rsidRPr="00DF4100">
        <w:rPr>
          <w:lang w:val="en-GB" w:eastAsia="zh-HK"/>
        </w:rPr>
        <w:t>and workshops</w:t>
      </w:r>
      <w:r w:rsidRPr="00DF4100">
        <w:rPr>
          <w:lang w:val="en-GB"/>
        </w:rPr>
        <w:t xml:space="preserve"> </w:t>
      </w:r>
      <w:r w:rsidR="0010186A" w:rsidRPr="00DF4100">
        <w:rPr>
          <w:lang w:val="en-GB"/>
        </w:rPr>
        <w:t>for</w:t>
      </w:r>
      <w:r w:rsidRPr="00DF4100">
        <w:rPr>
          <w:lang w:val="en-GB"/>
        </w:rPr>
        <w:t xml:space="preserve"> different professionals such as </w:t>
      </w:r>
      <w:r w:rsidR="009356D1" w:rsidRPr="00DF4100">
        <w:rPr>
          <w:lang w:val="en-GB"/>
        </w:rPr>
        <w:t>h</w:t>
      </w:r>
      <w:r w:rsidR="00C15B83" w:rsidRPr="00DF4100">
        <w:rPr>
          <w:lang w:val="en-GB"/>
        </w:rPr>
        <w:t>ealth</w:t>
      </w:r>
      <w:r w:rsidR="009356D1" w:rsidRPr="00DF4100">
        <w:rPr>
          <w:lang w:val="en-GB"/>
        </w:rPr>
        <w:t>care personnel</w:t>
      </w:r>
      <w:r w:rsidRPr="00DF4100">
        <w:rPr>
          <w:lang w:val="en-GB"/>
        </w:rPr>
        <w:t>, teachers, social workers</w:t>
      </w:r>
      <w:r w:rsidR="009356D1" w:rsidRPr="00DF4100">
        <w:rPr>
          <w:lang w:val="en-GB"/>
        </w:rPr>
        <w:t xml:space="preserve">, </w:t>
      </w:r>
      <w:r w:rsidRPr="00DF4100">
        <w:rPr>
          <w:lang w:val="en-GB"/>
        </w:rPr>
        <w:t>church</w:t>
      </w:r>
      <w:r w:rsidR="009356D1" w:rsidRPr="00DF4100">
        <w:rPr>
          <w:lang w:val="en-GB"/>
        </w:rPr>
        <w:t xml:space="preserve"> fellow</w:t>
      </w:r>
      <w:r w:rsidRPr="00DF4100">
        <w:rPr>
          <w:lang w:val="en-GB"/>
        </w:rPr>
        <w:t>s, etc.</w:t>
      </w:r>
    </w:p>
    <w:p w14:paraId="59855D5B" w14:textId="77777777" w:rsidR="00881EA1" w:rsidRPr="00DF4100" w:rsidRDefault="009356D1" w:rsidP="0036248F">
      <w:pPr>
        <w:numPr>
          <w:ilvl w:val="0"/>
          <w:numId w:val="99"/>
        </w:numPr>
        <w:ind w:left="567" w:hangingChars="218" w:hanging="567"/>
        <w:rPr>
          <w:b/>
          <w:lang w:val="en-GB"/>
        </w:rPr>
      </w:pPr>
      <w:r w:rsidRPr="00DF4100">
        <w:rPr>
          <w:b/>
          <w:lang w:val="en-GB"/>
        </w:rPr>
        <w:t>Legal Clinic</w:t>
      </w:r>
    </w:p>
    <w:p w14:paraId="6C5B44FF" w14:textId="77777777" w:rsidR="00881EA1" w:rsidRPr="00DF4100" w:rsidRDefault="00881EA1" w:rsidP="004D56F0">
      <w:pPr>
        <w:spacing w:after="240"/>
        <w:ind w:leftChars="218" w:left="567"/>
        <w:jc w:val="both"/>
        <w:rPr>
          <w:b/>
          <w:lang w:val="en-GB"/>
        </w:rPr>
      </w:pPr>
      <w:r w:rsidRPr="00DF4100">
        <w:rPr>
          <w:lang w:val="en-GB"/>
        </w:rPr>
        <w:t>Provid</w:t>
      </w:r>
      <w:r w:rsidR="009356D1" w:rsidRPr="00DF4100">
        <w:rPr>
          <w:lang w:val="en-GB"/>
        </w:rPr>
        <w:t>ing</w:t>
      </w:r>
      <w:r w:rsidRPr="00DF4100">
        <w:rPr>
          <w:lang w:val="en-GB"/>
        </w:rPr>
        <w:t xml:space="preserve"> free legal consultation and arrang</w:t>
      </w:r>
      <w:r w:rsidR="00D97F32" w:rsidRPr="00DF4100">
        <w:rPr>
          <w:lang w:val="en-GB"/>
        </w:rPr>
        <w:t>ing</w:t>
      </w:r>
      <w:r w:rsidRPr="00DF4100">
        <w:rPr>
          <w:lang w:val="en-GB"/>
        </w:rPr>
        <w:t xml:space="preserve"> interviews with </w:t>
      </w:r>
      <w:r w:rsidR="00781050" w:rsidRPr="00DF4100">
        <w:rPr>
          <w:lang w:val="en-GB"/>
        </w:rPr>
        <w:t>lawyers</w:t>
      </w:r>
      <w:r w:rsidR="005E7E0D" w:rsidRPr="00DF4100">
        <w:rPr>
          <w:lang w:val="en-GB"/>
        </w:rPr>
        <w:t xml:space="preserve"> to</w:t>
      </w:r>
      <w:r w:rsidR="0010186A" w:rsidRPr="00DF4100">
        <w:rPr>
          <w:lang w:val="en-GB"/>
        </w:rPr>
        <w:t xml:space="preserve"> provide pro-bono information on </w:t>
      </w:r>
      <w:r w:rsidR="000B75C4" w:rsidRPr="00DF4100">
        <w:rPr>
          <w:lang w:val="en-GB"/>
        </w:rPr>
        <w:t>legal</w:t>
      </w:r>
      <w:r w:rsidRPr="00DF4100">
        <w:rPr>
          <w:lang w:val="en-GB"/>
        </w:rPr>
        <w:t xml:space="preserve"> </w:t>
      </w:r>
      <w:r w:rsidR="0010186A" w:rsidRPr="00DF4100">
        <w:rPr>
          <w:lang w:val="en-GB"/>
        </w:rPr>
        <w:t>rights</w:t>
      </w:r>
      <w:r w:rsidRPr="00DF4100">
        <w:rPr>
          <w:lang w:val="en-GB"/>
        </w:rPr>
        <w:t>.</w:t>
      </w:r>
    </w:p>
    <w:p w14:paraId="0472DBC8" w14:textId="77777777" w:rsidR="00881EA1" w:rsidRPr="00DF4100" w:rsidRDefault="00881EA1" w:rsidP="0036248F">
      <w:pPr>
        <w:spacing w:line="220" w:lineRule="exact"/>
        <w:rPr>
          <w:b/>
          <w:u w:val="single"/>
          <w:lang w:val="en-GB"/>
        </w:rPr>
      </w:pPr>
      <w:r w:rsidRPr="00DF4100">
        <w:rPr>
          <w:b/>
          <w:u w:val="single"/>
          <w:lang w:val="en-GB"/>
        </w:rPr>
        <w:t>Fees</w:t>
      </w:r>
    </w:p>
    <w:p w14:paraId="456645EC" w14:textId="77777777" w:rsidR="00881EA1" w:rsidRPr="00716F4B" w:rsidRDefault="002B6921" w:rsidP="004D56F0">
      <w:pPr>
        <w:numPr>
          <w:ilvl w:val="0"/>
          <w:numId w:val="99"/>
        </w:numPr>
        <w:spacing w:after="240"/>
        <w:ind w:left="567" w:hanging="567"/>
        <w:jc w:val="both"/>
        <w:rPr>
          <w:b/>
          <w:lang w:val="en-GB"/>
        </w:rPr>
      </w:pPr>
      <w:r w:rsidRPr="00DF4100">
        <w:rPr>
          <w:lang w:val="en-GB"/>
        </w:rPr>
        <w:t>Free of charge</w:t>
      </w:r>
      <w:r w:rsidR="00950F98" w:rsidRPr="00DF4100">
        <w:rPr>
          <w:lang w:val="en-GB"/>
        </w:rPr>
        <w:t xml:space="preserve"> for appropriate </w:t>
      </w:r>
      <w:r w:rsidR="009356D1" w:rsidRPr="00DF4100">
        <w:rPr>
          <w:lang w:val="en-GB"/>
        </w:rPr>
        <w:t>assistance</w:t>
      </w:r>
      <w:r w:rsidR="00950F98" w:rsidRPr="00DF4100">
        <w:rPr>
          <w:lang w:val="en-GB"/>
        </w:rPr>
        <w:t xml:space="preserve">, including </w:t>
      </w:r>
      <w:r w:rsidR="00FC6BAA" w:rsidRPr="00DF4100">
        <w:rPr>
          <w:lang w:val="en-GB"/>
        </w:rPr>
        <w:t xml:space="preserve">immediate counselling, </w:t>
      </w:r>
      <w:r w:rsidR="00950F98" w:rsidRPr="00DF4100">
        <w:rPr>
          <w:lang w:val="en-GB"/>
        </w:rPr>
        <w:t>forensic medical</w:t>
      </w:r>
      <w:r w:rsidR="00FC6BAA" w:rsidRPr="00DF4100">
        <w:rPr>
          <w:lang w:val="en-GB"/>
        </w:rPr>
        <w:t xml:space="preserve"> examination, statement taking, postcoital contraception, sexual transmittable </w:t>
      </w:r>
      <w:r w:rsidR="00FC6BAA" w:rsidRPr="00716F4B">
        <w:rPr>
          <w:lang w:val="en-GB"/>
        </w:rPr>
        <w:t xml:space="preserve">infections </w:t>
      </w:r>
      <w:r w:rsidR="00950F98" w:rsidRPr="00716F4B">
        <w:rPr>
          <w:lang w:val="en-GB"/>
        </w:rPr>
        <w:t xml:space="preserve">testing and </w:t>
      </w:r>
      <w:r w:rsidR="00FC6BAA" w:rsidRPr="00716F4B">
        <w:rPr>
          <w:lang w:val="en-GB"/>
        </w:rPr>
        <w:t>preventive treatment,</w:t>
      </w:r>
      <w:r w:rsidR="00950F98" w:rsidRPr="00716F4B">
        <w:rPr>
          <w:lang w:val="en-GB"/>
        </w:rPr>
        <w:t xml:space="preserve"> </w:t>
      </w:r>
      <w:r w:rsidR="00FC6BAA" w:rsidRPr="00716F4B">
        <w:rPr>
          <w:lang w:val="en-GB"/>
        </w:rPr>
        <w:t>legal information</w:t>
      </w:r>
      <w:r w:rsidR="005E7E0D" w:rsidRPr="00716F4B">
        <w:rPr>
          <w:lang w:val="en-GB"/>
        </w:rPr>
        <w:t>, etc</w:t>
      </w:r>
      <w:r w:rsidR="00FC6BAA" w:rsidRPr="00716F4B">
        <w:rPr>
          <w:lang w:val="en-GB"/>
        </w:rPr>
        <w:t>.</w:t>
      </w:r>
    </w:p>
    <w:p w14:paraId="7F954666" w14:textId="491FFB38" w:rsidR="005431F4" w:rsidRPr="00716F4B" w:rsidRDefault="00881EA1" w:rsidP="0036248F">
      <w:pPr>
        <w:spacing w:line="220" w:lineRule="exact"/>
        <w:ind w:rightChars="357" w:right="928"/>
        <w:rPr>
          <w:lang w:val="en-GB"/>
        </w:rPr>
      </w:pPr>
      <w:r w:rsidRPr="00716F4B">
        <w:rPr>
          <w:lang w:val="en-GB"/>
        </w:rPr>
        <w:t>Hotline: 2375 5322</w:t>
      </w:r>
    </w:p>
    <w:p w14:paraId="1CBAA4D4" w14:textId="77777777" w:rsidR="00114028" w:rsidRPr="00DF4100" w:rsidRDefault="00881EA1" w:rsidP="00881EA1">
      <w:pPr>
        <w:ind w:rightChars="357" w:right="928"/>
        <w:rPr>
          <w:rFonts w:ascii="新細明體" w:hAnsi="新細明體"/>
          <w:b/>
          <w:lang w:val="en-GB"/>
        </w:rPr>
      </w:pPr>
      <w:r w:rsidRPr="00716F4B">
        <w:rPr>
          <w:lang w:val="en-GB"/>
        </w:rPr>
        <w:t xml:space="preserve">Website: </w:t>
      </w:r>
      <w:hyperlink r:id="rId51" w:history="1">
        <w:r w:rsidR="00114028" w:rsidRPr="00716F4B">
          <w:rPr>
            <w:rStyle w:val="af"/>
            <w:color w:val="auto"/>
            <w:u w:val="none"/>
            <w:lang w:val="en-GB"/>
          </w:rPr>
          <w:t>https://rainlily.org.hk/eng/home</w:t>
        </w:r>
      </w:hyperlink>
    </w:p>
    <w:p w14:paraId="3F52108A" w14:textId="77777777" w:rsidR="00414DFF" w:rsidRPr="00DF4100" w:rsidRDefault="00414DFF" w:rsidP="00881EA1">
      <w:pPr>
        <w:pStyle w:val="2"/>
        <w:tabs>
          <w:tab w:val="left" w:pos="1980"/>
        </w:tabs>
        <w:spacing w:line="0" w:lineRule="atLeast"/>
        <w:ind w:left="981" w:hangingChars="350" w:hanging="981"/>
        <w:rPr>
          <w:sz w:val="28"/>
          <w:szCs w:val="28"/>
          <w:lang w:val="en-GB"/>
        </w:rPr>
        <w:sectPr w:rsidR="00414DFF" w:rsidRPr="00DF4100" w:rsidSect="0036248F">
          <w:footerReference w:type="first" r:id="rId52"/>
          <w:pgSz w:w="11906" w:h="16838" w:code="9"/>
          <w:pgMar w:top="1418" w:right="1418" w:bottom="1418" w:left="1418" w:header="851" w:footer="680" w:gutter="0"/>
          <w:cols w:space="425"/>
          <w:titlePg/>
          <w:docGrid w:linePitch="360"/>
        </w:sectPr>
      </w:pPr>
    </w:p>
    <w:p w14:paraId="4A514876" w14:textId="77777777" w:rsidR="00E6555C" w:rsidRPr="00DF4100" w:rsidRDefault="00E6555C" w:rsidP="00194EFD">
      <w:pPr>
        <w:pStyle w:val="2"/>
        <w:spacing w:line="400" w:lineRule="exact"/>
        <w:ind w:left="1560" w:hangingChars="487" w:hanging="1560"/>
        <w:jc w:val="both"/>
        <w:rPr>
          <w:rFonts w:ascii="Times New Roman" w:hAnsi="Times New Roman"/>
          <w:sz w:val="32"/>
          <w:lang w:val="en-GB"/>
        </w:rPr>
      </w:pPr>
      <w:bookmarkStart w:id="36" w:name="_Toc134329657"/>
      <w:r w:rsidRPr="00DF4100">
        <w:rPr>
          <w:rFonts w:ascii="Times New Roman" w:hAnsi="Times New Roman"/>
          <w:sz w:val="32"/>
          <w:lang w:val="en-GB"/>
        </w:rPr>
        <w:t>Chapter 5:</w:t>
      </w:r>
      <w:r w:rsidR="00F974C1" w:rsidRPr="00DF4100">
        <w:rPr>
          <w:rFonts w:ascii="Times New Roman" w:hAnsi="Times New Roman"/>
          <w:sz w:val="32"/>
          <w:lang w:val="en-GB"/>
        </w:rPr>
        <w:tab/>
      </w:r>
      <w:r w:rsidRPr="00DF4100">
        <w:rPr>
          <w:rFonts w:ascii="Times New Roman" w:hAnsi="Times New Roman"/>
          <w:sz w:val="32"/>
          <w:lang w:val="en-GB"/>
        </w:rPr>
        <w:t>Procedures fo</w:t>
      </w:r>
      <w:r w:rsidR="0083210B" w:rsidRPr="00DF4100">
        <w:rPr>
          <w:rFonts w:ascii="Times New Roman" w:hAnsi="Times New Roman"/>
          <w:sz w:val="32"/>
          <w:lang w:val="en-GB"/>
        </w:rPr>
        <w:t xml:space="preserve">r Handling Elder Abuse Cases by </w:t>
      </w:r>
      <w:r w:rsidRPr="00DF4100">
        <w:rPr>
          <w:rFonts w:ascii="Times New Roman" w:hAnsi="Times New Roman"/>
          <w:sz w:val="32"/>
          <w:lang w:val="en-GB"/>
        </w:rPr>
        <w:t>the Hospital Authority</w:t>
      </w:r>
      <w:bookmarkEnd w:id="36"/>
      <w:r w:rsidRPr="00DF4100">
        <w:rPr>
          <w:rFonts w:ascii="Times New Roman" w:hAnsi="Times New Roman"/>
          <w:sz w:val="32"/>
          <w:lang w:val="en-GB"/>
        </w:rPr>
        <w:t xml:space="preserve"> </w:t>
      </w:r>
    </w:p>
    <w:p w14:paraId="2B55B7E7" w14:textId="77777777" w:rsidR="00E6555C" w:rsidRPr="00DF4100" w:rsidRDefault="00E6555C" w:rsidP="00F827E8">
      <w:pPr>
        <w:jc w:val="both"/>
        <w:rPr>
          <w:b/>
          <w:bCs w:val="0"/>
          <w:lang w:val="en-GB"/>
        </w:rPr>
      </w:pPr>
    </w:p>
    <w:p w14:paraId="127CD503" w14:textId="77777777" w:rsidR="00E6555C" w:rsidRPr="00DF4100" w:rsidRDefault="00FD77DB" w:rsidP="00885E75">
      <w:pPr>
        <w:tabs>
          <w:tab w:val="left" w:pos="4140"/>
        </w:tabs>
        <w:jc w:val="both"/>
        <w:rPr>
          <w:lang w:val="en-GB"/>
        </w:rPr>
      </w:pPr>
      <w:r w:rsidRPr="00DF4100">
        <w:rPr>
          <w:lang w:val="en-GB"/>
        </w:rPr>
        <w:t>The hospitals/</w:t>
      </w:r>
      <w:r w:rsidR="003B71EE" w:rsidRPr="00DF4100">
        <w:rPr>
          <w:lang w:val="en-GB"/>
        </w:rPr>
        <w:t xml:space="preserve"> </w:t>
      </w:r>
      <w:r w:rsidRPr="00DF4100">
        <w:rPr>
          <w:lang w:val="en-GB"/>
        </w:rPr>
        <w:t>clinics/</w:t>
      </w:r>
      <w:r w:rsidR="003B71EE" w:rsidRPr="00DF4100">
        <w:rPr>
          <w:lang w:val="en-GB"/>
        </w:rPr>
        <w:t xml:space="preserve"> </w:t>
      </w:r>
      <w:r w:rsidR="00801E9A" w:rsidRPr="00DF4100">
        <w:rPr>
          <w:lang w:val="en-GB"/>
        </w:rPr>
        <w:t>C</w:t>
      </w:r>
      <w:r w:rsidRPr="00DF4100">
        <w:rPr>
          <w:lang w:val="en-GB"/>
        </w:rPr>
        <w:t xml:space="preserve">ommunity </w:t>
      </w:r>
      <w:r w:rsidR="00801E9A" w:rsidRPr="00DF4100">
        <w:rPr>
          <w:lang w:val="en-GB"/>
        </w:rPr>
        <w:t>G</w:t>
      </w:r>
      <w:r w:rsidRPr="00DF4100">
        <w:rPr>
          <w:lang w:val="en-GB"/>
        </w:rPr>
        <w:t xml:space="preserve">eriatric </w:t>
      </w:r>
      <w:r w:rsidR="00801E9A" w:rsidRPr="00DF4100">
        <w:rPr>
          <w:lang w:val="en-GB" w:eastAsia="zh-HK"/>
        </w:rPr>
        <w:t>A</w:t>
      </w:r>
      <w:r w:rsidRPr="00DF4100">
        <w:rPr>
          <w:lang w:val="en-GB" w:eastAsia="zh-HK"/>
        </w:rPr>
        <w:t>ssessment</w:t>
      </w:r>
      <w:r w:rsidRPr="00DF4100">
        <w:rPr>
          <w:lang w:val="en-GB"/>
        </w:rPr>
        <w:t xml:space="preserve"> </w:t>
      </w:r>
      <w:r w:rsidR="00801E9A" w:rsidRPr="00DF4100">
        <w:rPr>
          <w:lang w:val="en-GB"/>
        </w:rPr>
        <w:t>T</w:t>
      </w:r>
      <w:r w:rsidRPr="00DF4100">
        <w:rPr>
          <w:lang w:val="en-GB"/>
        </w:rPr>
        <w:t xml:space="preserve">eams of the Hospital Authority </w:t>
      </w:r>
      <w:r w:rsidR="00C3154E" w:rsidRPr="00DF4100">
        <w:rPr>
          <w:lang w:val="en-GB"/>
        </w:rPr>
        <w:t xml:space="preserve">(HA) </w:t>
      </w:r>
      <w:r w:rsidRPr="00DF4100">
        <w:rPr>
          <w:lang w:val="en-GB"/>
        </w:rPr>
        <w:t xml:space="preserve">or other outreaching services have opportunity to come into </w:t>
      </w:r>
      <w:r w:rsidR="00C15B83" w:rsidRPr="00DF4100">
        <w:rPr>
          <w:lang w:val="en-GB" w:eastAsia="zh-HK"/>
        </w:rPr>
        <w:t>contact</w:t>
      </w:r>
      <w:r w:rsidRPr="00DF4100">
        <w:rPr>
          <w:lang w:val="en-GB"/>
        </w:rPr>
        <w:t xml:space="preserve"> with the elderly persons</w:t>
      </w:r>
      <w:r w:rsidR="00C15B83" w:rsidRPr="00DF4100">
        <w:rPr>
          <w:lang w:val="en-GB"/>
        </w:rPr>
        <w:t xml:space="preserve"> being abused</w:t>
      </w:r>
      <w:r w:rsidRPr="00DF4100">
        <w:rPr>
          <w:lang w:val="en-GB"/>
        </w:rPr>
        <w:t xml:space="preserve">.  An elderly person </w:t>
      </w:r>
      <w:r w:rsidR="00C15B83" w:rsidRPr="00DF4100">
        <w:rPr>
          <w:lang w:val="en-GB"/>
        </w:rPr>
        <w:t>being abuse</w:t>
      </w:r>
      <w:r w:rsidR="00EB1B1C" w:rsidRPr="00DF4100">
        <w:rPr>
          <w:lang w:val="en-GB"/>
        </w:rPr>
        <w:t>d</w:t>
      </w:r>
      <w:r w:rsidR="00C15B83" w:rsidRPr="00DF4100">
        <w:rPr>
          <w:lang w:val="en-GB"/>
        </w:rPr>
        <w:t xml:space="preserve"> </w:t>
      </w:r>
      <w:r w:rsidRPr="00DF4100">
        <w:rPr>
          <w:lang w:val="en-GB"/>
        </w:rPr>
        <w:t>may seek assistance from a hospital/</w:t>
      </w:r>
      <w:r w:rsidR="00C15B83" w:rsidRPr="00DF4100">
        <w:rPr>
          <w:lang w:val="en-GB"/>
        </w:rPr>
        <w:t xml:space="preserve"> </w:t>
      </w:r>
      <w:r w:rsidRPr="00DF4100">
        <w:rPr>
          <w:lang w:val="en-GB"/>
        </w:rPr>
        <w:t>clinic by himself/</w:t>
      </w:r>
      <w:r w:rsidR="00C15B83" w:rsidRPr="00DF4100">
        <w:rPr>
          <w:lang w:val="en-GB"/>
        </w:rPr>
        <w:t xml:space="preserve"> </w:t>
      </w:r>
      <w:r w:rsidRPr="00DF4100">
        <w:rPr>
          <w:lang w:val="en-GB"/>
        </w:rPr>
        <w:t>herself or be referred to a hospital/</w:t>
      </w:r>
      <w:r w:rsidR="00C15B83" w:rsidRPr="00DF4100">
        <w:rPr>
          <w:lang w:val="en-GB"/>
        </w:rPr>
        <w:t xml:space="preserve"> </w:t>
      </w:r>
      <w:r w:rsidRPr="00DF4100">
        <w:rPr>
          <w:lang w:val="en-GB"/>
        </w:rPr>
        <w:t xml:space="preserve">clinic by the </w:t>
      </w:r>
      <w:r w:rsidR="00075628" w:rsidRPr="00DF4100">
        <w:rPr>
          <w:lang w:val="en-GB"/>
        </w:rPr>
        <w:t>Police</w:t>
      </w:r>
      <w:r w:rsidR="00C15B83" w:rsidRPr="00DF4100">
        <w:rPr>
          <w:lang w:val="en-GB"/>
        </w:rPr>
        <w:t xml:space="preserve">/ </w:t>
      </w:r>
      <w:r w:rsidRPr="00DF4100">
        <w:rPr>
          <w:lang w:val="en-GB"/>
        </w:rPr>
        <w:t>social</w:t>
      </w:r>
      <w:r w:rsidR="00DA6CAD" w:rsidRPr="00DF4100">
        <w:rPr>
          <w:lang w:val="en-GB"/>
        </w:rPr>
        <w:t xml:space="preserve"> workers</w:t>
      </w:r>
      <w:r w:rsidR="00C15B83" w:rsidRPr="00DF4100">
        <w:rPr>
          <w:lang w:val="en-GB"/>
        </w:rPr>
        <w:t xml:space="preserve">/ </w:t>
      </w:r>
      <w:r w:rsidRPr="00DF4100">
        <w:rPr>
          <w:lang w:val="en-GB"/>
        </w:rPr>
        <w:t>other</w:t>
      </w:r>
      <w:r w:rsidR="006F2444" w:rsidRPr="00DF4100">
        <w:rPr>
          <w:lang w:val="en-GB"/>
        </w:rPr>
        <w:t xml:space="preserve"> </w:t>
      </w:r>
      <w:r w:rsidRPr="00DF4100">
        <w:rPr>
          <w:lang w:val="en-GB"/>
        </w:rPr>
        <w:t xml:space="preserve">healthcare personnel.  This </w:t>
      </w:r>
      <w:r w:rsidR="009D1FA3" w:rsidRPr="00DF4100">
        <w:rPr>
          <w:lang w:val="en-GB"/>
        </w:rPr>
        <w:t>C</w:t>
      </w:r>
      <w:r w:rsidRPr="00DF4100">
        <w:rPr>
          <w:lang w:val="en-GB"/>
        </w:rPr>
        <w:t xml:space="preserve">hapter </w:t>
      </w:r>
      <w:r w:rsidR="001F124E" w:rsidRPr="00DF4100">
        <w:rPr>
          <w:lang w:val="en-GB"/>
        </w:rPr>
        <w:t>will cover</w:t>
      </w:r>
      <w:r w:rsidRPr="00DF4100">
        <w:rPr>
          <w:lang w:val="en-GB"/>
        </w:rPr>
        <w:t xml:space="preserve"> the procedures for handling </w:t>
      </w:r>
      <w:r w:rsidR="00572A25" w:rsidRPr="00DF4100">
        <w:rPr>
          <w:lang w:val="en-GB"/>
        </w:rPr>
        <w:t xml:space="preserve">suspected </w:t>
      </w:r>
      <w:r w:rsidRPr="00DF4100">
        <w:rPr>
          <w:lang w:val="en-GB"/>
        </w:rPr>
        <w:t xml:space="preserve">elder abuse cases for units under </w:t>
      </w:r>
      <w:r w:rsidR="0084730F" w:rsidRPr="00DF4100">
        <w:rPr>
          <w:lang w:val="en-GB"/>
        </w:rPr>
        <w:t xml:space="preserve">the </w:t>
      </w:r>
      <w:r w:rsidR="00C31C09" w:rsidRPr="00DF4100">
        <w:rPr>
          <w:lang w:val="en-GB"/>
        </w:rPr>
        <w:t>HA</w:t>
      </w:r>
      <w:r w:rsidRPr="00DF4100">
        <w:rPr>
          <w:lang w:val="en-GB"/>
        </w:rPr>
        <w:t xml:space="preserve">.  </w:t>
      </w:r>
      <w:r w:rsidRPr="00DF4100">
        <w:rPr>
          <w:bCs w:val="0"/>
          <w:lang w:val="en-GB"/>
        </w:rPr>
        <w:t xml:space="preserve">It should be read </w:t>
      </w:r>
      <w:r w:rsidR="006637F7" w:rsidRPr="00DF4100">
        <w:rPr>
          <w:bCs w:val="0"/>
          <w:lang w:val="en-GB"/>
        </w:rPr>
        <w:t>in conjunction</w:t>
      </w:r>
      <w:r w:rsidRPr="00DF4100">
        <w:rPr>
          <w:bCs w:val="0"/>
          <w:lang w:val="en-GB"/>
        </w:rPr>
        <w:t xml:space="preserve"> with Chapter 3 of this Guidelines: Working Guidelines on Serving the </w:t>
      </w:r>
      <w:r w:rsidR="00A12C1E" w:rsidRPr="00DF4100">
        <w:rPr>
          <w:bCs w:val="0"/>
          <w:lang w:val="en-GB"/>
        </w:rPr>
        <w:t>Elderly Persons</w:t>
      </w:r>
      <w:r w:rsidR="00B92FAD" w:rsidRPr="00DF4100">
        <w:rPr>
          <w:bCs w:val="0"/>
          <w:lang w:val="en-GB"/>
        </w:rPr>
        <w:t xml:space="preserve"> Being Abused</w:t>
      </w:r>
      <w:r w:rsidRPr="00DF4100">
        <w:rPr>
          <w:bCs w:val="0"/>
          <w:lang w:val="en-GB"/>
        </w:rPr>
        <w:t>.</w:t>
      </w:r>
    </w:p>
    <w:p w14:paraId="5A04A17D" w14:textId="77777777" w:rsidR="00E6555C" w:rsidRPr="00DF4100" w:rsidRDefault="00E6555C" w:rsidP="00885E75">
      <w:pPr>
        <w:jc w:val="both"/>
        <w:rPr>
          <w:lang w:val="en-GB"/>
        </w:rPr>
      </w:pPr>
    </w:p>
    <w:p w14:paraId="7EB42A99" w14:textId="77777777" w:rsidR="00E91420" w:rsidRPr="00DF4100" w:rsidRDefault="00E91420" w:rsidP="00885E75">
      <w:pPr>
        <w:jc w:val="both"/>
        <w:rPr>
          <w:lang w:val="en-GB"/>
        </w:rPr>
      </w:pPr>
    </w:p>
    <w:p w14:paraId="60D328E4" w14:textId="77777777" w:rsidR="00E6555C" w:rsidRPr="00DF4100" w:rsidRDefault="00E6555C" w:rsidP="00E46CD9">
      <w:pPr>
        <w:pStyle w:val="3"/>
        <w:spacing w:line="240" w:lineRule="auto"/>
        <w:rPr>
          <w:rFonts w:ascii="Times New Roman" w:hAnsi="Times New Roman"/>
          <w:sz w:val="28"/>
          <w:lang w:val="en-GB"/>
        </w:rPr>
      </w:pPr>
      <w:bookmarkStart w:id="37" w:name="_Toc134329658"/>
      <w:r w:rsidRPr="00DF4100">
        <w:rPr>
          <w:rFonts w:ascii="Times New Roman" w:hAnsi="Times New Roman"/>
          <w:sz w:val="28"/>
          <w:lang w:val="en-GB"/>
        </w:rPr>
        <w:t>1.</w:t>
      </w:r>
      <w:r w:rsidRPr="00DF4100">
        <w:rPr>
          <w:rFonts w:ascii="Times New Roman" w:hAnsi="Times New Roman"/>
          <w:sz w:val="28"/>
          <w:lang w:val="en-GB"/>
        </w:rPr>
        <w:tab/>
        <w:t>Intake of Elder Abuse Cases</w:t>
      </w:r>
      <w:bookmarkEnd w:id="37"/>
    </w:p>
    <w:p w14:paraId="1FD48FAB" w14:textId="77777777" w:rsidR="00E6555C" w:rsidRPr="00DF4100" w:rsidRDefault="00E6555C" w:rsidP="00885E75">
      <w:pPr>
        <w:jc w:val="both"/>
        <w:rPr>
          <w:lang w:val="en-GB"/>
        </w:rPr>
      </w:pPr>
    </w:p>
    <w:p w14:paraId="3898489F" w14:textId="77777777" w:rsidR="00E6555C" w:rsidRPr="00DF4100" w:rsidRDefault="00E6555C" w:rsidP="00594799">
      <w:pPr>
        <w:rPr>
          <w:b/>
          <w:lang w:val="en-GB"/>
        </w:rPr>
      </w:pPr>
      <w:bookmarkStart w:id="38" w:name="_Toc118795679"/>
      <w:bookmarkStart w:id="39" w:name="_Toc119385671"/>
      <w:bookmarkStart w:id="40" w:name="_Toc120089403"/>
      <w:bookmarkStart w:id="41" w:name="_Toc134329659"/>
      <w:r w:rsidRPr="00DF4100">
        <w:rPr>
          <w:b/>
          <w:lang w:val="en-GB"/>
        </w:rPr>
        <w:t>1.1</w:t>
      </w:r>
      <w:r w:rsidRPr="00DF4100">
        <w:rPr>
          <w:b/>
          <w:lang w:val="en-GB"/>
        </w:rPr>
        <w:tab/>
        <w:t>Liaison Doctors</w:t>
      </w:r>
      <w:bookmarkEnd w:id="38"/>
      <w:bookmarkEnd w:id="39"/>
      <w:bookmarkEnd w:id="40"/>
      <w:bookmarkEnd w:id="41"/>
    </w:p>
    <w:p w14:paraId="4526C9C3" w14:textId="77777777" w:rsidR="00C81D7A" w:rsidRPr="00DF4100" w:rsidRDefault="00C81D7A" w:rsidP="00885E75">
      <w:pPr>
        <w:pStyle w:val="20"/>
        <w:spacing w:line="240" w:lineRule="auto"/>
        <w:ind w:left="1134" w:firstLine="0"/>
        <w:rPr>
          <w:lang w:val="en-GB"/>
        </w:rPr>
      </w:pPr>
    </w:p>
    <w:p w14:paraId="7C171B0C" w14:textId="77777777" w:rsidR="00E6555C" w:rsidRPr="00DF4100" w:rsidRDefault="00E6555C" w:rsidP="00E46CD9">
      <w:pPr>
        <w:pStyle w:val="20"/>
        <w:spacing w:line="240" w:lineRule="auto"/>
        <w:ind w:leftChars="350" w:left="910" w:firstLine="0"/>
        <w:rPr>
          <w:lang w:val="en-GB"/>
        </w:rPr>
      </w:pPr>
      <w:r w:rsidRPr="00DF4100">
        <w:rPr>
          <w:lang w:val="en-GB"/>
        </w:rPr>
        <w:t xml:space="preserve">To </w:t>
      </w:r>
      <w:r w:rsidR="00B92FAD" w:rsidRPr="00DF4100">
        <w:rPr>
          <w:lang w:val="en-GB"/>
        </w:rPr>
        <w:t xml:space="preserve">early </w:t>
      </w:r>
      <w:r w:rsidRPr="00DF4100">
        <w:rPr>
          <w:lang w:val="en-GB"/>
        </w:rPr>
        <w:t>identify elder abuse cases and promote communication among various professions in the handling of elder abuse, a liaison doctor is designated for every hospital with geriatric</w:t>
      </w:r>
      <w:r w:rsidR="0084730F" w:rsidRPr="00DF4100">
        <w:rPr>
          <w:lang w:val="en-GB"/>
        </w:rPr>
        <w:t xml:space="preserve"> unit</w:t>
      </w:r>
      <w:r w:rsidRPr="00DF4100">
        <w:rPr>
          <w:lang w:val="en-GB"/>
        </w:rPr>
        <w:t xml:space="preserve"> o</w:t>
      </w:r>
      <w:r w:rsidR="006F2444" w:rsidRPr="00DF4100">
        <w:rPr>
          <w:lang w:val="en-GB"/>
        </w:rPr>
        <w:t>r</w:t>
      </w:r>
      <w:r w:rsidRPr="00DF4100">
        <w:rPr>
          <w:lang w:val="en-GB"/>
        </w:rPr>
        <w:t xml:space="preserve"> every hospital cluster.  The duties of a liaison doctor are as follows:</w:t>
      </w:r>
    </w:p>
    <w:p w14:paraId="1D759A11" w14:textId="77777777" w:rsidR="00E6555C" w:rsidRPr="00DF4100" w:rsidRDefault="00E6555C" w:rsidP="00885E75">
      <w:pPr>
        <w:pStyle w:val="20"/>
        <w:spacing w:line="240" w:lineRule="auto"/>
        <w:ind w:left="1134"/>
        <w:rPr>
          <w:lang w:val="en-GB"/>
        </w:rPr>
      </w:pPr>
    </w:p>
    <w:p w14:paraId="43A437A5" w14:textId="77777777" w:rsidR="00E6555C" w:rsidRPr="00DF4100" w:rsidRDefault="00E6555C" w:rsidP="00885E75">
      <w:pPr>
        <w:ind w:left="910" w:hangingChars="350" w:hanging="910"/>
        <w:jc w:val="both"/>
        <w:rPr>
          <w:lang w:val="en-GB"/>
        </w:rPr>
      </w:pPr>
      <w:r w:rsidRPr="00DF4100">
        <w:rPr>
          <w:lang w:val="en-GB"/>
        </w:rPr>
        <w:t>1.1.1</w:t>
      </w:r>
      <w:r w:rsidRPr="00DF4100">
        <w:rPr>
          <w:lang w:val="en-GB"/>
        </w:rPr>
        <w:tab/>
      </w:r>
      <w:r w:rsidR="00FD77DB" w:rsidRPr="00DF4100">
        <w:rPr>
          <w:lang w:val="en-GB"/>
        </w:rPr>
        <w:t>To provide specialist medical services for the elderly persons</w:t>
      </w:r>
      <w:r w:rsidR="00426444" w:rsidRPr="00DF4100">
        <w:rPr>
          <w:lang w:val="en-GB"/>
        </w:rPr>
        <w:t xml:space="preserve"> </w:t>
      </w:r>
      <w:r w:rsidR="00426444" w:rsidRPr="00DF4100">
        <w:rPr>
          <w:lang w:val="en-GB" w:eastAsia="zh-HK"/>
        </w:rPr>
        <w:t>being abused</w:t>
      </w:r>
      <w:r w:rsidR="00FD77DB" w:rsidRPr="00DF4100">
        <w:rPr>
          <w:lang w:val="en-GB"/>
        </w:rPr>
        <w:t>, including out-patient consultation and in-patient service, if necessary</w:t>
      </w:r>
      <w:r w:rsidR="0084730F" w:rsidRPr="00DF4100">
        <w:rPr>
          <w:lang w:val="en-GB"/>
        </w:rPr>
        <w:t>.</w:t>
      </w:r>
    </w:p>
    <w:p w14:paraId="0DF79AFF" w14:textId="77777777" w:rsidR="00E6555C" w:rsidRPr="00DF4100" w:rsidRDefault="00E6555C" w:rsidP="00885E75">
      <w:pPr>
        <w:ind w:left="1984" w:hanging="816"/>
        <w:jc w:val="both"/>
        <w:rPr>
          <w:lang w:val="en-GB"/>
        </w:rPr>
      </w:pPr>
    </w:p>
    <w:p w14:paraId="6F01EB3F" w14:textId="77777777" w:rsidR="00E6555C" w:rsidRPr="00DF4100" w:rsidRDefault="00E6555C" w:rsidP="0084730F">
      <w:pPr>
        <w:pStyle w:val="31"/>
        <w:spacing w:after="0"/>
        <w:ind w:leftChars="0" w:left="910" w:hangingChars="350" w:hanging="910"/>
        <w:jc w:val="both"/>
        <w:rPr>
          <w:sz w:val="26"/>
          <w:szCs w:val="26"/>
          <w:lang w:val="en-GB"/>
        </w:rPr>
      </w:pPr>
      <w:r w:rsidRPr="00DF4100">
        <w:rPr>
          <w:sz w:val="26"/>
          <w:szCs w:val="26"/>
          <w:lang w:val="en-GB"/>
        </w:rPr>
        <w:t>1.1.2</w:t>
      </w:r>
      <w:r w:rsidRPr="00DF4100">
        <w:rPr>
          <w:sz w:val="26"/>
          <w:szCs w:val="26"/>
          <w:lang w:val="en-GB"/>
        </w:rPr>
        <w:tab/>
        <w:t>To give professional advice to other healthcare personnel and professionals in hospitals</w:t>
      </w:r>
      <w:r w:rsidR="0084730F" w:rsidRPr="00DF4100">
        <w:rPr>
          <w:sz w:val="26"/>
          <w:szCs w:val="26"/>
          <w:lang w:val="en-GB"/>
        </w:rPr>
        <w:t>.</w:t>
      </w:r>
    </w:p>
    <w:p w14:paraId="37AABC16" w14:textId="77777777" w:rsidR="00E6555C" w:rsidRPr="00DF4100" w:rsidRDefault="00E6555C" w:rsidP="00F9608C">
      <w:pPr>
        <w:rPr>
          <w:lang w:val="en-GB"/>
        </w:rPr>
      </w:pPr>
    </w:p>
    <w:p w14:paraId="2BFE568F" w14:textId="77777777" w:rsidR="00E6555C" w:rsidRPr="00DF4100" w:rsidRDefault="00414DFF" w:rsidP="00194EFD">
      <w:pPr>
        <w:spacing w:line="300" w:lineRule="exact"/>
        <w:rPr>
          <w:b/>
          <w:lang w:val="en-GB"/>
        </w:rPr>
      </w:pPr>
      <w:bookmarkStart w:id="42" w:name="_Toc118795680"/>
      <w:bookmarkStart w:id="43" w:name="_Toc119385672"/>
      <w:bookmarkStart w:id="44" w:name="_Toc120089404"/>
      <w:bookmarkStart w:id="45" w:name="_Toc134329660"/>
      <w:r w:rsidRPr="00DF4100">
        <w:rPr>
          <w:b/>
          <w:lang w:val="en-GB"/>
        </w:rPr>
        <w:t>1.2</w:t>
      </w:r>
      <w:r w:rsidRPr="00DF4100">
        <w:rPr>
          <w:b/>
          <w:lang w:val="en-GB"/>
        </w:rPr>
        <w:tab/>
      </w:r>
      <w:r w:rsidR="00E6555C" w:rsidRPr="00DF4100">
        <w:rPr>
          <w:b/>
          <w:lang w:val="en-GB"/>
        </w:rPr>
        <w:t>Accident and Emergency Department/</w:t>
      </w:r>
      <w:r w:rsidR="00C95DDB" w:rsidRPr="00DF4100">
        <w:rPr>
          <w:b/>
          <w:lang w:val="en-GB"/>
        </w:rPr>
        <w:t xml:space="preserve"> </w:t>
      </w:r>
      <w:r w:rsidR="00E6555C" w:rsidRPr="00DF4100">
        <w:rPr>
          <w:b/>
          <w:lang w:val="en-GB"/>
        </w:rPr>
        <w:t>Clinics</w:t>
      </w:r>
      <w:bookmarkEnd w:id="42"/>
      <w:bookmarkEnd w:id="43"/>
      <w:bookmarkEnd w:id="44"/>
      <w:bookmarkEnd w:id="45"/>
    </w:p>
    <w:p w14:paraId="574B7920" w14:textId="77777777" w:rsidR="00E6555C" w:rsidRPr="00DF4100" w:rsidRDefault="00E6555C" w:rsidP="00885E75">
      <w:pPr>
        <w:rPr>
          <w:lang w:val="en-GB"/>
        </w:rPr>
      </w:pPr>
    </w:p>
    <w:p w14:paraId="05729DEA" w14:textId="77777777" w:rsidR="00E6555C" w:rsidRPr="00DF4100" w:rsidRDefault="00E6555C" w:rsidP="00E46CD9">
      <w:pPr>
        <w:pStyle w:val="31"/>
        <w:spacing w:after="0"/>
        <w:ind w:leftChars="0" w:left="910" w:hangingChars="350" w:hanging="910"/>
        <w:jc w:val="both"/>
        <w:rPr>
          <w:sz w:val="26"/>
          <w:szCs w:val="26"/>
          <w:lang w:val="en-GB"/>
        </w:rPr>
      </w:pPr>
      <w:r w:rsidRPr="00DF4100">
        <w:rPr>
          <w:sz w:val="26"/>
          <w:szCs w:val="26"/>
          <w:lang w:val="en-GB"/>
        </w:rPr>
        <w:t>1.2.1</w:t>
      </w:r>
      <w:r w:rsidRPr="00DF4100">
        <w:rPr>
          <w:sz w:val="26"/>
          <w:szCs w:val="26"/>
          <w:lang w:val="en-GB"/>
        </w:rPr>
        <w:tab/>
      </w:r>
      <w:r w:rsidR="00FD77DB" w:rsidRPr="00DF4100">
        <w:rPr>
          <w:sz w:val="26"/>
          <w:szCs w:val="26"/>
          <w:lang w:val="en-GB"/>
        </w:rPr>
        <w:t>If an elderly person/</w:t>
      </w:r>
      <w:r w:rsidR="00426444" w:rsidRPr="00DF4100">
        <w:rPr>
          <w:sz w:val="26"/>
          <w:szCs w:val="26"/>
          <w:lang w:val="en-GB"/>
        </w:rPr>
        <w:t xml:space="preserve"> </w:t>
      </w:r>
      <w:r w:rsidR="00FD77DB" w:rsidRPr="00DF4100">
        <w:rPr>
          <w:sz w:val="26"/>
          <w:szCs w:val="26"/>
          <w:lang w:val="en-GB"/>
        </w:rPr>
        <w:t>his or her family member/</w:t>
      </w:r>
      <w:r w:rsidR="00426444" w:rsidRPr="00DF4100">
        <w:rPr>
          <w:sz w:val="26"/>
          <w:szCs w:val="26"/>
          <w:lang w:val="en-GB"/>
        </w:rPr>
        <w:t xml:space="preserve"> </w:t>
      </w:r>
      <w:r w:rsidR="00FD77DB" w:rsidRPr="00DF4100">
        <w:rPr>
          <w:sz w:val="26"/>
          <w:szCs w:val="26"/>
          <w:lang w:val="en-GB"/>
        </w:rPr>
        <w:t xml:space="preserve">guardian seeks medical </w:t>
      </w:r>
      <w:r w:rsidR="0084730F" w:rsidRPr="00DF4100">
        <w:rPr>
          <w:sz w:val="26"/>
          <w:szCs w:val="26"/>
          <w:lang w:val="en-GB"/>
        </w:rPr>
        <w:t xml:space="preserve">treatment </w:t>
      </w:r>
      <w:r w:rsidR="00FD77DB" w:rsidRPr="00DF4100">
        <w:rPr>
          <w:sz w:val="26"/>
          <w:szCs w:val="26"/>
          <w:lang w:val="en-GB"/>
        </w:rPr>
        <w:t xml:space="preserve">from the Accident and Emergency Department or a clinic </w:t>
      </w:r>
      <w:r w:rsidR="0084730F" w:rsidRPr="00DF4100">
        <w:rPr>
          <w:sz w:val="26"/>
          <w:szCs w:val="26"/>
          <w:lang w:val="en-GB"/>
        </w:rPr>
        <w:t xml:space="preserve">and alleges that he/ she/ the elderly person has been </w:t>
      </w:r>
      <w:r w:rsidR="00426444" w:rsidRPr="00DF4100">
        <w:rPr>
          <w:sz w:val="26"/>
          <w:szCs w:val="26"/>
          <w:lang w:val="en-GB"/>
        </w:rPr>
        <w:t>abuse</w:t>
      </w:r>
      <w:r w:rsidR="0084730F" w:rsidRPr="00DF4100">
        <w:rPr>
          <w:sz w:val="26"/>
          <w:szCs w:val="26"/>
          <w:lang w:val="en-GB"/>
        </w:rPr>
        <w:t>d</w:t>
      </w:r>
      <w:r w:rsidR="00FD77DB" w:rsidRPr="00DF4100">
        <w:rPr>
          <w:sz w:val="26"/>
          <w:szCs w:val="26"/>
          <w:lang w:val="en-GB"/>
        </w:rPr>
        <w:t>, or when an elderly person</w:t>
      </w:r>
      <w:r w:rsidR="00426444" w:rsidRPr="00DF4100">
        <w:rPr>
          <w:sz w:val="26"/>
          <w:szCs w:val="26"/>
          <w:lang w:val="en-GB"/>
        </w:rPr>
        <w:t xml:space="preserve"> being abused</w:t>
      </w:r>
      <w:r w:rsidR="00FD77DB" w:rsidRPr="00DF4100">
        <w:rPr>
          <w:sz w:val="26"/>
          <w:szCs w:val="26"/>
          <w:lang w:val="en-GB"/>
        </w:rPr>
        <w:t xml:space="preserve"> is referred by other departments/</w:t>
      </w:r>
      <w:r w:rsidR="00426444" w:rsidRPr="00DF4100">
        <w:rPr>
          <w:sz w:val="26"/>
          <w:szCs w:val="26"/>
          <w:lang w:val="en-GB"/>
        </w:rPr>
        <w:t xml:space="preserve"> </w:t>
      </w:r>
      <w:r w:rsidR="00FD77DB" w:rsidRPr="00DF4100">
        <w:rPr>
          <w:sz w:val="26"/>
          <w:szCs w:val="26"/>
          <w:lang w:val="en-GB"/>
        </w:rPr>
        <w:t xml:space="preserve">units to the Accident and Emergency Department or a clinic for medical services, the attending doctor should carefully examine the health conditions or injuries of the elderly person and provide </w:t>
      </w:r>
      <w:r w:rsidR="0084730F" w:rsidRPr="00DF4100">
        <w:rPr>
          <w:sz w:val="26"/>
          <w:szCs w:val="26"/>
          <w:lang w:val="en-GB"/>
        </w:rPr>
        <w:t xml:space="preserve">him/ her with </w:t>
      </w:r>
      <w:r w:rsidR="00FD77DB" w:rsidRPr="00DF4100">
        <w:rPr>
          <w:sz w:val="26"/>
          <w:szCs w:val="26"/>
          <w:lang w:val="en-GB"/>
        </w:rPr>
        <w:t>appropriate treatment.  The attending doctor should also determine the nature of the abuse according to paragraph 4 of Chapter 2 of this Guidelines and refer the case to medical social worker (MSW).</w:t>
      </w:r>
    </w:p>
    <w:p w14:paraId="1920D2F5" w14:textId="77777777" w:rsidR="00E6555C" w:rsidRPr="00DF4100" w:rsidRDefault="00E6555C" w:rsidP="00E46CD9">
      <w:pPr>
        <w:pStyle w:val="31"/>
        <w:spacing w:after="0"/>
        <w:ind w:left="1336" w:hanging="816"/>
        <w:rPr>
          <w:sz w:val="26"/>
          <w:szCs w:val="26"/>
          <w:lang w:val="en-GB"/>
        </w:rPr>
      </w:pPr>
    </w:p>
    <w:p w14:paraId="1B49B648" w14:textId="77777777" w:rsidR="00E6555C" w:rsidRPr="00DF4100" w:rsidRDefault="00E6555C" w:rsidP="00885E75">
      <w:pPr>
        <w:tabs>
          <w:tab w:val="left" w:pos="1985"/>
        </w:tabs>
        <w:ind w:left="910" w:hangingChars="350" w:hanging="910"/>
        <w:jc w:val="both"/>
        <w:rPr>
          <w:lang w:val="en-GB"/>
        </w:rPr>
      </w:pPr>
      <w:r w:rsidRPr="00DF4100">
        <w:rPr>
          <w:lang w:val="en-GB"/>
        </w:rPr>
        <w:t>1.2.2</w:t>
      </w:r>
      <w:r w:rsidRPr="00DF4100">
        <w:rPr>
          <w:lang w:val="en-GB"/>
        </w:rPr>
        <w:tab/>
      </w:r>
      <w:r w:rsidR="00FD77DB" w:rsidRPr="00DF4100">
        <w:rPr>
          <w:lang w:val="en-GB"/>
        </w:rPr>
        <w:t>Upon examination of the elderly person’s health conditions or injuries, if the doctor suspects that the elderly person has been abused and is in need of hospitalisation (</w:t>
      </w:r>
      <w:proofErr w:type="gramStart"/>
      <w:r w:rsidR="00FD77DB" w:rsidRPr="00DF4100">
        <w:rPr>
          <w:lang w:val="en-GB"/>
        </w:rPr>
        <w:t>e.g.</w:t>
      </w:r>
      <w:proofErr w:type="gramEnd"/>
      <w:r w:rsidR="00FD77DB" w:rsidRPr="00DF4100">
        <w:rPr>
          <w:lang w:val="en-GB"/>
        </w:rPr>
        <w:t xml:space="preserve"> the elderly person suffers physical injury or dehydration), the doctor should arrange</w:t>
      </w:r>
      <w:r w:rsidR="00D9689B" w:rsidRPr="00DF4100">
        <w:rPr>
          <w:lang w:val="en-GB"/>
        </w:rPr>
        <w:t xml:space="preserve"> for him/ her</w:t>
      </w:r>
      <w:r w:rsidR="00FD77DB" w:rsidRPr="00DF4100">
        <w:rPr>
          <w:lang w:val="en-GB"/>
        </w:rPr>
        <w:t xml:space="preserve"> </w:t>
      </w:r>
      <w:r w:rsidR="00D9689B" w:rsidRPr="00DF4100">
        <w:rPr>
          <w:lang w:val="en-GB"/>
        </w:rPr>
        <w:t xml:space="preserve">for </w:t>
      </w:r>
      <w:r w:rsidR="00FD77DB" w:rsidRPr="00DF4100">
        <w:rPr>
          <w:lang w:val="en-GB"/>
        </w:rPr>
        <w:t>hospital admission.  If the elderly person does not need to be hospitalised, the doctor should refer him/</w:t>
      </w:r>
      <w:r w:rsidR="00471F5C" w:rsidRPr="00DF4100">
        <w:rPr>
          <w:lang w:val="en-GB"/>
        </w:rPr>
        <w:t xml:space="preserve"> </w:t>
      </w:r>
      <w:r w:rsidR="00FD77DB" w:rsidRPr="00DF4100">
        <w:rPr>
          <w:lang w:val="en-GB"/>
        </w:rPr>
        <w:t>her to</w:t>
      </w:r>
      <w:r w:rsidR="00D9689B" w:rsidRPr="00DF4100">
        <w:rPr>
          <w:lang w:val="en-GB"/>
        </w:rPr>
        <w:t xml:space="preserve"> the</w:t>
      </w:r>
      <w:r w:rsidR="00FD77DB" w:rsidRPr="00DF4100">
        <w:rPr>
          <w:lang w:val="en-GB"/>
        </w:rPr>
        <w:t xml:space="preserve"> MSW and the department of medicine/</w:t>
      </w:r>
      <w:r w:rsidR="00471F5C" w:rsidRPr="00DF4100">
        <w:rPr>
          <w:lang w:val="en-GB"/>
        </w:rPr>
        <w:t xml:space="preserve"> </w:t>
      </w:r>
      <w:r w:rsidR="00FD77DB" w:rsidRPr="00DF4100">
        <w:rPr>
          <w:lang w:val="en-GB"/>
        </w:rPr>
        <w:t xml:space="preserve">geriatric specialist out-patient service/ or other appropriate </w:t>
      </w:r>
      <w:r w:rsidR="00471F5C" w:rsidRPr="00DF4100">
        <w:rPr>
          <w:lang w:val="en-GB"/>
        </w:rPr>
        <w:t xml:space="preserve">specialist </w:t>
      </w:r>
      <w:r w:rsidR="00FD77DB" w:rsidRPr="00DF4100">
        <w:rPr>
          <w:lang w:val="en-GB"/>
        </w:rPr>
        <w:t>out-patient service for further assessment.</w:t>
      </w:r>
    </w:p>
    <w:p w14:paraId="75E2A140" w14:textId="77777777" w:rsidR="00E6555C" w:rsidRPr="00DF4100" w:rsidRDefault="00E6555C" w:rsidP="00885E75">
      <w:pPr>
        <w:ind w:left="1984" w:hanging="816"/>
        <w:jc w:val="both"/>
        <w:rPr>
          <w:lang w:val="en-GB"/>
        </w:rPr>
      </w:pPr>
    </w:p>
    <w:p w14:paraId="1250FDD4" w14:textId="77777777" w:rsidR="00E6555C" w:rsidRPr="00DF4100" w:rsidRDefault="00E6555C" w:rsidP="00885E75">
      <w:pPr>
        <w:ind w:left="910" w:hangingChars="350" w:hanging="910"/>
        <w:jc w:val="both"/>
        <w:rPr>
          <w:lang w:val="en-GB"/>
        </w:rPr>
      </w:pPr>
      <w:r w:rsidRPr="00DF4100">
        <w:rPr>
          <w:lang w:val="en-GB"/>
        </w:rPr>
        <w:t>1.2.3</w:t>
      </w:r>
      <w:r w:rsidRPr="00DF4100">
        <w:rPr>
          <w:lang w:val="en-GB"/>
        </w:rPr>
        <w:tab/>
      </w:r>
      <w:r w:rsidR="00FD77DB" w:rsidRPr="00DF4100">
        <w:rPr>
          <w:lang w:val="en-GB"/>
        </w:rPr>
        <w:t xml:space="preserve">After receiving the referral from the doctor, the MSW should handle the case according to the </w:t>
      </w:r>
      <w:r w:rsidR="00471F5C" w:rsidRPr="00DF4100">
        <w:rPr>
          <w:lang w:val="en-GB"/>
        </w:rPr>
        <w:t>“</w:t>
      </w:r>
      <w:r w:rsidR="00FD77DB" w:rsidRPr="00DF4100">
        <w:rPr>
          <w:lang w:val="en-GB"/>
        </w:rPr>
        <w:t>Procedures for Handling Elder Abuse Cases by Social Service Units</w:t>
      </w:r>
      <w:r w:rsidR="00471F5C" w:rsidRPr="00DF4100">
        <w:rPr>
          <w:lang w:val="en-GB"/>
        </w:rPr>
        <w:t>”</w:t>
      </w:r>
      <w:r w:rsidR="00FD77DB" w:rsidRPr="00DF4100">
        <w:rPr>
          <w:lang w:val="en-GB"/>
        </w:rPr>
        <w:t xml:space="preserve"> as set out in Chapter 4 of this Guidelines.  If the elderly person </w:t>
      </w:r>
      <w:r w:rsidR="00AE0E57" w:rsidRPr="00DF4100">
        <w:rPr>
          <w:lang w:val="en-GB"/>
        </w:rPr>
        <w:t xml:space="preserve">being abused </w:t>
      </w:r>
      <w:r w:rsidR="00913E2B" w:rsidRPr="00DF4100">
        <w:rPr>
          <w:lang w:val="en-GB"/>
        </w:rPr>
        <w:t xml:space="preserve">does not </w:t>
      </w:r>
      <w:r w:rsidR="00FD77DB" w:rsidRPr="00DF4100">
        <w:rPr>
          <w:lang w:val="en-GB"/>
        </w:rPr>
        <w:t>need</w:t>
      </w:r>
      <w:r w:rsidR="00913E2B" w:rsidRPr="00DF4100">
        <w:rPr>
          <w:lang w:val="en-GB"/>
        </w:rPr>
        <w:t xml:space="preserve"> to be</w:t>
      </w:r>
      <w:r w:rsidR="00FD77DB" w:rsidRPr="00DF4100">
        <w:rPr>
          <w:lang w:val="en-GB"/>
        </w:rPr>
        <w:t xml:space="preserve"> hospitalis</w:t>
      </w:r>
      <w:r w:rsidR="00913E2B" w:rsidRPr="00DF4100">
        <w:rPr>
          <w:lang w:val="en-GB"/>
        </w:rPr>
        <w:t>ed</w:t>
      </w:r>
      <w:r w:rsidR="00FD77DB" w:rsidRPr="00DF4100">
        <w:rPr>
          <w:lang w:val="en-GB"/>
        </w:rPr>
        <w:t xml:space="preserve">, the MSW should refer the elderly person to a suitable service unit in the community </w:t>
      </w:r>
      <w:r w:rsidR="00913E2B" w:rsidRPr="00DF4100">
        <w:rPr>
          <w:lang w:val="en-GB"/>
        </w:rPr>
        <w:t xml:space="preserve">by taking into consideration the </w:t>
      </w:r>
      <w:r w:rsidR="00FD77DB" w:rsidRPr="00DF4100">
        <w:rPr>
          <w:lang w:val="en-GB"/>
        </w:rPr>
        <w:t>district of residence of the elderly person, the services</w:t>
      </w:r>
      <w:r w:rsidR="004A7B72" w:rsidRPr="00DF4100">
        <w:rPr>
          <w:lang w:val="en-GB"/>
        </w:rPr>
        <w:t xml:space="preserve"> that</w:t>
      </w:r>
      <w:r w:rsidR="00FD77DB" w:rsidRPr="00DF4100">
        <w:rPr>
          <w:lang w:val="en-GB"/>
        </w:rPr>
        <w:t xml:space="preserve"> the elderly person is currently receiving and his/</w:t>
      </w:r>
      <w:r w:rsidR="00471F5C" w:rsidRPr="00DF4100">
        <w:rPr>
          <w:lang w:val="en-GB"/>
        </w:rPr>
        <w:t xml:space="preserve"> </w:t>
      </w:r>
      <w:r w:rsidR="00FD77DB" w:rsidRPr="00DF4100">
        <w:rPr>
          <w:lang w:val="en-GB"/>
        </w:rPr>
        <w:t xml:space="preserve">her preference.  Before </w:t>
      </w:r>
      <w:r w:rsidR="00913E2B" w:rsidRPr="00DF4100">
        <w:rPr>
          <w:lang w:val="en-GB"/>
        </w:rPr>
        <w:t xml:space="preserve">referring the case to other service unit, </w:t>
      </w:r>
      <w:r w:rsidR="00FD77DB" w:rsidRPr="00DF4100">
        <w:rPr>
          <w:lang w:val="en-GB"/>
        </w:rPr>
        <w:t>the MSW should first handle the urgent needs of the elder</w:t>
      </w:r>
      <w:r w:rsidR="004603D5" w:rsidRPr="00DF4100">
        <w:rPr>
          <w:lang w:val="en-GB"/>
        </w:rPr>
        <w:t>ly person</w:t>
      </w:r>
      <w:r w:rsidR="00471F5C" w:rsidRPr="00DF4100">
        <w:rPr>
          <w:lang w:val="en-GB"/>
        </w:rPr>
        <w:t xml:space="preserve"> being abused</w:t>
      </w:r>
      <w:r w:rsidR="00FD77DB" w:rsidRPr="00DF4100">
        <w:rPr>
          <w:lang w:val="en-GB"/>
        </w:rPr>
        <w:t xml:space="preserve">, such as </w:t>
      </w:r>
      <w:r w:rsidR="00913E2B" w:rsidRPr="00DF4100">
        <w:rPr>
          <w:lang w:val="en-GB"/>
        </w:rPr>
        <w:t xml:space="preserve">arranging temporary </w:t>
      </w:r>
      <w:r w:rsidR="00FD77DB" w:rsidRPr="00DF4100">
        <w:rPr>
          <w:lang w:val="en-GB"/>
        </w:rPr>
        <w:t xml:space="preserve">or emergency </w:t>
      </w:r>
      <w:r w:rsidR="00913E2B" w:rsidRPr="00DF4100">
        <w:rPr>
          <w:lang w:val="en-GB"/>
        </w:rPr>
        <w:t>residential</w:t>
      </w:r>
      <w:r w:rsidR="00FD77DB" w:rsidRPr="00DF4100">
        <w:rPr>
          <w:lang w:val="en-GB"/>
        </w:rPr>
        <w:t xml:space="preserve"> </w:t>
      </w:r>
      <w:r w:rsidR="00C95DDB" w:rsidRPr="00DF4100">
        <w:rPr>
          <w:lang w:val="en-GB"/>
        </w:rPr>
        <w:t>service</w:t>
      </w:r>
      <w:r w:rsidR="00913E2B" w:rsidRPr="00DF4100">
        <w:rPr>
          <w:lang w:val="en-GB"/>
        </w:rPr>
        <w:t xml:space="preserve"> </w:t>
      </w:r>
      <w:r w:rsidR="004A7B72" w:rsidRPr="00DF4100">
        <w:rPr>
          <w:lang w:val="en-GB"/>
        </w:rPr>
        <w:t xml:space="preserve">for him/ her, </w:t>
      </w:r>
      <w:r w:rsidR="00913E2B" w:rsidRPr="00DF4100">
        <w:rPr>
          <w:lang w:val="en-GB"/>
        </w:rPr>
        <w:t xml:space="preserve">and settling down his/ her </w:t>
      </w:r>
      <w:r w:rsidR="00FD77DB" w:rsidRPr="00DF4100">
        <w:rPr>
          <w:lang w:val="en-GB"/>
        </w:rPr>
        <w:t xml:space="preserve">emotional problems and financial problems, </w:t>
      </w:r>
      <w:r w:rsidR="00C95DDB" w:rsidRPr="00DF4100">
        <w:rPr>
          <w:lang w:val="en-GB"/>
        </w:rPr>
        <w:t xml:space="preserve">etc. </w:t>
      </w:r>
      <w:r w:rsidR="00FD77DB" w:rsidRPr="00DF4100">
        <w:rPr>
          <w:lang w:val="en-GB"/>
        </w:rPr>
        <w:t>to ensure</w:t>
      </w:r>
      <w:r w:rsidR="00913E2B" w:rsidRPr="00DF4100">
        <w:rPr>
          <w:lang w:val="en-GB"/>
        </w:rPr>
        <w:t xml:space="preserve"> that</w:t>
      </w:r>
      <w:r w:rsidR="00FD77DB" w:rsidRPr="00DF4100">
        <w:rPr>
          <w:lang w:val="en-GB"/>
        </w:rPr>
        <w:t xml:space="preserve"> his/</w:t>
      </w:r>
      <w:r w:rsidR="00C95DDB" w:rsidRPr="00DF4100">
        <w:rPr>
          <w:lang w:val="en-GB"/>
        </w:rPr>
        <w:t xml:space="preserve"> </w:t>
      </w:r>
      <w:r w:rsidR="00FD77DB" w:rsidRPr="00DF4100">
        <w:rPr>
          <w:lang w:val="en-GB"/>
        </w:rPr>
        <w:t xml:space="preserve">her </w:t>
      </w:r>
      <w:r w:rsidR="00C95DDB" w:rsidRPr="00DF4100">
        <w:rPr>
          <w:lang w:val="en-GB"/>
        </w:rPr>
        <w:t xml:space="preserve">safety and </w:t>
      </w:r>
      <w:r w:rsidR="00913E2B" w:rsidRPr="00DF4100">
        <w:rPr>
          <w:lang w:val="en-GB"/>
        </w:rPr>
        <w:t xml:space="preserve">well-being </w:t>
      </w:r>
      <w:r w:rsidR="004D56F0" w:rsidRPr="00DF4100">
        <w:rPr>
          <w:lang w:val="en-GB"/>
        </w:rPr>
        <w:t>are</w:t>
      </w:r>
      <w:r w:rsidR="00913E2B" w:rsidRPr="00DF4100">
        <w:rPr>
          <w:lang w:val="en-GB"/>
        </w:rPr>
        <w:t xml:space="preserve"> protected</w:t>
      </w:r>
      <w:r w:rsidR="00FD77DB" w:rsidRPr="00DF4100">
        <w:rPr>
          <w:lang w:val="en-GB"/>
        </w:rPr>
        <w:t>.</w:t>
      </w:r>
    </w:p>
    <w:p w14:paraId="48265EF2" w14:textId="77777777" w:rsidR="00E6555C" w:rsidRPr="00DF4100" w:rsidRDefault="00E6555C" w:rsidP="001E2F5E">
      <w:pPr>
        <w:ind w:left="1984" w:hanging="816"/>
        <w:jc w:val="both"/>
        <w:rPr>
          <w:lang w:val="en-GB"/>
        </w:rPr>
      </w:pPr>
    </w:p>
    <w:p w14:paraId="031534D9" w14:textId="77777777" w:rsidR="00E6555C" w:rsidRPr="00DF4100" w:rsidRDefault="00E6555C" w:rsidP="00E46CD9">
      <w:pPr>
        <w:ind w:left="910" w:hangingChars="350" w:hanging="910"/>
        <w:jc w:val="both"/>
        <w:rPr>
          <w:lang w:val="en-GB"/>
        </w:rPr>
      </w:pPr>
      <w:r w:rsidRPr="00DF4100">
        <w:rPr>
          <w:lang w:val="en-GB"/>
        </w:rPr>
        <w:t>1.2.4</w:t>
      </w:r>
      <w:r w:rsidRPr="00DF4100">
        <w:rPr>
          <w:lang w:val="en-GB"/>
        </w:rPr>
        <w:tab/>
      </w:r>
      <w:r w:rsidR="00FD77DB" w:rsidRPr="00DF4100">
        <w:rPr>
          <w:lang w:val="en-GB"/>
        </w:rPr>
        <w:t xml:space="preserve">If </w:t>
      </w:r>
      <w:r w:rsidR="00E82749" w:rsidRPr="00DF4100">
        <w:rPr>
          <w:lang w:val="en-GB"/>
        </w:rPr>
        <w:t xml:space="preserve">there is no MSW in </w:t>
      </w:r>
      <w:r w:rsidR="00FD77DB" w:rsidRPr="00DF4100">
        <w:rPr>
          <w:lang w:val="en-GB"/>
        </w:rPr>
        <w:t>the clinic</w:t>
      </w:r>
      <w:r w:rsidR="00E82749" w:rsidRPr="00DF4100">
        <w:rPr>
          <w:lang w:val="en-GB"/>
        </w:rPr>
        <w:t xml:space="preserve">, the </w:t>
      </w:r>
      <w:r w:rsidR="00FD77DB" w:rsidRPr="00DF4100">
        <w:rPr>
          <w:lang w:val="en-GB"/>
        </w:rPr>
        <w:t>doctor should ask the elderly person whether he/</w:t>
      </w:r>
      <w:r w:rsidR="00AE1F93" w:rsidRPr="00DF4100">
        <w:rPr>
          <w:lang w:val="en-GB"/>
        </w:rPr>
        <w:t xml:space="preserve"> </w:t>
      </w:r>
      <w:r w:rsidR="00FD77DB" w:rsidRPr="00DF4100">
        <w:rPr>
          <w:lang w:val="en-GB"/>
        </w:rPr>
        <w:t xml:space="preserve">she is currently receiving any social services.  If the </w:t>
      </w:r>
      <w:r w:rsidR="001548A8" w:rsidRPr="00DF4100">
        <w:rPr>
          <w:lang w:val="en-GB"/>
        </w:rPr>
        <w:t>elderly person</w:t>
      </w:r>
      <w:r w:rsidR="00FD77DB" w:rsidRPr="00DF4100">
        <w:rPr>
          <w:lang w:val="en-GB"/>
        </w:rPr>
        <w:t xml:space="preserve"> is </w:t>
      </w:r>
      <w:r w:rsidR="001548A8" w:rsidRPr="00DF4100">
        <w:rPr>
          <w:lang w:val="en-GB"/>
        </w:rPr>
        <w:t xml:space="preserve">a </w:t>
      </w:r>
      <w:r w:rsidR="00FD77DB" w:rsidRPr="00DF4100">
        <w:rPr>
          <w:lang w:val="en-GB"/>
        </w:rPr>
        <w:t>known</w:t>
      </w:r>
      <w:r w:rsidR="001548A8" w:rsidRPr="00DF4100">
        <w:rPr>
          <w:lang w:val="en-GB"/>
        </w:rPr>
        <w:t xml:space="preserve"> case of </w:t>
      </w:r>
      <w:r w:rsidR="00FD77DB" w:rsidRPr="00DF4100">
        <w:rPr>
          <w:lang w:val="en-GB"/>
        </w:rPr>
        <w:t xml:space="preserve">a social service unit, the doctor or nurse </w:t>
      </w:r>
      <w:r w:rsidR="00E82749" w:rsidRPr="00DF4100">
        <w:rPr>
          <w:lang w:val="en-GB"/>
        </w:rPr>
        <w:t>may</w:t>
      </w:r>
      <w:r w:rsidR="000401D1" w:rsidRPr="00DF4100">
        <w:rPr>
          <w:lang w:val="en-GB"/>
        </w:rPr>
        <w:t xml:space="preserve"> </w:t>
      </w:r>
      <w:r w:rsidR="00FD77DB" w:rsidRPr="00DF4100">
        <w:rPr>
          <w:lang w:val="en-GB"/>
        </w:rPr>
        <w:t xml:space="preserve">contact the unit direct to share the background information of the elder abuse incident to facilitate the unit in </w:t>
      </w:r>
      <w:r w:rsidR="00AE1F93" w:rsidRPr="00DF4100">
        <w:rPr>
          <w:lang w:val="en-GB"/>
        </w:rPr>
        <w:t xml:space="preserve">assisting </w:t>
      </w:r>
      <w:r w:rsidR="002F07E8" w:rsidRPr="00DF4100">
        <w:rPr>
          <w:lang w:val="en-GB"/>
        </w:rPr>
        <w:t xml:space="preserve">the elderly person </w:t>
      </w:r>
      <w:r w:rsidR="00AE1F93" w:rsidRPr="00DF4100">
        <w:rPr>
          <w:lang w:val="en-GB"/>
        </w:rPr>
        <w:t xml:space="preserve">to </w:t>
      </w:r>
      <w:r w:rsidR="00FD77DB" w:rsidRPr="00DF4100">
        <w:rPr>
          <w:lang w:val="en-GB"/>
        </w:rPr>
        <w:t>handl</w:t>
      </w:r>
      <w:r w:rsidR="00AE1F93" w:rsidRPr="00DF4100">
        <w:rPr>
          <w:lang w:val="en-GB"/>
        </w:rPr>
        <w:t>e</w:t>
      </w:r>
      <w:r w:rsidR="00FD77DB" w:rsidRPr="00DF4100">
        <w:rPr>
          <w:lang w:val="en-GB"/>
        </w:rPr>
        <w:t xml:space="preserve"> the </w:t>
      </w:r>
      <w:r w:rsidR="00AE1F93" w:rsidRPr="00DF4100">
        <w:rPr>
          <w:lang w:val="en-GB"/>
        </w:rPr>
        <w:t>elder abuse incident</w:t>
      </w:r>
      <w:r w:rsidR="00FD77DB" w:rsidRPr="00DF4100">
        <w:rPr>
          <w:lang w:val="en-GB"/>
        </w:rPr>
        <w:t>.</w:t>
      </w:r>
    </w:p>
    <w:p w14:paraId="5F990E85" w14:textId="77777777" w:rsidR="00E6555C" w:rsidRPr="00DF4100" w:rsidRDefault="00E6555C" w:rsidP="00E46CD9">
      <w:pPr>
        <w:jc w:val="both"/>
        <w:rPr>
          <w:lang w:val="en-GB"/>
        </w:rPr>
      </w:pPr>
    </w:p>
    <w:tbl>
      <w:tblPr>
        <w:tblW w:w="807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79"/>
      </w:tblGrid>
      <w:tr w:rsidR="00E6555C" w:rsidRPr="00716F4B" w14:paraId="069B45C2" w14:textId="77777777" w:rsidTr="00C963BF">
        <w:trPr>
          <w:trHeight w:val="4036"/>
        </w:trPr>
        <w:tc>
          <w:tcPr>
            <w:tcW w:w="8079" w:type="dxa"/>
          </w:tcPr>
          <w:p w14:paraId="0DCEEC2C" w14:textId="77777777" w:rsidR="00FD77DB" w:rsidRPr="00716F4B" w:rsidRDefault="00FD77DB" w:rsidP="00E46CD9">
            <w:pPr>
              <w:jc w:val="both"/>
              <w:rPr>
                <w:lang w:val="en-GB"/>
              </w:rPr>
            </w:pPr>
            <w:r w:rsidRPr="00716F4B">
              <w:rPr>
                <w:lang w:val="en-GB"/>
              </w:rPr>
              <w:t>For the definition of known cases of social service units, please refer to paragraph 2.3.3 of Chapter 4.</w:t>
            </w:r>
          </w:p>
          <w:p w14:paraId="56471505" w14:textId="77777777" w:rsidR="00FD77DB" w:rsidRPr="00716F4B" w:rsidRDefault="00FD77DB" w:rsidP="00E46CD9">
            <w:pPr>
              <w:jc w:val="both"/>
              <w:rPr>
                <w:lang w:val="en-GB"/>
              </w:rPr>
            </w:pPr>
          </w:p>
          <w:p w14:paraId="7FFE5421" w14:textId="77777777" w:rsidR="00FD77DB" w:rsidRPr="00716F4B" w:rsidRDefault="00FD77DB" w:rsidP="00E46CD9">
            <w:pPr>
              <w:jc w:val="both"/>
              <w:rPr>
                <w:lang w:val="en-GB" w:eastAsia="zh-HK"/>
              </w:rPr>
            </w:pPr>
            <w:bookmarkStart w:id="46" w:name="_Hlk47024786"/>
            <w:r w:rsidRPr="00716F4B">
              <w:rPr>
                <w:lang w:val="en-GB"/>
              </w:rPr>
              <w:t>If the elder</w:t>
            </w:r>
            <w:r w:rsidR="004603D5" w:rsidRPr="00716F4B">
              <w:rPr>
                <w:lang w:val="en-GB"/>
              </w:rPr>
              <w:t>ly person</w:t>
            </w:r>
            <w:r w:rsidRPr="00716F4B">
              <w:rPr>
                <w:lang w:val="en-GB"/>
              </w:rPr>
              <w:t xml:space="preserve"> has not received any social services, the doctor may, </w:t>
            </w:r>
            <w:r w:rsidR="00BF4970" w:rsidRPr="00716F4B">
              <w:rPr>
                <w:lang w:val="en-GB"/>
              </w:rPr>
              <w:t xml:space="preserve">after </w:t>
            </w:r>
            <w:r w:rsidR="00781050" w:rsidRPr="00716F4B">
              <w:rPr>
                <w:lang w:val="en-GB"/>
              </w:rPr>
              <w:t>obtaining</w:t>
            </w:r>
            <w:r w:rsidR="00BF4970" w:rsidRPr="00716F4B">
              <w:rPr>
                <w:lang w:val="en-GB"/>
              </w:rPr>
              <w:t xml:space="preserve"> the elderly person’s </w:t>
            </w:r>
            <w:r w:rsidR="00CE3729" w:rsidRPr="00716F4B">
              <w:rPr>
                <w:lang w:val="en-GB"/>
              </w:rPr>
              <w:t>consent</w:t>
            </w:r>
            <w:r w:rsidRPr="00716F4B">
              <w:rPr>
                <w:lang w:val="en-GB"/>
              </w:rPr>
              <w:t>, refer him/</w:t>
            </w:r>
            <w:r w:rsidR="00CE3729" w:rsidRPr="00716F4B">
              <w:rPr>
                <w:lang w:val="en-GB"/>
              </w:rPr>
              <w:t xml:space="preserve"> </w:t>
            </w:r>
            <w:r w:rsidRPr="00716F4B">
              <w:rPr>
                <w:lang w:val="en-GB"/>
              </w:rPr>
              <w:t>her to an Integrated Family Service Centre (IFSC)/</w:t>
            </w:r>
            <w:r w:rsidR="00CE3729" w:rsidRPr="00716F4B">
              <w:rPr>
                <w:lang w:val="en-GB"/>
              </w:rPr>
              <w:t xml:space="preserve"> </w:t>
            </w:r>
            <w:r w:rsidRPr="00716F4B">
              <w:rPr>
                <w:lang w:val="en-GB" w:eastAsia="zh-HK"/>
              </w:rPr>
              <w:t>Integrated Services Centre (I</w:t>
            </w:r>
            <w:r w:rsidR="002F07E8" w:rsidRPr="00716F4B">
              <w:rPr>
                <w:lang w:val="en-GB" w:eastAsia="zh-HK"/>
              </w:rPr>
              <w:t>S</w:t>
            </w:r>
            <w:r w:rsidRPr="00716F4B">
              <w:rPr>
                <w:lang w:val="en-GB" w:eastAsia="zh-HK"/>
              </w:rPr>
              <w:t>C)</w:t>
            </w:r>
            <w:r w:rsidRPr="00716F4B">
              <w:rPr>
                <w:lang w:val="en-GB"/>
              </w:rPr>
              <w:t xml:space="preserve"> in accordance with his/</w:t>
            </w:r>
            <w:r w:rsidR="00CE3729" w:rsidRPr="00716F4B">
              <w:rPr>
                <w:lang w:val="en-GB"/>
              </w:rPr>
              <w:t xml:space="preserve"> </w:t>
            </w:r>
            <w:r w:rsidRPr="00716F4B">
              <w:rPr>
                <w:lang w:val="en-GB"/>
              </w:rPr>
              <w:t xml:space="preserve">her </w:t>
            </w:r>
            <w:r w:rsidR="00BF4970" w:rsidRPr="00716F4B">
              <w:rPr>
                <w:lang w:val="en-GB"/>
              </w:rPr>
              <w:t>place</w:t>
            </w:r>
            <w:r w:rsidRPr="00716F4B">
              <w:rPr>
                <w:lang w:val="en-GB"/>
              </w:rPr>
              <w:t xml:space="preserve"> of residence.  If the </w:t>
            </w:r>
            <w:r w:rsidR="001548A8" w:rsidRPr="00716F4B">
              <w:rPr>
                <w:lang w:val="en-GB"/>
              </w:rPr>
              <w:t>incident</w:t>
            </w:r>
            <w:r w:rsidRPr="00716F4B">
              <w:rPr>
                <w:lang w:val="en-GB"/>
              </w:rPr>
              <w:t xml:space="preserve"> involves spouse</w:t>
            </w:r>
            <w:r w:rsidR="00CE3729" w:rsidRPr="00716F4B">
              <w:rPr>
                <w:lang w:val="en-GB"/>
              </w:rPr>
              <w:t xml:space="preserve">/ </w:t>
            </w:r>
            <w:r w:rsidR="003D76A6" w:rsidRPr="00716F4B">
              <w:rPr>
                <w:lang w:val="en-GB"/>
              </w:rPr>
              <w:t>cohabitant</w:t>
            </w:r>
            <w:r w:rsidRPr="00716F4B">
              <w:rPr>
                <w:lang w:val="en-GB"/>
              </w:rPr>
              <w:t xml:space="preserve"> </w:t>
            </w:r>
            <w:r w:rsidR="003D76A6" w:rsidRPr="00716F4B">
              <w:rPr>
                <w:lang w:val="en-GB"/>
              </w:rPr>
              <w:t>violence</w:t>
            </w:r>
            <w:r w:rsidRPr="00716F4B">
              <w:rPr>
                <w:lang w:val="en-GB"/>
              </w:rPr>
              <w:t>, the doctor may</w:t>
            </w:r>
            <w:r w:rsidR="001548A8" w:rsidRPr="00716F4B">
              <w:rPr>
                <w:lang w:val="en-GB"/>
              </w:rPr>
              <w:t xml:space="preserve"> refer the elderly person</w:t>
            </w:r>
            <w:r w:rsidRPr="00716F4B">
              <w:rPr>
                <w:lang w:val="en-GB"/>
              </w:rPr>
              <w:t xml:space="preserve"> to </w:t>
            </w:r>
            <w:r w:rsidR="00342FAC" w:rsidRPr="00716F4B">
              <w:rPr>
                <w:lang w:val="en-GB"/>
              </w:rPr>
              <w:t>a</w:t>
            </w:r>
            <w:r w:rsidRPr="00716F4B">
              <w:rPr>
                <w:lang w:val="en-GB"/>
              </w:rPr>
              <w:t xml:space="preserve"> Family and Child Protective Services Unit (FCPSU) of the S</w:t>
            </w:r>
            <w:r w:rsidR="006F201A" w:rsidRPr="00716F4B">
              <w:rPr>
                <w:lang w:val="en-GB"/>
              </w:rPr>
              <w:t xml:space="preserve">ocial </w:t>
            </w:r>
            <w:r w:rsidRPr="00716F4B">
              <w:rPr>
                <w:lang w:val="en-GB"/>
              </w:rPr>
              <w:t>W</w:t>
            </w:r>
            <w:r w:rsidR="006F201A" w:rsidRPr="00716F4B">
              <w:rPr>
                <w:lang w:val="en-GB"/>
              </w:rPr>
              <w:t xml:space="preserve">elfare </w:t>
            </w:r>
            <w:r w:rsidRPr="00716F4B">
              <w:rPr>
                <w:lang w:val="en-GB"/>
              </w:rPr>
              <w:t>D</w:t>
            </w:r>
            <w:r w:rsidR="00DC6352" w:rsidRPr="00716F4B">
              <w:rPr>
                <w:lang w:val="en-GB"/>
              </w:rPr>
              <w:t>ep</w:t>
            </w:r>
            <w:r w:rsidR="006F201A" w:rsidRPr="00716F4B">
              <w:rPr>
                <w:lang w:val="en-GB"/>
              </w:rPr>
              <w:t>a</w:t>
            </w:r>
            <w:r w:rsidR="00DC6352" w:rsidRPr="00716F4B">
              <w:rPr>
                <w:lang w:val="en-GB"/>
              </w:rPr>
              <w:t>r</w:t>
            </w:r>
            <w:r w:rsidR="006F201A" w:rsidRPr="00716F4B">
              <w:rPr>
                <w:lang w:val="en-GB"/>
              </w:rPr>
              <w:t>tment (SWD)</w:t>
            </w:r>
            <w:r w:rsidRPr="00716F4B">
              <w:rPr>
                <w:lang w:val="en-GB"/>
              </w:rPr>
              <w:t>.  Alternatively, the doctor may consider referring the case to other non-governmental social service agencies</w:t>
            </w:r>
            <w:r w:rsidR="003D76A6" w:rsidRPr="00716F4B">
              <w:rPr>
                <w:lang w:val="en-GB"/>
              </w:rPr>
              <w:t>.</w:t>
            </w:r>
            <w:r w:rsidRPr="00716F4B">
              <w:rPr>
                <w:lang w:val="en-GB" w:eastAsia="zh-HK"/>
              </w:rPr>
              <w:t xml:space="preserve">  </w:t>
            </w:r>
            <w:r w:rsidR="00E5557E" w:rsidRPr="00716F4B">
              <w:rPr>
                <w:lang w:val="en-GB" w:eastAsia="zh-HK"/>
              </w:rPr>
              <w:t>For the list of IFSCs/ ISCs, p</w:t>
            </w:r>
            <w:r w:rsidRPr="00716F4B">
              <w:rPr>
                <w:lang w:val="en-GB" w:eastAsia="zh-HK"/>
              </w:rPr>
              <w:t>lease refer to the website</w:t>
            </w:r>
            <w:r w:rsidR="00E5557E" w:rsidRPr="00716F4B">
              <w:rPr>
                <w:lang w:val="en-GB" w:eastAsia="zh-HK"/>
              </w:rPr>
              <w:t xml:space="preserve"> </w:t>
            </w:r>
            <w:r w:rsidR="00ED44ED" w:rsidRPr="00716F4B">
              <w:rPr>
                <w:lang w:val="en-GB" w:eastAsia="zh-HK"/>
              </w:rPr>
              <w:t>at</w:t>
            </w:r>
          </w:p>
          <w:p w14:paraId="5AEE64BB" w14:textId="5BD33932" w:rsidR="00114028" w:rsidRPr="00716F4B" w:rsidRDefault="0012430C" w:rsidP="00114028">
            <w:pPr>
              <w:jc w:val="both"/>
              <w:rPr>
                <w:szCs w:val="26"/>
                <w:lang w:val="en-GB"/>
              </w:rPr>
            </w:pPr>
            <w:hyperlink r:id="rId53" w:history="1">
              <w:r w:rsidR="009B30F1" w:rsidRPr="00716F4B">
                <w:rPr>
                  <w:rStyle w:val="af"/>
                  <w:color w:val="auto"/>
                  <w:kern w:val="0"/>
                  <w:szCs w:val="26"/>
                  <w:u w:val="none"/>
                </w:rPr>
                <w:t>https://www.swd.gov.hk/en/pubsvc/family/cat_family/ifs/</w:t>
              </w:r>
              <w:bookmarkEnd w:id="46"/>
            </w:hyperlink>
          </w:p>
        </w:tc>
      </w:tr>
    </w:tbl>
    <w:p w14:paraId="0DCFE591" w14:textId="77777777" w:rsidR="00AA27EB" w:rsidRPr="00716F4B" w:rsidRDefault="00AA27EB" w:rsidP="00885E75">
      <w:pPr>
        <w:jc w:val="both"/>
        <w:rPr>
          <w:lang w:val="en-GB"/>
        </w:rPr>
      </w:pPr>
    </w:p>
    <w:tbl>
      <w:tblPr>
        <w:tblW w:w="807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79"/>
      </w:tblGrid>
      <w:tr w:rsidR="00F1571C" w:rsidRPr="00F1571C" w14:paraId="196825E8" w14:textId="77777777" w:rsidTr="004A1E7B">
        <w:trPr>
          <w:trHeight w:val="939"/>
        </w:trPr>
        <w:tc>
          <w:tcPr>
            <w:tcW w:w="8079" w:type="dxa"/>
          </w:tcPr>
          <w:p w14:paraId="7BA6A717" w14:textId="77777777" w:rsidR="00EA4FFA" w:rsidRPr="00716F4B" w:rsidRDefault="00FD77DB" w:rsidP="00EA4FFA">
            <w:pPr>
              <w:jc w:val="both"/>
              <w:rPr>
                <w:lang w:val="en-GB"/>
              </w:rPr>
            </w:pPr>
            <w:r w:rsidRPr="00716F4B">
              <w:rPr>
                <w:lang w:val="en-GB"/>
              </w:rPr>
              <w:t>For the list of FCPSUs, please refer to the website</w:t>
            </w:r>
            <w:r w:rsidR="00ED44ED" w:rsidRPr="00716F4B">
              <w:rPr>
                <w:lang w:val="en-GB"/>
              </w:rPr>
              <w:t xml:space="preserve"> at</w:t>
            </w:r>
            <w:bookmarkStart w:id="47" w:name="_Hlk46400609"/>
          </w:p>
          <w:p w14:paraId="43651F22" w14:textId="3358E600" w:rsidR="00114028" w:rsidRPr="00F1571C" w:rsidRDefault="0012430C" w:rsidP="00114028">
            <w:pPr>
              <w:jc w:val="both"/>
              <w:rPr>
                <w:szCs w:val="26"/>
                <w:lang w:val="en-GB"/>
              </w:rPr>
            </w:pPr>
            <w:hyperlink r:id="rId54" w:history="1">
              <w:r w:rsidR="009B30F1" w:rsidRPr="00716F4B">
                <w:rPr>
                  <w:rStyle w:val="af"/>
                  <w:color w:val="auto"/>
                  <w:kern w:val="0"/>
                  <w:szCs w:val="26"/>
                  <w:u w:val="none"/>
                </w:rPr>
                <w:t>https://www.swd.gov.hk/en/pubsvc/family/cat_familyandc/familyandc/index.html</w:t>
              </w:r>
              <w:r w:rsidR="009B30F1" w:rsidRPr="00716F4B" w:rsidDel="009B30F1">
                <w:rPr>
                  <w:rStyle w:val="af"/>
                  <w:color w:val="auto"/>
                  <w:kern w:val="0"/>
                  <w:szCs w:val="26"/>
                  <w:u w:val="none"/>
                </w:rPr>
                <w:t xml:space="preserve"> </w:t>
              </w:r>
              <w:bookmarkEnd w:id="47"/>
            </w:hyperlink>
          </w:p>
        </w:tc>
      </w:tr>
    </w:tbl>
    <w:p w14:paraId="4B8304DB" w14:textId="77777777" w:rsidR="00E6555C" w:rsidRPr="00DF4100" w:rsidRDefault="00E6555C" w:rsidP="00885E75">
      <w:pPr>
        <w:ind w:left="1920"/>
        <w:jc w:val="both"/>
        <w:rPr>
          <w:lang w:val="en-GB"/>
        </w:rPr>
      </w:pPr>
    </w:p>
    <w:p w14:paraId="7C5E1BA6" w14:textId="77777777" w:rsidR="00E6555C" w:rsidRPr="00DF4100" w:rsidRDefault="00FD77DB" w:rsidP="00F71954">
      <w:pPr>
        <w:numPr>
          <w:ilvl w:val="2"/>
          <w:numId w:val="70"/>
        </w:numPr>
        <w:jc w:val="both"/>
        <w:rPr>
          <w:lang w:val="en-GB"/>
        </w:rPr>
      </w:pPr>
      <w:r w:rsidRPr="00DF4100">
        <w:rPr>
          <w:lang w:val="en-GB"/>
        </w:rPr>
        <w:t xml:space="preserve">When making a referral, the doctor should </w:t>
      </w:r>
      <w:r w:rsidR="0016797D" w:rsidRPr="00DF4100">
        <w:rPr>
          <w:lang w:val="en-GB"/>
        </w:rPr>
        <w:t xml:space="preserve">make </w:t>
      </w:r>
      <w:r w:rsidRPr="00DF4100">
        <w:rPr>
          <w:lang w:val="en-GB"/>
        </w:rPr>
        <w:t>refer</w:t>
      </w:r>
      <w:r w:rsidR="0016797D" w:rsidRPr="00DF4100">
        <w:rPr>
          <w:lang w:val="en-GB"/>
        </w:rPr>
        <w:t>ence</w:t>
      </w:r>
      <w:r w:rsidRPr="00DF4100">
        <w:rPr>
          <w:lang w:val="en-GB"/>
        </w:rPr>
        <w:t xml:space="preserve"> to </w:t>
      </w:r>
      <w:r w:rsidR="00BA14B7" w:rsidRPr="00DF4100">
        <w:rPr>
          <w:lang w:val="en-GB"/>
        </w:rPr>
        <w:t>Appendix</w:t>
      </w:r>
      <w:r w:rsidRPr="00DF4100">
        <w:rPr>
          <w:lang w:val="en-GB"/>
        </w:rPr>
        <w:t xml:space="preserve"> I </w:t>
      </w:r>
      <w:r w:rsidR="005C2B1E" w:rsidRPr="00DF4100">
        <w:rPr>
          <w:lang w:val="en-GB"/>
        </w:rPr>
        <w:t>to</w:t>
      </w:r>
      <w:r w:rsidRPr="00DF4100">
        <w:rPr>
          <w:lang w:val="en-GB"/>
        </w:rPr>
        <w:t xml:space="preserve"> Chapter 3</w:t>
      </w:r>
      <w:r w:rsidR="005C2B1E" w:rsidRPr="00DF4100">
        <w:rPr>
          <w:lang w:val="en-GB"/>
        </w:rPr>
        <w:t xml:space="preserve"> to </w:t>
      </w:r>
      <w:r w:rsidRPr="00DF4100">
        <w:rPr>
          <w:lang w:val="en-GB"/>
        </w:rPr>
        <w:t>provid</w:t>
      </w:r>
      <w:r w:rsidR="005C2B1E" w:rsidRPr="00DF4100">
        <w:rPr>
          <w:lang w:val="en-GB"/>
        </w:rPr>
        <w:t>e</w:t>
      </w:r>
      <w:r w:rsidRPr="00DF4100">
        <w:rPr>
          <w:lang w:val="en-GB"/>
        </w:rPr>
        <w:t xml:space="preserve"> the information of the elderly person</w:t>
      </w:r>
      <w:r w:rsidR="005C2B1E" w:rsidRPr="00DF4100">
        <w:rPr>
          <w:lang w:val="en-GB"/>
        </w:rPr>
        <w:t xml:space="preserve"> being abused</w:t>
      </w:r>
      <w:r w:rsidRPr="00DF4100">
        <w:rPr>
          <w:lang w:val="en-GB"/>
        </w:rPr>
        <w:t>, including:</w:t>
      </w:r>
    </w:p>
    <w:p w14:paraId="4157A431" w14:textId="77777777" w:rsidR="00F71954" w:rsidRPr="00DF4100" w:rsidRDefault="00F71954" w:rsidP="00F71954">
      <w:pPr>
        <w:ind w:left="912"/>
        <w:jc w:val="both"/>
        <w:rPr>
          <w:lang w:val="en-GB"/>
        </w:rPr>
      </w:pPr>
    </w:p>
    <w:p w14:paraId="5A42D36D" w14:textId="77777777" w:rsidR="00E6555C" w:rsidRPr="00DF4100" w:rsidRDefault="00765EE3" w:rsidP="00852C36">
      <w:pPr>
        <w:numPr>
          <w:ilvl w:val="3"/>
          <w:numId w:val="70"/>
        </w:numPr>
        <w:jc w:val="both"/>
        <w:rPr>
          <w:lang w:val="en-GB"/>
        </w:rPr>
      </w:pPr>
      <w:r w:rsidRPr="00DF4100">
        <w:rPr>
          <w:lang w:val="en-GB"/>
        </w:rPr>
        <w:t>Name, date of birth (or age)</w:t>
      </w:r>
      <w:r w:rsidR="00C47A9B" w:rsidRPr="00DF4100">
        <w:rPr>
          <w:lang w:val="en-GB"/>
        </w:rPr>
        <w:t>,</w:t>
      </w:r>
      <w:r w:rsidRPr="00DF4100">
        <w:rPr>
          <w:lang w:val="en-GB"/>
        </w:rPr>
        <w:t xml:space="preserve"> H</w:t>
      </w:r>
      <w:r w:rsidR="005C2B1E" w:rsidRPr="00DF4100">
        <w:rPr>
          <w:lang w:val="en-GB"/>
        </w:rPr>
        <w:t>ong Kong Identity Card</w:t>
      </w:r>
      <w:r w:rsidRPr="00DF4100">
        <w:rPr>
          <w:lang w:val="en-GB"/>
        </w:rPr>
        <w:t xml:space="preserve"> number of the elderly person</w:t>
      </w:r>
      <w:r w:rsidR="005C2B1E" w:rsidRPr="00DF4100">
        <w:rPr>
          <w:lang w:val="en-GB"/>
        </w:rPr>
        <w:t xml:space="preserve"> being abused</w:t>
      </w:r>
    </w:p>
    <w:p w14:paraId="50B5DE74" w14:textId="77777777" w:rsidR="00852C36" w:rsidRPr="00DF4100" w:rsidRDefault="00852C36" w:rsidP="00852C36">
      <w:pPr>
        <w:ind w:left="912"/>
        <w:jc w:val="both"/>
        <w:rPr>
          <w:lang w:val="en-GB"/>
        </w:rPr>
      </w:pPr>
    </w:p>
    <w:p w14:paraId="6C23EA85" w14:textId="77777777" w:rsidR="00E6555C" w:rsidRPr="00DF4100" w:rsidRDefault="00765EE3" w:rsidP="00852C36">
      <w:pPr>
        <w:numPr>
          <w:ilvl w:val="3"/>
          <w:numId w:val="70"/>
        </w:numPr>
        <w:jc w:val="both"/>
        <w:rPr>
          <w:lang w:val="en-GB"/>
        </w:rPr>
      </w:pPr>
      <w:r w:rsidRPr="00DF4100">
        <w:rPr>
          <w:lang w:val="en-GB"/>
        </w:rPr>
        <w:t xml:space="preserve">Residential address and </w:t>
      </w:r>
      <w:r w:rsidR="00C47A9B" w:rsidRPr="00DF4100">
        <w:rPr>
          <w:lang w:val="en-GB"/>
        </w:rPr>
        <w:t xml:space="preserve">contact </w:t>
      </w:r>
      <w:r w:rsidRPr="00DF4100">
        <w:rPr>
          <w:lang w:val="en-GB"/>
        </w:rPr>
        <w:t>number of the elderly person</w:t>
      </w:r>
    </w:p>
    <w:p w14:paraId="38E8DD1D" w14:textId="77777777" w:rsidR="00852C36" w:rsidRPr="00DF4100" w:rsidRDefault="00852C36" w:rsidP="00852C36">
      <w:pPr>
        <w:jc w:val="both"/>
        <w:rPr>
          <w:lang w:val="en-GB"/>
        </w:rPr>
      </w:pPr>
    </w:p>
    <w:p w14:paraId="5877717C" w14:textId="77777777" w:rsidR="00E6555C" w:rsidRPr="00DF4100" w:rsidRDefault="00765EE3" w:rsidP="00852C36">
      <w:pPr>
        <w:numPr>
          <w:ilvl w:val="3"/>
          <w:numId w:val="70"/>
        </w:numPr>
        <w:jc w:val="both"/>
        <w:rPr>
          <w:lang w:val="en-GB"/>
        </w:rPr>
      </w:pPr>
      <w:r w:rsidRPr="00DF4100">
        <w:rPr>
          <w:lang w:val="en-GB"/>
        </w:rPr>
        <w:t>The location of the elderly person (if different from the residential address)</w:t>
      </w:r>
    </w:p>
    <w:p w14:paraId="7949749D" w14:textId="77777777" w:rsidR="00852C36" w:rsidRPr="00DF4100" w:rsidRDefault="00852C36" w:rsidP="00852C36">
      <w:pPr>
        <w:jc w:val="both"/>
        <w:rPr>
          <w:lang w:val="en-GB"/>
        </w:rPr>
      </w:pPr>
    </w:p>
    <w:p w14:paraId="120BB1AF" w14:textId="77777777" w:rsidR="00E6555C" w:rsidRPr="00DF4100" w:rsidRDefault="00E6555C" w:rsidP="00852C36">
      <w:pPr>
        <w:numPr>
          <w:ilvl w:val="3"/>
          <w:numId w:val="70"/>
        </w:numPr>
        <w:jc w:val="both"/>
        <w:rPr>
          <w:lang w:val="en-GB"/>
        </w:rPr>
      </w:pPr>
      <w:r w:rsidRPr="00DF4100">
        <w:rPr>
          <w:lang w:val="en-GB"/>
        </w:rPr>
        <w:t>The background of the abuse incident</w:t>
      </w:r>
    </w:p>
    <w:p w14:paraId="65AC49C8" w14:textId="77777777" w:rsidR="00852C36" w:rsidRPr="00DF4100" w:rsidRDefault="00852C36" w:rsidP="00852C36">
      <w:pPr>
        <w:jc w:val="both"/>
        <w:rPr>
          <w:lang w:val="en-GB"/>
        </w:rPr>
      </w:pPr>
    </w:p>
    <w:p w14:paraId="1D977B3D" w14:textId="77777777" w:rsidR="00E6555C" w:rsidRPr="00DF4100" w:rsidRDefault="00765EE3" w:rsidP="00852C36">
      <w:pPr>
        <w:numPr>
          <w:ilvl w:val="3"/>
          <w:numId w:val="70"/>
        </w:numPr>
        <w:jc w:val="both"/>
        <w:rPr>
          <w:lang w:val="en-GB"/>
        </w:rPr>
      </w:pPr>
      <w:r w:rsidRPr="00DF4100">
        <w:rPr>
          <w:lang w:val="en-GB"/>
        </w:rPr>
        <w:t>Whether the elderly person is in immediate danger or has any special needs</w:t>
      </w:r>
    </w:p>
    <w:p w14:paraId="575F971E" w14:textId="77777777" w:rsidR="00852C36" w:rsidRPr="00DF4100" w:rsidRDefault="00852C36" w:rsidP="00852C36">
      <w:pPr>
        <w:jc w:val="both"/>
        <w:rPr>
          <w:lang w:val="en-GB"/>
        </w:rPr>
      </w:pPr>
    </w:p>
    <w:p w14:paraId="09355070" w14:textId="77777777" w:rsidR="00E6555C" w:rsidRPr="00DF4100" w:rsidRDefault="00765EE3" w:rsidP="00E46CD9">
      <w:pPr>
        <w:jc w:val="both"/>
        <w:rPr>
          <w:lang w:val="en-GB"/>
        </w:rPr>
      </w:pPr>
      <w:r w:rsidRPr="00DF4100">
        <w:rPr>
          <w:lang w:val="en-GB"/>
        </w:rPr>
        <w:t>1.2.5.6</w:t>
      </w:r>
      <w:r w:rsidR="00E6555C" w:rsidRPr="00DF4100">
        <w:rPr>
          <w:lang w:val="en-GB"/>
        </w:rPr>
        <w:tab/>
      </w:r>
      <w:r w:rsidRPr="00DF4100">
        <w:rPr>
          <w:lang w:val="en-GB"/>
        </w:rPr>
        <w:t>The physical and psychological conditions of the elderly person</w:t>
      </w:r>
    </w:p>
    <w:p w14:paraId="5D5B99CC" w14:textId="77777777" w:rsidR="00E6555C" w:rsidRPr="00DF4100" w:rsidRDefault="00E6555C" w:rsidP="00885E75">
      <w:pPr>
        <w:jc w:val="both"/>
        <w:rPr>
          <w:lang w:val="en-GB"/>
        </w:rPr>
      </w:pPr>
    </w:p>
    <w:p w14:paraId="1E282165" w14:textId="77777777" w:rsidR="00E6555C" w:rsidRPr="00DF4100" w:rsidRDefault="00E6555C" w:rsidP="00885E75">
      <w:pPr>
        <w:ind w:left="910" w:hangingChars="350" w:hanging="910"/>
        <w:jc w:val="both"/>
        <w:rPr>
          <w:lang w:val="en-GB"/>
        </w:rPr>
      </w:pPr>
      <w:r w:rsidRPr="00DF4100">
        <w:rPr>
          <w:lang w:val="en-GB"/>
        </w:rPr>
        <w:t>1.2.</w:t>
      </w:r>
      <w:r w:rsidR="00765EE3" w:rsidRPr="00DF4100">
        <w:rPr>
          <w:lang w:val="en-GB"/>
        </w:rPr>
        <w:t>6</w:t>
      </w:r>
      <w:r w:rsidR="00765EE3" w:rsidRPr="00DF4100">
        <w:rPr>
          <w:lang w:val="en-GB"/>
        </w:rPr>
        <w:tab/>
        <w:t xml:space="preserve">The doctor should keep in touch with other professionals to ensure </w:t>
      </w:r>
      <w:r w:rsidR="00B927B5" w:rsidRPr="00DF4100">
        <w:rPr>
          <w:lang w:val="en-GB"/>
        </w:rPr>
        <w:t xml:space="preserve">delivery of the most appropriate services to </w:t>
      </w:r>
      <w:r w:rsidR="002B00B0" w:rsidRPr="00DF4100">
        <w:rPr>
          <w:lang w:val="en-GB"/>
        </w:rPr>
        <w:t xml:space="preserve">the elderly person </w:t>
      </w:r>
      <w:r w:rsidR="00B927B5" w:rsidRPr="00DF4100">
        <w:rPr>
          <w:lang w:val="en-GB"/>
        </w:rPr>
        <w:t xml:space="preserve">in addressing </w:t>
      </w:r>
      <w:r w:rsidR="00765EE3" w:rsidRPr="00DF4100">
        <w:rPr>
          <w:lang w:val="en-GB"/>
        </w:rPr>
        <w:t>the abuse problem.</w:t>
      </w:r>
    </w:p>
    <w:p w14:paraId="0495E3F4" w14:textId="77777777" w:rsidR="00046D26" w:rsidRPr="00DF4100" w:rsidRDefault="00046D26" w:rsidP="00D70CCA">
      <w:pPr>
        <w:jc w:val="both"/>
        <w:rPr>
          <w:lang w:val="en-GB"/>
        </w:rPr>
      </w:pPr>
    </w:p>
    <w:p w14:paraId="0556CD54" w14:textId="77777777" w:rsidR="00E6555C" w:rsidRPr="00DF4100" w:rsidRDefault="00E6555C" w:rsidP="00594799">
      <w:pPr>
        <w:rPr>
          <w:b/>
          <w:lang w:val="en-GB"/>
        </w:rPr>
      </w:pPr>
      <w:bookmarkStart w:id="48" w:name="_Toc118795681"/>
      <w:bookmarkStart w:id="49" w:name="_Toc119385673"/>
      <w:bookmarkStart w:id="50" w:name="_Toc120089405"/>
      <w:bookmarkStart w:id="51" w:name="_Toc134329661"/>
      <w:r w:rsidRPr="00DF4100">
        <w:rPr>
          <w:b/>
          <w:lang w:val="en-GB"/>
        </w:rPr>
        <w:t>1.3</w:t>
      </w:r>
      <w:r w:rsidRPr="00DF4100">
        <w:rPr>
          <w:b/>
          <w:lang w:val="en-GB"/>
        </w:rPr>
        <w:tab/>
        <w:t>Wards</w:t>
      </w:r>
      <w:bookmarkEnd w:id="48"/>
      <w:bookmarkEnd w:id="49"/>
      <w:bookmarkEnd w:id="50"/>
      <w:bookmarkEnd w:id="51"/>
    </w:p>
    <w:p w14:paraId="6E0FC024" w14:textId="77777777" w:rsidR="00E6555C" w:rsidRPr="00DF4100" w:rsidRDefault="00E6555C" w:rsidP="00885E75">
      <w:pPr>
        <w:ind w:left="1984" w:hanging="816"/>
        <w:jc w:val="both"/>
        <w:rPr>
          <w:lang w:val="en-GB"/>
        </w:rPr>
      </w:pPr>
    </w:p>
    <w:p w14:paraId="6D4B20DB" w14:textId="77777777" w:rsidR="00E6555C" w:rsidRPr="00DF4100" w:rsidRDefault="00E6555C" w:rsidP="00885E75">
      <w:pPr>
        <w:ind w:left="910" w:hangingChars="350" w:hanging="910"/>
        <w:jc w:val="both"/>
        <w:rPr>
          <w:lang w:val="en-GB"/>
        </w:rPr>
      </w:pPr>
      <w:r w:rsidRPr="00DF4100">
        <w:rPr>
          <w:lang w:val="en-GB"/>
        </w:rPr>
        <w:t>1.3.1</w:t>
      </w:r>
      <w:r w:rsidRPr="00DF4100">
        <w:rPr>
          <w:lang w:val="en-GB"/>
        </w:rPr>
        <w:tab/>
      </w:r>
      <w:r w:rsidR="00765EE3" w:rsidRPr="00DF4100">
        <w:rPr>
          <w:lang w:val="en-GB"/>
        </w:rPr>
        <w:t xml:space="preserve">Some abuse cases are detected during the </w:t>
      </w:r>
      <w:r w:rsidR="008545EC" w:rsidRPr="00DF4100">
        <w:rPr>
          <w:lang w:val="en-GB"/>
        </w:rPr>
        <w:t xml:space="preserve">elderly person’s stay in </w:t>
      </w:r>
      <w:r w:rsidR="002B00B0" w:rsidRPr="00DF4100">
        <w:rPr>
          <w:lang w:val="en-GB"/>
        </w:rPr>
        <w:t xml:space="preserve">hospital </w:t>
      </w:r>
      <w:r w:rsidR="00765EE3" w:rsidRPr="00DF4100">
        <w:rPr>
          <w:lang w:val="en-GB"/>
        </w:rPr>
        <w:t>(especially elder abuse cases of neglect/</w:t>
      </w:r>
      <w:r w:rsidR="002B00B0" w:rsidRPr="00DF4100">
        <w:rPr>
          <w:lang w:val="en-GB"/>
        </w:rPr>
        <w:t xml:space="preserve"> </w:t>
      </w:r>
      <w:r w:rsidR="00765EE3" w:rsidRPr="00DF4100">
        <w:rPr>
          <w:lang w:val="en-GB"/>
        </w:rPr>
        <w:t>abandonment).</w:t>
      </w:r>
    </w:p>
    <w:p w14:paraId="76387475" w14:textId="77777777" w:rsidR="00E6555C" w:rsidRPr="00DF4100" w:rsidRDefault="00E6555C" w:rsidP="00885E75">
      <w:pPr>
        <w:ind w:left="1984" w:hanging="816"/>
        <w:jc w:val="both"/>
        <w:rPr>
          <w:lang w:val="en-GB"/>
        </w:rPr>
      </w:pPr>
    </w:p>
    <w:p w14:paraId="6ED892EE" w14:textId="77777777" w:rsidR="00E6555C" w:rsidRPr="00DF4100" w:rsidRDefault="00E6555C" w:rsidP="001E2F5E">
      <w:pPr>
        <w:ind w:left="910" w:hangingChars="350" w:hanging="910"/>
        <w:jc w:val="both"/>
        <w:rPr>
          <w:lang w:val="en-GB"/>
        </w:rPr>
      </w:pPr>
      <w:r w:rsidRPr="00DF4100">
        <w:rPr>
          <w:lang w:val="en-GB"/>
        </w:rPr>
        <w:t>1.3.2</w:t>
      </w:r>
      <w:r w:rsidRPr="00DF4100">
        <w:rPr>
          <w:lang w:val="en-GB"/>
        </w:rPr>
        <w:tab/>
      </w:r>
      <w:r w:rsidR="00765EE3" w:rsidRPr="00DF4100">
        <w:rPr>
          <w:lang w:val="en-GB"/>
        </w:rPr>
        <w:t xml:space="preserve">If suspecting that the elderly person has been abused, the doctor in charge of the case should arrange </w:t>
      </w:r>
      <w:r w:rsidR="008545EC" w:rsidRPr="00DF4100">
        <w:rPr>
          <w:lang w:val="en-GB"/>
        </w:rPr>
        <w:t xml:space="preserve">for the elderly person to be assessed by the </w:t>
      </w:r>
      <w:r w:rsidR="00765EE3" w:rsidRPr="00DF4100">
        <w:rPr>
          <w:lang w:val="en-GB"/>
        </w:rPr>
        <w:t xml:space="preserve">geriatric </w:t>
      </w:r>
      <w:r w:rsidR="008545EC" w:rsidRPr="00DF4100">
        <w:rPr>
          <w:lang w:val="en-GB"/>
        </w:rPr>
        <w:t>unit</w:t>
      </w:r>
      <w:r w:rsidR="00765EE3" w:rsidRPr="00DF4100">
        <w:rPr>
          <w:lang w:val="en-GB"/>
        </w:rPr>
        <w:t xml:space="preserve"> and </w:t>
      </w:r>
      <w:r w:rsidR="003F18B1" w:rsidRPr="00DF4100">
        <w:rPr>
          <w:lang w:val="en-GB"/>
        </w:rPr>
        <w:t xml:space="preserve">refer </w:t>
      </w:r>
      <w:r w:rsidR="008545EC" w:rsidRPr="00DF4100">
        <w:rPr>
          <w:lang w:val="en-GB"/>
        </w:rPr>
        <w:t xml:space="preserve">the elderly person </w:t>
      </w:r>
      <w:r w:rsidR="00765EE3" w:rsidRPr="00DF4100">
        <w:rPr>
          <w:lang w:val="en-GB"/>
        </w:rPr>
        <w:t>to</w:t>
      </w:r>
      <w:r w:rsidR="008545EC" w:rsidRPr="00DF4100">
        <w:rPr>
          <w:lang w:val="en-GB"/>
        </w:rPr>
        <w:t xml:space="preserve"> the</w:t>
      </w:r>
      <w:r w:rsidR="00765EE3" w:rsidRPr="00DF4100">
        <w:rPr>
          <w:lang w:val="en-GB"/>
        </w:rPr>
        <w:t xml:space="preserve"> MSW.  After receiving the referr</w:t>
      </w:r>
      <w:r w:rsidR="008545EC" w:rsidRPr="00DF4100">
        <w:rPr>
          <w:lang w:val="en-GB"/>
        </w:rPr>
        <w:t>ed case</w:t>
      </w:r>
      <w:r w:rsidR="00765EE3" w:rsidRPr="00DF4100">
        <w:rPr>
          <w:lang w:val="en-GB"/>
        </w:rPr>
        <w:t xml:space="preserve">, the MSW should handle </w:t>
      </w:r>
      <w:r w:rsidR="008545EC" w:rsidRPr="00DF4100">
        <w:rPr>
          <w:lang w:val="en-GB"/>
        </w:rPr>
        <w:t>it</w:t>
      </w:r>
      <w:r w:rsidR="003749B4" w:rsidRPr="00DF4100">
        <w:rPr>
          <w:lang w:val="en-GB"/>
        </w:rPr>
        <w:t xml:space="preserve"> </w:t>
      </w:r>
      <w:r w:rsidR="00765EE3" w:rsidRPr="00DF4100">
        <w:rPr>
          <w:lang w:val="en-GB"/>
        </w:rPr>
        <w:t>according to the Procedures for Handling Elder Abuse Cases by Social Service Units as set out in Chapter 4 of this Guidelines.</w:t>
      </w:r>
    </w:p>
    <w:p w14:paraId="058999FE" w14:textId="77777777" w:rsidR="00E6555C" w:rsidRPr="00DF4100" w:rsidRDefault="00E6555C" w:rsidP="00E46CD9">
      <w:pPr>
        <w:ind w:left="1984" w:hanging="816"/>
        <w:jc w:val="both"/>
        <w:rPr>
          <w:lang w:val="en-GB"/>
        </w:rPr>
      </w:pPr>
    </w:p>
    <w:p w14:paraId="0AE55D8C" w14:textId="77777777" w:rsidR="00E6555C" w:rsidRPr="00DF4100" w:rsidRDefault="00E6555C" w:rsidP="00E46CD9">
      <w:pPr>
        <w:ind w:left="910" w:hangingChars="350" w:hanging="910"/>
        <w:jc w:val="both"/>
        <w:rPr>
          <w:lang w:val="en-GB"/>
        </w:rPr>
      </w:pPr>
      <w:r w:rsidRPr="00DF4100">
        <w:rPr>
          <w:lang w:val="en-GB"/>
        </w:rPr>
        <w:t>1.3.3</w:t>
      </w:r>
      <w:r w:rsidRPr="00DF4100">
        <w:rPr>
          <w:lang w:val="en-GB"/>
        </w:rPr>
        <w:tab/>
      </w:r>
      <w:r w:rsidR="00765EE3" w:rsidRPr="00DF4100">
        <w:rPr>
          <w:lang w:val="en-GB"/>
        </w:rPr>
        <w:t xml:space="preserve">If the elderly person </w:t>
      </w:r>
      <w:r w:rsidR="00AE0E57" w:rsidRPr="00DF4100">
        <w:rPr>
          <w:lang w:val="en-GB"/>
        </w:rPr>
        <w:t>being abused</w:t>
      </w:r>
      <w:r w:rsidR="007234B0" w:rsidRPr="00DF4100">
        <w:rPr>
          <w:lang w:val="en-GB"/>
        </w:rPr>
        <w:t xml:space="preserve"> does not </w:t>
      </w:r>
      <w:r w:rsidR="00765EE3" w:rsidRPr="00DF4100">
        <w:rPr>
          <w:lang w:val="en-GB"/>
        </w:rPr>
        <w:t xml:space="preserve">need </w:t>
      </w:r>
      <w:r w:rsidR="007234B0" w:rsidRPr="00DF4100">
        <w:rPr>
          <w:lang w:val="en-GB"/>
        </w:rPr>
        <w:t xml:space="preserve">to be </w:t>
      </w:r>
      <w:r w:rsidR="00765EE3" w:rsidRPr="00DF4100">
        <w:rPr>
          <w:lang w:val="en-GB"/>
        </w:rPr>
        <w:t>hospitalis</w:t>
      </w:r>
      <w:r w:rsidR="007234B0" w:rsidRPr="00DF4100">
        <w:rPr>
          <w:lang w:val="en-GB"/>
        </w:rPr>
        <w:t>ed</w:t>
      </w:r>
      <w:r w:rsidR="00765EE3" w:rsidRPr="00DF4100">
        <w:rPr>
          <w:lang w:val="en-GB"/>
        </w:rPr>
        <w:t xml:space="preserve">, the MSW should refer the elderly person to a suitable service unit in the community </w:t>
      </w:r>
      <w:r w:rsidR="007234B0" w:rsidRPr="00DF4100">
        <w:rPr>
          <w:lang w:val="en-GB"/>
        </w:rPr>
        <w:t xml:space="preserve">by taking into consideration the </w:t>
      </w:r>
      <w:r w:rsidR="00765EE3" w:rsidRPr="00DF4100">
        <w:rPr>
          <w:lang w:val="en-GB"/>
        </w:rPr>
        <w:t xml:space="preserve">district of residence of the elderly person, the services </w:t>
      </w:r>
      <w:r w:rsidR="004E25A8" w:rsidRPr="00DF4100">
        <w:rPr>
          <w:lang w:val="en-GB"/>
        </w:rPr>
        <w:t xml:space="preserve">that </w:t>
      </w:r>
      <w:r w:rsidR="00765EE3" w:rsidRPr="00DF4100">
        <w:rPr>
          <w:lang w:val="en-GB"/>
        </w:rPr>
        <w:t>the elderly person is currently receiving and his/</w:t>
      </w:r>
      <w:r w:rsidR="003749B4" w:rsidRPr="00DF4100">
        <w:rPr>
          <w:lang w:val="en-GB"/>
        </w:rPr>
        <w:t xml:space="preserve"> </w:t>
      </w:r>
      <w:r w:rsidR="00765EE3" w:rsidRPr="00DF4100">
        <w:rPr>
          <w:lang w:val="en-GB"/>
        </w:rPr>
        <w:t>her preference.  Before referr</w:t>
      </w:r>
      <w:r w:rsidR="00396385" w:rsidRPr="00DF4100">
        <w:rPr>
          <w:lang w:val="en-GB"/>
        </w:rPr>
        <w:t>ing the case to other service unit,</w:t>
      </w:r>
      <w:r w:rsidR="00765EE3" w:rsidRPr="00DF4100">
        <w:rPr>
          <w:lang w:val="en-GB"/>
        </w:rPr>
        <w:t xml:space="preserve"> the MSW should first handle the urgent needs of the elderly person</w:t>
      </w:r>
      <w:r w:rsidR="003749B4" w:rsidRPr="00DF4100">
        <w:rPr>
          <w:lang w:val="en-GB"/>
        </w:rPr>
        <w:t xml:space="preserve"> being abused</w:t>
      </w:r>
      <w:r w:rsidR="00765EE3" w:rsidRPr="00DF4100">
        <w:rPr>
          <w:lang w:val="en-GB"/>
        </w:rPr>
        <w:t xml:space="preserve">, such as </w:t>
      </w:r>
      <w:r w:rsidR="00396385" w:rsidRPr="00DF4100">
        <w:rPr>
          <w:lang w:val="en-GB"/>
        </w:rPr>
        <w:t>arranging temporary</w:t>
      </w:r>
      <w:r w:rsidR="00765EE3" w:rsidRPr="00DF4100">
        <w:rPr>
          <w:lang w:val="en-GB"/>
        </w:rPr>
        <w:t xml:space="preserve"> or emergency </w:t>
      </w:r>
      <w:r w:rsidR="00396385" w:rsidRPr="00DF4100">
        <w:rPr>
          <w:lang w:val="en-GB"/>
        </w:rPr>
        <w:t xml:space="preserve">residential </w:t>
      </w:r>
      <w:r w:rsidR="003749B4" w:rsidRPr="00DF4100">
        <w:rPr>
          <w:lang w:val="en-GB"/>
        </w:rPr>
        <w:t>service</w:t>
      </w:r>
      <w:r w:rsidR="004A7CDA" w:rsidRPr="00DF4100">
        <w:rPr>
          <w:lang w:val="en-GB"/>
        </w:rPr>
        <w:t xml:space="preserve"> for him/ her</w:t>
      </w:r>
      <w:r w:rsidR="003749B4" w:rsidRPr="00DF4100">
        <w:rPr>
          <w:lang w:val="en-GB"/>
        </w:rPr>
        <w:t xml:space="preserve">, </w:t>
      </w:r>
      <w:r w:rsidR="00396385" w:rsidRPr="00DF4100">
        <w:rPr>
          <w:lang w:val="en-GB"/>
        </w:rPr>
        <w:t xml:space="preserve">and settling down his/ her </w:t>
      </w:r>
      <w:r w:rsidR="00765EE3" w:rsidRPr="00DF4100">
        <w:rPr>
          <w:lang w:val="en-GB"/>
        </w:rPr>
        <w:t>emotional problems</w:t>
      </w:r>
      <w:r w:rsidR="00396385" w:rsidRPr="00DF4100">
        <w:rPr>
          <w:lang w:val="en-GB"/>
        </w:rPr>
        <w:t xml:space="preserve"> and </w:t>
      </w:r>
      <w:r w:rsidR="00765EE3" w:rsidRPr="00DF4100">
        <w:rPr>
          <w:lang w:val="en-GB"/>
        </w:rPr>
        <w:t xml:space="preserve">financial problems, </w:t>
      </w:r>
      <w:r w:rsidR="003749B4" w:rsidRPr="00DF4100">
        <w:rPr>
          <w:lang w:val="en-GB"/>
        </w:rPr>
        <w:t xml:space="preserve">etc. </w:t>
      </w:r>
      <w:r w:rsidR="00765EE3" w:rsidRPr="00DF4100">
        <w:rPr>
          <w:lang w:val="en-GB"/>
        </w:rPr>
        <w:t>to ensure his/</w:t>
      </w:r>
      <w:r w:rsidR="003749B4" w:rsidRPr="00DF4100">
        <w:rPr>
          <w:lang w:val="en-GB"/>
        </w:rPr>
        <w:t xml:space="preserve"> </w:t>
      </w:r>
      <w:r w:rsidR="00765EE3" w:rsidRPr="00DF4100">
        <w:rPr>
          <w:lang w:val="en-GB"/>
        </w:rPr>
        <w:t xml:space="preserve">her </w:t>
      </w:r>
      <w:r w:rsidR="003749B4" w:rsidRPr="00DF4100">
        <w:rPr>
          <w:lang w:val="en-GB"/>
        </w:rPr>
        <w:t xml:space="preserve">safety and </w:t>
      </w:r>
      <w:r w:rsidR="00396385" w:rsidRPr="00DF4100">
        <w:rPr>
          <w:lang w:val="en-GB"/>
        </w:rPr>
        <w:t>well-being</w:t>
      </w:r>
      <w:r w:rsidR="003F18B1" w:rsidRPr="00DF4100">
        <w:rPr>
          <w:lang w:val="en-GB"/>
        </w:rPr>
        <w:t xml:space="preserve"> are protected</w:t>
      </w:r>
      <w:r w:rsidR="00765EE3" w:rsidRPr="00DF4100">
        <w:rPr>
          <w:lang w:val="en-GB"/>
        </w:rPr>
        <w:t>.</w:t>
      </w:r>
    </w:p>
    <w:p w14:paraId="1C428726" w14:textId="77777777" w:rsidR="00E6555C" w:rsidRPr="00DF4100" w:rsidRDefault="00E6555C" w:rsidP="00E46CD9">
      <w:pPr>
        <w:rPr>
          <w:lang w:val="en-GB"/>
        </w:rPr>
      </w:pPr>
    </w:p>
    <w:p w14:paraId="3F4774A0" w14:textId="77777777" w:rsidR="00E6555C" w:rsidRPr="00DF4100" w:rsidRDefault="00E6555C" w:rsidP="00594799">
      <w:pPr>
        <w:rPr>
          <w:b/>
          <w:lang w:val="en-GB"/>
        </w:rPr>
      </w:pPr>
      <w:bookmarkStart w:id="52" w:name="_Toc118795682"/>
      <w:bookmarkStart w:id="53" w:name="_Toc119385674"/>
      <w:bookmarkStart w:id="54" w:name="_Toc120089406"/>
      <w:bookmarkStart w:id="55" w:name="_Toc134329662"/>
      <w:r w:rsidRPr="00DF4100">
        <w:rPr>
          <w:b/>
          <w:lang w:val="en-GB"/>
        </w:rPr>
        <w:t>1.4</w:t>
      </w:r>
      <w:r w:rsidRPr="00DF4100">
        <w:rPr>
          <w:b/>
          <w:lang w:val="en-GB"/>
        </w:rPr>
        <w:tab/>
        <w:t>Community Geriatric Assessment Team</w:t>
      </w:r>
      <w:bookmarkEnd w:id="52"/>
      <w:bookmarkEnd w:id="53"/>
      <w:bookmarkEnd w:id="54"/>
      <w:bookmarkEnd w:id="55"/>
    </w:p>
    <w:p w14:paraId="33520454" w14:textId="77777777" w:rsidR="00E6555C" w:rsidRPr="00DF4100" w:rsidRDefault="00E6555C" w:rsidP="00885E75">
      <w:pPr>
        <w:ind w:left="1984" w:hanging="816"/>
        <w:jc w:val="both"/>
        <w:rPr>
          <w:lang w:val="en-GB"/>
        </w:rPr>
      </w:pPr>
    </w:p>
    <w:p w14:paraId="6C7CDB10" w14:textId="77777777" w:rsidR="00E6555C" w:rsidRPr="00DF4100" w:rsidRDefault="00E6555C" w:rsidP="00885E75">
      <w:pPr>
        <w:ind w:left="910" w:hangingChars="350" w:hanging="910"/>
        <w:jc w:val="both"/>
        <w:rPr>
          <w:lang w:val="en-GB"/>
        </w:rPr>
      </w:pPr>
      <w:r w:rsidRPr="00DF4100">
        <w:rPr>
          <w:lang w:val="en-GB"/>
        </w:rPr>
        <w:t>1.4.1</w:t>
      </w:r>
      <w:r w:rsidRPr="00DF4100">
        <w:rPr>
          <w:lang w:val="en-GB"/>
        </w:rPr>
        <w:tab/>
      </w:r>
      <w:r w:rsidR="00765EE3" w:rsidRPr="00DF4100">
        <w:rPr>
          <w:lang w:val="en-GB"/>
        </w:rPr>
        <w:t xml:space="preserve">If a suspected elder abuse case is detected when a Community Geriatric Assessment Team provides </w:t>
      </w:r>
      <w:r w:rsidR="007419F9" w:rsidRPr="00DF4100">
        <w:rPr>
          <w:lang w:val="en-GB"/>
        </w:rPr>
        <w:t>medical</w:t>
      </w:r>
      <w:r w:rsidR="00765EE3" w:rsidRPr="00DF4100">
        <w:rPr>
          <w:lang w:val="en-GB"/>
        </w:rPr>
        <w:t xml:space="preserve"> and </w:t>
      </w:r>
      <w:r w:rsidR="00862CF7" w:rsidRPr="00DF4100">
        <w:rPr>
          <w:lang w:val="en-GB"/>
        </w:rPr>
        <w:t>h</w:t>
      </w:r>
      <w:r w:rsidR="00C15B50" w:rsidRPr="00DF4100">
        <w:rPr>
          <w:lang w:val="en-GB"/>
        </w:rPr>
        <w:t>ealth</w:t>
      </w:r>
      <w:r w:rsidR="00862CF7" w:rsidRPr="00DF4100">
        <w:rPr>
          <w:lang w:val="en-GB"/>
        </w:rPr>
        <w:t xml:space="preserve">care </w:t>
      </w:r>
      <w:r w:rsidR="00765EE3" w:rsidRPr="00DF4100">
        <w:rPr>
          <w:lang w:val="en-GB"/>
        </w:rPr>
        <w:t>services in residential care home</w:t>
      </w:r>
      <w:r w:rsidR="00862CF7" w:rsidRPr="00DF4100">
        <w:rPr>
          <w:lang w:val="en-GB"/>
        </w:rPr>
        <w:t>s</w:t>
      </w:r>
      <w:r w:rsidR="00765EE3" w:rsidRPr="00DF4100">
        <w:rPr>
          <w:lang w:val="en-GB"/>
        </w:rPr>
        <w:t xml:space="preserve">, the </w:t>
      </w:r>
      <w:r w:rsidR="007419F9" w:rsidRPr="00DF4100">
        <w:rPr>
          <w:lang w:val="en-GB"/>
        </w:rPr>
        <w:t>healthcare personnel</w:t>
      </w:r>
      <w:r w:rsidR="00765EE3" w:rsidRPr="00DF4100">
        <w:rPr>
          <w:lang w:val="en-GB"/>
        </w:rPr>
        <w:t xml:space="preserve"> who first detects the case should immediately inform the doctor in charge and</w:t>
      </w:r>
      <w:r w:rsidR="00862CF7" w:rsidRPr="00DF4100">
        <w:rPr>
          <w:lang w:val="en-GB"/>
        </w:rPr>
        <w:t xml:space="preserve"> the</w:t>
      </w:r>
      <w:r w:rsidR="00765EE3" w:rsidRPr="00DF4100">
        <w:rPr>
          <w:lang w:val="en-GB"/>
        </w:rPr>
        <w:t xml:space="preserve"> MSW</w:t>
      </w:r>
      <w:r w:rsidR="00862CF7" w:rsidRPr="00DF4100">
        <w:rPr>
          <w:lang w:val="en-GB"/>
        </w:rPr>
        <w:t xml:space="preserve"> of the team</w:t>
      </w:r>
      <w:r w:rsidR="00765EE3" w:rsidRPr="00DF4100">
        <w:rPr>
          <w:lang w:val="en-GB"/>
        </w:rPr>
        <w:t xml:space="preserve">.  If the elderly person suspected of being abused </w:t>
      </w:r>
      <w:r w:rsidR="007419F9" w:rsidRPr="00DF4100">
        <w:rPr>
          <w:lang w:val="en-GB"/>
        </w:rPr>
        <w:t>is</w:t>
      </w:r>
      <w:r w:rsidR="00765EE3" w:rsidRPr="00DF4100">
        <w:rPr>
          <w:lang w:val="en-GB"/>
        </w:rPr>
        <w:t xml:space="preserve"> a resident of </w:t>
      </w:r>
      <w:r w:rsidR="007419F9" w:rsidRPr="00DF4100">
        <w:rPr>
          <w:lang w:val="en-GB"/>
        </w:rPr>
        <w:t>residential care home for the elderly (RCHE)</w:t>
      </w:r>
      <w:r w:rsidR="00765EE3" w:rsidRPr="00DF4100">
        <w:rPr>
          <w:lang w:val="en-GB"/>
        </w:rPr>
        <w:t>/</w:t>
      </w:r>
      <w:r w:rsidR="007419F9" w:rsidRPr="00DF4100">
        <w:rPr>
          <w:lang w:val="en-GB"/>
        </w:rPr>
        <w:t xml:space="preserve"> </w:t>
      </w:r>
      <w:r w:rsidR="00765EE3" w:rsidRPr="00DF4100">
        <w:rPr>
          <w:lang w:val="en-GB"/>
        </w:rPr>
        <w:t>Nurs</w:t>
      </w:r>
      <w:r w:rsidR="007419F9" w:rsidRPr="00DF4100">
        <w:rPr>
          <w:lang w:val="en-GB"/>
        </w:rPr>
        <w:t>ing Home (NH)</w:t>
      </w:r>
      <w:r w:rsidR="00765EE3" w:rsidRPr="00DF4100">
        <w:rPr>
          <w:lang w:val="en-GB"/>
        </w:rPr>
        <w:t>/</w:t>
      </w:r>
      <w:r w:rsidR="007419F9" w:rsidRPr="00DF4100">
        <w:rPr>
          <w:lang w:val="en-GB"/>
        </w:rPr>
        <w:t xml:space="preserve"> </w:t>
      </w:r>
      <w:r w:rsidR="00765EE3" w:rsidRPr="00DF4100">
        <w:rPr>
          <w:lang w:val="en-GB"/>
        </w:rPr>
        <w:t xml:space="preserve">Contract </w:t>
      </w:r>
      <w:r w:rsidR="003352CC" w:rsidRPr="00DF4100">
        <w:rPr>
          <w:lang w:val="en-GB"/>
        </w:rPr>
        <w:t xml:space="preserve">Home </w:t>
      </w:r>
      <w:r w:rsidR="00862CF7" w:rsidRPr="00DF4100">
        <w:rPr>
          <w:lang w:val="en-GB"/>
        </w:rPr>
        <w:t>having social work grade staff</w:t>
      </w:r>
      <w:r w:rsidR="00765EE3" w:rsidRPr="00DF4100">
        <w:rPr>
          <w:lang w:val="en-GB"/>
        </w:rPr>
        <w:t xml:space="preserve">, the social worker of the institution should be informed.  The </w:t>
      </w:r>
      <w:r w:rsidR="00C15B50" w:rsidRPr="00DF4100">
        <w:rPr>
          <w:lang w:val="en-GB"/>
        </w:rPr>
        <w:t>health</w:t>
      </w:r>
      <w:r w:rsidR="00862CF7" w:rsidRPr="00DF4100">
        <w:rPr>
          <w:lang w:val="en-GB"/>
        </w:rPr>
        <w:t xml:space="preserve">care </w:t>
      </w:r>
      <w:r w:rsidR="00C15B50" w:rsidRPr="00DF4100">
        <w:rPr>
          <w:lang w:val="en-GB"/>
        </w:rPr>
        <w:t>personnel</w:t>
      </w:r>
      <w:r w:rsidR="00765EE3" w:rsidRPr="00DF4100">
        <w:rPr>
          <w:lang w:val="en-GB"/>
        </w:rPr>
        <w:t xml:space="preserve"> should also </w:t>
      </w:r>
      <w:r w:rsidR="00862CF7" w:rsidRPr="00DF4100">
        <w:rPr>
          <w:lang w:val="en-GB"/>
        </w:rPr>
        <w:t xml:space="preserve">inform the </w:t>
      </w:r>
      <w:r w:rsidR="00765EE3" w:rsidRPr="00DF4100">
        <w:rPr>
          <w:lang w:val="en-GB"/>
        </w:rPr>
        <w:t xml:space="preserve">Licensing </w:t>
      </w:r>
      <w:r w:rsidR="003352CC" w:rsidRPr="00DF4100">
        <w:rPr>
          <w:lang w:val="en-GB"/>
        </w:rPr>
        <w:t>Office of Residential Care Homes for the Elderly</w:t>
      </w:r>
      <w:r w:rsidR="00765EE3" w:rsidRPr="00DF4100">
        <w:rPr>
          <w:lang w:val="en-GB"/>
        </w:rPr>
        <w:t xml:space="preserve"> of </w:t>
      </w:r>
      <w:r w:rsidR="003352CC" w:rsidRPr="00DF4100">
        <w:rPr>
          <w:lang w:val="en-GB"/>
        </w:rPr>
        <w:t xml:space="preserve">the </w:t>
      </w:r>
      <w:r w:rsidR="00765EE3" w:rsidRPr="00DF4100">
        <w:rPr>
          <w:lang w:val="en-GB"/>
        </w:rPr>
        <w:t>SWD.</w:t>
      </w:r>
      <w:r w:rsidR="003352CC" w:rsidRPr="00DF4100">
        <w:rPr>
          <w:lang w:val="en-GB"/>
        </w:rPr>
        <w:t xml:space="preserve"> </w:t>
      </w:r>
    </w:p>
    <w:p w14:paraId="0CECD8C5" w14:textId="77777777" w:rsidR="00E6555C" w:rsidRPr="00DF4100" w:rsidRDefault="00E6555C" w:rsidP="00885E75">
      <w:pPr>
        <w:ind w:left="1984" w:hanging="816"/>
        <w:jc w:val="both"/>
        <w:rPr>
          <w:lang w:val="en-GB"/>
        </w:rPr>
      </w:pPr>
    </w:p>
    <w:p w14:paraId="7544BD07" w14:textId="77777777" w:rsidR="00E6555C" w:rsidRPr="00DF4100" w:rsidRDefault="00E6555C" w:rsidP="001E2F5E">
      <w:pPr>
        <w:ind w:left="910" w:hangingChars="350" w:hanging="910"/>
        <w:jc w:val="both"/>
        <w:rPr>
          <w:lang w:val="en-GB"/>
        </w:rPr>
      </w:pPr>
      <w:r w:rsidRPr="00DF4100">
        <w:rPr>
          <w:lang w:val="en-GB"/>
        </w:rPr>
        <w:t>1.4.2</w:t>
      </w:r>
      <w:r w:rsidRPr="00DF4100">
        <w:rPr>
          <w:lang w:val="en-GB"/>
        </w:rPr>
        <w:tab/>
      </w:r>
      <w:r w:rsidR="00765EE3" w:rsidRPr="00DF4100">
        <w:rPr>
          <w:lang w:val="en-GB"/>
        </w:rPr>
        <w:t xml:space="preserve">If the elderly person suspected of being abused </w:t>
      </w:r>
      <w:r w:rsidR="00953F29" w:rsidRPr="00DF4100">
        <w:rPr>
          <w:lang w:val="en-GB"/>
        </w:rPr>
        <w:t xml:space="preserve">needs to be </w:t>
      </w:r>
      <w:r w:rsidR="00765EE3" w:rsidRPr="00DF4100">
        <w:rPr>
          <w:lang w:val="en-GB"/>
        </w:rPr>
        <w:t>hospitalis</w:t>
      </w:r>
      <w:r w:rsidR="00953F29" w:rsidRPr="00DF4100">
        <w:rPr>
          <w:lang w:val="en-GB"/>
        </w:rPr>
        <w:t>ed</w:t>
      </w:r>
      <w:r w:rsidR="00765EE3" w:rsidRPr="00DF4100">
        <w:rPr>
          <w:lang w:val="en-GB"/>
        </w:rPr>
        <w:t xml:space="preserve">, the doctor in charge of the case should arrange </w:t>
      </w:r>
      <w:r w:rsidR="00953F29" w:rsidRPr="00DF4100">
        <w:rPr>
          <w:lang w:val="en-GB"/>
        </w:rPr>
        <w:t xml:space="preserve">for his/ her </w:t>
      </w:r>
      <w:r w:rsidR="00765EE3" w:rsidRPr="00DF4100">
        <w:rPr>
          <w:lang w:val="en-GB"/>
        </w:rPr>
        <w:t xml:space="preserve">admission </w:t>
      </w:r>
      <w:r w:rsidR="00953F29" w:rsidRPr="00DF4100">
        <w:rPr>
          <w:lang w:val="en-GB"/>
        </w:rPr>
        <w:t>to hospital</w:t>
      </w:r>
      <w:r w:rsidR="00765EE3" w:rsidRPr="00DF4100">
        <w:rPr>
          <w:lang w:val="en-GB"/>
        </w:rPr>
        <w:t xml:space="preserve"> and inform the liaison doctor of the hospital.</w:t>
      </w:r>
    </w:p>
    <w:p w14:paraId="6914AFF9" w14:textId="77777777" w:rsidR="00E6555C" w:rsidRPr="00DF4100" w:rsidRDefault="00E6555C" w:rsidP="00E46CD9">
      <w:pPr>
        <w:ind w:left="1984" w:hanging="816"/>
        <w:jc w:val="both"/>
        <w:rPr>
          <w:lang w:val="en-GB"/>
        </w:rPr>
      </w:pPr>
    </w:p>
    <w:p w14:paraId="59AFDC2A" w14:textId="77777777" w:rsidR="00E6555C" w:rsidRPr="00DF4100" w:rsidRDefault="00E6555C" w:rsidP="00E46CD9">
      <w:pPr>
        <w:ind w:left="910" w:hangingChars="350" w:hanging="910"/>
        <w:jc w:val="both"/>
        <w:rPr>
          <w:lang w:val="en-GB"/>
        </w:rPr>
      </w:pPr>
      <w:r w:rsidRPr="00DF4100">
        <w:rPr>
          <w:lang w:val="en-GB"/>
        </w:rPr>
        <w:t>1.4.3</w:t>
      </w:r>
      <w:r w:rsidRPr="00DF4100">
        <w:rPr>
          <w:lang w:val="en-GB"/>
        </w:rPr>
        <w:tab/>
      </w:r>
      <w:r w:rsidR="00765EE3" w:rsidRPr="00DF4100">
        <w:rPr>
          <w:lang w:val="en-GB"/>
        </w:rPr>
        <w:t xml:space="preserve">If the elderly person suspected of being abused does not need to be hospitalised, the doctor in charge of the case should refer </w:t>
      </w:r>
      <w:r w:rsidR="004E25A8" w:rsidRPr="00DF4100">
        <w:rPr>
          <w:lang w:val="en-GB"/>
        </w:rPr>
        <w:t>the case</w:t>
      </w:r>
      <w:r w:rsidR="00765EE3" w:rsidRPr="00DF4100">
        <w:rPr>
          <w:lang w:val="en-GB"/>
        </w:rPr>
        <w:t xml:space="preserve"> to </w:t>
      </w:r>
      <w:r w:rsidR="008A1011" w:rsidRPr="00DF4100">
        <w:rPr>
          <w:lang w:val="en-GB"/>
        </w:rPr>
        <w:t xml:space="preserve">the </w:t>
      </w:r>
      <w:r w:rsidR="00765EE3" w:rsidRPr="00DF4100">
        <w:rPr>
          <w:lang w:val="en-GB"/>
        </w:rPr>
        <w:t>MSW</w:t>
      </w:r>
      <w:r w:rsidR="008A1011" w:rsidRPr="00DF4100">
        <w:rPr>
          <w:lang w:val="en-GB"/>
        </w:rPr>
        <w:t xml:space="preserve"> of the team</w:t>
      </w:r>
      <w:r w:rsidR="00765EE3" w:rsidRPr="00DF4100">
        <w:rPr>
          <w:lang w:val="en-GB"/>
        </w:rPr>
        <w:t xml:space="preserve">.  If the elderly person suspected of being abused </w:t>
      </w:r>
      <w:r w:rsidR="004E25A8" w:rsidRPr="00DF4100">
        <w:rPr>
          <w:lang w:val="en-GB"/>
        </w:rPr>
        <w:t>i</w:t>
      </w:r>
      <w:r w:rsidR="00765EE3" w:rsidRPr="00DF4100">
        <w:rPr>
          <w:lang w:val="en-GB"/>
        </w:rPr>
        <w:t xml:space="preserve">s a resident of </w:t>
      </w:r>
      <w:r w:rsidR="004E25A8" w:rsidRPr="00DF4100">
        <w:rPr>
          <w:lang w:val="en-GB"/>
        </w:rPr>
        <w:t>RCHE</w:t>
      </w:r>
      <w:r w:rsidR="00765EE3" w:rsidRPr="00DF4100">
        <w:rPr>
          <w:lang w:val="en-GB"/>
        </w:rPr>
        <w:t>/</w:t>
      </w:r>
      <w:r w:rsidR="004E25A8" w:rsidRPr="00DF4100">
        <w:rPr>
          <w:lang w:val="en-GB"/>
        </w:rPr>
        <w:t xml:space="preserve"> NH</w:t>
      </w:r>
      <w:r w:rsidR="00765EE3" w:rsidRPr="00DF4100">
        <w:rPr>
          <w:lang w:val="en-GB"/>
        </w:rPr>
        <w:t>/</w:t>
      </w:r>
      <w:r w:rsidR="004E25A8" w:rsidRPr="00DF4100">
        <w:rPr>
          <w:lang w:val="en-GB"/>
        </w:rPr>
        <w:t xml:space="preserve"> </w:t>
      </w:r>
      <w:r w:rsidR="00765EE3" w:rsidRPr="00DF4100">
        <w:rPr>
          <w:lang w:val="en-GB"/>
        </w:rPr>
        <w:t xml:space="preserve">Contract </w:t>
      </w:r>
      <w:r w:rsidR="004E25A8" w:rsidRPr="00DF4100">
        <w:rPr>
          <w:lang w:val="en-GB"/>
        </w:rPr>
        <w:t xml:space="preserve">Home </w:t>
      </w:r>
      <w:r w:rsidR="008A1011" w:rsidRPr="00DF4100">
        <w:rPr>
          <w:lang w:val="en-GB"/>
        </w:rPr>
        <w:t>having</w:t>
      </w:r>
      <w:r w:rsidR="00765EE3" w:rsidRPr="00DF4100">
        <w:rPr>
          <w:lang w:val="en-GB"/>
        </w:rPr>
        <w:t xml:space="preserve"> social work</w:t>
      </w:r>
      <w:r w:rsidR="008A1011" w:rsidRPr="00DF4100">
        <w:rPr>
          <w:lang w:val="en-GB"/>
        </w:rPr>
        <w:t xml:space="preserve"> grade staff</w:t>
      </w:r>
      <w:r w:rsidR="00765EE3" w:rsidRPr="00DF4100">
        <w:rPr>
          <w:lang w:val="en-GB"/>
        </w:rPr>
        <w:t xml:space="preserve">, the doctor </w:t>
      </w:r>
      <w:r w:rsidR="004E25A8" w:rsidRPr="00DF4100">
        <w:rPr>
          <w:lang w:val="en-GB"/>
        </w:rPr>
        <w:t xml:space="preserve">in charge of the case </w:t>
      </w:r>
      <w:r w:rsidR="00765EE3" w:rsidRPr="00DF4100">
        <w:rPr>
          <w:lang w:val="en-GB"/>
        </w:rPr>
        <w:t xml:space="preserve">should refer </w:t>
      </w:r>
      <w:r w:rsidR="008A1011" w:rsidRPr="00DF4100">
        <w:rPr>
          <w:lang w:val="en-GB"/>
        </w:rPr>
        <w:t xml:space="preserve">it to </w:t>
      </w:r>
      <w:r w:rsidR="00765EE3" w:rsidRPr="00DF4100">
        <w:rPr>
          <w:lang w:val="en-GB"/>
        </w:rPr>
        <w:t xml:space="preserve">the social worker </w:t>
      </w:r>
      <w:r w:rsidR="004E25A8" w:rsidRPr="00DF4100">
        <w:rPr>
          <w:lang w:val="en-GB"/>
        </w:rPr>
        <w:t>of</w:t>
      </w:r>
      <w:r w:rsidR="00765EE3" w:rsidRPr="00DF4100">
        <w:rPr>
          <w:lang w:val="en-GB"/>
        </w:rPr>
        <w:t xml:space="preserve"> the institution.</w:t>
      </w:r>
    </w:p>
    <w:p w14:paraId="4A9E2900" w14:textId="77777777" w:rsidR="00E6555C" w:rsidRPr="00DF4100" w:rsidRDefault="00E6555C" w:rsidP="00E46CD9">
      <w:pPr>
        <w:ind w:left="1984" w:hanging="816"/>
        <w:jc w:val="both"/>
        <w:rPr>
          <w:lang w:val="en-GB"/>
        </w:rPr>
      </w:pPr>
    </w:p>
    <w:p w14:paraId="3097B480" w14:textId="77777777" w:rsidR="00E6555C" w:rsidRPr="00DF4100" w:rsidRDefault="00E6555C" w:rsidP="00E46CD9">
      <w:pPr>
        <w:ind w:left="910" w:hangingChars="350" w:hanging="910"/>
        <w:jc w:val="both"/>
        <w:rPr>
          <w:lang w:val="en-GB"/>
        </w:rPr>
      </w:pPr>
      <w:r w:rsidRPr="00DF4100">
        <w:rPr>
          <w:lang w:val="en-GB"/>
        </w:rPr>
        <w:t>1.4.4</w:t>
      </w:r>
      <w:r w:rsidRPr="00DF4100">
        <w:rPr>
          <w:lang w:val="en-GB"/>
        </w:rPr>
        <w:tab/>
      </w:r>
      <w:r w:rsidR="00765EE3" w:rsidRPr="00DF4100">
        <w:rPr>
          <w:lang w:val="en-GB"/>
        </w:rPr>
        <w:t xml:space="preserve">After receiving the referral from the doctor, the MSW should handle the case according to the Procedures for Handling Elder Abuse Cases by Social Service Units as set out in Chapter 4 of this Guidelines.  If the elderly </w:t>
      </w:r>
      <w:r w:rsidR="008F71A6" w:rsidRPr="00DF4100">
        <w:rPr>
          <w:lang w:val="en-GB"/>
        </w:rPr>
        <w:t xml:space="preserve">person </w:t>
      </w:r>
      <w:r w:rsidR="00AE0E57" w:rsidRPr="00DF4100">
        <w:rPr>
          <w:lang w:val="en-GB"/>
        </w:rPr>
        <w:t xml:space="preserve">being abused </w:t>
      </w:r>
      <w:r w:rsidR="006E3962" w:rsidRPr="00DF4100">
        <w:rPr>
          <w:lang w:val="en-GB"/>
        </w:rPr>
        <w:t xml:space="preserve">does not </w:t>
      </w:r>
      <w:r w:rsidR="00765EE3" w:rsidRPr="00DF4100">
        <w:rPr>
          <w:lang w:val="en-GB"/>
        </w:rPr>
        <w:t xml:space="preserve">need </w:t>
      </w:r>
      <w:r w:rsidR="006E3962" w:rsidRPr="00DF4100">
        <w:rPr>
          <w:lang w:val="en-GB"/>
        </w:rPr>
        <w:t xml:space="preserve">to be </w:t>
      </w:r>
      <w:r w:rsidR="00765EE3" w:rsidRPr="00DF4100">
        <w:rPr>
          <w:lang w:val="en-GB"/>
        </w:rPr>
        <w:t>hospitalis</w:t>
      </w:r>
      <w:r w:rsidR="006E3962" w:rsidRPr="00DF4100">
        <w:rPr>
          <w:lang w:val="en-GB"/>
        </w:rPr>
        <w:t>ed</w:t>
      </w:r>
      <w:r w:rsidR="00765EE3" w:rsidRPr="00DF4100">
        <w:rPr>
          <w:lang w:val="en-GB"/>
        </w:rPr>
        <w:t>, the MSW should refer the elderly person</w:t>
      </w:r>
      <w:r w:rsidR="004E25A8" w:rsidRPr="00DF4100">
        <w:rPr>
          <w:lang w:val="en-GB"/>
        </w:rPr>
        <w:t xml:space="preserve"> </w:t>
      </w:r>
      <w:r w:rsidR="00765EE3" w:rsidRPr="00DF4100">
        <w:rPr>
          <w:lang w:val="en-GB"/>
        </w:rPr>
        <w:t xml:space="preserve">to a suitable service unit in the community </w:t>
      </w:r>
      <w:r w:rsidR="006E3962" w:rsidRPr="00DF4100">
        <w:rPr>
          <w:lang w:val="en-GB"/>
        </w:rPr>
        <w:t>by taking consideration into t</w:t>
      </w:r>
      <w:r w:rsidR="00765EE3" w:rsidRPr="00DF4100">
        <w:rPr>
          <w:lang w:val="en-GB"/>
        </w:rPr>
        <w:t xml:space="preserve">he district of residence of the elderly person, the services </w:t>
      </w:r>
      <w:r w:rsidR="004E25A8" w:rsidRPr="00DF4100">
        <w:rPr>
          <w:lang w:val="en-GB"/>
        </w:rPr>
        <w:t xml:space="preserve">that </w:t>
      </w:r>
      <w:r w:rsidR="00765EE3" w:rsidRPr="00DF4100">
        <w:rPr>
          <w:lang w:val="en-GB"/>
        </w:rPr>
        <w:t>the elder</w:t>
      </w:r>
      <w:r w:rsidR="004603D5" w:rsidRPr="00DF4100">
        <w:rPr>
          <w:lang w:val="en-GB"/>
        </w:rPr>
        <w:t>ly person</w:t>
      </w:r>
      <w:r w:rsidR="00765EE3" w:rsidRPr="00DF4100">
        <w:rPr>
          <w:lang w:val="en-GB"/>
        </w:rPr>
        <w:t xml:space="preserve"> is currently receiving and his/</w:t>
      </w:r>
      <w:r w:rsidR="004E25A8" w:rsidRPr="00DF4100">
        <w:rPr>
          <w:lang w:val="en-GB"/>
        </w:rPr>
        <w:t xml:space="preserve"> </w:t>
      </w:r>
      <w:r w:rsidR="00765EE3" w:rsidRPr="00DF4100">
        <w:rPr>
          <w:lang w:val="en-GB"/>
        </w:rPr>
        <w:t>her preference.  Before referr</w:t>
      </w:r>
      <w:r w:rsidR="006E3962" w:rsidRPr="00DF4100">
        <w:rPr>
          <w:lang w:val="en-GB"/>
        </w:rPr>
        <w:t>ing the case to other service unit</w:t>
      </w:r>
      <w:r w:rsidR="00765EE3" w:rsidRPr="00DF4100">
        <w:rPr>
          <w:lang w:val="en-GB"/>
        </w:rPr>
        <w:t>, the MSW should first handle the urgent needs of the elder</w:t>
      </w:r>
      <w:r w:rsidR="004603D5" w:rsidRPr="00DF4100">
        <w:rPr>
          <w:lang w:val="en-GB"/>
        </w:rPr>
        <w:t>ly person</w:t>
      </w:r>
      <w:r w:rsidR="004E25A8" w:rsidRPr="00DF4100">
        <w:rPr>
          <w:lang w:val="en-GB"/>
        </w:rPr>
        <w:t xml:space="preserve"> being abused</w:t>
      </w:r>
      <w:r w:rsidR="00765EE3" w:rsidRPr="00DF4100">
        <w:rPr>
          <w:lang w:val="en-GB"/>
        </w:rPr>
        <w:t>, such as</w:t>
      </w:r>
      <w:r w:rsidR="006E3962" w:rsidRPr="00DF4100">
        <w:rPr>
          <w:lang w:val="en-GB"/>
        </w:rPr>
        <w:t xml:space="preserve"> arranging temporary </w:t>
      </w:r>
      <w:r w:rsidR="00765EE3" w:rsidRPr="00DF4100">
        <w:rPr>
          <w:lang w:val="en-GB"/>
        </w:rPr>
        <w:t xml:space="preserve">or emergency </w:t>
      </w:r>
      <w:r w:rsidR="006E3962" w:rsidRPr="00DF4100">
        <w:rPr>
          <w:lang w:val="en-GB"/>
        </w:rPr>
        <w:t>residential</w:t>
      </w:r>
      <w:r w:rsidR="00765EE3" w:rsidRPr="00DF4100">
        <w:rPr>
          <w:lang w:val="en-GB"/>
        </w:rPr>
        <w:t xml:space="preserve"> </w:t>
      </w:r>
      <w:r w:rsidR="004E25A8" w:rsidRPr="00DF4100">
        <w:rPr>
          <w:lang w:val="en-GB"/>
        </w:rPr>
        <w:t>service</w:t>
      </w:r>
      <w:r w:rsidR="006E3962" w:rsidRPr="00DF4100">
        <w:rPr>
          <w:lang w:val="en-GB"/>
        </w:rPr>
        <w:t xml:space="preserve"> </w:t>
      </w:r>
      <w:r w:rsidR="004A7CDA" w:rsidRPr="00DF4100">
        <w:rPr>
          <w:lang w:val="en-GB"/>
        </w:rPr>
        <w:t xml:space="preserve">for him/ her, </w:t>
      </w:r>
      <w:r w:rsidR="006E3962" w:rsidRPr="00DF4100">
        <w:rPr>
          <w:lang w:val="en-GB"/>
        </w:rPr>
        <w:t xml:space="preserve">and settling down his/ her </w:t>
      </w:r>
      <w:r w:rsidR="00765EE3" w:rsidRPr="00DF4100">
        <w:rPr>
          <w:lang w:val="en-GB"/>
        </w:rPr>
        <w:t xml:space="preserve">emotional problems and financial problems, </w:t>
      </w:r>
      <w:r w:rsidR="00486D23" w:rsidRPr="00DF4100">
        <w:rPr>
          <w:lang w:val="en-GB"/>
        </w:rPr>
        <w:t xml:space="preserve">etc. </w:t>
      </w:r>
      <w:r w:rsidR="00765EE3" w:rsidRPr="00DF4100">
        <w:rPr>
          <w:lang w:val="en-GB"/>
        </w:rPr>
        <w:t>to ensure his/</w:t>
      </w:r>
      <w:r w:rsidR="00486D23" w:rsidRPr="00DF4100">
        <w:rPr>
          <w:lang w:val="en-GB"/>
        </w:rPr>
        <w:t xml:space="preserve"> </w:t>
      </w:r>
      <w:r w:rsidR="00765EE3" w:rsidRPr="00DF4100">
        <w:rPr>
          <w:lang w:val="en-GB"/>
        </w:rPr>
        <w:t xml:space="preserve">her </w:t>
      </w:r>
      <w:r w:rsidR="00486D23" w:rsidRPr="00DF4100">
        <w:rPr>
          <w:lang w:val="en-GB"/>
        </w:rPr>
        <w:t>safety and we</w:t>
      </w:r>
      <w:r w:rsidR="006E3962" w:rsidRPr="00DF4100">
        <w:rPr>
          <w:lang w:val="en-GB"/>
        </w:rPr>
        <w:t>ll-being is protected</w:t>
      </w:r>
      <w:r w:rsidR="00765EE3" w:rsidRPr="00DF4100">
        <w:rPr>
          <w:lang w:val="en-GB"/>
        </w:rPr>
        <w:t>.</w:t>
      </w:r>
    </w:p>
    <w:p w14:paraId="46F461A0" w14:textId="77777777" w:rsidR="00E6555C" w:rsidRPr="00DF4100" w:rsidRDefault="00E6555C" w:rsidP="00E46CD9">
      <w:pPr>
        <w:ind w:left="1984" w:hanging="816"/>
        <w:jc w:val="both"/>
        <w:rPr>
          <w:lang w:val="en-GB"/>
        </w:rPr>
      </w:pPr>
    </w:p>
    <w:p w14:paraId="285209C6" w14:textId="77777777" w:rsidR="00E6555C" w:rsidRPr="00DF4100" w:rsidRDefault="00E6555C" w:rsidP="00594799">
      <w:pPr>
        <w:rPr>
          <w:b/>
          <w:lang w:val="en-GB"/>
        </w:rPr>
      </w:pPr>
      <w:bookmarkStart w:id="56" w:name="_Toc118795683"/>
      <w:bookmarkStart w:id="57" w:name="_Toc119385675"/>
      <w:bookmarkStart w:id="58" w:name="_Toc120089407"/>
      <w:bookmarkStart w:id="59" w:name="_Toc134329663"/>
      <w:r w:rsidRPr="00DF4100">
        <w:rPr>
          <w:b/>
          <w:lang w:val="en-GB"/>
        </w:rPr>
        <w:t>1.5</w:t>
      </w:r>
      <w:r w:rsidRPr="00DF4100">
        <w:rPr>
          <w:b/>
          <w:lang w:val="en-GB"/>
        </w:rPr>
        <w:tab/>
        <w:t xml:space="preserve">Community Nursing </w:t>
      </w:r>
      <w:r w:rsidRPr="00716F4B">
        <w:rPr>
          <w:b/>
          <w:lang w:val="en-GB"/>
        </w:rPr>
        <w:t>Service</w:t>
      </w:r>
      <w:bookmarkEnd w:id="56"/>
      <w:bookmarkEnd w:id="57"/>
      <w:bookmarkEnd w:id="58"/>
      <w:bookmarkEnd w:id="59"/>
      <w:r w:rsidR="009E4AF7" w:rsidRPr="00716F4B">
        <w:rPr>
          <w:b/>
          <w:lang w:val="en-GB"/>
        </w:rPr>
        <w:t>s</w:t>
      </w:r>
    </w:p>
    <w:p w14:paraId="6E4DB1D1" w14:textId="77777777" w:rsidR="00E6555C" w:rsidRPr="00DF4100" w:rsidRDefault="00E6555C" w:rsidP="00885E75">
      <w:pPr>
        <w:ind w:left="1984" w:hanging="816"/>
        <w:jc w:val="both"/>
        <w:rPr>
          <w:lang w:val="en-GB"/>
        </w:rPr>
      </w:pPr>
    </w:p>
    <w:p w14:paraId="35AB844E" w14:textId="77777777" w:rsidR="00E6555C" w:rsidRPr="00DF4100" w:rsidRDefault="00E6555C" w:rsidP="00885E75">
      <w:pPr>
        <w:ind w:left="910" w:hangingChars="350" w:hanging="910"/>
        <w:jc w:val="both"/>
        <w:rPr>
          <w:lang w:val="en-GB"/>
        </w:rPr>
      </w:pPr>
      <w:r w:rsidRPr="00DF4100">
        <w:rPr>
          <w:lang w:val="en-GB"/>
        </w:rPr>
        <w:t>1.5.1</w:t>
      </w:r>
      <w:r w:rsidRPr="00DF4100">
        <w:rPr>
          <w:lang w:val="en-GB"/>
        </w:rPr>
        <w:tab/>
      </w:r>
      <w:r w:rsidR="0090553D" w:rsidRPr="00DF4100">
        <w:rPr>
          <w:lang w:val="en-GB"/>
        </w:rPr>
        <w:t xml:space="preserve">If a suspected elder abuse case is detected by community nurses in the course of providing health assessment or nursing care services for elderly persons in the community, the responsible nurse should </w:t>
      </w:r>
      <w:r w:rsidR="0059530F" w:rsidRPr="00DF4100">
        <w:rPr>
          <w:lang w:val="en-GB"/>
        </w:rPr>
        <w:t xml:space="preserve">first take care of the </w:t>
      </w:r>
      <w:r w:rsidR="0090553D" w:rsidRPr="00DF4100">
        <w:rPr>
          <w:lang w:val="en-GB"/>
        </w:rPr>
        <w:t>immediate safety of the elderly person</w:t>
      </w:r>
      <w:r w:rsidR="00AE0E57" w:rsidRPr="00DF4100">
        <w:rPr>
          <w:lang w:val="en-GB"/>
        </w:rPr>
        <w:t xml:space="preserve"> and</w:t>
      </w:r>
      <w:r w:rsidR="004A7CDA" w:rsidRPr="00DF4100">
        <w:rPr>
          <w:lang w:val="en-GB"/>
        </w:rPr>
        <w:t>,</w:t>
      </w:r>
      <w:r w:rsidR="00AE0E57" w:rsidRPr="00DF4100">
        <w:rPr>
          <w:lang w:val="en-GB"/>
        </w:rPr>
        <w:t xml:space="preserve"> </w:t>
      </w:r>
      <w:r w:rsidR="0059530F" w:rsidRPr="00DF4100">
        <w:rPr>
          <w:lang w:val="en-GB"/>
        </w:rPr>
        <w:t>after obtaining the elderly person’s consent</w:t>
      </w:r>
      <w:r w:rsidR="00116998" w:rsidRPr="00DF4100">
        <w:rPr>
          <w:lang w:val="en-GB"/>
        </w:rPr>
        <w:t>,</w:t>
      </w:r>
      <w:r w:rsidR="0059530F" w:rsidRPr="00DF4100">
        <w:rPr>
          <w:lang w:val="en-GB"/>
        </w:rPr>
        <w:t xml:space="preserve"> </w:t>
      </w:r>
      <w:r w:rsidR="00AE0E57" w:rsidRPr="00DF4100">
        <w:rPr>
          <w:lang w:val="en-GB"/>
        </w:rPr>
        <w:t>provide</w:t>
      </w:r>
      <w:r w:rsidR="00116998" w:rsidRPr="00DF4100">
        <w:rPr>
          <w:lang w:val="en-GB"/>
        </w:rPr>
        <w:t xml:space="preserve"> him/ her with</w:t>
      </w:r>
      <w:r w:rsidR="00AE0E57" w:rsidRPr="00DF4100">
        <w:rPr>
          <w:lang w:val="en-GB"/>
        </w:rPr>
        <w:t xml:space="preserve"> examination and nursing care</w:t>
      </w:r>
      <w:r w:rsidR="00116998" w:rsidRPr="00DF4100">
        <w:rPr>
          <w:lang w:val="en-GB"/>
        </w:rPr>
        <w:t>.</w:t>
      </w:r>
      <w:r w:rsidR="0090553D" w:rsidRPr="00DF4100">
        <w:rPr>
          <w:lang w:val="en-GB"/>
        </w:rPr>
        <w:t xml:space="preserve">  The nurse should approach the elderly person</w:t>
      </w:r>
      <w:r w:rsidR="00116998" w:rsidRPr="00DF4100">
        <w:rPr>
          <w:lang w:val="en-GB"/>
        </w:rPr>
        <w:t xml:space="preserve">, </w:t>
      </w:r>
      <w:r w:rsidR="0090553D" w:rsidRPr="00DF4100">
        <w:rPr>
          <w:lang w:val="en-GB"/>
        </w:rPr>
        <w:t>the suspected abuser and their family members</w:t>
      </w:r>
      <w:r w:rsidR="00AE0E57" w:rsidRPr="00DF4100">
        <w:rPr>
          <w:lang w:val="en-GB"/>
        </w:rPr>
        <w:t xml:space="preserve"> </w:t>
      </w:r>
      <w:r w:rsidR="0090553D" w:rsidRPr="00DF4100">
        <w:rPr>
          <w:lang w:val="en-GB"/>
        </w:rPr>
        <w:t>with an open and friendly attitude in order to understand their needs and make appropriate responses.</w:t>
      </w:r>
    </w:p>
    <w:p w14:paraId="0FFF7509" w14:textId="77777777" w:rsidR="00E6555C" w:rsidRPr="00DF4100" w:rsidRDefault="00E6555C" w:rsidP="00885E75">
      <w:pPr>
        <w:ind w:left="1984" w:hanging="816"/>
        <w:jc w:val="both"/>
        <w:rPr>
          <w:lang w:val="en-GB"/>
        </w:rPr>
      </w:pPr>
    </w:p>
    <w:p w14:paraId="5639A5CC" w14:textId="77777777" w:rsidR="00E6555C" w:rsidRPr="00DF4100" w:rsidRDefault="00E6555C" w:rsidP="001E2F5E">
      <w:pPr>
        <w:ind w:left="910" w:hangingChars="350" w:hanging="910"/>
        <w:jc w:val="both"/>
        <w:rPr>
          <w:lang w:val="en-GB"/>
        </w:rPr>
      </w:pPr>
      <w:r w:rsidRPr="00DF4100">
        <w:rPr>
          <w:lang w:val="en-GB"/>
        </w:rPr>
        <w:t>1.5.2</w:t>
      </w:r>
      <w:r w:rsidRPr="00DF4100">
        <w:rPr>
          <w:lang w:val="en-GB"/>
        </w:rPr>
        <w:tab/>
      </w:r>
      <w:r w:rsidR="0090553D" w:rsidRPr="00DF4100">
        <w:rPr>
          <w:lang w:val="en-GB"/>
        </w:rPr>
        <w:t>If the elderly person is currently receiving service</w:t>
      </w:r>
      <w:r w:rsidR="001B4EDE" w:rsidRPr="00DF4100">
        <w:rPr>
          <w:lang w:val="en-GB"/>
        </w:rPr>
        <w:t>s</w:t>
      </w:r>
      <w:r w:rsidR="0090553D" w:rsidRPr="00DF4100">
        <w:rPr>
          <w:lang w:val="en-GB"/>
        </w:rPr>
        <w:t xml:space="preserve"> from a Community Geriatric Assessment Team, the responsible nurse should contact the doctor in charge of the elderly person</w:t>
      </w:r>
      <w:r w:rsidR="00A469E3" w:rsidRPr="00DF4100">
        <w:rPr>
          <w:lang w:val="en-GB"/>
        </w:rPr>
        <w:t>’s case</w:t>
      </w:r>
      <w:r w:rsidR="0090553D" w:rsidRPr="00DF4100">
        <w:rPr>
          <w:lang w:val="en-GB"/>
        </w:rPr>
        <w:t xml:space="preserve"> for necessary follow-up actions.</w:t>
      </w:r>
    </w:p>
    <w:p w14:paraId="7C9A608B" w14:textId="77777777" w:rsidR="00E6555C" w:rsidRPr="00DF4100" w:rsidRDefault="00E6555C" w:rsidP="00E46CD9">
      <w:pPr>
        <w:ind w:left="1984" w:hanging="816"/>
        <w:jc w:val="both"/>
        <w:rPr>
          <w:lang w:val="en-GB"/>
        </w:rPr>
      </w:pPr>
    </w:p>
    <w:p w14:paraId="4976A1BE" w14:textId="77777777" w:rsidR="00E6555C" w:rsidRPr="00DF4100" w:rsidRDefault="00E6555C" w:rsidP="008B2A84">
      <w:pPr>
        <w:ind w:left="910" w:hangingChars="350" w:hanging="910"/>
        <w:jc w:val="both"/>
        <w:rPr>
          <w:lang w:val="en-GB"/>
        </w:rPr>
      </w:pPr>
      <w:r w:rsidRPr="00DF4100">
        <w:rPr>
          <w:lang w:val="en-GB"/>
        </w:rPr>
        <w:t>1.5.3</w:t>
      </w:r>
      <w:r w:rsidRPr="00DF4100">
        <w:rPr>
          <w:lang w:val="en-GB"/>
        </w:rPr>
        <w:tab/>
      </w:r>
      <w:r w:rsidR="0090553D" w:rsidRPr="00DF4100">
        <w:rPr>
          <w:lang w:val="en-GB"/>
        </w:rPr>
        <w:t xml:space="preserve">If the elderly person suspected of being abused </w:t>
      </w:r>
      <w:r w:rsidR="001B4EDE" w:rsidRPr="00DF4100">
        <w:rPr>
          <w:lang w:val="en-GB"/>
        </w:rPr>
        <w:t>need</w:t>
      </w:r>
      <w:r w:rsidR="008B2A84" w:rsidRPr="00DF4100">
        <w:rPr>
          <w:lang w:val="en-GB"/>
        </w:rPr>
        <w:t>s to be</w:t>
      </w:r>
      <w:r w:rsidR="004A7CDA" w:rsidRPr="00DF4100">
        <w:rPr>
          <w:lang w:val="en-GB"/>
        </w:rPr>
        <w:t xml:space="preserve"> hospitalis</w:t>
      </w:r>
      <w:r w:rsidR="008B2A84" w:rsidRPr="00DF4100">
        <w:rPr>
          <w:lang w:val="en-GB"/>
        </w:rPr>
        <w:t>ed</w:t>
      </w:r>
      <w:r w:rsidR="0090553D" w:rsidRPr="00DF4100">
        <w:rPr>
          <w:lang w:val="en-GB"/>
        </w:rPr>
        <w:t>, the nurse should arrange</w:t>
      </w:r>
      <w:r w:rsidR="008B2A84" w:rsidRPr="00DF4100">
        <w:rPr>
          <w:lang w:val="en-GB"/>
        </w:rPr>
        <w:t xml:space="preserve"> for </w:t>
      </w:r>
      <w:r w:rsidR="0090553D" w:rsidRPr="00DF4100">
        <w:rPr>
          <w:lang w:val="en-GB"/>
        </w:rPr>
        <w:t xml:space="preserve">the elderly person </w:t>
      </w:r>
      <w:r w:rsidR="000B1F40" w:rsidRPr="00DF4100">
        <w:rPr>
          <w:lang w:val="en-GB"/>
        </w:rPr>
        <w:t>to</w:t>
      </w:r>
      <w:r w:rsidR="008B2A84" w:rsidRPr="00DF4100">
        <w:rPr>
          <w:lang w:val="en-GB"/>
        </w:rPr>
        <w:t xml:space="preserve"> be sent to hospital and inform t</w:t>
      </w:r>
      <w:r w:rsidR="0090553D" w:rsidRPr="00DF4100">
        <w:rPr>
          <w:lang w:val="en-GB"/>
        </w:rPr>
        <w:t>he liaison doctor of the hospital.  The nurse should also</w:t>
      </w:r>
      <w:r w:rsidR="008B2A84" w:rsidRPr="00DF4100">
        <w:rPr>
          <w:lang w:val="en-GB"/>
        </w:rPr>
        <w:t xml:space="preserve"> try his/ her best to establish </w:t>
      </w:r>
      <w:r w:rsidR="0090553D" w:rsidRPr="00DF4100">
        <w:rPr>
          <w:lang w:val="en-GB"/>
        </w:rPr>
        <w:t>contact</w:t>
      </w:r>
      <w:r w:rsidR="008B2A84" w:rsidRPr="00DF4100">
        <w:rPr>
          <w:lang w:val="en-GB"/>
        </w:rPr>
        <w:t xml:space="preserve"> with</w:t>
      </w:r>
      <w:r w:rsidR="0090553D" w:rsidRPr="00DF4100">
        <w:rPr>
          <w:lang w:val="en-GB"/>
        </w:rPr>
        <w:t xml:space="preserve"> the</w:t>
      </w:r>
      <w:r w:rsidR="008B2A84" w:rsidRPr="00DF4100">
        <w:rPr>
          <w:lang w:val="en-GB"/>
        </w:rPr>
        <w:t xml:space="preserve"> elderly person’s</w:t>
      </w:r>
      <w:r w:rsidR="0090553D" w:rsidRPr="00DF4100">
        <w:rPr>
          <w:lang w:val="en-GB"/>
        </w:rPr>
        <w:t xml:space="preserve"> </w:t>
      </w:r>
      <w:r w:rsidR="000B1F40" w:rsidRPr="00DF4100">
        <w:rPr>
          <w:lang w:val="en-GB"/>
        </w:rPr>
        <w:t xml:space="preserve">family members/ guardian </w:t>
      </w:r>
      <w:r w:rsidR="0090553D" w:rsidRPr="00DF4100">
        <w:rPr>
          <w:lang w:val="en-GB"/>
        </w:rPr>
        <w:t>to enlist their assistance.</w:t>
      </w:r>
    </w:p>
    <w:p w14:paraId="6727C991" w14:textId="77777777" w:rsidR="00E6555C" w:rsidRPr="00DF4100" w:rsidRDefault="00E6555C" w:rsidP="00F827E8">
      <w:pPr>
        <w:ind w:left="1984" w:hanging="816"/>
        <w:jc w:val="both"/>
        <w:rPr>
          <w:lang w:val="en-GB"/>
        </w:rPr>
      </w:pPr>
    </w:p>
    <w:p w14:paraId="7C6CADD1" w14:textId="77777777" w:rsidR="00E6555C" w:rsidRPr="00DF4100" w:rsidRDefault="00E6555C" w:rsidP="0090553D">
      <w:pPr>
        <w:ind w:left="910" w:hangingChars="350" w:hanging="910"/>
        <w:jc w:val="both"/>
        <w:rPr>
          <w:lang w:val="en-GB"/>
        </w:rPr>
      </w:pPr>
      <w:r w:rsidRPr="00DF4100">
        <w:rPr>
          <w:lang w:val="en-GB"/>
        </w:rPr>
        <w:t>1.5.4</w:t>
      </w:r>
      <w:r w:rsidRPr="00DF4100">
        <w:rPr>
          <w:lang w:val="en-GB"/>
        </w:rPr>
        <w:tab/>
      </w:r>
      <w:r w:rsidR="0090553D" w:rsidRPr="00DF4100">
        <w:rPr>
          <w:lang w:val="en-GB"/>
        </w:rPr>
        <w:t xml:space="preserve">If the elderly person suspected of being abused </w:t>
      </w:r>
      <w:r w:rsidR="000A1DAB" w:rsidRPr="00DF4100">
        <w:rPr>
          <w:lang w:val="en-GB"/>
        </w:rPr>
        <w:t>does</w:t>
      </w:r>
      <w:r w:rsidR="000B1F40" w:rsidRPr="00DF4100">
        <w:rPr>
          <w:lang w:val="en-GB"/>
        </w:rPr>
        <w:t xml:space="preserve"> not </w:t>
      </w:r>
      <w:r w:rsidR="0090553D" w:rsidRPr="00DF4100">
        <w:rPr>
          <w:lang w:val="en-GB"/>
        </w:rPr>
        <w:t xml:space="preserve">need </w:t>
      </w:r>
      <w:r w:rsidR="00E943EF" w:rsidRPr="00DF4100">
        <w:rPr>
          <w:lang w:val="en-GB"/>
        </w:rPr>
        <w:t>to be hospitalis</w:t>
      </w:r>
      <w:r w:rsidR="000A1DAB" w:rsidRPr="00DF4100">
        <w:rPr>
          <w:lang w:val="en-GB"/>
        </w:rPr>
        <w:t xml:space="preserve">ed </w:t>
      </w:r>
      <w:r w:rsidR="0090553D" w:rsidRPr="00DF4100">
        <w:rPr>
          <w:lang w:val="en-GB"/>
        </w:rPr>
        <w:t>or</w:t>
      </w:r>
      <w:r w:rsidR="000A1DAB" w:rsidRPr="00DF4100">
        <w:rPr>
          <w:lang w:val="en-GB"/>
        </w:rPr>
        <w:t xml:space="preserve"> receive</w:t>
      </w:r>
      <w:r w:rsidR="0090553D" w:rsidRPr="00DF4100">
        <w:rPr>
          <w:lang w:val="en-GB"/>
        </w:rPr>
        <w:t xml:space="preserve"> follow-up</w:t>
      </w:r>
      <w:r w:rsidR="000A1DAB" w:rsidRPr="00DF4100">
        <w:rPr>
          <w:lang w:val="en-GB"/>
        </w:rPr>
        <w:t xml:space="preserve"> treatment</w:t>
      </w:r>
      <w:r w:rsidR="0090553D" w:rsidRPr="00DF4100">
        <w:rPr>
          <w:lang w:val="en-GB"/>
        </w:rPr>
        <w:t xml:space="preserve">, the nurse should refer the case to a suitable social service unit for follow-up </w:t>
      </w:r>
      <w:r w:rsidR="00781050" w:rsidRPr="00DF4100">
        <w:rPr>
          <w:lang w:val="en-GB"/>
        </w:rPr>
        <w:t>actions</w:t>
      </w:r>
      <w:r w:rsidR="000A1DAB" w:rsidRPr="00DF4100">
        <w:rPr>
          <w:lang w:val="en-GB"/>
        </w:rPr>
        <w:t xml:space="preserve"> </w:t>
      </w:r>
      <w:r w:rsidR="0090553D" w:rsidRPr="00DF4100">
        <w:rPr>
          <w:lang w:val="en-GB"/>
        </w:rPr>
        <w:t xml:space="preserve">by social workers according to the district of residence of the elderly person, the services </w:t>
      </w:r>
      <w:r w:rsidR="000B1F40" w:rsidRPr="00DF4100">
        <w:rPr>
          <w:lang w:val="en-GB"/>
        </w:rPr>
        <w:t xml:space="preserve">that </w:t>
      </w:r>
      <w:r w:rsidR="0090553D" w:rsidRPr="00DF4100">
        <w:rPr>
          <w:lang w:val="en-GB"/>
        </w:rPr>
        <w:t>the elderly person is currently receiving and his/</w:t>
      </w:r>
      <w:r w:rsidR="000B1F40" w:rsidRPr="00DF4100">
        <w:rPr>
          <w:lang w:val="en-GB"/>
        </w:rPr>
        <w:t xml:space="preserve"> </w:t>
      </w:r>
      <w:r w:rsidR="0090553D" w:rsidRPr="00DF4100">
        <w:rPr>
          <w:lang w:val="en-GB"/>
        </w:rPr>
        <w:t>her preference.</w:t>
      </w:r>
    </w:p>
    <w:p w14:paraId="70552B93" w14:textId="77777777" w:rsidR="00E6555C" w:rsidRPr="00DF4100" w:rsidRDefault="00E6555C" w:rsidP="00F827E8">
      <w:pPr>
        <w:ind w:left="1984" w:hanging="816"/>
        <w:jc w:val="both"/>
        <w:rPr>
          <w:lang w:val="en-GB"/>
        </w:rPr>
      </w:pPr>
    </w:p>
    <w:p w14:paraId="0E75A1F6" w14:textId="77777777" w:rsidR="00E6555C" w:rsidRPr="00DF4100" w:rsidRDefault="00E6555C" w:rsidP="00885E75">
      <w:pPr>
        <w:ind w:left="910" w:hangingChars="350" w:hanging="910"/>
        <w:jc w:val="both"/>
        <w:rPr>
          <w:lang w:val="en-GB"/>
        </w:rPr>
      </w:pPr>
      <w:r w:rsidRPr="00DF4100">
        <w:rPr>
          <w:lang w:val="en-GB"/>
        </w:rPr>
        <w:t>1.5.5</w:t>
      </w:r>
      <w:r w:rsidRPr="00DF4100">
        <w:rPr>
          <w:lang w:val="en-GB"/>
        </w:rPr>
        <w:tab/>
      </w:r>
      <w:r w:rsidR="0090553D" w:rsidRPr="00DF4100">
        <w:rPr>
          <w:lang w:val="en-GB"/>
        </w:rPr>
        <w:t>If an elderly person who needs follow-up</w:t>
      </w:r>
      <w:r w:rsidR="008668E4" w:rsidRPr="00DF4100">
        <w:rPr>
          <w:lang w:val="en-GB"/>
        </w:rPr>
        <w:t xml:space="preserve"> treatment</w:t>
      </w:r>
      <w:r w:rsidR="0090553D" w:rsidRPr="00DF4100">
        <w:rPr>
          <w:lang w:val="en-GB"/>
        </w:rPr>
        <w:t xml:space="preserve"> is mentally incapacitated and has no relatives/</w:t>
      </w:r>
      <w:r w:rsidR="00F80DB7" w:rsidRPr="00DF4100">
        <w:rPr>
          <w:lang w:val="en-GB"/>
        </w:rPr>
        <w:t xml:space="preserve"> </w:t>
      </w:r>
      <w:r w:rsidR="0090553D" w:rsidRPr="00DF4100">
        <w:rPr>
          <w:lang w:val="en-GB"/>
        </w:rPr>
        <w:t>guardian, or his/</w:t>
      </w:r>
      <w:r w:rsidR="00F80DB7" w:rsidRPr="00DF4100">
        <w:rPr>
          <w:lang w:val="en-GB"/>
        </w:rPr>
        <w:t xml:space="preserve"> </w:t>
      </w:r>
      <w:r w:rsidR="0090553D" w:rsidRPr="00DF4100">
        <w:rPr>
          <w:lang w:val="en-GB"/>
        </w:rPr>
        <w:t>her relatives/</w:t>
      </w:r>
      <w:r w:rsidR="00F80DB7" w:rsidRPr="00DF4100">
        <w:rPr>
          <w:lang w:val="en-GB"/>
        </w:rPr>
        <w:t xml:space="preserve"> </w:t>
      </w:r>
      <w:r w:rsidR="0090553D" w:rsidRPr="00DF4100">
        <w:rPr>
          <w:lang w:val="en-GB"/>
        </w:rPr>
        <w:t>guardian refuses to allow him/</w:t>
      </w:r>
      <w:r w:rsidR="00F80DB7" w:rsidRPr="00DF4100">
        <w:rPr>
          <w:lang w:val="en-GB"/>
        </w:rPr>
        <w:t xml:space="preserve"> </w:t>
      </w:r>
      <w:r w:rsidR="0090553D" w:rsidRPr="00DF4100">
        <w:rPr>
          <w:lang w:val="en-GB"/>
        </w:rPr>
        <w:t xml:space="preserve">her to undergo examination and nursing care, the responsible nurse should immediately inform the attending doctor and consider whether it is necessary to apply for an emergency guardianship order </w:t>
      </w:r>
      <w:r w:rsidR="008668E4" w:rsidRPr="00DF4100">
        <w:rPr>
          <w:lang w:val="en-GB"/>
        </w:rPr>
        <w:t xml:space="preserve">so that the elderly person can be </w:t>
      </w:r>
      <w:r w:rsidR="005A19BD" w:rsidRPr="00DF4100">
        <w:rPr>
          <w:lang w:val="en-GB"/>
        </w:rPr>
        <w:t>provi</w:t>
      </w:r>
      <w:r w:rsidR="008668E4" w:rsidRPr="00DF4100">
        <w:rPr>
          <w:lang w:val="en-GB"/>
        </w:rPr>
        <w:t xml:space="preserve">ded with the </w:t>
      </w:r>
      <w:r w:rsidR="0090553D" w:rsidRPr="00DF4100">
        <w:rPr>
          <w:lang w:val="en-GB"/>
        </w:rPr>
        <w:t>required medical services.</w:t>
      </w:r>
    </w:p>
    <w:p w14:paraId="51D32213" w14:textId="77777777" w:rsidR="00E6555C" w:rsidRPr="00DF4100" w:rsidRDefault="00E6555C" w:rsidP="00885E75">
      <w:pPr>
        <w:ind w:left="1984" w:hanging="816"/>
        <w:jc w:val="both"/>
        <w:rPr>
          <w:lang w:val="en-GB"/>
        </w:rPr>
      </w:pPr>
    </w:p>
    <w:tbl>
      <w:tblPr>
        <w:tblW w:w="807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79"/>
      </w:tblGrid>
      <w:tr w:rsidR="00E6555C" w:rsidRPr="00DF4100" w14:paraId="402E91F2" w14:textId="77777777" w:rsidTr="004A1E7B">
        <w:trPr>
          <w:trHeight w:val="984"/>
        </w:trPr>
        <w:tc>
          <w:tcPr>
            <w:tcW w:w="8079" w:type="dxa"/>
          </w:tcPr>
          <w:p w14:paraId="2BCF0639" w14:textId="77777777" w:rsidR="00114028" w:rsidRPr="00DF4100" w:rsidRDefault="0090553D" w:rsidP="00114028">
            <w:pPr>
              <w:jc w:val="both"/>
              <w:rPr>
                <w:lang w:val="en-GB"/>
              </w:rPr>
            </w:pPr>
            <w:r w:rsidRPr="00DF4100">
              <w:rPr>
                <w:lang w:val="en-GB"/>
              </w:rPr>
              <w:t xml:space="preserve">For information on the Guardianship Board and the application procedures for </w:t>
            </w:r>
            <w:r w:rsidR="005A19BD" w:rsidRPr="00DF4100">
              <w:rPr>
                <w:lang w:val="en-GB"/>
              </w:rPr>
              <w:t xml:space="preserve">a </w:t>
            </w:r>
            <w:r w:rsidRPr="00DF4100">
              <w:rPr>
                <w:lang w:val="en-GB"/>
              </w:rPr>
              <w:t>guardianship order, please refer to the website of the Guardianship Board</w:t>
            </w:r>
            <w:r w:rsidR="00ED44ED" w:rsidRPr="00DF4100">
              <w:rPr>
                <w:lang w:val="en-GB"/>
              </w:rPr>
              <w:t xml:space="preserve"> at</w:t>
            </w:r>
            <w:r w:rsidRPr="00DF4100">
              <w:rPr>
                <w:lang w:val="en-GB"/>
              </w:rPr>
              <w:t xml:space="preserve"> </w:t>
            </w:r>
            <w:hyperlink r:id="rId55" w:history="1">
              <w:r w:rsidR="00114028" w:rsidRPr="00DF4100">
                <w:rPr>
                  <w:rStyle w:val="af"/>
                  <w:color w:val="auto"/>
                  <w:lang w:val="en-GB"/>
                </w:rPr>
                <w:t>www.adultguardianship.org.hk</w:t>
              </w:r>
            </w:hyperlink>
          </w:p>
        </w:tc>
      </w:tr>
    </w:tbl>
    <w:p w14:paraId="55A1D791" w14:textId="77777777" w:rsidR="00E6555C" w:rsidRPr="00DF4100" w:rsidRDefault="00E6555C" w:rsidP="00885E75">
      <w:pPr>
        <w:ind w:left="1984" w:hanging="816"/>
        <w:jc w:val="both"/>
        <w:rPr>
          <w:lang w:val="en-GB"/>
        </w:rPr>
      </w:pPr>
    </w:p>
    <w:p w14:paraId="3CD7A9AC" w14:textId="77777777" w:rsidR="00E6555C" w:rsidRPr="00DF4100" w:rsidRDefault="00E6555C" w:rsidP="00885E75">
      <w:pPr>
        <w:ind w:left="910" w:hangingChars="350" w:hanging="910"/>
        <w:jc w:val="both"/>
        <w:rPr>
          <w:lang w:val="en-GB"/>
        </w:rPr>
      </w:pPr>
      <w:r w:rsidRPr="00DF4100">
        <w:rPr>
          <w:lang w:val="en-GB"/>
        </w:rPr>
        <w:t>1.5.6</w:t>
      </w:r>
      <w:r w:rsidRPr="00DF4100">
        <w:rPr>
          <w:lang w:val="en-GB"/>
        </w:rPr>
        <w:tab/>
      </w:r>
      <w:r w:rsidR="0090553D" w:rsidRPr="00DF4100">
        <w:rPr>
          <w:lang w:val="en-GB"/>
        </w:rPr>
        <w:t>If the suspected abuser is a staff member of the agency</w:t>
      </w:r>
      <w:r w:rsidR="00C510EC" w:rsidRPr="00DF4100">
        <w:rPr>
          <w:lang w:val="en-GB"/>
        </w:rPr>
        <w:t>/</w:t>
      </w:r>
      <w:r w:rsidR="0090553D" w:rsidRPr="00DF4100">
        <w:rPr>
          <w:lang w:val="en-GB"/>
        </w:rPr>
        <w:t xml:space="preserve"> </w:t>
      </w:r>
      <w:r w:rsidR="00C510EC" w:rsidRPr="00DF4100">
        <w:rPr>
          <w:lang w:val="en-GB"/>
        </w:rPr>
        <w:t>RCHE</w:t>
      </w:r>
      <w:r w:rsidR="0090553D" w:rsidRPr="00DF4100">
        <w:rPr>
          <w:lang w:val="en-GB"/>
        </w:rPr>
        <w:t xml:space="preserve"> which provides services for the elderly person, the responsible nurse should </w:t>
      </w:r>
      <w:r w:rsidR="00C510EC" w:rsidRPr="00DF4100">
        <w:rPr>
          <w:lang w:val="en-GB"/>
        </w:rPr>
        <w:t xml:space="preserve">notify </w:t>
      </w:r>
      <w:r w:rsidR="0090553D" w:rsidRPr="00DF4100">
        <w:rPr>
          <w:lang w:val="en-GB"/>
        </w:rPr>
        <w:t xml:space="preserve">the </w:t>
      </w:r>
      <w:r w:rsidR="002C0FCF" w:rsidRPr="00DF4100">
        <w:rPr>
          <w:lang w:val="en-GB"/>
        </w:rPr>
        <w:t>person-in-charge</w:t>
      </w:r>
      <w:r w:rsidR="0090553D" w:rsidRPr="00DF4100">
        <w:rPr>
          <w:lang w:val="en-GB"/>
        </w:rPr>
        <w:t xml:space="preserve"> of the agency</w:t>
      </w:r>
      <w:r w:rsidR="00C510EC" w:rsidRPr="00DF4100">
        <w:rPr>
          <w:lang w:val="en-GB"/>
        </w:rPr>
        <w:t>/</w:t>
      </w:r>
      <w:r w:rsidR="0090553D" w:rsidRPr="00DF4100">
        <w:rPr>
          <w:lang w:val="en-GB"/>
        </w:rPr>
        <w:t xml:space="preserve"> </w:t>
      </w:r>
      <w:r w:rsidR="00C510EC" w:rsidRPr="00DF4100">
        <w:rPr>
          <w:lang w:val="en-GB"/>
        </w:rPr>
        <w:t>RCHE</w:t>
      </w:r>
      <w:r w:rsidR="0090553D" w:rsidRPr="00DF4100">
        <w:rPr>
          <w:lang w:val="en-GB"/>
        </w:rPr>
        <w:t xml:space="preserve"> for appropriate action</w:t>
      </w:r>
      <w:r w:rsidR="00C510EC" w:rsidRPr="00DF4100">
        <w:rPr>
          <w:lang w:val="en-GB"/>
        </w:rPr>
        <w:t>.</w:t>
      </w:r>
      <w:r w:rsidR="0090553D" w:rsidRPr="00DF4100">
        <w:rPr>
          <w:lang w:val="en-GB"/>
        </w:rPr>
        <w:t xml:space="preserve"> </w:t>
      </w:r>
      <w:r w:rsidR="002C0FCF" w:rsidRPr="00DF4100">
        <w:rPr>
          <w:lang w:val="en-GB"/>
        </w:rPr>
        <w:t xml:space="preserve"> </w:t>
      </w:r>
      <w:r w:rsidR="00C510EC" w:rsidRPr="00DF4100">
        <w:rPr>
          <w:lang w:val="en-GB"/>
        </w:rPr>
        <w:t>I</w:t>
      </w:r>
      <w:r w:rsidR="0090553D" w:rsidRPr="00DF4100">
        <w:rPr>
          <w:lang w:val="en-GB"/>
        </w:rPr>
        <w:t>f</w:t>
      </w:r>
      <w:r w:rsidR="00AC5866" w:rsidRPr="00DF4100">
        <w:rPr>
          <w:lang w:val="en-GB"/>
        </w:rPr>
        <w:t xml:space="preserve"> </w:t>
      </w:r>
      <w:r w:rsidR="00CD6B91" w:rsidRPr="00DF4100">
        <w:rPr>
          <w:lang w:val="en-GB"/>
        </w:rPr>
        <w:t xml:space="preserve">a </w:t>
      </w:r>
      <w:r w:rsidR="00C510EC" w:rsidRPr="00DF4100">
        <w:rPr>
          <w:lang w:val="en-GB"/>
        </w:rPr>
        <w:t>RCHE</w:t>
      </w:r>
      <w:r w:rsidR="0090553D" w:rsidRPr="00DF4100">
        <w:rPr>
          <w:lang w:val="en-GB"/>
        </w:rPr>
        <w:t xml:space="preserve"> is involved,</w:t>
      </w:r>
      <w:r w:rsidR="00AC5866" w:rsidRPr="00DF4100">
        <w:rPr>
          <w:lang w:val="en-GB"/>
        </w:rPr>
        <w:t xml:space="preserve"> the responsible nurse</w:t>
      </w:r>
      <w:r w:rsidR="0090553D" w:rsidRPr="00DF4100">
        <w:rPr>
          <w:lang w:val="en-GB"/>
        </w:rPr>
        <w:t xml:space="preserve"> should contact the Licensing</w:t>
      </w:r>
      <w:r w:rsidR="00AC5866" w:rsidRPr="00DF4100">
        <w:rPr>
          <w:lang w:val="en-GB"/>
        </w:rPr>
        <w:t xml:space="preserve"> </w:t>
      </w:r>
      <w:r w:rsidR="00C510EC" w:rsidRPr="00DF4100">
        <w:rPr>
          <w:lang w:val="en-GB"/>
        </w:rPr>
        <w:t>Office of Residential Care Homes for the Elderly</w:t>
      </w:r>
      <w:r w:rsidR="0090553D" w:rsidRPr="00DF4100">
        <w:rPr>
          <w:lang w:val="en-GB"/>
        </w:rPr>
        <w:t xml:space="preserve"> of </w:t>
      </w:r>
      <w:r w:rsidR="00C510EC" w:rsidRPr="00DF4100">
        <w:rPr>
          <w:lang w:val="en-GB"/>
        </w:rPr>
        <w:t xml:space="preserve">the </w:t>
      </w:r>
      <w:r w:rsidR="0090553D" w:rsidRPr="00DF4100">
        <w:rPr>
          <w:lang w:val="en-GB"/>
        </w:rPr>
        <w:t>SWD</w:t>
      </w:r>
      <w:r w:rsidR="00C510EC" w:rsidRPr="00DF4100">
        <w:rPr>
          <w:lang w:val="en-GB"/>
        </w:rPr>
        <w:t xml:space="preserve"> for follow-up</w:t>
      </w:r>
      <w:r w:rsidR="0090553D" w:rsidRPr="00DF4100">
        <w:rPr>
          <w:lang w:val="en-GB"/>
        </w:rPr>
        <w:t>.  If the agency</w:t>
      </w:r>
      <w:r w:rsidR="00C510EC" w:rsidRPr="00DF4100">
        <w:rPr>
          <w:lang w:val="en-GB"/>
        </w:rPr>
        <w:t xml:space="preserve">/ RCHE has </w:t>
      </w:r>
      <w:r w:rsidR="004A7CDA" w:rsidRPr="00DF4100">
        <w:rPr>
          <w:lang w:val="en-GB"/>
        </w:rPr>
        <w:t>social work</w:t>
      </w:r>
      <w:r w:rsidR="002C0FCF" w:rsidRPr="00DF4100">
        <w:rPr>
          <w:lang w:val="en-GB"/>
        </w:rPr>
        <w:t xml:space="preserve"> grade staff</w:t>
      </w:r>
      <w:r w:rsidR="0090553D" w:rsidRPr="00DF4100">
        <w:rPr>
          <w:lang w:val="en-GB"/>
        </w:rPr>
        <w:t xml:space="preserve">, the case </w:t>
      </w:r>
      <w:r w:rsidR="002C0FCF" w:rsidRPr="00DF4100">
        <w:rPr>
          <w:lang w:val="en-GB"/>
        </w:rPr>
        <w:t xml:space="preserve">may </w:t>
      </w:r>
      <w:r w:rsidR="0090553D" w:rsidRPr="00DF4100">
        <w:rPr>
          <w:lang w:val="en-GB"/>
        </w:rPr>
        <w:t xml:space="preserve">be referred to the social worker (For </w:t>
      </w:r>
      <w:r w:rsidR="006F16E5" w:rsidRPr="00DF4100">
        <w:rPr>
          <w:lang w:val="en-GB"/>
        </w:rPr>
        <w:t xml:space="preserve">assisting </w:t>
      </w:r>
      <w:r w:rsidR="0090553D" w:rsidRPr="00DF4100">
        <w:rPr>
          <w:lang w:val="en-GB"/>
        </w:rPr>
        <w:t>elderly person</w:t>
      </w:r>
      <w:r w:rsidR="006F16E5" w:rsidRPr="00DF4100">
        <w:rPr>
          <w:lang w:val="en-GB"/>
        </w:rPr>
        <w:t>s</w:t>
      </w:r>
      <w:r w:rsidR="0090553D" w:rsidRPr="00DF4100">
        <w:rPr>
          <w:lang w:val="en-GB"/>
        </w:rPr>
        <w:t xml:space="preserve"> being abuse</w:t>
      </w:r>
      <w:r w:rsidR="00AA2CF6" w:rsidRPr="00DF4100">
        <w:rPr>
          <w:lang w:val="en-GB"/>
        </w:rPr>
        <w:t>d</w:t>
      </w:r>
      <w:r w:rsidR="0090553D" w:rsidRPr="00DF4100">
        <w:rPr>
          <w:lang w:val="en-GB"/>
        </w:rPr>
        <w:t xml:space="preserve"> </w:t>
      </w:r>
      <w:r w:rsidR="006F16E5" w:rsidRPr="00DF4100">
        <w:rPr>
          <w:lang w:val="en-GB"/>
        </w:rPr>
        <w:t>who are</w:t>
      </w:r>
      <w:r w:rsidR="0090553D" w:rsidRPr="00DF4100">
        <w:rPr>
          <w:lang w:val="en-GB"/>
        </w:rPr>
        <w:t xml:space="preserve"> mental</w:t>
      </w:r>
      <w:r w:rsidR="004A7CDA" w:rsidRPr="00DF4100">
        <w:rPr>
          <w:lang w:val="en-GB"/>
        </w:rPr>
        <w:t>ly</w:t>
      </w:r>
      <w:r w:rsidR="0090553D" w:rsidRPr="00DF4100">
        <w:rPr>
          <w:lang w:val="en-GB"/>
        </w:rPr>
        <w:t xml:space="preserve"> incapacitated,</w:t>
      </w:r>
      <w:r w:rsidR="006F16E5" w:rsidRPr="00DF4100">
        <w:rPr>
          <w:lang w:val="en-GB"/>
        </w:rPr>
        <w:t xml:space="preserve"> please</w:t>
      </w:r>
      <w:r w:rsidR="0090553D" w:rsidRPr="00DF4100">
        <w:rPr>
          <w:lang w:val="en-GB"/>
        </w:rPr>
        <w:t xml:space="preserve"> refer to </w:t>
      </w:r>
      <w:r w:rsidR="00AC5866" w:rsidRPr="00DF4100">
        <w:rPr>
          <w:lang w:val="en-GB"/>
        </w:rPr>
        <w:t>paragraph 2 of this Chapter</w:t>
      </w:r>
      <w:r w:rsidR="00AA2CF6" w:rsidRPr="00DF4100">
        <w:rPr>
          <w:lang w:val="en-GB"/>
        </w:rPr>
        <w:t>)</w:t>
      </w:r>
      <w:r w:rsidR="002C0FCF" w:rsidRPr="00DF4100">
        <w:rPr>
          <w:lang w:val="en-GB"/>
        </w:rPr>
        <w:t>.</w:t>
      </w:r>
      <w:r w:rsidR="00C510EC" w:rsidRPr="00DF4100">
        <w:rPr>
          <w:lang w:val="en-GB"/>
        </w:rPr>
        <w:t xml:space="preserve"> </w:t>
      </w:r>
    </w:p>
    <w:p w14:paraId="3894F6B7" w14:textId="77777777" w:rsidR="00E6555C" w:rsidRPr="00DF4100" w:rsidRDefault="00E6555C" w:rsidP="00885E75">
      <w:pPr>
        <w:jc w:val="both"/>
        <w:rPr>
          <w:lang w:val="en-GB"/>
        </w:rPr>
      </w:pPr>
    </w:p>
    <w:tbl>
      <w:tblPr>
        <w:tblW w:w="807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79"/>
      </w:tblGrid>
      <w:tr w:rsidR="00E6555C" w:rsidRPr="00DF4100" w14:paraId="600E595C" w14:textId="77777777" w:rsidTr="0036248F">
        <w:tc>
          <w:tcPr>
            <w:tcW w:w="8079" w:type="dxa"/>
          </w:tcPr>
          <w:p w14:paraId="45C98C0B" w14:textId="77777777" w:rsidR="00E6555C" w:rsidRPr="00DF4100" w:rsidRDefault="00E6555C" w:rsidP="00392037">
            <w:pPr>
              <w:jc w:val="both"/>
              <w:rPr>
                <w:lang w:val="en-GB"/>
              </w:rPr>
            </w:pPr>
            <w:r w:rsidRPr="00DF4100">
              <w:rPr>
                <w:lang w:val="en-GB"/>
              </w:rPr>
              <w:t xml:space="preserve">For the procedures for handling institutional abuse of </w:t>
            </w:r>
            <w:r w:rsidR="00392037" w:rsidRPr="00DF4100">
              <w:rPr>
                <w:lang w:val="en-GB"/>
              </w:rPr>
              <w:t>elderly persons</w:t>
            </w:r>
            <w:r w:rsidRPr="00DF4100">
              <w:rPr>
                <w:lang w:val="en-GB"/>
              </w:rPr>
              <w:t>, please refer to Chapter 9.</w:t>
            </w:r>
          </w:p>
        </w:tc>
      </w:tr>
    </w:tbl>
    <w:p w14:paraId="218716AF" w14:textId="77777777" w:rsidR="00E6555C" w:rsidRPr="00DF4100" w:rsidRDefault="00E6555C" w:rsidP="00885E75">
      <w:pPr>
        <w:ind w:left="1920"/>
        <w:jc w:val="both"/>
        <w:rPr>
          <w:lang w:val="en-GB"/>
        </w:rPr>
      </w:pPr>
    </w:p>
    <w:p w14:paraId="567DFF81" w14:textId="77777777" w:rsidR="006D09B0" w:rsidRPr="00DF4100" w:rsidRDefault="006D09B0" w:rsidP="00885E75">
      <w:pPr>
        <w:ind w:left="1920"/>
        <w:jc w:val="both"/>
        <w:rPr>
          <w:lang w:val="en-GB"/>
        </w:rPr>
      </w:pPr>
    </w:p>
    <w:p w14:paraId="3ABFE017" w14:textId="77777777" w:rsidR="00E6555C" w:rsidRPr="00DF4100" w:rsidRDefault="00E6555C" w:rsidP="00916879">
      <w:pPr>
        <w:pStyle w:val="3"/>
        <w:numPr>
          <w:ilvl w:val="0"/>
          <w:numId w:val="70"/>
        </w:numPr>
        <w:tabs>
          <w:tab w:val="clear" w:pos="480"/>
        </w:tabs>
        <w:spacing w:line="240" w:lineRule="auto"/>
        <w:ind w:left="849" w:hangingChars="303" w:hanging="849"/>
        <w:jc w:val="both"/>
        <w:rPr>
          <w:rFonts w:ascii="Times New Roman" w:hAnsi="Times New Roman"/>
          <w:sz w:val="28"/>
          <w:lang w:val="en-GB"/>
        </w:rPr>
      </w:pPr>
      <w:bookmarkStart w:id="60" w:name="_Toc134329664"/>
      <w:r w:rsidRPr="00DF4100">
        <w:rPr>
          <w:rFonts w:ascii="Times New Roman" w:hAnsi="Times New Roman"/>
          <w:sz w:val="28"/>
          <w:lang w:val="en-GB"/>
        </w:rPr>
        <w:t xml:space="preserve">Assisting </w:t>
      </w:r>
      <w:r w:rsidR="00AC5866" w:rsidRPr="00DF4100">
        <w:rPr>
          <w:rFonts w:ascii="Times New Roman" w:hAnsi="Times New Roman"/>
          <w:sz w:val="28"/>
          <w:lang w:val="en-GB"/>
        </w:rPr>
        <w:t xml:space="preserve">Elderly Persons </w:t>
      </w:r>
      <w:r w:rsidR="006F16E5" w:rsidRPr="00DF4100">
        <w:rPr>
          <w:rFonts w:ascii="Times New Roman" w:hAnsi="Times New Roman"/>
          <w:sz w:val="28"/>
          <w:lang w:val="en-GB"/>
        </w:rPr>
        <w:t xml:space="preserve">Being Abused </w:t>
      </w:r>
      <w:r w:rsidR="008F71A6" w:rsidRPr="00DF4100">
        <w:rPr>
          <w:rFonts w:ascii="Times New Roman" w:hAnsi="Times New Roman"/>
          <w:sz w:val="28"/>
          <w:lang w:val="en-GB"/>
        </w:rPr>
        <w:t>who</w:t>
      </w:r>
      <w:r w:rsidRPr="00DF4100">
        <w:rPr>
          <w:rFonts w:ascii="Times New Roman" w:hAnsi="Times New Roman"/>
          <w:sz w:val="28"/>
          <w:lang w:val="en-GB"/>
        </w:rPr>
        <w:t xml:space="preserve"> are Mentally Incapacitated</w:t>
      </w:r>
      <w:bookmarkEnd w:id="60"/>
    </w:p>
    <w:p w14:paraId="6E049F3B" w14:textId="77777777" w:rsidR="00D70CCA" w:rsidRPr="00DF4100" w:rsidRDefault="00D70CCA" w:rsidP="00E46CD9">
      <w:pPr>
        <w:rPr>
          <w:lang w:val="en-GB"/>
        </w:rPr>
      </w:pPr>
    </w:p>
    <w:p w14:paraId="425D8236" w14:textId="77777777" w:rsidR="00E6555C" w:rsidRPr="00DF4100" w:rsidRDefault="0090553D" w:rsidP="00E46CD9">
      <w:pPr>
        <w:pStyle w:val="a7"/>
        <w:spacing w:line="240" w:lineRule="auto"/>
        <w:ind w:firstLine="0"/>
        <w:rPr>
          <w:lang w:val="en-GB"/>
        </w:rPr>
      </w:pPr>
      <w:r w:rsidRPr="00DF4100">
        <w:rPr>
          <w:lang w:val="en-GB"/>
        </w:rPr>
        <w:t xml:space="preserve">If the elderly person </w:t>
      </w:r>
      <w:r w:rsidR="003C02D6" w:rsidRPr="00DF4100">
        <w:rPr>
          <w:lang w:val="en-GB"/>
        </w:rPr>
        <w:t xml:space="preserve">being abused </w:t>
      </w:r>
      <w:r w:rsidRPr="00DF4100">
        <w:rPr>
          <w:lang w:val="en-GB"/>
        </w:rPr>
        <w:t xml:space="preserve">is </w:t>
      </w:r>
      <w:r w:rsidR="00DD3BC8" w:rsidRPr="00DF4100">
        <w:rPr>
          <w:lang w:val="en-GB"/>
        </w:rPr>
        <w:t xml:space="preserve">a </w:t>
      </w:r>
      <w:r w:rsidRPr="00DF4100">
        <w:rPr>
          <w:lang w:val="en-GB"/>
        </w:rPr>
        <w:t>mentally incapacitated</w:t>
      </w:r>
      <w:r w:rsidR="00DD3BC8" w:rsidRPr="00DF4100">
        <w:rPr>
          <w:lang w:val="en-GB"/>
        </w:rPr>
        <w:t xml:space="preserve"> person</w:t>
      </w:r>
      <w:r w:rsidR="009435AF" w:rsidRPr="00DF4100">
        <w:rPr>
          <w:lang w:val="en-GB"/>
        </w:rPr>
        <w:t xml:space="preserve"> (MIP)</w:t>
      </w:r>
      <w:r w:rsidRPr="00DF4100">
        <w:rPr>
          <w:lang w:val="en-GB"/>
        </w:rPr>
        <w:t xml:space="preserve">, the doctor in charge of the case should </w:t>
      </w:r>
      <w:r w:rsidR="006F0466" w:rsidRPr="00DF4100">
        <w:rPr>
          <w:lang w:val="en-GB"/>
        </w:rPr>
        <w:t>approach</w:t>
      </w:r>
      <w:r w:rsidR="00C27C97" w:rsidRPr="00DF4100">
        <w:rPr>
          <w:lang w:val="en-GB"/>
        </w:rPr>
        <w:t xml:space="preserve"> </w:t>
      </w:r>
      <w:r w:rsidRPr="00DF4100">
        <w:rPr>
          <w:lang w:val="en-GB"/>
        </w:rPr>
        <w:t>the elder</w:t>
      </w:r>
      <w:r w:rsidR="004603D5" w:rsidRPr="00DF4100">
        <w:rPr>
          <w:lang w:val="en-GB"/>
        </w:rPr>
        <w:t>ly person</w:t>
      </w:r>
      <w:r w:rsidRPr="00DF4100">
        <w:rPr>
          <w:lang w:val="en-GB"/>
        </w:rPr>
        <w:t>’s family member/</w:t>
      </w:r>
      <w:r w:rsidR="00326712" w:rsidRPr="00DF4100">
        <w:rPr>
          <w:lang w:val="en-GB"/>
        </w:rPr>
        <w:t xml:space="preserve"> </w:t>
      </w:r>
      <w:r w:rsidRPr="00DF4100">
        <w:rPr>
          <w:lang w:val="en-GB"/>
        </w:rPr>
        <w:t>guardian to obtain their consent for</w:t>
      </w:r>
      <w:r w:rsidR="006F0466" w:rsidRPr="00DF4100">
        <w:rPr>
          <w:lang w:val="en-GB"/>
        </w:rPr>
        <w:t xml:space="preserve"> the elderly person to undergo the required </w:t>
      </w:r>
      <w:r w:rsidR="00C27C97" w:rsidRPr="00DF4100">
        <w:rPr>
          <w:lang w:val="en-GB"/>
        </w:rPr>
        <w:t>examination and treatment</w:t>
      </w:r>
      <w:r w:rsidRPr="00DF4100">
        <w:rPr>
          <w:lang w:val="en-GB"/>
        </w:rPr>
        <w:t>.  If the elder</w:t>
      </w:r>
      <w:r w:rsidR="004603D5" w:rsidRPr="00DF4100">
        <w:rPr>
          <w:lang w:val="en-GB"/>
        </w:rPr>
        <w:t>ly</w:t>
      </w:r>
      <w:r w:rsidRPr="00DF4100">
        <w:rPr>
          <w:lang w:val="en-GB"/>
        </w:rPr>
        <w:t xml:space="preserve"> person </w:t>
      </w:r>
      <w:r w:rsidR="00762200" w:rsidRPr="00DF4100">
        <w:rPr>
          <w:lang w:val="en-GB"/>
        </w:rPr>
        <w:t>being</w:t>
      </w:r>
      <w:r w:rsidR="00464C3A" w:rsidRPr="00DF4100">
        <w:rPr>
          <w:lang w:val="en-GB"/>
        </w:rPr>
        <w:t xml:space="preserve"> mentally incapacitated </w:t>
      </w:r>
      <w:r w:rsidR="00C20322" w:rsidRPr="00DF4100">
        <w:rPr>
          <w:lang w:val="en-GB"/>
        </w:rPr>
        <w:t>is assessed to be capable o</w:t>
      </w:r>
      <w:r w:rsidR="001548A8" w:rsidRPr="00DF4100">
        <w:rPr>
          <w:lang w:val="en-GB"/>
        </w:rPr>
        <w:t>f</w:t>
      </w:r>
      <w:r w:rsidR="00C27C97" w:rsidRPr="00DF4100">
        <w:rPr>
          <w:lang w:val="en-GB"/>
        </w:rPr>
        <w:t xml:space="preserve"> understand</w:t>
      </w:r>
      <w:r w:rsidR="001548A8" w:rsidRPr="00DF4100">
        <w:rPr>
          <w:lang w:val="en-GB"/>
        </w:rPr>
        <w:t>ing</w:t>
      </w:r>
      <w:r w:rsidR="00C27C97" w:rsidRPr="00DF4100">
        <w:rPr>
          <w:lang w:val="en-GB"/>
        </w:rPr>
        <w:t xml:space="preserve"> the meaning of the medical consent form</w:t>
      </w:r>
      <w:r w:rsidRPr="00DF4100">
        <w:rPr>
          <w:lang w:val="en-GB"/>
        </w:rPr>
        <w:t>, he/</w:t>
      </w:r>
      <w:r w:rsidR="00C27C97" w:rsidRPr="00DF4100">
        <w:rPr>
          <w:lang w:val="en-GB"/>
        </w:rPr>
        <w:t xml:space="preserve"> </w:t>
      </w:r>
      <w:r w:rsidRPr="00DF4100">
        <w:rPr>
          <w:lang w:val="en-GB"/>
        </w:rPr>
        <w:t xml:space="preserve">she can </w:t>
      </w:r>
      <w:r w:rsidR="00C27C97" w:rsidRPr="00DF4100">
        <w:rPr>
          <w:lang w:val="en-GB"/>
        </w:rPr>
        <w:t xml:space="preserve">still </w:t>
      </w:r>
      <w:r w:rsidRPr="00DF4100">
        <w:rPr>
          <w:lang w:val="en-GB"/>
        </w:rPr>
        <w:t xml:space="preserve">decide whether </w:t>
      </w:r>
      <w:r w:rsidR="00C20322" w:rsidRPr="00DF4100">
        <w:rPr>
          <w:lang w:val="en-GB"/>
        </w:rPr>
        <w:t xml:space="preserve">he/ she </w:t>
      </w:r>
      <w:r w:rsidR="001548A8" w:rsidRPr="00DF4100">
        <w:rPr>
          <w:lang w:val="en-GB"/>
        </w:rPr>
        <w:t>will receive</w:t>
      </w:r>
      <w:r w:rsidR="00C20322" w:rsidRPr="00DF4100">
        <w:rPr>
          <w:lang w:val="en-GB"/>
        </w:rPr>
        <w:t xml:space="preserve"> </w:t>
      </w:r>
      <w:r w:rsidRPr="00DF4100">
        <w:rPr>
          <w:lang w:val="en-GB"/>
        </w:rPr>
        <w:t xml:space="preserve">the treatment.  If the elderly person </w:t>
      </w:r>
      <w:r w:rsidR="00C27C97" w:rsidRPr="00DF4100">
        <w:rPr>
          <w:lang w:val="en-GB"/>
        </w:rPr>
        <w:t xml:space="preserve">does not have the ability to give consent and </w:t>
      </w:r>
      <w:r w:rsidRPr="00DF4100">
        <w:rPr>
          <w:lang w:val="en-GB"/>
        </w:rPr>
        <w:t>has no guardian</w:t>
      </w:r>
      <w:r w:rsidR="00C27C97" w:rsidRPr="00DF4100">
        <w:rPr>
          <w:lang w:val="en-GB"/>
        </w:rPr>
        <w:t xml:space="preserve">, the doctor in charge </w:t>
      </w:r>
      <w:r w:rsidR="00FA291C" w:rsidRPr="00DF4100">
        <w:rPr>
          <w:lang w:val="en-GB"/>
        </w:rPr>
        <w:t xml:space="preserve">of the case </w:t>
      </w:r>
      <w:r w:rsidR="00C27C97" w:rsidRPr="00DF4100">
        <w:rPr>
          <w:lang w:val="en-GB"/>
        </w:rPr>
        <w:t>could provide necessary non-urgent</w:t>
      </w:r>
      <w:r w:rsidRPr="00DF4100">
        <w:rPr>
          <w:lang w:val="en-GB"/>
        </w:rPr>
        <w:t xml:space="preserve"> </w:t>
      </w:r>
      <w:r w:rsidR="00C27C97" w:rsidRPr="00DF4100">
        <w:rPr>
          <w:lang w:val="en-GB"/>
        </w:rPr>
        <w:t xml:space="preserve">or urgent treatment in the best interests of the elderly person. </w:t>
      </w:r>
      <w:r w:rsidR="00C20322" w:rsidRPr="00DF4100">
        <w:rPr>
          <w:lang w:val="en-GB"/>
        </w:rPr>
        <w:t xml:space="preserve"> </w:t>
      </w:r>
      <w:r w:rsidR="00CD5819" w:rsidRPr="00DF4100">
        <w:rPr>
          <w:lang w:val="en-GB"/>
        </w:rPr>
        <w:t>If</w:t>
      </w:r>
      <w:r w:rsidRPr="00DF4100">
        <w:rPr>
          <w:lang w:val="en-GB"/>
        </w:rPr>
        <w:t xml:space="preserve"> the elderly person</w:t>
      </w:r>
      <w:r w:rsidR="00CD5819" w:rsidRPr="00DF4100">
        <w:rPr>
          <w:lang w:val="en-GB"/>
        </w:rPr>
        <w:t xml:space="preserve"> or his/ her</w:t>
      </w:r>
      <w:r w:rsidRPr="00DF4100">
        <w:rPr>
          <w:lang w:val="en-GB"/>
        </w:rPr>
        <w:t xml:space="preserve"> </w:t>
      </w:r>
      <w:r w:rsidR="00CD5819" w:rsidRPr="00DF4100">
        <w:rPr>
          <w:lang w:val="en-GB"/>
        </w:rPr>
        <w:t>family members</w:t>
      </w:r>
      <w:r w:rsidRPr="00DF4100">
        <w:rPr>
          <w:lang w:val="en-GB"/>
        </w:rPr>
        <w:t xml:space="preserve"> refuse</w:t>
      </w:r>
      <w:r w:rsidR="00CD5819" w:rsidRPr="00DF4100">
        <w:rPr>
          <w:lang w:val="en-GB"/>
        </w:rPr>
        <w:t>(s)</w:t>
      </w:r>
      <w:r w:rsidRPr="00DF4100">
        <w:rPr>
          <w:lang w:val="en-GB"/>
        </w:rPr>
        <w:t xml:space="preserve"> treatment, </w:t>
      </w:r>
      <w:r w:rsidR="00CD5819" w:rsidRPr="00DF4100">
        <w:rPr>
          <w:lang w:val="en-GB"/>
        </w:rPr>
        <w:t>other family members or social worker or the doctor in charge of the case should consider apply</w:t>
      </w:r>
      <w:r w:rsidR="000A7442" w:rsidRPr="00DF4100">
        <w:rPr>
          <w:lang w:val="en-GB"/>
        </w:rPr>
        <w:t>ing</w:t>
      </w:r>
      <w:r w:rsidR="00CD5819" w:rsidRPr="00DF4100">
        <w:rPr>
          <w:lang w:val="en-GB"/>
        </w:rPr>
        <w:t xml:space="preserve"> to the Guardianship Board for a guardianship order for the elderly person to </w:t>
      </w:r>
      <w:r w:rsidR="00C20322" w:rsidRPr="00DF4100">
        <w:rPr>
          <w:lang w:val="en-GB"/>
        </w:rPr>
        <w:t>protect t</w:t>
      </w:r>
      <w:r w:rsidR="00CD5819" w:rsidRPr="00DF4100">
        <w:rPr>
          <w:lang w:val="en-GB"/>
        </w:rPr>
        <w:t xml:space="preserve">he </w:t>
      </w:r>
      <w:r w:rsidRPr="00DF4100">
        <w:rPr>
          <w:lang w:val="en-GB"/>
        </w:rPr>
        <w:t>safety</w:t>
      </w:r>
      <w:r w:rsidR="00CD5819" w:rsidRPr="00DF4100">
        <w:rPr>
          <w:lang w:val="en-GB"/>
        </w:rPr>
        <w:t xml:space="preserve"> of </w:t>
      </w:r>
      <w:r w:rsidRPr="00DF4100">
        <w:rPr>
          <w:lang w:val="en-GB"/>
        </w:rPr>
        <w:t>the elderly person.</w:t>
      </w:r>
    </w:p>
    <w:p w14:paraId="18591B20" w14:textId="77777777" w:rsidR="00E6555C" w:rsidRPr="00DF4100" w:rsidRDefault="00E6555C" w:rsidP="00885E75">
      <w:pPr>
        <w:pStyle w:val="a7"/>
        <w:spacing w:line="240" w:lineRule="auto"/>
        <w:ind w:left="482"/>
        <w:rPr>
          <w:lang w:val="en-GB"/>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E6555C" w:rsidRPr="00DF4100" w14:paraId="1641E093" w14:textId="77777777" w:rsidTr="004A1E7B">
        <w:trPr>
          <w:cantSplit/>
          <w:trHeight w:val="930"/>
        </w:trPr>
        <w:tc>
          <w:tcPr>
            <w:tcW w:w="9072" w:type="dxa"/>
          </w:tcPr>
          <w:p w14:paraId="2D72555F" w14:textId="77777777" w:rsidR="00114028" w:rsidRPr="00DF4100" w:rsidRDefault="0090553D" w:rsidP="00114028">
            <w:pPr>
              <w:jc w:val="both"/>
              <w:rPr>
                <w:lang w:val="en-GB"/>
              </w:rPr>
            </w:pPr>
            <w:r w:rsidRPr="00DF4100">
              <w:rPr>
                <w:lang w:val="en-GB"/>
              </w:rPr>
              <w:t xml:space="preserve">For information on the Guardianship Board and the application procedures for </w:t>
            </w:r>
            <w:r w:rsidR="000A7442" w:rsidRPr="00DF4100">
              <w:rPr>
                <w:lang w:val="en-GB"/>
              </w:rPr>
              <w:t xml:space="preserve">a guardianship order or </w:t>
            </w:r>
            <w:r w:rsidRPr="00DF4100">
              <w:rPr>
                <w:lang w:val="en-GB"/>
              </w:rPr>
              <w:t xml:space="preserve">an emergency guardianship order, please refer to </w:t>
            </w:r>
            <w:r w:rsidR="00AC5866" w:rsidRPr="00DF4100">
              <w:rPr>
                <w:lang w:val="en-GB"/>
              </w:rPr>
              <w:t xml:space="preserve">the </w:t>
            </w:r>
            <w:r w:rsidRPr="00DF4100">
              <w:rPr>
                <w:lang w:val="en-GB"/>
              </w:rPr>
              <w:t xml:space="preserve">website of </w:t>
            </w:r>
            <w:r w:rsidR="009D1BFC" w:rsidRPr="00DF4100">
              <w:rPr>
                <w:lang w:val="en-GB"/>
              </w:rPr>
              <w:t xml:space="preserve">the </w:t>
            </w:r>
            <w:r w:rsidRPr="00DF4100">
              <w:rPr>
                <w:lang w:val="en-GB"/>
              </w:rPr>
              <w:t>Guardianship Board</w:t>
            </w:r>
            <w:r w:rsidR="00ED44ED" w:rsidRPr="00DF4100">
              <w:rPr>
                <w:lang w:val="en-GB"/>
              </w:rPr>
              <w:t xml:space="preserve"> at </w:t>
            </w:r>
            <w:hyperlink r:id="rId56" w:history="1">
              <w:r w:rsidR="00114028" w:rsidRPr="00F1571C">
                <w:rPr>
                  <w:rStyle w:val="af"/>
                  <w:color w:val="auto"/>
                  <w:u w:val="none"/>
                  <w:lang w:val="en-GB"/>
                </w:rPr>
                <w:t>www.adultguardianship.org.hk</w:t>
              </w:r>
            </w:hyperlink>
          </w:p>
        </w:tc>
      </w:tr>
    </w:tbl>
    <w:p w14:paraId="785130AE" w14:textId="77777777" w:rsidR="005C606F" w:rsidRPr="00DF4100" w:rsidRDefault="005C606F" w:rsidP="00F9608C">
      <w:pPr>
        <w:rPr>
          <w:lang w:val="en-GB"/>
        </w:rPr>
      </w:pPr>
      <w:bookmarkStart w:id="61" w:name="_Toc134329665"/>
    </w:p>
    <w:p w14:paraId="5DC575C6" w14:textId="77777777" w:rsidR="006D09B0" w:rsidRPr="00DF4100" w:rsidRDefault="006D09B0" w:rsidP="00E46CD9">
      <w:pPr>
        <w:rPr>
          <w:lang w:val="en-GB"/>
        </w:rPr>
      </w:pPr>
    </w:p>
    <w:p w14:paraId="7B4422CA" w14:textId="77777777" w:rsidR="00E6555C" w:rsidRPr="00DF4100" w:rsidRDefault="0090553D" w:rsidP="005130DE">
      <w:pPr>
        <w:pStyle w:val="3"/>
        <w:spacing w:line="240" w:lineRule="auto"/>
        <w:ind w:left="981" w:hangingChars="350" w:hanging="981"/>
        <w:jc w:val="both"/>
        <w:rPr>
          <w:rFonts w:ascii="Times New Roman" w:hAnsi="Times New Roman"/>
          <w:sz w:val="28"/>
          <w:lang w:val="en-GB"/>
        </w:rPr>
      </w:pPr>
      <w:r w:rsidRPr="00DF4100">
        <w:rPr>
          <w:rFonts w:ascii="Times New Roman" w:hAnsi="Times New Roman"/>
          <w:sz w:val="28"/>
          <w:lang w:val="en-GB"/>
        </w:rPr>
        <w:t>3.</w:t>
      </w:r>
      <w:r w:rsidR="005C606F" w:rsidRPr="00DF4100">
        <w:rPr>
          <w:rFonts w:ascii="Times New Roman" w:hAnsi="Times New Roman"/>
          <w:sz w:val="28"/>
          <w:lang w:val="en-GB"/>
        </w:rPr>
        <w:tab/>
      </w:r>
      <w:r w:rsidR="00E6555C" w:rsidRPr="00DF4100">
        <w:rPr>
          <w:rFonts w:ascii="Times New Roman" w:hAnsi="Times New Roman"/>
          <w:sz w:val="28"/>
          <w:lang w:val="en-GB"/>
        </w:rPr>
        <w:t xml:space="preserve">The Handling of Cases in </w:t>
      </w:r>
      <w:r w:rsidR="005130DE" w:rsidRPr="00DF4100">
        <w:rPr>
          <w:rFonts w:ascii="Times New Roman" w:hAnsi="Times New Roman"/>
          <w:sz w:val="28"/>
          <w:lang w:val="en-GB"/>
        </w:rPr>
        <w:t>w</w:t>
      </w:r>
      <w:r w:rsidR="00E6555C" w:rsidRPr="00DF4100">
        <w:rPr>
          <w:rFonts w:ascii="Times New Roman" w:hAnsi="Times New Roman"/>
          <w:sz w:val="28"/>
          <w:lang w:val="en-GB"/>
        </w:rPr>
        <w:t xml:space="preserve">hich the Suspected Abuser </w:t>
      </w:r>
      <w:r w:rsidR="005130DE" w:rsidRPr="00DF4100">
        <w:rPr>
          <w:rFonts w:ascii="Times New Roman" w:hAnsi="Times New Roman"/>
          <w:sz w:val="28"/>
          <w:lang w:val="en-GB"/>
        </w:rPr>
        <w:t>i</w:t>
      </w:r>
      <w:r w:rsidR="00AC5866" w:rsidRPr="00DF4100">
        <w:rPr>
          <w:rFonts w:ascii="Times New Roman" w:hAnsi="Times New Roman"/>
          <w:sz w:val="28"/>
          <w:lang w:val="en-GB"/>
        </w:rPr>
        <w:t xml:space="preserve">s </w:t>
      </w:r>
      <w:r w:rsidR="00C3154E" w:rsidRPr="00DF4100">
        <w:rPr>
          <w:rFonts w:ascii="Times New Roman" w:hAnsi="Times New Roman"/>
          <w:sz w:val="28"/>
          <w:lang w:val="en-GB"/>
        </w:rPr>
        <w:t>a</w:t>
      </w:r>
      <w:r w:rsidR="00AC5866" w:rsidRPr="00DF4100">
        <w:rPr>
          <w:rFonts w:ascii="Times New Roman" w:hAnsi="Times New Roman"/>
          <w:sz w:val="28"/>
          <w:lang w:val="en-GB"/>
        </w:rPr>
        <w:t xml:space="preserve">n </w:t>
      </w:r>
      <w:r w:rsidR="00E6555C" w:rsidRPr="00DF4100">
        <w:rPr>
          <w:rFonts w:ascii="Times New Roman" w:hAnsi="Times New Roman"/>
          <w:sz w:val="28"/>
          <w:lang w:val="en-GB"/>
        </w:rPr>
        <w:t>Employee of the Hospital Authority</w:t>
      </w:r>
      <w:bookmarkEnd w:id="61"/>
    </w:p>
    <w:p w14:paraId="7FF794DE" w14:textId="77777777" w:rsidR="005C606F" w:rsidRPr="00DF4100" w:rsidRDefault="005C606F" w:rsidP="00885E75">
      <w:pPr>
        <w:rPr>
          <w:lang w:val="en-GB"/>
        </w:rPr>
      </w:pPr>
    </w:p>
    <w:p w14:paraId="581701A8" w14:textId="77777777" w:rsidR="00E6555C" w:rsidRPr="00DF4100" w:rsidRDefault="005C606F" w:rsidP="00E46CD9">
      <w:pPr>
        <w:pStyle w:val="a6"/>
        <w:spacing w:beforeLines="0" w:before="0" w:line="240" w:lineRule="auto"/>
        <w:rPr>
          <w:bCs w:val="0"/>
          <w:lang w:val="en-GB"/>
        </w:rPr>
      </w:pPr>
      <w:r w:rsidRPr="00DF4100">
        <w:rPr>
          <w:bCs w:val="0"/>
          <w:lang w:val="en-GB"/>
        </w:rPr>
        <w:t>If the suspected abuser is an employee of</w:t>
      </w:r>
      <w:r w:rsidR="00B64E16" w:rsidRPr="00DF4100">
        <w:rPr>
          <w:bCs w:val="0"/>
          <w:lang w:val="en-GB"/>
        </w:rPr>
        <w:t xml:space="preserve"> the</w:t>
      </w:r>
      <w:r w:rsidRPr="00DF4100">
        <w:rPr>
          <w:bCs w:val="0"/>
          <w:lang w:val="en-GB"/>
        </w:rPr>
        <w:t xml:space="preserve"> </w:t>
      </w:r>
      <w:r w:rsidR="00C31C09" w:rsidRPr="00DF4100">
        <w:rPr>
          <w:bCs w:val="0"/>
          <w:lang w:val="en-GB"/>
        </w:rPr>
        <w:t>HA</w:t>
      </w:r>
      <w:r w:rsidRPr="00DF4100">
        <w:rPr>
          <w:bCs w:val="0"/>
          <w:lang w:val="en-GB"/>
        </w:rPr>
        <w:t>, for the sake of protecting the elderly person, the department/</w:t>
      </w:r>
      <w:r w:rsidR="00C3154E" w:rsidRPr="00DF4100">
        <w:rPr>
          <w:bCs w:val="0"/>
          <w:lang w:val="en-GB"/>
        </w:rPr>
        <w:t xml:space="preserve"> </w:t>
      </w:r>
      <w:r w:rsidRPr="00DF4100">
        <w:rPr>
          <w:bCs w:val="0"/>
          <w:lang w:val="en-GB"/>
        </w:rPr>
        <w:t>unit in charge of the case should consider lodging a complaint with the relevant authorities through appropriate administrative channels and inform the liaison doctor of the hospital.</w:t>
      </w:r>
    </w:p>
    <w:p w14:paraId="05A7715C" w14:textId="77777777" w:rsidR="00E6555C" w:rsidRPr="00DF4100" w:rsidRDefault="00E6555C" w:rsidP="00E46CD9">
      <w:pPr>
        <w:pStyle w:val="a6"/>
        <w:spacing w:beforeLines="0" w:before="0" w:line="240" w:lineRule="auto"/>
        <w:ind w:left="482"/>
        <w:rPr>
          <w:b/>
          <w:bCs w:val="0"/>
          <w:lang w:val="en-GB"/>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E6555C" w:rsidRPr="00DF4100" w14:paraId="42E10E48" w14:textId="77777777" w:rsidTr="0036248F">
        <w:tc>
          <w:tcPr>
            <w:tcW w:w="9072" w:type="dxa"/>
          </w:tcPr>
          <w:p w14:paraId="03B49C69" w14:textId="77777777" w:rsidR="00E6555C" w:rsidRPr="00DF4100" w:rsidRDefault="00E6555C" w:rsidP="00C31C09">
            <w:pPr>
              <w:jc w:val="both"/>
              <w:rPr>
                <w:lang w:val="en-GB"/>
              </w:rPr>
            </w:pPr>
            <w:r w:rsidRPr="00DF4100">
              <w:rPr>
                <w:lang w:val="en-GB"/>
              </w:rPr>
              <w:t xml:space="preserve">If the suspected abuser is an employee of an agency other than </w:t>
            </w:r>
            <w:r w:rsidR="00C31C09" w:rsidRPr="00DF4100">
              <w:rPr>
                <w:lang w:val="en-GB"/>
              </w:rPr>
              <w:t>HA</w:t>
            </w:r>
            <w:r w:rsidRPr="00DF4100">
              <w:rPr>
                <w:lang w:val="en-GB"/>
              </w:rPr>
              <w:t>, please refer to Chapter 9.</w:t>
            </w:r>
          </w:p>
        </w:tc>
      </w:tr>
    </w:tbl>
    <w:p w14:paraId="4EEDCB74" w14:textId="77777777" w:rsidR="00E6555C" w:rsidRPr="00DF4100" w:rsidRDefault="00E6555C" w:rsidP="00885E75">
      <w:pPr>
        <w:ind w:left="482"/>
        <w:jc w:val="both"/>
        <w:rPr>
          <w:lang w:val="en-GB"/>
        </w:rPr>
      </w:pPr>
    </w:p>
    <w:p w14:paraId="13A2FF2E" w14:textId="77777777" w:rsidR="006D09B0" w:rsidRPr="00DF4100" w:rsidRDefault="006D09B0" w:rsidP="00885E75">
      <w:pPr>
        <w:ind w:left="482"/>
        <w:jc w:val="both"/>
        <w:rPr>
          <w:lang w:val="en-GB"/>
        </w:rPr>
      </w:pPr>
    </w:p>
    <w:p w14:paraId="6F24399C" w14:textId="77777777" w:rsidR="00E6555C" w:rsidRPr="00DF4100" w:rsidRDefault="00E6555C" w:rsidP="005130DE">
      <w:pPr>
        <w:pStyle w:val="3"/>
        <w:spacing w:line="240" w:lineRule="auto"/>
        <w:jc w:val="both"/>
        <w:rPr>
          <w:rFonts w:ascii="Times New Roman" w:hAnsi="Times New Roman"/>
          <w:sz w:val="28"/>
          <w:lang w:val="en-GB"/>
        </w:rPr>
      </w:pPr>
      <w:bookmarkStart w:id="62" w:name="_Toc134329666"/>
      <w:r w:rsidRPr="00DF4100">
        <w:rPr>
          <w:rFonts w:ascii="Times New Roman" w:hAnsi="Times New Roman"/>
          <w:sz w:val="28"/>
          <w:lang w:val="en-GB"/>
        </w:rPr>
        <w:t>4.</w:t>
      </w:r>
      <w:r w:rsidRPr="00DF4100">
        <w:rPr>
          <w:rFonts w:ascii="Times New Roman" w:hAnsi="Times New Roman"/>
          <w:sz w:val="28"/>
          <w:lang w:val="en-GB"/>
        </w:rPr>
        <w:tab/>
        <w:t xml:space="preserve">Reporting to the </w:t>
      </w:r>
      <w:r w:rsidR="00075628" w:rsidRPr="00DF4100">
        <w:rPr>
          <w:rFonts w:ascii="Times New Roman" w:hAnsi="Times New Roman"/>
          <w:sz w:val="28"/>
          <w:lang w:val="en-GB"/>
        </w:rPr>
        <w:t>Police</w:t>
      </w:r>
      <w:bookmarkEnd w:id="62"/>
    </w:p>
    <w:p w14:paraId="5BC314D3" w14:textId="77777777" w:rsidR="00E6555C" w:rsidRPr="00DF4100" w:rsidRDefault="00E6555C" w:rsidP="00885E75">
      <w:pPr>
        <w:ind w:left="482"/>
        <w:jc w:val="both"/>
        <w:rPr>
          <w:lang w:val="en-GB"/>
        </w:rPr>
      </w:pPr>
    </w:p>
    <w:p w14:paraId="6602C5EE" w14:textId="77777777" w:rsidR="00E6555C" w:rsidRPr="00DF4100" w:rsidRDefault="00E6555C" w:rsidP="00885E75">
      <w:pPr>
        <w:ind w:left="910" w:hangingChars="350" w:hanging="910"/>
        <w:jc w:val="both"/>
        <w:rPr>
          <w:lang w:val="en-GB"/>
        </w:rPr>
      </w:pPr>
      <w:r w:rsidRPr="00DF4100">
        <w:rPr>
          <w:lang w:val="en-GB"/>
        </w:rPr>
        <w:t>4.1</w:t>
      </w:r>
      <w:r w:rsidRPr="00DF4100">
        <w:rPr>
          <w:lang w:val="en-GB"/>
        </w:rPr>
        <w:tab/>
      </w:r>
      <w:r w:rsidR="006F5FF4" w:rsidRPr="00DF4100">
        <w:rPr>
          <w:lang w:val="en-GB"/>
        </w:rPr>
        <w:t xml:space="preserve">When healthcare personnel come into contact with the </w:t>
      </w:r>
      <w:r w:rsidR="00AC5866" w:rsidRPr="00DF4100">
        <w:rPr>
          <w:lang w:val="en-GB"/>
        </w:rPr>
        <w:t>elderly persons</w:t>
      </w:r>
      <w:r w:rsidR="005913AC" w:rsidRPr="00DF4100">
        <w:rPr>
          <w:lang w:val="en-GB"/>
        </w:rPr>
        <w:t xml:space="preserve"> being abused</w:t>
      </w:r>
      <w:r w:rsidR="006F5FF4" w:rsidRPr="00DF4100">
        <w:rPr>
          <w:lang w:val="en-GB"/>
        </w:rPr>
        <w:t>, some of the elder</w:t>
      </w:r>
      <w:r w:rsidR="00AC5866" w:rsidRPr="00DF4100">
        <w:rPr>
          <w:lang w:val="en-GB"/>
        </w:rPr>
        <w:t>ly persons</w:t>
      </w:r>
      <w:r w:rsidR="006F5FF4" w:rsidRPr="00DF4100">
        <w:rPr>
          <w:lang w:val="en-GB"/>
        </w:rPr>
        <w:t xml:space="preserve"> or their family members may </w:t>
      </w:r>
      <w:r w:rsidR="0033736B" w:rsidRPr="00DF4100">
        <w:rPr>
          <w:lang w:val="en-GB"/>
        </w:rPr>
        <w:t xml:space="preserve">already </w:t>
      </w:r>
      <w:r w:rsidR="006F5FF4" w:rsidRPr="00DF4100">
        <w:rPr>
          <w:lang w:val="en-GB"/>
        </w:rPr>
        <w:t xml:space="preserve">have reported the case to the </w:t>
      </w:r>
      <w:r w:rsidR="00075628" w:rsidRPr="00DF4100">
        <w:rPr>
          <w:lang w:val="en-GB"/>
        </w:rPr>
        <w:t>Police</w:t>
      </w:r>
      <w:r w:rsidR="006F5FF4" w:rsidRPr="00DF4100">
        <w:rPr>
          <w:lang w:val="en-GB"/>
        </w:rPr>
        <w:t xml:space="preserve"> if criminal </w:t>
      </w:r>
      <w:r w:rsidR="004206BD" w:rsidRPr="00DF4100">
        <w:rPr>
          <w:lang w:val="en-GB"/>
        </w:rPr>
        <w:t>offences</w:t>
      </w:r>
      <w:r w:rsidR="005913AC" w:rsidRPr="00DF4100">
        <w:rPr>
          <w:lang w:val="en-GB"/>
        </w:rPr>
        <w:t xml:space="preserve"> </w:t>
      </w:r>
      <w:r w:rsidR="004206BD" w:rsidRPr="00DF4100">
        <w:rPr>
          <w:lang w:val="en-GB"/>
        </w:rPr>
        <w:t>are</w:t>
      </w:r>
      <w:r w:rsidR="006F5FF4" w:rsidRPr="00DF4100">
        <w:rPr>
          <w:lang w:val="en-GB"/>
        </w:rPr>
        <w:t xml:space="preserve"> involved.  If the elderly person </w:t>
      </w:r>
      <w:r w:rsidR="005913AC" w:rsidRPr="00DF4100">
        <w:rPr>
          <w:lang w:val="en-GB"/>
        </w:rPr>
        <w:t>or his</w:t>
      </w:r>
      <w:r w:rsidR="004206BD" w:rsidRPr="00DF4100">
        <w:rPr>
          <w:lang w:val="en-GB"/>
        </w:rPr>
        <w:t>/ her</w:t>
      </w:r>
      <w:r w:rsidR="005913AC" w:rsidRPr="00DF4100">
        <w:rPr>
          <w:lang w:val="en-GB"/>
        </w:rPr>
        <w:t xml:space="preserve"> family members </w:t>
      </w:r>
      <w:r w:rsidR="006F5FF4" w:rsidRPr="00DF4100">
        <w:rPr>
          <w:lang w:val="en-GB"/>
        </w:rPr>
        <w:t>has</w:t>
      </w:r>
      <w:r w:rsidR="005913AC" w:rsidRPr="00DF4100">
        <w:rPr>
          <w:lang w:val="en-GB"/>
        </w:rPr>
        <w:t>/ have</w:t>
      </w:r>
      <w:r w:rsidR="006F5FF4" w:rsidRPr="00DF4100">
        <w:rPr>
          <w:lang w:val="en-GB"/>
        </w:rPr>
        <w:t xml:space="preserve"> not reported the case to the </w:t>
      </w:r>
      <w:r w:rsidR="00075628" w:rsidRPr="00DF4100">
        <w:rPr>
          <w:lang w:val="en-GB"/>
        </w:rPr>
        <w:t>Police</w:t>
      </w:r>
      <w:r w:rsidR="006F5FF4" w:rsidRPr="00DF4100">
        <w:rPr>
          <w:lang w:val="en-GB"/>
        </w:rPr>
        <w:t xml:space="preserve">, the healthcare personnel may refer the case to </w:t>
      </w:r>
      <w:r w:rsidR="004206BD" w:rsidRPr="00DF4100">
        <w:rPr>
          <w:lang w:val="en-GB"/>
        </w:rPr>
        <w:t xml:space="preserve">the </w:t>
      </w:r>
      <w:r w:rsidR="006F5FF4" w:rsidRPr="00DF4100">
        <w:rPr>
          <w:lang w:val="en-GB"/>
        </w:rPr>
        <w:t xml:space="preserve">MSW if necessary.  The MSW </w:t>
      </w:r>
      <w:r w:rsidR="004206BD" w:rsidRPr="00DF4100">
        <w:rPr>
          <w:lang w:val="en-GB"/>
        </w:rPr>
        <w:t xml:space="preserve">may guide the </w:t>
      </w:r>
      <w:r w:rsidR="006F5FF4" w:rsidRPr="00DF4100">
        <w:rPr>
          <w:lang w:val="en-GB"/>
        </w:rPr>
        <w:t>elderly person</w:t>
      </w:r>
      <w:r w:rsidR="004206BD" w:rsidRPr="00DF4100">
        <w:rPr>
          <w:lang w:val="en-GB"/>
        </w:rPr>
        <w:t xml:space="preserve"> to</w:t>
      </w:r>
      <w:r w:rsidR="006F5FF4" w:rsidRPr="00DF4100">
        <w:rPr>
          <w:lang w:val="en-GB"/>
        </w:rPr>
        <w:t xml:space="preserve"> understand that he/</w:t>
      </w:r>
      <w:r w:rsidR="001C486E" w:rsidRPr="00DF4100">
        <w:rPr>
          <w:lang w:val="en-GB"/>
        </w:rPr>
        <w:t xml:space="preserve"> </w:t>
      </w:r>
      <w:r w:rsidR="006F5FF4" w:rsidRPr="00DF4100">
        <w:rPr>
          <w:lang w:val="en-GB"/>
        </w:rPr>
        <w:t xml:space="preserve">she has the right to report the case to the </w:t>
      </w:r>
      <w:r w:rsidR="00075628" w:rsidRPr="00DF4100">
        <w:rPr>
          <w:lang w:val="en-GB"/>
        </w:rPr>
        <w:t>Police</w:t>
      </w:r>
      <w:r w:rsidR="004206BD" w:rsidRPr="00DF4100">
        <w:rPr>
          <w:lang w:val="en-GB"/>
        </w:rPr>
        <w:t xml:space="preserve"> and help relieve his/ her worry.</w:t>
      </w:r>
      <w:r w:rsidR="006F5FF4" w:rsidRPr="00DF4100">
        <w:rPr>
          <w:lang w:val="en-GB"/>
        </w:rPr>
        <w:t xml:space="preserve">  However, if the personal safety of the elderly person is endangered</w:t>
      </w:r>
      <w:r w:rsidR="00811FEE" w:rsidRPr="00DF4100">
        <w:rPr>
          <w:lang w:val="en-GB"/>
        </w:rPr>
        <w:t xml:space="preserve"> or the elderly person</w:t>
      </w:r>
      <w:r w:rsidR="0033736B" w:rsidRPr="00DF4100">
        <w:rPr>
          <w:lang w:val="en-GB"/>
        </w:rPr>
        <w:t xml:space="preserve"> has</w:t>
      </w:r>
      <w:r w:rsidR="006F5FF4" w:rsidRPr="00DF4100">
        <w:rPr>
          <w:lang w:val="en-GB"/>
        </w:rPr>
        <w:t xml:space="preserve"> obvious and serious bodily injuries</w:t>
      </w:r>
      <w:r w:rsidR="00811FEE" w:rsidRPr="00DF4100">
        <w:rPr>
          <w:lang w:val="en-GB"/>
        </w:rPr>
        <w:t>, t</w:t>
      </w:r>
      <w:r w:rsidR="006F5FF4" w:rsidRPr="00DF4100">
        <w:rPr>
          <w:lang w:val="en-GB"/>
        </w:rPr>
        <w:t>he doctor in charge</w:t>
      </w:r>
      <w:r w:rsidR="00811FEE" w:rsidRPr="00DF4100">
        <w:rPr>
          <w:lang w:val="en-GB"/>
        </w:rPr>
        <w:t xml:space="preserve"> of the case shall immediately</w:t>
      </w:r>
      <w:r w:rsidR="006F5FF4" w:rsidRPr="00DF4100">
        <w:rPr>
          <w:lang w:val="en-GB"/>
        </w:rPr>
        <w:t xml:space="preserve"> report </w:t>
      </w:r>
      <w:r w:rsidR="00811FEE" w:rsidRPr="00DF4100">
        <w:rPr>
          <w:lang w:val="en-GB"/>
        </w:rPr>
        <w:t xml:space="preserve">the case </w:t>
      </w:r>
      <w:r w:rsidR="006F5FF4" w:rsidRPr="00DF4100">
        <w:rPr>
          <w:lang w:val="en-GB"/>
        </w:rPr>
        <w:t xml:space="preserve">to the </w:t>
      </w:r>
      <w:r w:rsidR="00075628" w:rsidRPr="00DF4100">
        <w:rPr>
          <w:lang w:val="en-GB"/>
        </w:rPr>
        <w:t>Police</w:t>
      </w:r>
      <w:r w:rsidR="0074308E" w:rsidRPr="00DF4100">
        <w:rPr>
          <w:lang w:val="en-GB"/>
        </w:rPr>
        <w:t>.</w:t>
      </w:r>
    </w:p>
    <w:p w14:paraId="13702F27" w14:textId="77777777" w:rsidR="00E6555C" w:rsidRPr="00DF4100" w:rsidRDefault="00E6555C" w:rsidP="00885E75">
      <w:pPr>
        <w:ind w:leftChars="172" w:left="1097" w:hangingChars="250" w:hanging="650"/>
        <w:jc w:val="both"/>
        <w:rPr>
          <w:lang w:val="en-GB"/>
        </w:rPr>
      </w:pPr>
    </w:p>
    <w:p w14:paraId="51CDB007" w14:textId="77777777" w:rsidR="00E6555C" w:rsidRPr="00DF4100" w:rsidRDefault="00E6555C" w:rsidP="00885E75">
      <w:pPr>
        <w:ind w:left="910" w:hangingChars="350" w:hanging="910"/>
        <w:jc w:val="both"/>
        <w:rPr>
          <w:lang w:val="en-GB"/>
        </w:rPr>
      </w:pPr>
      <w:r w:rsidRPr="00DF4100">
        <w:rPr>
          <w:lang w:val="en-GB"/>
        </w:rPr>
        <w:t>4.2</w:t>
      </w:r>
      <w:r w:rsidRPr="00DF4100">
        <w:rPr>
          <w:lang w:val="en-GB"/>
        </w:rPr>
        <w:tab/>
      </w:r>
      <w:r w:rsidR="006F5FF4" w:rsidRPr="00DF4100">
        <w:rPr>
          <w:lang w:val="en-GB"/>
        </w:rPr>
        <w:t xml:space="preserve">If the elderly person </w:t>
      </w:r>
      <w:r w:rsidR="0074308E" w:rsidRPr="00DF4100">
        <w:rPr>
          <w:lang w:val="en-GB"/>
        </w:rPr>
        <w:t xml:space="preserve">being abused </w:t>
      </w:r>
      <w:r w:rsidR="006F5FF4" w:rsidRPr="00DF4100">
        <w:rPr>
          <w:lang w:val="en-GB"/>
        </w:rPr>
        <w:t xml:space="preserve">is </w:t>
      </w:r>
      <w:r w:rsidR="00331EA2" w:rsidRPr="00DF4100">
        <w:rPr>
          <w:lang w:val="en-GB"/>
        </w:rPr>
        <w:t>a</w:t>
      </w:r>
      <w:r w:rsidR="0074308E" w:rsidRPr="00DF4100">
        <w:rPr>
          <w:lang w:val="en-GB"/>
        </w:rPr>
        <w:t xml:space="preserve"> </w:t>
      </w:r>
      <w:r w:rsidR="009435AF" w:rsidRPr="00DF4100">
        <w:rPr>
          <w:lang w:val="en-GB"/>
        </w:rPr>
        <w:t>MIP</w:t>
      </w:r>
      <w:r w:rsidR="006F5FF4" w:rsidRPr="00DF4100">
        <w:rPr>
          <w:lang w:val="en-GB"/>
        </w:rPr>
        <w:t xml:space="preserve">, the doctor in charge of the case needs to contact the MSW who will assist the elderly person in reporting the case to the </w:t>
      </w:r>
      <w:r w:rsidR="00075628" w:rsidRPr="00DF4100">
        <w:rPr>
          <w:lang w:val="en-GB"/>
        </w:rPr>
        <w:t>Police</w:t>
      </w:r>
      <w:r w:rsidR="006F5FF4" w:rsidRPr="00DF4100">
        <w:rPr>
          <w:lang w:val="en-GB"/>
        </w:rPr>
        <w:t>.</w:t>
      </w:r>
    </w:p>
    <w:p w14:paraId="5AE6D39C" w14:textId="77777777" w:rsidR="00E6555C" w:rsidRPr="00DF4100" w:rsidRDefault="00E6555C" w:rsidP="001E2F5E">
      <w:pPr>
        <w:ind w:leftChars="172" w:left="1097" w:hangingChars="250" w:hanging="650"/>
        <w:jc w:val="both"/>
        <w:rPr>
          <w:lang w:val="en-GB"/>
        </w:rPr>
      </w:pPr>
    </w:p>
    <w:tbl>
      <w:tblPr>
        <w:tblW w:w="807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79"/>
      </w:tblGrid>
      <w:tr w:rsidR="00E6555C" w:rsidRPr="00DF4100" w14:paraId="0E49EBDE" w14:textId="77777777" w:rsidTr="0036248F">
        <w:tc>
          <w:tcPr>
            <w:tcW w:w="8079" w:type="dxa"/>
          </w:tcPr>
          <w:p w14:paraId="6450E40E" w14:textId="77777777" w:rsidR="00E6555C" w:rsidRPr="00DF4100" w:rsidRDefault="00E6555C" w:rsidP="002B1BBC">
            <w:pPr>
              <w:jc w:val="both"/>
              <w:rPr>
                <w:lang w:val="en-GB"/>
              </w:rPr>
            </w:pPr>
            <w:r w:rsidRPr="00DF4100">
              <w:rPr>
                <w:lang w:val="en-GB"/>
              </w:rPr>
              <w:t xml:space="preserve">For the procedures for handling elder abuse cases by the </w:t>
            </w:r>
            <w:r w:rsidR="0049532B" w:rsidRPr="00DF4100">
              <w:rPr>
                <w:lang w:val="en-GB"/>
              </w:rPr>
              <w:t xml:space="preserve">Hong Kong </w:t>
            </w:r>
            <w:r w:rsidR="00075628" w:rsidRPr="00DF4100">
              <w:rPr>
                <w:lang w:val="en-GB"/>
              </w:rPr>
              <w:t>Police</w:t>
            </w:r>
            <w:r w:rsidR="0049532B" w:rsidRPr="00DF4100">
              <w:rPr>
                <w:lang w:val="en-GB"/>
              </w:rPr>
              <w:t xml:space="preserve"> Force</w:t>
            </w:r>
            <w:r w:rsidRPr="00DF4100">
              <w:rPr>
                <w:lang w:val="en-GB"/>
              </w:rPr>
              <w:t>, please refer to Chapter 7.</w:t>
            </w:r>
          </w:p>
        </w:tc>
      </w:tr>
    </w:tbl>
    <w:p w14:paraId="44EA6403" w14:textId="77777777" w:rsidR="00E6555C" w:rsidRPr="00DF4100" w:rsidRDefault="00E6555C" w:rsidP="00885E75">
      <w:pPr>
        <w:ind w:leftChars="172" w:left="1097" w:hangingChars="250" w:hanging="650"/>
        <w:jc w:val="both"/>
        <w:rPr>
          <w:lang w:val="en-GB"/>
        </w:rPr>
      </w:pPr>
    </w:p>
    <w:p w14:paraId="6F0BA20D" w14:textId="77777777" w:rsidR="006D09B0" w:rsidRPr="00DF4100" w:rsidRDefault="006D09B0" w:rsidP="00885E75">
      <w:pPr>
        <w:ind w:leftChars="172" w:left="1097" w:hangingChars="250" w:hanging="650"/>
        <w:jc w:val="both"/>
        <w:rPr>
          <w:lang w:val="en-GB"/>
        </w:rPr>
      </w:pPr>
    </w:p>
    <w:p w14:paraId="2C54BA32" w14:textId="77777777" w:rsidR="00E6555C" w:rsidRPr="00DF4100" w:rsidRDefault="00E6555C" w:rsidP="00E46CD9">
      <w:pPr>
        <w:pStyle w:val="3"/>
        <w:spacing w:line="240" w:lineRule="auto"/>
        <w:ind w:left="981" w:hangingChars="350" w:hanging="981"/>
        <w:jc w:val="both"/>
        <w:rPr>
          <w:rFonts w:ascii="Times New Roman" w:hAnsi="Times New Roman"/>
          <w:sz w:val="28"/>
          <w:lang w:val="en-GB"/>
        </w:rPr>
      </w:pPr>
      <w:bookmarkStart w:id="63" w:name="_Toc134329667"/>
      <w:r w:rsidRPr="00DF4100">
        <w:rPr>
          <w:rFonts w:ascii="Times New Roman" w:hAnsi="Times New Roman"/>
          <w:sz w:val="28"/>
          <w:lang w:val="en-GB"/>
        </w:rPr>
        <w:t>5.</w:t>
      </w:r>
      <w:r w:rsidRPr="00DF4100">
        <w:rPr>
          <w:rFonts w:ascii="Times New Roman" w:hAnsi="Times New Roman"/>
          <w:sz w:val="28"/>
          <w:lang w:val="en-GB"/>
        </w:rPr>
        <w:tab/>
        <w:t>Making Referral to the Psychogeriatric Service/</w:t>
      </w:r>
      <w:r w:rsidR="002A4207" w:rsidRPr="00DF4100">
        <w:rPr>
          <w:rFonts w:ascii="Times New Roman" w:hAnsi="Times New Roman"/>
          <w:sz w:val="28"/>
          <w:lang w:val="en-GB"/>
        </w:rPr>
        <w:t xml:space="preserve"> </w:t>
      </w:r>
      <w:r w:rsidRPr="00DF4100">
        <w:rPr>
          <w:rFonts w:ascii="Times New Roman" w:hAnsi="Times New Roman"/>
          <w:sz w:val="28"/>
          <w:lang w:val="en-GB"/>
        </w:rPr>
        <w:t>Clinical Psychological Service</w:t>
      </w:r>
      <w:bookmarkEnd w:id="63"/>
    </w:p>
    <w:p w14:paraId="4977D22D" w14:textId="77777777" w:rsidR="006F5FF4" w:rsidRPr="00DF4100" w:rsidRDefault="006F5FF4" w:rsidP="00885E75">
      <w:pPr>
        <w:tabs>
          <w:tab w:val="left" w:pos="1134"/>
        </w:tabs>
        <w:jc w:val="both"/>
        <w:rPr>
          <w:lang w:val="en-GB"/>
        </w:rPr>
      </w:pPr>
    </w:p>
    <w:p w14:paraId="14C6E32A" w14:textId="77777777" w:rsidR="00E6555C" w:rsidRPr="00DF4100" w:rsidRDefault="006F5FF4" w:rsidP="00885E75">
      <w:pPr>
        <w:ind w:left="910" w:hangingChars="350" w:hanging="910"/>
        <w:jc w:val="both"/>
        <w:rPr>
          <w:lang w:val="en-GB"/>
        </w:rPr>
      </w:pPr>
      <w:r w:rsidRPr="00DF4100">
        <w:rPr>
          <w:lang w:val="en-GB"/>
        </w:rPr>
        <w:t>5.1</w:t>
      </w:r>
      <w:r w:rsidRPr="00DF4100">
        <w:rPr>
          <w:lang w:val="en-GB"/>
        </w:rPr>
        <w:tab/>
        <w:t xml:space="preserve">An elderly person </w:t>
      </w:r>
      <w:r w:rsidR="0074308E" w:rsidRPr="00DF4100">
        <w:rPr>
          <w:lang w:val="en-GB"/>
        </w:rPr>
        <w:t xml:space="preserve">being abused </w:t>
      </w:r>
      <w:r w:rsidRPr="00DF4100">
        <w:rPr>
          <w:lang w:val="en-GB"/>
        </w:rPr>
        <w:t xml:space="preserve">may suffer great </w:t>
      </w:r>
      <w:r w:rsidR="002F50E3" w:rsidRPr="00DF4100">
        <w:rPr>
          <w:lang w:val="en-GB"/>
        </w:rPr>
        <w:t>psychological pressure</w:t>
      </w:r>
      <w:r w:rsidRPr="00DF4100">
        <w:rPr>
          <w:lang w:val="en-GB"/>
        </w:rPr>
        <w:t xml:space="preserve"> and trauma.  If an elderly person shows signs of depression during his/</w:t>
      </w:r>
      <w:r w:rsidR="00267B93" w:rsidRPr="00DF4100">
        <w:rPr>
          <w:lang w:val="en-GB"/>
        </w:rPr>
        <w:t xml:space="preserve"> </w:t>
      </w:r>
      <w:r w:rsidRPr="00DF4100">
        <w:rPr>
          <w:lang w:val="en-GB"/>
        </w:rPr>
        <w:t xml:space="preserve">her </w:t>
      </w:r>
      <w:r w:rsidR="007B573C" w:rsidRPr="00DF4100">
        <w:rPr>
          <w:lang w:val="en-GB"/>
        </w:rPr>
        <w:t>stay in hospital</w:t>
      </w:r>
      <w:r w:rsidRPr="00DF4100">
        <w:rPr>
          <w:lang w:val="en-GB"/>
        </w:rPr>
        <w:t>, the doctor in charge</w:t>
      </w:r>
      <w:r w:rsidR="007B573C" w:rsidRPr="00DF4100">
        <w:rPr>
          <w:lang w:val="en-GB"/>
        </w:rPr>
        <w:t xml:space="preserve"> of the case should</w:t>
      </w:r>
      <w:r w:rsidR="00267B93" w:rsidRPr="00DF4100">
        <w:rPr>
          <w:lang w:val="en-GB"/>
        </w:rPr>
        <w:t xml:space="preserve"> </w:t>
      </w:r>
      <w:r w:rsidRPr="00DF4100">
        <w:rPr>
          <w:lang w:val="en-GB"/>
        </w:rPr>
        <w:t xml:space="preserve">assess whether the elderly person has developed suicidal tendency or depression and refer the case </w:t>
      </w:r>
      <w:r w:rsidR="007B573C" w:rsidRPr="00DF4100">
        <w:rPr>
          <w:lang w:val="en-GB"/>
        </w:rPr>
        <w:t xml:space="preserve">to the </w:t>
      </w:r>
      <w:r w:rsidR="00781050" w:rsidRPr="00DF4100">
        <w:rPr>
          <w:lang w:val="en-GB"/>
        </w:rPr>
        <w:t>Psychogeriatric</w:t>
      </w:r>
      <w:r w:rsidR="007B573C" w:rsidRPr="00DF4100">
        <w:rPr>
          <w:lang w:val="en-GB"/>
        </w:rPr>
        <w:t xml:space="preserve"> Service or Psychiatric Service </w:t>
      </w:r>
      <w:r w:rsidR="00B50649" w:rsidRPr="00DF4100">
        <w:rPr>
          <w:lang w:val="en-GB"/>
        </w:rPr>
        <w:t xml:space="preserve">for </w:t>
      </w:r>
      <w:r w:rsidRPr="00DF4100">
        <w:rPr>
          <w:lang w:val="en-GB"/>
        </w:rPr>
        <w:t>treatment.</w:t>
      </w:r>
    </w:p>
    <w:p w14:paraId="2D057B6E" w14:textId="77777777" w:rsidR="006F5FF4" w:rsidRPr="00DF4100" w:rsidRDefault="006F5FF4" w:rsidP="00885E75">
      <w:pPr>
        <w:jc w:val="both"/>
        <w:rPr>
          <w:lang w:val="en-GB"/>
        </w:rPr>
      </w:pPr>
    </w:p>
    <w:p w14:paraId="465CF524" w14:textId="77777777" w:rsidR="00E6555C" w:rsidRPr="00DF4100" w:rsidRDefault="00E6555C" w:rsidP="001E2F5E">
      <w:pPr>
        <w:ind w:left="910" w:hangingChars="350" w:hanging="910"/>
        <w:jc w:val="both"/>
        <w:rPr>
          <w:lang w:val="en-GB"/>
        </w:rPr>
      </w:pPr>
      <w:r w:rsidRPr="00DF4100">
        <w:rPr>
          <w:lang w:val="en-GB"/>
        </w:rPr>
        <w:t>5.2</w:t>
      </w:r>
      <w:r w:rsidRPr="00DF4100">
        <w:rPr>
          <w:lang w:val="en-GB"/>
        </w:rPr>
        <w:tab/>
      </w:r>
      <w:r w:rsidR="006F5FF4" w:rsidRPr="00DF4100">
        <w:rPr>
          <w:lang w:val="en-GB"/>
        </w:rPr>
        <w:t>If the</w:t>
      </w:r>
      <w:r w:rsidR="00E374E7" w:rsidRPr="00DF4100">
        <w:rPr>
          <w:lang w:val="en-GB"/>
        </w:rPr>
        <w:t xml:space="preserve"> doctor in charge of the case assesses that the</w:t>
      </w:r>
      <w:r w:rsidR="006F5FF4" w:rsidRPr="00DF4100">
        <w:rPr>
          <w:lang w:val="en-GB"/>
        </w:rPr>
        <w:t xml:space="preserve"> elderly person </w:t>
      </w:r>
      <w:r w:rsidR="00B50649" w:rsidRPr="00DF4100">
        <w:rPr>
          <w:lang w:val="en-GB"/>
        </w:rPr>
        <w:t xml:space="preserve">being abused </w:t>
      </w:r>
      <w:r w:rsidR="00E374E7" w:rsidRPr="00DF4100">
        <w:rPr>
          <w:lang w:val="en-GB"/>
        </w:rPr>
        <w:t>has</w:t>
      </w:r>
      <w:r w:rsidR="005F0183" w:rsidRPr="00DF4100">
        <w:rPr>
          <w:lang w:val="en-GB"/>
        </w:rPr>
        <w:t xml:space="preserve"> </w:t>
      </w:r>
      <w:r w:rsidR="006F5FF4" w:rsidRPr="00DF4100">
        <w:rPr>
          <w:lang w:val="en-GB"/>
        </w:rPr>
        <w:t>suffer</w:t>
      </w:r>
      <w:r w:rsidR="00E374E7" w:rsidRPr="00DF4100">
        <w:rPr>
          <w:lang w:val="en-GB"/>
        </w:rPr>
        <w:t>ed</w:t>
      </w:r>
      <w:r w:rsidR="006F5FF4" w:rsidRPr="00DF4100">
        <w:rPr>
          <w:lang w:val="en-GB"/>
        </w:rPr>
        <w:t xml:space="preserve"> from serious emotional disturbance, such as a </w:t>
      </w:r>
      <w:r w:rsidR="005F0183" w:rsidRPr="00DF4100">
        <w:rPr>
          <w:lang w:val="en-GB" w:eastAsia="zh-HK"/>
        </w:rPr>
        <w:t>con</w:t>
      </w:r>
      <w:r w:rsidR="00E374E7" w:rsidRPr="00DF4100">
        <w:rPr>
          <w:lang w:val="en-GB" w:eastAsia="zh-HK"/>
        </w:rPr>
        <w:t xml:space="preserve">sistent feeling of worry or a </w:t>
      </w:r>
      <w:r w:rsidR="006F5FF4" w:rsidRPr="00DF4100">
        <w:rPr>
          <w:lang w:val="en-GB"/>
        </w:rPr>
        <w:t>strong sense of insecurity</w:t>
      </w:r>
      <w:r w:rsidR="00E374E7" w:rsidRPr="00DF4100">
        <w:rPr>
          <w:lang w:val="en-GB"/>
        </w:rPr>
        <w:t xml:space="preserve">, the doctor should </w:t>
      </w:r>
      <w:r w:rsidR="006F5FF4" w:rsidRPr="00DF4100">
        <w:rPr>
          <w:lang w:val="en-GB"/>
        </w:rPr>
        <w:t xml:space="preserve">refer the case to </w:t>
      </w:r>
      <w:r w:rsidR="00E374E7" w:rsidRPr="00DF4100">
        <w:rPr>
          <w:lang w:val="en-GB"/>
        </w:rPr>
        <w:t>the C</w:t>
      </w:r>
      <w:r w:rsidR="006F5FF4" w:rsidRPr="00DF4100">
        <w:rPr>
          <w:lang w:val="en-GB"/>
        </w:rPr>
        <w:t xml:space="preserve">linical </w:t>
      </w:r>
      <w:r w:rsidR="00E374E7" w:rsidRPr="00DF4100">
        <w:rPr>
          <w:lang w:val="en-GB"/>
        </w:rPr>
        <w:t>Ps</w:t>
      </w:r>
      <w:r w:rsidR="006F5FF4" w:rsidRPr="00DF4100">
        <w:rPr>
          <w:lang w:val="en-GB"/>
        </w:rPr>
        <w:t xml:space="preserve">ychological </w:t>
      </w:r>
      <w:r w:rsidR="00E374E7" w:rsidRPr="00DF4100">
        <w:rPr>
          <w:lang w:val="en-GB"/>
        </w:rPr>
        <w:t>S</w:t>
      </w:r>
      <w:r w:rsidR="006F5FF4" w:rsidRPr="00DF4100">
        <w:rPr>
          <w:lang w:val="en-GB"/>
        </w:rPr>
        <w:t>ervice of</w:t>
      </w:r>
      <w:r w:rsidR="00E374E7" w:rsidRPr="00DF4100">
        <w:rPr>
          <w:lang w:val="en-GB"/>
        </w:rPr>
        <w:t xml:space="preserve"> the</w:t>
      </w:r>
      <w:r w:rsidR="006F5FF4" w:rsidRPr="00DF4100">
        <w:rPr>
          <w:lang w:val="en-GB"/>
        </w:rPr>
        <w:t xml:space="preserve"> </w:t>
      </w:r>
      <w:r w:rsidR="00C31C09" w:rsidRPr="00DF4100">
        <w:rPr>
          <w:lang w:val="en-GB"/>
        </w:rPr>
        <w:t>HA</w:t>
      </w:r>
      <w:r w:rsidR="006F5FF4" w:rsidRPr="00DF4100">
        <w:rPr>
          <w:lang w:val="en-GB"/>
        </w:rPr>
        <w:t xml:space="preserve"> for psychological assessment or </w:t>
      </w:r>
      <w:r w:rsidR="00033A98" w:rsidRPr="00DF4100">
        <w:rPr>
          <w:lang w:val="en-GB"/>
        </w:rPr>
        <w:t>in-depth</w:t>
      </w:r>
      <w:r w:rsidR="005F0183" w:rsidRPr="00DF4100">
        <w:rPr>
          <w:lang w:val="en-GB"/>
        </w:rPr>
        <w:t xml:space="preserve"> </w:t>
      </w:r>
      <w:r w:rsidR="006F5FF4" w:rsidRPr="00DF4100">
        <w:rPr>
          <w:lang w:val="en-GB"/>
        </w:rPr>
        <w:t>psychological treatment</w:t>
      </w:r>
      <w:r w:rsidR="005F0183" w:rsidRPr="00DF4100">
        <w:rPr>
          <w:lang w:val="en-GB"/>
        </w:rPr>
        <w:t xml:space="preserve">, apart from referring to </w:t>
      </w:r>
      <w:r w:rsidR="00E374E7" w:rsidRPr="00DF4100">
        <w:rPr>
          <w:lang w:val="en-GB"/>
        </w:rPr>
        <w:t>P</w:t>
      </w:r>
      <w:r w:rsidR="00C23399" w:rsidRPr="00DF4100">
        <w:rPr>
          <w:lang w:val="en-GB"/>
        </w:rPr>
        <w:t xml:space="preserve">sychogeriatric </w:t>
      </w:r>
      <w:r w:rsidR="00E374E7" w:rsidRPr="00DF4100">
        <w:rPr>
          <w:lang w:val="en-GB"/>
        </w:rPr>
        <w:t>S</w:t>
      </w:r>
      <w:r w:rsidR="00C23399" w:rsidRPr="00DF4100">
        <w:rPr>
          <w:lang w:val="en-GB"/>
        </w:rPr>
        <w:t>ervice</w:t>
      </w:r>
      <w:r w:rsidR="006F5FF4" w:rsidRPr="00DF4100">
        <w:rPr>
          <w:lang w:val="en-GB"/>
        </w:rPr>
        <w:t>.</w:t>
      </w:r>
    </w:p>
    <w:p w14:paraId="7735392C" w14:textId="77777777" w:rsidR="006D09B0" w:rsidRPr="00DF4100" w:rsidRDefault="006D09B0" w:rsidP="00DF62FD">
      <w:pPr>
        <w:ind w:leftChars="172" w:left="1097" w:hangingChars="250" w:hanging="650"/>
        <w:jc w:val="both"/>
        <w:rPr>
          <w:lang w:val="en-GB"/>
        </w:rPr>
      </w:pPr>
    </w:p>
    <w:p w14:paraId="4FDF37AE" w14:textId="77777777" w:rsidR="006D09B0" w:rsidRPr="00DF4100" w:rsidRDefault="006D09B0" w:rsidP="00DF62FD">
      <w:pPr>
        <w:ind w:leftChars="172" w:left="1097" w:hangingChars="250" w:hanging="650"/>
        <w:jc w:val="both"/>
        <w:rPr>
          <w:lang w:val="en-GB"/>
        </w:rPr>
      </w:pPr>
    </w:p>
    <w:p w14:paraId="4168013A" w14:textId="77777777" w:rsidR="00E6555C" w:rsidRPr="00DF4100" w:rsidRDefault="006F5FF4" w:rsidP="00E46CD9">
      <w:pPr>
        <w:pStyle w:val="3"/>
        <w:spacing w:line="240" w:lineRule="auto"/>
        <w:ind w:left="981" w:hangingChars="350" w:hanging="981"/>
        <w:jc w:val="both"/>
        <w:rPr>
          <w:rFonts w:ascii="Times New Roman" w:hAnsi="Times New Roman"/>
          <w:sz w:val="28"/>
          <w:lang w:val="en-GB"/>
        </w:rPr>
      </w:pPr>
      <w:bookmarkStart w:id="64" w:name="_Toc134329668"/>
      <w:r w:rsidRPr="00DF4100">
        <w:rPr>
          <w:rFonts w:ascii="Times New Roman" w:hAnsi="Times New Roman"/>
          <w:sz w:val="28"/>
          <w:lang w:val="en-GB"/>
        </w:rPr>
        <w:t>6.</w:t>
      </w:r>
      <w:r w:rsidRPr="00DF4100">
        <w:rPr>
          <w:rFonts w:ascii="Times New Roman" w:hAnsi="Times New Roman"/>
          <w:sz w:val="28"/>
          <w:lang w:val="en-GB"/>
        </w:rPr>
        <w:tab/>
      </w:r>
      <w:r w:rsidR="00E6555C" w:rsidRPr="00DF4100">
        <w:rPr>
          <w:rFonts w:ascii="Times New Roman" w:hAnsi="Times New Roman"/>
          <w:sz w:val="28"/>
          <w:lang w:val="en-GB"/>
        </w:rPr>
        <w:t xml:space="preserve">Reporting to the </w:t>
      </w:r>
      <w:r w:rsidR="00DC1A65" w:rsidRPr="00DF4100">
        <w:rPr>
          <w:rFonts w:ascii="Times New Roman" w:hAnsi="Times New Roman"/>
          <w:sz w:val="28"/>
          <w:lang w:val="en-GB"/>
        </w:rPr>
        <w:t>“</w:t>
      </w:r>
      <w:r w:rsidR="00E6555C" w:rsidRPr="00DF4100">
        <w:rPr>
          <w:rFonts w:ascii="Times New Roman" w:hAnsi="Times New Roman"/>
          <w:sz w:val="28"/>
          <w:lang w:val="en-GB"/>
        </w:rPr>
        <w:t>Central Information System on Elder Abuse Cases</w:t>
      </w:r>
      <w:r w:rsidR="00DC1A65" w:rsidRPr="00DF4100">
        <w:rPr>
          <w:rFonts w:ascii="Times New Roman" w:hAnsi="Times New Roman"/>
          <w:sz w:val="28"/>
          <w:lang w:val="en-GB"/>
        </w:rPr>
        <w:t>”</w:t>
      </w:r>
      <w:bookmarkEnd w:id="64"/>
    </w:p>
    <w:p w14:paraId="4E03E0F1" w14:textId="77777777" w:rsidR="00E6555C" w:rsidRPr="00DF4100" w:rsidRDefault="00E6555C" w:rsidP="00885E75">
      <w:pPr>
        <w:ind w:left="482"/>
        <w:jc w:val="both"/>
        <w:rPr>
          <w:lang w:val="en-GB"/>
        </w:rPr>
      </w:pPr>
    </w:p>
    <w:p w14:paraId="05D95359" w14:textId="77777777" w:rsidR="00E6555C" w:rsidRPr="00DF4100" w:rsidRDefault="006F5FF4" w:rsidP="00885E75">
      <w:pPr>
        <w:jc w:val="both"/>
        <w:rPr>
          <w:lang w:val="en-GB"/>
        </w:rPr>
      </w:pPr>
      <w:r w:rsidRPr="00DF4100">
        <w:rPr>
          <w:lang w:val="en-GB"/>
        </w:rPr>
        <w:t xml:space="preserve">If the healthcare personnel believe or confirm that elder abuse did take place, they </w:t>
      </w:r>
      <w:r w:rsidR="00002315" w:rsidRPr="00DF4100">
        <w:rPr>
          <w:lang w:val="en-GB"/>
        </w:rPr>
        <w:t xml:space="preserve">are required to </w:t>
      </w:r>
      <w:r w:rsidR="002A5B3D" w:rsidRPr="00DF4100">
        <w:rPr>
          <w:lang w:val="en-GB"/>
        </w:rPr>
        <w:t>complete</w:t>
      </w:r>
      <w:r w:rsidRPr="00DF4100">
        <w:rPr>
          <w:lang w:val="en-GB"/>
        </w:rPr>
        <w:t xml:space="preserve"> </w:t>
      </w:r>
      <w:r w:rsidR="0092661F" w:rsidRPr="00DF4100">
        <w:rPr>
          <w:lang w:val="en-GB"/>
        </w:rPr>
        <w:t xml:space="preserve">a </w:t>
      </w:r>
      <w:r w:rsidRPr="00DF4100">
        <w:rPr>
          <w:lang w:val="en-GB"/>
        </w:rPr>
        <w:t xml:space="preserve">data input form </w:t>
      </w:r>
      <w:r w:rsidR="0092661F" w:rsidRPr="00DF4100">
        <w:rPr>
          <w:lang w:val="en-GB"/>
        </w:rPr>
        <w:t xml:space="preserve">of </w:t>
      </w:r>
      <w:r w:rsidRPr="00DF4100">
        <w:rPr>
          <w:lang w:val="en-GB"/>
        </w:rPr>
        <w:t>the “Central Information System on Elder Abuse Cases”.  I</w:t>
      </w:r>
      <w:r w:rsidRPr="00DF4100">
        <w:rPr>
          <w:lang w:val="en-GB" w:eastAsia="zh-HK"/>
        </w:rPr>
        <w:t>f the elder abuse case involve</w:t>
      </w:r>
      <w:r w:rsidR="00AC5866" w:rsidRPr="00DF4100">
        <w:rPr>
          <w:lang w:val="en-GB" w:eastAsia="zh-HK"/>
        </w:rPr>
        <w:t>s</w:t>
      </w:r>
      <w:r w:rsidRPr="00DF4100">
        <w:rPr>
          <w:lang w:val="en-GB" w:eastAsia="zh-HK"/>
        </w:rPr>
        <w:t xml:space="preserve"> sexual abuse or violence of intimate partner, it is also required to complete a data input form of the “Central Information System on Spouse/</w:t>
      </w:r>
      <w:r w:rsidR="0092661F" w:rsidRPr="00DF4100">
        <w:rPr>
          <w:lang w:val="en-GB" w:eastAsia="zh-HK"/>
        </w:rPr>
        <w:t xml:space="preserve"> </w:t>
      </w:r>
      <w:r w:rsidRPr="00DF4100">
        <w:rPr>
          <w:lang w:val="en-GB" w:eastAsia="zh-HK"/>
        </w:rPr>
        <w:t>Cohabitant Battering Cases and Sexual Violence Cases</w:t>
      </w:r>
      <w:r w:rsidR="00E770EA" w:rsidRPr="00DF4100">
        <w:rPr>
          <w:lang w:val="en-GB" w:eastAsia="zh-HK"/>
        </w:rPr>
        <w:t>” separately.</w:t>
      </w:r>
    </w:p>
    <w:p w14:paraId="7D5F2FFB" w14:textId="77777777" w:rsidR="00E6555C" w:rsidRPr="00DF4100" w:rsidRDefault="00E6555C" w:rsidP="00885E75">
      <w:pPr>
        <w:ind w:left="482"/>
        <w:jc w:val="both"/>
        <w:rPr>
          <w:lang w:val="en-GB"/>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E6555C" w:rsidRPr="00DF4100" w14:paraId="450525AE" w14:textId="77777777" w:rsidTr="0036248F">
        <w:tc>
          <w:tcPr>
            <w:tcW w:w="9072" w:type="dxa"/>
          </w:tcPr>
          <w:p w14:paraId="47C0A84B" w14:textId="77777777" w:rsidR="00E6555C" w:rsidRPr="00DF4100" w:rsidRDefault="00E6555C" w:rsidP="001E2F5E">
            <w:pPr>
              <w:jc w:val="both"/>
              <w:rPr>
                <w:lang w:val="en-GB"/>
              </w:rPr>
            </w:pPr>
            <w:r w:rsidRPr="00DF4100">
              <w:rPr>
                <w:lang w:val="en-GB"/>
              </w:rPr>
              <w:t xml:space="preserve">For the operation of </w:t>
            </w:r>
            <w:r w:rsidR="0092661F" w:rsidRPr="00DF4100">
              <w:rPr>
                <w:lang w:val="en-GB"/>
              </w:rPr>
              <w:t xml:space="preserve">the </w:t>
            </w:r>
            <w:r w:rsidR="00DC1A65" w:rsidRPr="00DF4100">
              <w:rPr>
                <w:lang w:val="en-GB"/>
              </w:rPr>
              <w:t>“</w:t>
            </w:r>
            <w:r w:rsidRPr="00DF4100">
              <w:rPr>
                <w:lang w:val="en-GB"/>
              </w:rPr>
              <w:t>Central Information System on Elder Abuse Cases</w:t>
            </w:r>
            <w:r w:rsidR="00DC1A65" w:rsidRPr="00DF4100">
              <w:rPr>
                <w:lang w:val="en-GB"/>
              </w:rPr>
              <w:t>”</w:t>
            </w:r>
            <w:r w:rsidRPr="00DF4100">
              <w:rPr>
                <w:lang w:val="en-GB"/>
              </w:rPr>
              <w:t xml:space="preserve"> and the data input form, please refer to Chapter 11. </w:t>
            </w:r>
          </w:p>
        </w:tc>
      </w:tr>
    </w:tbl>
    <w:p w14:paraId="71835548" w14:textId="77777777" w:rsidR="00E6555C" w:rsidRPr="00DF4100" w:rsidRDefault="00E6555C" w:rsidP="00885E75">
      <w:pPr>
        <w:ind w:left="482"/>
        <w:jc w:val="both"/>
        <w:rPr>
          <w:lang w:val="en-GB"/>
        </w:rPr>
      </w:pPr>
    </w:p>
    <w:p w14:paraId="566B9986" w14:textId="77777777" w:rsidR="006D09B0" w:rsidRPr="00DF4100" w:rsidRDefault="006D09B0" w:rsidP="00885E75">
      <w:pPr>
        <w:ind w:left="482"/>
        <w:jc w:val="both"/>
        <w:rPr>
          <w:lang w:val="en-GB"/>
        </w:rPr>
      </w:pPr>
    </w:p>
    <w:p w14:paraId="78ED98F2" w14:textId="77777777" w:rsidR="00E6555C" w:rsidRPr="00DF4100" w:rsidRDefault="00E6555C" w:rsidP="00A01B3D">
      <w:pPr>
        <w:pStyle w:val="3"/>
        <w:spacing w:line="240" w:lineRule="auto"/>
        <w:ind w:left="981" w:hangingChars="350" w:hanging="981"/>
        <w:jc w:val="both"/>
        <w:rPr>
          <w:rFonts w:ascii="Times New Roman" w:hAnsi="Times New Roman"/>
          <w:sz w:val="28"/>
          <w:lang w:val="en-GB"/>
        </w:rPr>
      </w:pPr>
      <w:bookmarkStart w:id="65" w:name="_Toc134329669"/>
      <w:r w:rsidRPr="00DF4100">
        <w:rPr>
          <w:rFonts w:ascii="Times New Roman" w:hAnsi="Times New Roman"/>
          <w:sz w:val="28"/>
          <w:lang w:val="en-GB"/>
        </w:rPr>
        <w:t>7.</w:t>
      </w:r>
      <w:r w:rsidRPr="00DF4100">
        <w:rPr>
          <w:rFonts w:ascii="Times New Roman" w:hAnsi="Times New Roman"/>
          <w:sz w:val="28"/>
          <w:lang w:val="en-GB"/>
        </w:rPr>
        <w:tab/>
        <w:t xml:space="preserve">Participation in </w:t>
      </w:r>
      <w:r w:rsidR="009807E2" w:rsidRPr="00DF4100">
        <w:rPr>
          <w:rFonts w:ascii="Times New Roman" w:hAnsi="Times New Roman"/>
          <w:sz w:val="28"/>
          <w:lang w:val="en-GB"/>
        </w:rPr>
        <w:t xml:space="preserve">the </w:t>
      </w:r>
      <w:r w:rsidR="00AC5866" w:rsidRPr="00DF4100">
        <w:rPr>
          <w:rFonts w:ascii="Times New Roman" w:hAnsi="Times New Roman"/>
          <w:sz w:val="28"/>
          <w:lang w:val="en-GB"/>
        </w:rPr>
        <w:t>“</w:t>
      </w:r>
      <w:r w:rsidRPr="00DF4100">
        <w:rPr>
          <w:rFonts w:ascii="Times New Roman" w:hAnsi="Times New Roman"/>
          <w:sz w:val="28"/>
          <w:lang w:val="en-GB"/>
        </w:rPr>
        <w:t>Multi-disciplinary Case Conference</w:t>
      </w:r>
      <w:r w:rsidR="00AC5866" w:rsidRPr="00DF4100">
        <w:rPr>
          <w:rFonts w:ascii="Times New Roman" w:hAnsi="Times New Roman"/>
          <w:sz w:val="28"/>
          <w:lang w:val="en-GB"/>
        </w:rPr>
        <w:t>”</w:t>
      </w:r>
      <w:r w:rsidRPr="00DF4100">
        <w:rPr>
          <w:rFonts w:ascii="Times New Roman" w:hAnsi="Times New Roman"/>
          <w:sz w:val="28"/>
          <w:lang w:val="en-GB"/>
        </w:rPr>
        <w:t xml:space="preserve"> (MDCC)</w:t>
      </w:r>
      <w:bookmarkEnd w:id="65"/>
      <w:r w:rsidR="006F5FF4" w:rsidRPr="00DF4100">
        <w:rPr>
          <w:rFonts w:ascii="Times New Roman" w:hAnsi="Times New Roman"/>
          <w:b w:val="0"/>
          <w:sz w:val="28"/>
          <w:lang w:val="en-GB"/>
        </w:rPr>
        <w:t xml:space="preserve"> (</w:t>
      </w:r>
      <w:r w:rsidR="005A40C4" w:rsidRPr="00DF4100">
        <w:rPr>
          <w:rFonts w:ascii="Times New Roman" w:hAnsi="Times New Roman"/>
          <w:b w:val="0"/>
          <w:sz w:val="28"/>
          <w:u w:val="single"/>
          <w:lang w:val="en-GB"/>
        </w:rPr>
        <w:t>I</w:t>
      </w:r>
      <w:r w:rsidR="006F5FF4" w:rsidRPr="00DF4100">
        <w:rPr>
          <w:rFonts w:ascii="Times New Roman" w:hAnsi="Times New Roman"/>
          <w:b w:val="0"/>
          <w:sz w:val="28"/>
          <w:u w:val="single"/>
          <w:lang w:val="en-GB"/>
        </w:rPr>
        <w:t>f applicable</w:t>
      </w:r>
      <w:r w:rsidR="006F5FF4" w:rsidRPr="00DF4100">
        <w:rPr>
          <w:rFonts w:ascii="Times New Roman" w:hAnsi="Times New Roman"/>
          <w:b w:val="0"/>
          <w:sz w:val="28"/>
          <w:lang w:val="en-GB"/>
        </w:rPr>
        <w:t>)</w:t>
      </w:r>
    </w:p>
    <w:p w14:paraId="4E117200" w14:textId="77777777" w:rsidR="00E6555C" w:rsidRPr="00DF4100" w:rsidRDefault="00E6555C" w:rsidP="00885E75">
      <w:pPr>
        <w:ind w:left="482"/>
        <w:jc w:val="both"/>
        <w:rPr>
          <w:lang w:val="en-GB"/>
        </w:rPr>
      </w:pPr>
    </w:p>
    <w:p w14:paraId="0E4F4E08" w14:textId="77777777" w:rsidR="00E6555C" w:rsidRPr="00DF4100" w:rsidRDefault="006F5FF4" w:rsidP="00885E75">
      <w:pPr>
        <w:jc w:val="both"/>
        <w:rPr>
          <w:lang w:val="en-GB"/>
        </w:rPr>
      </w:pPr>
      <w:r w:rsidRPr="00DF4100">
        <w:rPr>
          <w:lang w:val="en-GB"/>
        </w:rPr>
        <w:t xml:space="preserve">When the elderly person </w:t>
      </w:r>
      <w:r w:rsidR="0092661F" w:rsidRPr="00DF4100">
        <w:rPr>
          <w:lang w:val="en-GB"/>
        </w:rPr>
        <w:t xml:space="preserve">being abused </w:t>
      </w:r>
      <w:r w:rsidRPr="00DF4100">
        <w:rPr>
          <w:lang w:val="en-GB"/>
        </w:rPr>
        <w:t xml:space="preserve">receives the assistance of social service </w:t>
      </w:r>
      <w:r w:rsidR="000C6A6E" w:rsidRPr="00DF4100">
        <w:rPr>
          <w:lang w:val="en-GB"/>
        </w:rPr>
        <w:t xml:space="preserve">agency </w:t>
      </w:r>
      <w:r w:rsidRPr="00DF4100">
        <w:rPr>
          <w:lang w:val="en-GB"/>
        </w:rPr>
        <w:t xml:space="preserve">and their intervention, the responsible social worker </w:t>
      </w:r>
      <w:r w:rsidR="00A26423" w:rsidRPr="00DF4100">
        <w:rPr>
          <w:lang w:val="en-GB"/>
        </w:rPr>
        <w:t>may</w:t>
      </w:r>
      <w:r w:rsidRPr="00DF4100">
        <w:rPr>
          <w:lang w:val="en-GB"/>
        </w:rPr>
        <w:t>, according to the arrangements as stated in Chapter 10 of this Guidelines, invite all the professionals concerned, including healthcare personnel, to attend a MDCC to discuss the elderly person</w:t>
      </w:r>
      <w:r w:rsidR="00A26423" w:rsidRPr="00DF4100">
        <w:rPr>
          <w:lang w:val="en-GB"/>
        </w:rPr>
        <w:t>’s needs</w:t>
      </w:r>
      <w:r w:rsidRPr="00DF4100">
        <w:rPr>
          <w:lang w:val="en-GB"/>
        </w:rPr>
        <w:t xml:space="preserve"> and formulate a follow-up plan.</w:t>
      </w:r>
      <w:r w:rsidR="00877B67" w:rsidRPr="00DF4100">
        <w:rPr>
          <w:lang w:val="en-GB"/>
        </w:rPr>
        <w:t xml:space="preserve"> </w:t>
      </w:r>
    </w:p>
    <w:p w14:paraId="13714F31" w14:textId="77777777" w:rsidR="00E6555C" w:rsidRPr="00DF4100" w:rsidRDefault="00E6555C" w:rsidP="00885E75">
      <w:pPr>
        <w:ind w:left="482"/>
        <w:jc w:val="both"/>
        <w:rPr>
          <w:lang w:val="en-GB"/>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E6555C" w:rsidRPr="00DF4100" w14:paraId="49792260" w14:textId="77777777" w:rsidTr="0036248F">
        <w:trPr>
          <w:trHeight w:val="333"/>
        </w:trPr>
        <w:tc>
          <w:tcPr>
            <w:tcW w:w="9072" w:type="dxa"/>
          </w:tcPr>
          <w:p w14:paraId="7CF7CCCF" w14:textId="77777777" w:rsidR="00E6555C" w:rsidRPr="00DF4100" w:rsidRDefault="00E6555C" w:rsidP="000C6A6E">
            <w:pPr>
              <w:jc w:val="both"/>
              <w:rPr>
                <w:lang w:val="en-GB"/>
              </w:rPr>
            </w:pPr>
            <w:r w:rsidRPr="00DF4100">
              <w:rPr>
                <w:lang w:val="en-GB"/>
              </w:rPr>
              <w:t xml:space="preserve">For the details of the </w:t>
            </w:r>
            <w:r w:rsidR="000C6A6E" w:rsidRPr="00DF4100">
              <w:rPr>
                <w:lang w:val="en-GB"/>
              </w:rPr>
              <w:t>MDCC</w:t>
            </w:r>
            <w:r w:rsidRPr="00DF4100">
              <w:rPr>
                <w:lang w:val="en-GB"/>
              </w:rPr>
              <w:t>, please refer to Chapter 10.</w:t>
            </w:r>
          </w:p>
        </w:tc>
      </w:tr>
    </w:tbl>
    <w:p w14:paraId="47289C69" w14:textId="77777777" w:rsidR="006026B0" w:rsidRPr="00DF4100" w:rsidRDefault="006026B0" w:rsidP="00EB7DA9">
      <w:pPr>
        <w:pStyle w:val="2"/>
        <w:spacing w:line="240" w:lineRule="auto"/>
        <w:ind w:left="1560" w:hangingChars="487" w:hanging="1560"/>
        <w:jc w:val="both"/>
        <w:rPr>
          <w:rFonts w:ascii="Times New Roman" w:hAnsi="Times New Roman"/>
          <w:sz w:val="32"/>
          <w:szCs w:val="32"/>
          <w:lang w:val="en-GB"/>
        </w:rPr>
        <w:sectPr w:rsidR="006026B0" w:rsidRPr="00DF4100" w:rsidSect="00C86F71">
          <w:footerReference w:type="default" r:id="rId57"/>
          <w:footerReference w:type="first" r:id="rId58"/>
          <w:pgSz w:w="11906" w:h="16838" w:code="9"/>
          <w:pgMar w:top="1418" w:right="1418" w:bottom="1418" w:left="1418" w:header="851" w:footer="680" w:gutter="0"/>
          <w:pgNumType w:start="72"/>
          <w:cols w:space="425"/>
          <w:titlePg/>
          <w:docGrid w:linePitch="360"/>
        </w:sectPr>
      </w:pPr>
      <w:bookmarkStart w:id="66" w:name="_Toc134329670"/>
    </w:p>
    <w:p w14:paraId="7C053252" w14:textId="77777777" w:rsidR="00EB7DA9" w:rsidRPr="00DF4100" w:rsidRDefault="00EB7DA9" w:rsidP="00194EFD">
      <w:pPr>
        <w:pStyle w:val="2"/>
        <w:spacing w:line="400" w:lineRule="exact"/>
        <w:ind w:left="1560" w:hangingChars="487" w:hanging="1560"/>
        <w:jc w:val="both"/>
        <w:rPr>
          <w:rFonts w:ascii="Times New Roman" w:hAnsi="Times New Roman"/>
          <w:sz w:val="32"/>
          <w:szCs w:val="32"/>
          <w:lang w:val="en-GB"/>
        </w:rPr>
      </w:pPr>
      <w:r w:rsidRPr="00DF4100">
        <w:rPr>
          <w:rFonts w:ascii="Times New Roman" w:hAnsi="Times New Roman"/>
          <w:sz w:val="32"/>
          <w:szCs w:val="32"/>
          <w:lang w:val="en-GB"/>
        </w:rPr>
        <w:t>Chapter 6:</w:t>
      </w:r>
      <w:r w:rsidRPr="00DF4100">
        <w:rPr>
          <w:rFonts w:ascii="Times New Roman" w:hAnsi="Times New Roman"/>
          <w:sz w:val="32"/>
          <w:szCs w:val="32"/>
          <w:lang w:val="en-GB"/>
        </w:rPr>
        <w:tab/>
        <w:t>Procedures for Handling Elder Abuse Cases by the Department of Health</w:t>
      </w:r>
      <w:bookmarkEnd w:id="66"/>
    </w:p>
    <w:p w14:paraId="6E686D3F" w14:textId="77777777" w:rsidR="00EB7DA9" w:rsidRPr="00DF4100" w:rsidRDefault="00EB7DA9" w:rsidP="00EB7DA9">
      <w:pPr>
        <w:jc w:val="both"/>
        <w:rPr>
          <w:lang w:val="en-GB"/>
        </w:rPr>
      </w:pPr>
    </w:p>
    <w:p w14:paraId="3733F4A9" w14:textId="77777777" w:rsidR="00EB7DA9" w:rsidRPr="00DF4100" w:rsidRDefault="00EB7DA9" w:rsidP="00EB7DA9">
      <w:pPr>
        <w:jc w:val="both"/>
        <w:rPr>
          <w:lang w:val="en-GB"/>
        </w:rPr>
      </w:pPr>
      <w:r w:rsidRPr="00DF4100">
        <w:rPr>
          <w:lang w:val="en-GB"/>
        </w:rPr>
        <w:t xml:space="preserve">The following procedures apply to all clinics under the Department of Health (DH). </w:t>
      </w:r>
      <w:r w:rsidRPr="00DF4100">
        <w:rPr>
          <w:b/>
          <w:lang w:val="en-GB"/>
        </w:rPr>
        <w:t xml:space="preserve"> </w:t>
      </w:r>
      <w:r w:rsidRPr="00DF4100">
        <w:rPr>
          <w:lang w:val="en-GB"/>
        </w:rPr>
        <w:t>This Chapter should be read in conjunction with Chapter 3 of this Guidelines: Working Guidelines on Serving the Elderly Persons Being Abused.</w:t>
      </w:r>
    </w:p>
    <w:p w14:paraId="5F3DCB16" w14:textId="77777777" w:rsidR="00EB7DA9" w:rsidRPr="00DF4100" w:rsidRDefault="00EB7DA9" w:rsidP="00EB7DA9">
      <w:pPr>
        <w:jc w:val="both"/>
        <w:rPr>
          <w:lang w:val="en-GB"/>
        </w:rPr>
      </w:pPr>
    </w:p>
    <w:p w14:paraId="60A50712" w14:textId="77777777" w:rsidR="00EB7DA9" w:rsidRPr="00DF4100" w:rsidRDefault="00EB7DA9" w:rsidP="00EB7DA9">
      <w:pPr>
        <w:jc w:val="both"/>
        <w:rPr>
          <w:lang w:val="en-GB"/>
        </w:rPr>
      </w:pPr>
    </w:p>
    <w:p w14:paraId="360D35F3" w14:textId="77777777" w:rsidR="00EB7DA9" w:rsidRPr="00DF4100" w:rsidRDefault="00EB7DA9" w:rsidP="00EB7DA9">
      <w:pPr>
        <w:pStyle w:val="3"/>
        <w:spacing w:line="240" w:lineRule="auto"/>
        <w:rPr>
          <w:rFonts w:ascii="Times New Roman" w:hAnsi="Times New Roman"/>
          <w:sz w:val="28"/>
          <w:szCs w:val="28"/>
          <w:lang w:val="en-GB"/>
        </w:rPr>
      </w:pPr>
      <w:bookmarkStart w:id="67" w:name="_Toc134329671"/>
      <w:r w:rsidRPr="00DF4100">
        <w:rPr>
          <w:rFonts w:ascii="Times New Roman" w:hAnsi="Times New Roman"/>
          <w:sz w:val="28"/>
          <w:szCs w:val="28"/>
          <w:lang w:val="en-GB"/>
        </w:rPr>
        <w:t>1.</w:t>
      </w:r>
      <w:r w:rsidRPr="00DF4100">
        <w:rPr>
          <w:rFonts w:ascii="Times New Roman" w:hAnsi="Times New Roman"/>
          <w:sz w:val="28"/>
          <w:szCs w:val="28"/>
          <w:lang w:val="en-GB"/>
        </w:rPr>
        <w:tab/>
        <w:t>Sources of Cases</w:t>
      </w:r>
      <w:bookmarkEnd w:id="67"/>
    </w:p>
    <w:p w14:paraId="33DB8125" w14:textId="77777777" w:rsidR="00EB7DA9" w:rsidRPr="00DF4100" w:rsidRDefault="00EB7DA9" w:rsidP="00EB7DA9">
      <w:pPr>
        <w:ind w:leftChars="172" w:left="1097" w:hangingChars="250" w:hanging="650"/>
        <w:jc w:val="both"/>
        <w:rPr>
          <w:lang w:val="en-GB"/>
        </w:rPr>
      </w:pPr>
    </w:p>
    <w:p w14:paraId="06F6486E" w14:textId="77777777" w:rsidR="00EB7DA9" w:rsidRPr="00DF4100" w:rsidRDefault="00EB7DA9" w:rsidP="00EB7DA9">
      <w:pPr>
        <w:jc w:val="both"/>
        <w:rPr>
          <w:lang w:val="en-GB"/>
        </w:rPr>
      </w:pPr>
      <w:r w:rsidRPr="00DF4100">
        <w:rPr>
          <w:lang w:val="en-GB"/>
        </w:rPr>
        <w:t>An elderly person discloses the abuse case to nurses, doctors or other he</w:t>
      </w:r>
      <w:r w:rsidR="00C15B50" w:rsidRPr="00DF4100">
        <w:rPr>
          <w:lang w:val="en-GB"/>
        </w:rPr>
        <w:t>alth</w:t>
      </w:r>
      <w:r w:rsidRPr="00DF4100">
        <w:rPr>
          <w:lang w:val="en-GB"/>
        </w:rPr>
        <w:t>care personnel when he/ she goes to a clinic under DH on his/ her own for treatment and regular follow-up consultation.</w:t>
      </w:r>
    </w:p>
    <w:p w14:paraId="31454B39" w14:textId="77777777" w:rsidR="00EB7DA9" w:rsidRPr="00DF4100" w:rsidRDefault="00EB7DA9" w:rsidP="00EB7DA9">
      <w:pPr>
        <w:ind w:leftChars="172" w:left="1097" w:hangingChars="250" w:hanging="650"/>
        <w:jc w:val="both"/>
        <w:rPr>
          <w:lang w:val="en-GB"/>
        </w:rPr>
      </w:pPr>
    </w:p>
    <w:p w14:paraId="4A63AA70" w14:textId="77777777" w:rsidR="00EB7DA9" w:rsidRPr="00DF4100" w:rsidRDefault="00EB7DA9" w:rsidP="00EB7DA9">
      <w:pPr>
        <w:jc w:val="both"/>
        <w:rPr>
          <w:lang w:val="en-GB"/>
        </w:rPr>
      </w:pPr>
      <w:r w:rsidRPr="00DF4100">
        <w:rPr>
          <w:lang w:val="en-GB"/>
        </w:rPr>
        <w:t>In delivering services to the elderly person, nurses, doctors or other healthcare personnel observe that the elderly person is at risk of or shows signs of being abused.</w:t>
      </w:r>
    </w:p>
    <w:p w14:paraId="6C8E77A1" w14:textId="77777777" w:rsidR="00EB7DA9" w:rsidRPr="00DF4100" w:rsidRDefault="00EB7DA9" w:rsidP="00F9608C">
      <w:pPr>
        <w:rPr>
          <w:lang w:val="en-GB"/>
        </w:rPr>
      </w:pPr>
      <w:bookmarkStart w:id="68" w:name="_Toc134329672"/>
    </w:p>
    <w:p w14:paraId="30905FBD" w14:textId="77777777" w:rsidR="00EB7DA9" w:rsidRPr="00DF4100" w:rsidRDefault="00EB7DA9" w:rsidP="00EB7DA9">
      <w:pPr>
        <w:rPr>
          <w:lang w:val="en-GB"/>
        </w:rPr>
      </w:pPr>
    </w:p>
    <w:p w14:paraId="2DB5A011" w14:textId="77777777" w:rsidR="00EB7DA9" w:rsidRPr="00DF4100" w:rsidRDefault="00EB7DA9" w:rsidP="00EB7DA9">
      <w:pPr>
        <w:pStyle w:val="3"/>
        <w:spacing w:line="240" w:lineRule="auto"/>
        <w:rPr>
          <w:rFonts w:ascii="Times New Roman" w:hAnsi="Times New Roman"/>
          <w:sz w:val="28"/>
          <w:szCs w:val="28"/>
          <w:lang w:val="en-GB"/>
        </w:rPr>
      </w:pPr>
      <w:r w:rsidRPr="00DF4100">
        <w:rPr>
          <w:rFonts w:ascii="Times New Roman" w:hAnsi="Times New Roman"/>
          <w:sz w:val="28"/>
          <w:szCs w:val="28"/>
          <w:lang w:val="en-GB"/>
        </w:rPr>
        <w:t>2.</w:t>
      </w:r>
      <w:r w:rsidRPr="00DF4100">
        <w:rPr>
          <w:rFonts w:ascii="Times New Roman" w:hAnsi="Times New Roman"/>
          <w:sz w:val="28"/>
          <w:szCs w:val="28"/>
          <w:lang w:val="en-GB"/>
        </w:rPr>
        <w:tab/>
        <w:t>Procedures for Handling Elder Abuse Case</w:t>
      </w:r>
      <w:r w:rsidRPr="00DF4100">
        <w:rPr>
          <w:rFonts w:ascii="Times New Roman" w:hAnsi="Times New Roman"/>
          <w:sz w:val="28"/>
          <w:szCs w:val="28"/>
          <w:lang w:val="en-GB" w:eastAsia="zh-HK"/>
        </w:rPr>
        <w:t>s</w:t>
      </w:r>
      <w:r w:rsidRPr="00DF4100">
        <w:rPr>
          <w:rFonts w:ascii="Times New Roman" w:hAnsi="Times New Roman"/>
          <w:sz w:val="28"/>
          <w:szCs w:val="28"/>
          <w:lang w:val="en-GB"/>
        </w:rPr>
        <w:t xml:space="preserve"> by Doctors</w:t>
      </w:r>
      <w:bookmarkEnd w:id="68"/>
    </w:p>
    <w:p w14:paraId="2BCA6DD1" w14:textId="77777777" w:rsidR="00EB7DA9" w:rsidRPr="00DF4100" w:rsidRDefault="00EB7DA9" w:rsidP="00EB7DA9">
      <w:pPr>
        <w:jc w:val="both"/>
        <w:rPr>
          <w:lang w:val="en-GB"/>
        </w:rPr>
      </w:pPr>
    </w:p>
    <w:p w14:paraId="0FE3A2E7" w14:textId="77777777" w:rsidR="00EB7DA9" w:rsidRPr="00DF4100" w:rsidRDefault="00EB7DA9" w:rsidP="00EB7DA9">
      <w:pPr>
        <w:ind w:left="910" w:hangingChars="350" w:hanging="910"/>
        <w:jc w:val="both"/>
        <w:rPr>
          <w:lang w:val="en-GB"/>
        </w:rPr>
      </w:pPr>
      <w:r w:rsidRPr="00DF4100">
        <w:rPr>
          <w:lang w:val="en-GB"/>
        </w:rPr>
        <w:t>2.1</w:t>
      </w:r>
      <w:r w:rsidRPr="00DF4100">
        <w:rPr>
          <w:lang w:val="en-GB"/>
        </w:rPr>
        <w:tab/>
        <w:t>If elder abuse is detected, the doctor may first conduct the necessary medical examination and treatment for the elderly person and record his/ her physical condition.</w:t>
      </w:r>
    </w:p>
    <w:p w14:paraId="2AED1F55" w14:textId="77777777" w:rsidR="00EB7DA9" w:rsidRPr="00DF4100" w:rsidRDefault="00EB7DA9" w:rsidP="00EB7DA9">
      <w:pPr>
        <w:jc w:val="both"/>
        <w:rPr>
          <w:lang w:val="en-GB"/>
        </w:rPr>
      </w:pPr>
    </w:p>
    <w:p w14:paraId="65D7C82F" w14:textId="77777777" w:rsidR="00EB7DA9" w:rsidRPr="00DF4100" w:rsidRDefault="00EB7DA9" w:rsidP="00EB7DA9">
      <w:pPr>
        <w:ind w:left="910" w:hangingChars="350" w:hanging="910"/>
        <w:jc w:val="both"/>
        <w:rPr>
          <w:lang w:val="en-GB"/>
        </w:rPr>
      </w:pPr>
      <w:r w:rsidRPr="00DF4100">
        <w:rPr>
          <w:lang w:val="en-GB"/>
        </w:rPr>
        <w:t>2.2</w:t>
      </w:r>
      <w:r w:rsidRPr="00DF4100">
        <w:rPr>
          <w:lang w:val="en-GB"/>
        </w:rPr>
        <w:tab/>
        <w:t>If elder abuse incident involve</w:t>
      </w:r>
      <w:r w:rsidR="00033A98" w:rsidRPr="00DF4100">
        <w:rPr>
          <w:lang w:val="en-GB"/>
        </w:rPr>
        <w:t>s</w:t>
      </w:r>
      <w:r w:rsidRPr="00DF4100">
        <w:rPr>
          <w:lang w:val="en-GB"/>
        </w:rPr>
        <w:t xml:space="preserve"> criminal element, healthcare personnel may </w:t>
      </w:r>
      <w:r w:rsidR="00033A98" w:rsidRPr="00DF4100">
        <w:rPr>
          <w:lang w:val="en-GB"/>
        </w:rPr>
        <w:t>find</w:t>
      </w:r>
      <w:r w:rsidRPr="00DF4100">
        <w:rPr>
          <w:lang w:val="en-GB"/>
        </w:rPr>
        <w:t xml:space="preserve"> that some elderly persons being abused or their family members have </w:t>
      </w:r>
      <w:r w:rsidR="003C284A" w:rsidRPr="00DF4100">
        <w:rPr>
          <w:lang w:val="en-GB"/>
        </w:rPr>
        <w:t xml:space="preserve">already </w:t>
      </w:r>
      <w:r w:rsidRPr="00DF4100">
        <w:rPr>
          <w:lang w:val="en-GB"/>
        </w:rPr>
        <w:t>reported the case to the Police.  If not, the hea</w:t>
      </w:r>
      <w:r w:rsidR="0091077D" w:rsidRPr="00DF4100">
        <w:rPr>
          <w:lang w:val="en-GB"/>
        </w:rPr>
        <w:t>lth</w:t>
      </w:r>
      <w:r w:rsidRPr="00DF4100">
        <w:rPr>
          <w:lang w:val="en-GB"/>
        </w:rPr>
        <w:t>care personnel should help the elderly person understand his/ her right to report the case to the Police.  In case the elderly person has not reported to the Police and the personal safety of the elderly person is endangered or the elderly person has obvious and serious bodily injuries, the doctor in charge of the case shall report it to the Police immediately.</w:t>
      </w:r>
    </w:p>
    <w:p w14:paraId="222797C8" w14:textId="77777777" w:rsidR="00EB7DA9" w:rsidRPr="00DF4100" w:rsidRDefault="00EB7DA9" w:rsidP="00EB7DA9">
      <w:pPr>
        <w:ind w:left="910" w:hangingChars="350" w:hanging="910"/>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EB7DA9" w:rsidRPr="00DF4100" w14:paraId="0462ECC0" w14:textId="77777777" w:rsidTr="004E3A88">
        <w:tc>
          <w:tcPr>
            <w:tcW w:w="8221" w:type="dxa"/>
            <w:shd w:val="clear" w:color="auto" w:fill="auto"/>
          </w:tcPr>
          <w:p w14:paraId="63F68BED" w14:textId="77777777" w:rsidR="00EB7DA9" w:rsidRPr="00DF4100" w:rsidRDefault="00EB7DA9" w:rsidP="003204C1">
            <w:pPr>
              <w:jc w:val="both"/>
              <w:rPr>
                <w:lang w:val="en-GB"/>
              </w:rPr>
            </w:pPr>
            <w:r w:rsidRPr="00DF4100">
              <w:rPr>
                <w:lang w:val="en-GB"/>
              </w:rPr>
              <w:t>For the procedures for handling elder abuse cases by the Hong Kong Police Force, please refer to Chapter 7.</w:t>
            </w:r>
          </w:p>
        </w:tc>
      </w:tr>
    </w:tbl>
    <w:p w14:paraId="62213992" w14:textId="77777777" w:rsidR="00EB7DA9" w:rsidRPr="00DF4100" w:rsidRDefault="00EB7DA9" w:rsidP="00EB7DA9">
      <w:pPr>
        <w:ind w:left="910" w:hangingChars="350" w:hanging="910"/>
        <w:jc w:val="both"/>
        <w:rPr>
          <w:lang w:val="en-GB"/>
        </w:rPr>
      </w:pPr>
    </w:p>
    <w:p w14:paraId="2FAA7C3E" w14:textId="77777777" w:rsidR="00EB7DA9" w:rsidRPr="00DF4100" w:rsidRDefault="00EB7DA9" w:rsidP="00EB7DA9">
      <w:pPr>
        <w:ind w:leftChars="350" w:left="910"/>
        <w:jc w:val="both"/>
        <w:rPr>
          <w:lang w:val="en-GB"/>
        </w:rPr>
      </w:pPr>
      <w:r w:rsidRPr="00DF4100">
        <w:rPr>
          <w:lang w:val="en-GB"/>
        </w:rPr>
        <w:t xml:space="preserve">If the elderly person being abused is a mentally incapacitated person (MIP), please refer to paragraph 4 of this Chapter “Assisting Elderly Persons Being Abused who are Mentally Incapacitated”.  If necessary, the doctor in charge of the case has to assist the elderly person being abused to report to </w:t>
      </w:r>
      <w:r w:rsidR="00033A98" w:rsidRPr="00DF4100">
        <w:rPr>
          <w:lang w:val="en-GB"/>
        </w:rPr>
        <w:t xml:space="preserve">the </w:t>
      </w:r>
      <w:r w:rsidRPr="00DF4100">
        <w:rPr>
          <w:lang w:val="en-GB"/>
        </w:rPr>
        <w:t>Police.</w:t>
      </w:r>
    </w:p>
    <w:p w14:paraId="3A6D2712" w14:textId="77777777" w:rsidR="00EB7DA9" w:rsidRPr="00DF4100" w:rsidRDefault="00EB7DA9" w:rsidP="00EB7DA9">
      <w:pPr>
        <w:ind w:left="910" w:hangingChars="350" w:hanging="910"/>
        <w:jc w:val="both"/>
        <w:rPr>
          <w:lang w:val="en-GB"/>
        </w:rPr>
      </w:pPr>
    </w:p>
    <w:p w14:paraId="0880C17F" w14:textId="77777777" w:rsidR="00EB7DA9" w:rsidRPr="00DF4100" w:rsidRDefault="00EB7DA9" w:rsidP="00EB7DA9">
      <w:pPr>
        <w:ind w:left="910" w:hangingChars="350" w:hanging="910"/>
        <w:jc w:val="both"/>
        <w:rPr>
          <w:lang w:val="en-GB"/>
        </w:rPr>
      </w:pPr>
      <w:r w:rsidRPr="00DF4100">
        <w:rPr>
          <w:lang w:val="en-GB"/>
        </w:rPr>
        <w:t>2.3</w:t>
      </w:r>
      <w:r w:rsidRPr="00DF4100">
        <w:rPr>
          <w:lang w:val="en-GB"/>
        </w:rPr>
        <w:tab/>
        <w:t>If the elderly person is in serious emotional disturbance, the doctor should offer counselling, provide treatment or make referral to the psychogeriatric service or psychiatric service</w:t>
      </w:r>
      <w:r w:rsidR="003C284A" w:rsidRPr="00DF4100">
        <w:rPr>
          <w:lang w:val="en-GB"/>
        </w:rPr>
        <w:t xml:space="preserve"> of the Hospital Authority</w:t>
      </w:r>
      <w:r w:rsidRPr="00DF4100">
        <w:rPr>
          <w:lang w:val="en-GB"/>
        </w:rPr>
        <w:t xml:space="preserve"> </w:t>
      </w:r>
      <w:r w:rsidR="000565FC" w:rsidRPr="00DF4100">
        <w:rPr>
          <w:lang w:val="en-GB"/>
        </w:rPr>
        <w:t xml:space="preserve">(HA) </w:t>
      </w:r>
      <w:r w:rsidRPr="00DF4100">
        <w:rPr>
          <w:lang w:val="en-GB"/>
        </w:rPr>
        <w:t>for appropriate treatment.</w:t>
      </w:r>
    </w:p>
    <w:p w14:paraId="4E8BE473" w14:textId="77777777" w:rsidR="00EB7DA9" w:rsidRPr="00DF4100" w:rsidRDefault="00EB7DA9" w:rsidP="00EB7DA9">
      <w:pPr>
        <w:jc w:val="both"/>
        <w:rPr>
          <w:lang w:val="en-GB"/>
        </w:rPr>
      </w:pPr>
    </w:p>
    <w:p w14:paraId="67C7FC45" w14:textId="77777777" w:rsidR="00EB7DA9" w:rsidRPr="00DF4100" w:rsidRDefault="00EB7DA9" w:rsidP="00EB7DA9">
      <w:pPr>
        <w:ind w:left="910" w:hangingChars="350" w:hanging="910"/>
        <w:jc w:val="both"/>
        <w:rPr>
          <w:lang w:val="en-GB"/>
        </w:rPr>
      </w:pPr>
      <w:r w:rsidRPr="00DF4100">
        <w:rPr>
          <w:lang w:val="en-GB"/>
        </w:rPr>
        <w:t>2.4</w:t>
      </w:r>
      <w:r w:rsidRPr="00DF4100">
        <w:rPr>
          <w:lang w:val="en-GB"/>
        </w:rPr>
        <w:tab/>
        <w:t xml:space="preserve">The doctor may refer the elderly person to the Accident and Emergency Department, the geriatric service, the psychogeriatric service, or other specialist services of the </w:t>
      </w:r>
      <w:r w:rsidR="003C284A" w:rsidRPr="00DF4100">
        <w:rPr>
          <w:lang w:val="en-GB"/>
        </w:rPr>
        <w:t xml:space="preserve">HA </w:t>
      </w:r>
      <w:r w:rsidRPr="00DF4100">
        <w:rPr>
          <w:lang w:val="en-GB"/>
        </w:rPr>
        <w:t>as appropriate.  Assessment of his/ her mental condition, mental capacity and other medical needs should then be conducted and</w:t>
      </w:r>
      <w:r w:rsidRPr="00DF4100">
        <w:rPr>
          <w:lang w:val="en-GB" w:eastAsia="zh-HK"/>
        </w:rPr>
        <w:t xml:space="preserve"> treatment be provided.</w:t>
      </w:r>
    </w:p>
    <w:p w14:paraId="7E25E3DD" w14:textId="77777777" w:rsidR="00EB7DA9" w:rsidRPr="00DF4100" w:rsidRDefault="00EB7DA9" w:rsidP="00EB7DA9">
      <w:pPr>
        <w:jc w:val="both"/>
        <w:rPr>
          <w:lang w:val="en-GB"/>
        </w:rPr>
      </w:pPr>
    </w:p>
    <w:p w14:paraId="0EA39EB5" w14:textId="77777777" w:rsidR="00EB7DA9" w:rsidRPr="00DF4100" w:rsidRDefault="00EB7DA9" w:rsidP="00EB7DA9">
      <w:pPr>
        <w:ind w:left="910" w:hangingChars="350" w:hanging="910"/>
        <w:jc w:val="both"/>
        <w:rPr>
          <w:lang w:val="en-GB" w:eastAsia="zh-HK"/>
        </w:rPr>
      </w:pPr>
      <w:r w:rsidRPr="00DF4100">
        <w:rPr>
          <w:lang w:val="en-GB"/>
        </w:rPr>
        <w:t>2.5</w:t>
      </w:r>
      <w:r w:rsidRPr="00DF4100">
        <w:rPr>
          <w:lang w:val="en-GB"/>
        </w:rPr>
        <w:tab/>
        <w:t>To help the elderly person and his/ her carer solve their problems, the doctor</w:t>
      </w:r>
      <w:r w:rsidRPr="00DF4100">
        <w:rPr>
          <w:lang w:val="en-GB" w:eastAsia="zh-HK"/>
        </w:rPr>
        <w:t xml:space="preserve"> should ask the elderly person whether he/ she is currently receiving any social services.  If the </w:t>
      </w:r>
      <w:r w:rsidR="003C284A" w:rsidRPr="00DF4100">
        <w:rPr>
          <w:lang w:val="en-GB" w:eastAsia="zh-HK"/>
        </w:rPr>
        <w:t>elderly person</w:t>
      </w:r>
      <w:r w:rsidRPr="00DF4100">
        <w:rPr>
          <w:lang w:val="en-GB" w:eastAsia="zh-HK"/>
        </w:rPr>
        <w:t xml:space="preserve"> is </w:t>
      </w:r>
      <w:r w:rsidR="003C284A" w:rsidRPr="00DF4100">
        <w:rPr>
          <w:lang w:val="en-GB" w:eastAsia="zh-HK"/>
        </w:rPr>
        <w:t xml:space="preserve">a </w:t>
      </w:r>
      <w:r w:rsidRPr="00DF4100">
        <w:rPr>
          <w:lang w:val="en-GB" w:eastAsia="zh-HK"/>
        </w:rPr>
        <w:t xml:space="preserve">known </w:t>
      </w:r>
      <w:r w:rsidR="003C284A" w:rsidRPr="00DF4100">
        <w:rPr>
          <w:lang w:val="en-GB" w:eastAsia="zh-HK"/>
        </w:rPr>
        <w:t xml:space="preserve">case of </w:t>
      </w:r>
      <w:r w:rsidRPr="00DF4100">
        <w:rPr>
          <w:lang w:val="en-GB" w:eastAsia="zh-HK"/>
        </w:rPr>
        <w:t xml:space="preserve">a social service unit, the doctor may, after obtaining the elderly person’s consent, contact the unit direct to share the background information of the elder abuse incident to facilitate the unit in </w:t>
      </w:r>
      <w:r w:rsidR="00174D09" w:rsidRPr="00DF4100">
        <w:rPr>
          <w:lang w:val="en-GB" w:eastAsia="zh-HK"/>
        </w:rPr>
        <w:t>assisting the elderly person to handle the elder abuse incident</w:t>
      </w:r>
      <w:r w:rsidRPr="00DF4100">
        <w:rPr>
          <w:lang w:val="en-GB" w:eastAsia="zh-HK"/>
        </w:rPr>
        <w:t>.</w:t>
      </w:r>
    </w:p>
    <w:p w14:paraId="360C3E53" w14:textId="77777777" w:rsidR="00EB7DA9" w:rsidRPr="00DF4100" w:rsidRDefault="00EB7DA9" w:rsidP="00EB7DA9">
      <w:pPr>
        <w:ind w:left="482"/>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EB7DA9" w:rsidRPr="00DF4100" w14:paraId="70672BC3" w14:textId="77777777" w:rsidTr="004E3A88">
        <w:trPr>
          <w:trHeight w:val="664"/>
        </w:trPr>
        <w:tc>
          <w:tcPr>
            <w:tcW w:w="8221" w:type="dxa"/>
          </w:tcPr>
          <w:p w14:paraId="0EBFD551" w14:textId="77777777" w:rsidR="00EB7DA9" w:rsidRPr="00DF4100" w:rsidRDefault="00EB7DA9" w:rsidP="003204C1">
            <w:pPr>
              <w:jc w:val="both"/>
              <w:rPr>
                <w:lang w:val="en-GB"/>
              </w:rPr>
            </w:pPr>
            <w:r w:rsidRPr="00DF4100">
              <w:rPr>
                <w:lang w:val="en-GB" w:eastAsia="zh-HK"/>
              </w:rPr>
              <w:t>For the definition of known cases of social service units, please refer to paragraph 2.3.3 of Chapter 4.</w:t>
            </w:r>
          </w:p>
        </w:tc>
      </w:tr>
    </w:tbl>
    <w:p w14:paraId="4106BF8A" w14:textId="77777777" w:rsidR="00EB7DA9" w:rsidRPr="00DF4100" w:rsidRDefault="00EB7DA9" w:rsidP="00EB7DA9">
      <w:pPr>
        <w:ind w:left="910" w:hangingChars="350" w:hanging="910"/>
        <w:jc w:val="both"/>
        <w:rPr>
          <w:lang w:val="en-GB"/>
        </w:rPr>
      </w:pPr>
    </w:p>
    <w:p w14:paraId="3AEEF9F5" w14:textId="77777777" w:rsidR="00EB7DA9" w:rsidRPr="00716F4B" w:rsidRDefault="00EB7DA9" w:rsidP="00EB7DA9">
      <w:pPr>
        <w:ind w:left="910" w:hangingChars="350" w:hanging="910"/>
        <w:jc w:val="both"/>
        <w:rPr>
          <w:lang w:val="en-GB" w:eastAsia="zh-HK"/>
        </w:rPr>
      </w:pPr>
      <w:r w:rsidRPr="00DF4100">
        <w:rPr>
          <w:lang w:val="en-GB"/>
        </w:rPr>
        <w:t>2.6</w:t>
      </w:r>
      <w:r w:rsidRPr="00DF4100">
        <w:rPr>
          <w:lang w:val="en-GB"/>
        </w:rPr>
        <w:tab/>
        <w:t xml:space="preserve">If the elderly person has not received any social services, the doctor may, after obtaining the elderly person’s consent, refer him/ her to an Integrated Family Service Centre (IFSC)/ </w:t>
      </w:r>
      <w:r w:rsidRPr="00DF4100">
        <w:rPr>
          <w:lang w:val="en-GB" w:eastAsia="zh-HK"/>
        </w:rPr>
        <w:t>Integrated Services Centre (ISC)</w:t>
      </w:r>
      <w:r w:rsidRPr="00DF4100">
        <w:rPr>
          <w:lang w:val="en-GB"/>
        </w:rPr>
        <w:t xml:space="preserve"> in accordance with his/ her place of residence.  If the elderly person is receiving day hospital service or psychiatric out-patient service where medical social services is provided by the Social Welfare Department (SWD), the doctor may refer </w:t>
      </w:r>
      <w:r w:rsidR="00174D09" w:rsidRPr="00DF4100">
        <w:rPr>
          <w:lang w:val="en-GB"/>
        </w:rPr>
        <w:t>him/ her</w:t>
      </w:r>
      <w:r w:rsidRPr="00DF4100">
        <w:rPr>
          <w:lang w:val="en-GB"/>
        </w:rPr>
        <w:t xml:space="preserve"> to the Medical Social Services Unit (MSSU) of the SWD.  If</w:t>
      </w:r>
      <w:r w:rsidRPr="00DF4100">
        <w:rPr>
          <w:lang w:val="en-GB" w:eastAsia="zh-HK"/>
        </w:rPr>
        <w:t xml:space="preserve"> the </w:t>
      </w:r>
      <w:r w:rsidR="00174D09" w:rsidRPr="00DF4100">
        <w:rPr>
          <w:lang w:val="en-GB" w:eastAsia="zh-HK"/>
        </w:rPr>
        <w:t>incident</w:t>
      </w:r>
      <w:r w:rsidRPr="00DF4100">
        <w:rPr>
          <w:lang w:val="en-GB" w:eastAsia="zh-HK"/>
        </w:rPr>
        <w:t xml:space="preserve"> involves spouse/ cohabitant violence, the doctor may refer the </w:t>
      </w:r>
      <w:r w:rsidR="00174D09" w:rsidRPr="00DF4100">
        <w:rPr>
          <w:lang w:val="en-GB" w:eastAsia="zh-HK"/>
        </w:rPr>
        <w:t>elderly person</w:t>
      </w:r>
      <w:r w:rsidRPr="00DF4100">
        <w:rPr>
          <w:lang w:val="en-GB" w:eastAsia="zh-HK"/>
        </w:rPr>
        <w:t xml:space="preserve"> to a Family and Child Protective Services Unit (FCPSU) of the SWD.  Alternatively, </w:t>
      </w:r>
      <w:r w:rsidRPr="00716F4B">
        <w:rPr>
          <w:lang w:val="en-GB" w:eastAsia="zh-HK"/>
        </w:rPr>
        <w:t>the doctor may consider referring the case to other non-governmental social service agencies.</w:t>
      </w:r>
    </w:p>
    <w:p w14:paraId="7CF80A43" w14:textId="77777777" w:rsidR="00EB7DA9" w:rsidRPr="00716F4B" w:rsidRDefault="00EB7DA9" w:rsidP="00EB7DA9">
      <w:pPr>
        <w:ind w:left="482"/>
        <w:jc w:val="both"/>
        <w:rPr>
          <w:lang w:val="en-GB"/>
        </w:rPr>
      </w:pP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60"/>
      </w:tblGrid>
      <w:tr w:rsidR="00EB7DA9" w:rsidRPr="00716F4B" w14:paraId="3F3774A7" w14:textId="77777777" w:rsidTr="004A1E7B">
        <w:trPr>
          <w:trHeight w:val="957"/>
        </w:trPr>
        <w:tc>
          <w:tcPr>
            <w:tcW w:w="7260" w:type="dxa"/>
          </w:tcPr>
          <w:p w14:paraId="52AE9982" w14:textId="77777777" w:rsidR="00EB7DA9" w:rsidRPr="00716F4B" w:rsidRDefault="00EB7DA9" w:rsidP="003204C1">
            <w:pPr>
              <w:jc w:val="both"/>
              <w:rPr>
                <w:lang w:val="en-GB" w:eastAsia="zh-HK"/>
              </w:rPr>
            </w:pPr>
            <w:r w:rsidRPr="00716F4B">
              <w:rPr>
                <w:lang w:val="en-GB" w:eastAsia="zh-HK"/>
              </w:rPr>
              <w:t>For the list of IFSCs/ ISCs, please refer to the website at</w:t>
            </w:r>
          </w:p>
          <w:p w14:paraId="0F440318" w14:textId="2D0AB6AB" w:rsidR="00EB7DA9" w:rsidRPr="00716F4B" w:rsidRDefault="0012430C" w:rsidP="003204C1">
            <w:pPr>
              <w:jc w:val="both"/>
              <w:rPr>
                <w:lang w:val="en-GB"/>
              </w:rPr>
            </w:pPr>
            <w:hyperlink r:id="rId59" w:history="1">
              <w:r w:rsidR="009B30F1" w:rsidRPr="00716F4B">
                <w:rPr>
                  <w:rStyle w:val="af"/>
                  <w:color w:val="auto"/>
                  <w:u w:val="none"/>
                  <w:lang w:val="en-GB" w:eastAsia="zh-HK"/>
                </w:rPr>
                <w:t>https://www.swd.gov.hk/en/pubsvc/family/cat_family/ifs/index.html</w:t>
              </w:r>
            </w:hyperlink>
          </w:p>
        </w:tc>
      </w:tr>
    </w:tbl>
    <w:p w14:paraId="4D8308B4" w14:textId="77777777" w:rsidR="00EB7DA9" w:rsidRPr="00716F4B" w:rsidRDefault="00EB7DA9" w:rsidP="00EB7DA9">
      <w:pPr>
        <w:ind w:leftChars="172" w:left="1097" w:hangingChars="250" w:hanging="650"/>
        <w:jc w:val="both"/>
        <w:rPr>
          <w:lang w:val="en-GB"/>
        </w:rPr>
      </w:pP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1"/>
      </w:tblGrid>
      <w:tr w:rsidR="00EB7DA9" w:rsidRPr="00716F4B" w14:paraId="3D196D7F" w14:textId="77777777" w:rsidTr="004E3A88">
        <w:trPr>
          <w:trHeight w:val="727"/>
        </w:trPr>
        <w:tc>
          <w:tcPr>
            <w:tcW w:w="8221" w:type="dxa"/>
          </w:tcPr>
          <w:p w14:paraId="36F1B9A8" w14:textId="77777777" w:rsidR="00EB7DA9" w:rsidRPr="00716F4B" w:rsidRDefault="00EB7DA9" w:rsidP="003204C1">
            <w:pPr>
              <w:jc w:val="both"/>
              <w:rPr>
                <w:lang w:val="en-GB" w:eastAsia="zh-HK"/>
              </w:rPr>
            </w:pPr>
            <w:r w:rsidRPr="00716F4B">
              <w:rPr>
                <w:lang w:val="en-GB" w:eastAsia="zh-HK"/>
              </w:rPr>
              <w:t>For the list of MSSUs, please refer to the website at</w:t>
            </w:r>
          </w:p>
          <w:p w14:paraId="726C3AD2" w14:textId="080C1A5D" w:rsidR="00EB7DA9" w:rsidRPr="00716F4B" w:rsidRDefault="0012430C" w:rsidP="003204C1">
            <w:pPr>
              <w:jc w:val="both"/>
              <w:rPr>
                <w:lang w:val="en-GB"/>
              </w:rPr>
            </w:pPr>
            <w:hyperlink r:id="rId60" w:history="1">
              <w:r w:rsidR="009B30F1" w:rsidRPr="00716F4B">
                <w:rPr>
                  <w:rStyle w:val="af"/>
                  <w:color w:val="auto"/>
                  <w:u w:val="none"/>
                  <w:lang w:val="en-GB" w:eastAsia="zh-HK"/>
                </w:rPr>
                <w:t>https://www.swd.gov.hk/en/pubsvc/medical/cat_medical/</w:t>
              </w:r>
            </w:hyperlink>
          </w:p>
        </w:tc>
      </w:tr>
    </w:tbl>
    <w:p w14:paraId="138A677F" w14:textId="77777777" w:rsidR="00EB7DA9" w:rsidRPr="00716F4B" w:rsidRDefault="00EB7DA9" w:rsidP="00EB7DA9">
      <w:pPr>
        <w:ind w:leftChars="172" w:left="1097" w:hangingChars="250" w:hanging="650"/>
        <w:jc w:val="both"/>
        <w:rPr>
          <w:lang w:val="en-GB"/>
        </w:rPr>
      </w:pP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1"/>
      </w:tblGrid>
      <w:tr w:rsidR="00F1571C" w:rsidRPr="00F1571C" w14:paraId="22817DC4" w14:textId="77777777" w:rsidTr="004A1E7B">
        <w:trPr>
          <w:trHeight w:val="975"/>
        </w:trPr>
        <w:tc>
          <w:tcPr>
            <w:tcW w:w="7260" w:type="dxa"/>
          </w:tcPr>
          <w:p w14:paraId="3FB13C1E" w14:textId="77777777" w:rsidR="00EB7DA9" w:rsidRPr="00716F4B" w:rsidRDefault="00EB7DA9" w:rsidP="003204C1">
            <w:pPr>
              <w:jc w:val="both"/>
              <w:rPr>
                <w:lang w:val="en-GB" w:eastAsia="zh-HK"/>
              </w:rPr>
            </w:pPr>
            <w:r w:rsidRPr="00716F4B">
              <w:rPr>
                <w:lang w:val="en-GB" w:eastAsia="zh-HK"/>
              </w:rPr>
              <w:t>For the list of FCPSUs, please refer to the website at</w:t>
            </w:r>
          </w:p>
          <w:p w14:paraId="0D5C2198" w14:textId="6B987985" w:rsidR="00EB7DA9" w:rsidRPr="00F1571C" w:rsidRDefault="0012430C" w:rsidP="003204C1">
            <w:pPr>
              <w:jc w:val="both"/>
              <w:rPr>
                <w:lang w:val="en-GB"/>
              </w:rPr>
            </w:pPr>
            <w:hyperlink r:id="rId61" w:history="1">
              <w:r w:rsidR="009B30F1" w:rsidRPr="00716F4B">
                <w:rPr>
                  <w:rStyle w:val="af"/>
                  <w:color w:val="auto"/>
                  <w:u w:val="none"/>
                  <w:lang w:val="en-GB" w:eastAsia="zh-HK"/>
                </w:rPr>
                <w:t>https://www.swd.gov.hk/en/pubsvc/family/cat_familyandc/familyandc/index.html</w:t>
              </w:r>
            </w:hyperlink>
          </w:p>
        </w:tc>
      </w:tr>
    </w:tbl>
    <w:p w14:paraId="5CC28EDC" w14:textId="77777777" w:rsidR="00EB7DA9" w:rsidRPr="00DF4100" w:rsidRDefault="00EB7DA9" w:rsidP="00EB7DA9">
      <w:pPr>
        <w:ind w:leftChars="172" w:left="1097" w:hangingChars="250" w:hanging="650"/>
        <w:jc w:val="both"/>
        <w:rPr>
          <w:lang w:val="en-GB"/>
        </w:rPr>
      </w:pPr>
    </w:p>
    <w:p w14:paraId="2EEF72C7" w14:textId="77777777" w:rsidR="00EB7DA9" w:rsidRPr="00DF4100" w:rsidRDefault="00EB7DA9" w:rsidP="00EB7DA9">
      <w:pPr>
        <w:ind w:left="911" w:hangingChars="350" w:hanging="911"/>
        <w:jc w:val="both"/>
        <w:rPr>
          <w:b/>
          <w:lang w:val="en-GB"/>
        </w:rPr>
      </w:pPr>
      <w:r w:rsidRPr="00DF4100">
        <w:rPr>
          <w:b/>
          <w:lang w:val="en-GB"/>
        </w:rPr>
        <w:t>2.7</w:t>
      </w:r>
      <w:r w:rsidRPr="00DF4100">
        <w:rPr>
          <w:b/>
          <w:lang w:val="en-GB"/>
        </w:rPr>
        <w:tab/>
        <w:t>The following information should be provided by the doctor with reference to Appendix I to Chapter 3 in making a referral, which includes:</w:t>
      </w:r>
    </w:p>
    <w:p w14:paraId="33130280" w14:textId="77777777" w:rsidR="00EB7DA9" w:rsidRPr="00DF4100" w:rsidRDefault="00EB7DA9" w:rsidP="00EB7DA9">
      <w:pPr>
        <w:ind w:leftChars="172" w:left="1097" w:hangingChars="250" w:hanging="650"/>
        <w:jc w:val="both"/>
        <w:rPr>
          <w:lang w:val="en-GB"/>
        </w:rPr>
      </w:pPr>
    </w:p>
    <w:p w14:paraId="7B53C9E7" w14:textId="77777777" w:rsidR="00EB7DA9" w:rsidRPr="00DF4100" w:rsidRDefault="00EB7DA9" w:rsidP="00EB7DA9">
      <w:pPr>
        <w:ind w:left="910" w:hangingChars="350" w:hanging="910"/>
        <w:jc w:val="both"/>
        <w:rPr>
          <w:lang w:val="en-GB"/>
        </w:rPr>
      </w:pPr>
      <w:r w:rsidRPr="00DF4100">
        <w:rPr>
          <w:lang w:val="en-GB" w:eastAsia="zh-HK"/>
        </w:rPr>
        <w:t>2.7.1</w:t>
      </w:r>
      <w:r w:rsidRPr="00DF4100">
        <w:rPr>
          <w:lang w:val="en-GB" w:eastAsia="zh-HK"/>
        </w:rPr>
        <w:tab/>
        <w:t>Name, date of birth (or age) and Hong Kong Identity Card number of the elderly person being abused.</w:t>
      </w:r>
    </w:p>
    <w:p w14:paraId="5875A837" w14:textId="77777777" w:rsidR="00EB7DA9" w:rsidRPr="00DF4100" w:rsidRDefault="00EB7DA9" w:rsidP="00EB7DA9">
      <w:pPr>
        <w:jc w:val="both"/>
        <w:rPr>
          <w:lang w:val="en-GB" w:eastAsia="zh-HK"/>
        </w:rPr>
      </w:pPr>
    </w:p>
    <w:p w14:paraId="34C32537" w14:textId="77777777" w:rsidR="00EB7DA9" w:rsidRPr="00DF4100" w:rsidRDefault="00EB7DA9" w:rsidP="00EB7DA9">
      <w:pPr>
        <w:jc w:val="both"/>
        <w:rPr>
          <w:lang w:val="en-GB" w:eastAsia="zh-HK"/>
        </w:rPr>
      </w:pPr>
      <w:r w:rsidRPr="00DF4100">
        <w:rPr>
          <w:lang w:val="en-GB" w:eastAsia="zh-HK"/>
        </w:rPr>
        <w:t>2.7.2</w:t>
      </w:r>
      <w:r w:rsidRPr="00DF4100">
        <w:rPr>
          <w:lang w:val="en-GB" w:eastAsia="zh-HK"/>
        </w:rPr>
        <w:tab/>
        <w:t>Residential address and telephone number of the elderly person.</w:t>
      </w:r>
    </w:p>
    <w:p w14:paraId="3D7783A6" w14:textId="77777777" w:rsidR="00EB7DA9" w:rsidRPr="00DF4100" w:rsidRDefault="00EB7DA9" w:rsidP="00EB7DA9">
      <w:pPr>
        <w:jc w:val="both"/>
        <w:rPr>
          <w:lang w:val="en-GB" w:eastAsia="zh-HK"/>
        </w:rPr>
      </w:pPr>
    </w:p>
    <w:p w14:paraId="2D025AE3" w14:textId="77777777" w:rsidR="00EB7DA9" w:rsidRPr="00DF4100" w:rsidRDefault="00EB7DA9" w:rsidP="00EB7DA9">
      <w:pPr>
        <w:ind w:left="910" w:hangingChars="350" w:hanging="910"/>
        <w:jc w:val="both"/>
        <w:rPr>
          <w:lang w:val="en-GB" w:eastAsia="zh-HK"/>
        </w:rPr>
      </w:pPr>
      <w:r w:rsidRPr="00DF4100">
        <w:rPr>
          <w:lang w:val="en-GB" w:eastAsia="zh-HK"/>
        </w:rPr>
        <w:t>2.7.3</w:t>
      </w:r>
      <w:r w:rsidRPr="00DF4100">
        <w:rPr>
          <w:lang w:val="en-GB" w:eastAsia="zh-HK"/>
        </w:rPr>
        <w:tab/>
        <w:t>The location of the elderly person (if different from the residential address).</w:t>
      </w:r>
    </w:p>
    <w:p w14:paraId="4E65794D" w14:textId="77777777" w:rsidR="00EB7DA9" w:rsidRPr="00DF4100" w:rsidRDefault="00EB7DA9" w:rsidP="00EB7DA9">
      <w:pPr>
        <w:jc w:val="both"/>
        <w:rPr>
          <w:lang w:val="en-GB" w:eastAsia="zh-HK"/>
        </w:rPr>
      </w:pPr>
    </w:p>
    <w:p w14:paraId="25EB59B6" w14:textId="77777777" w:rsidR="00EB7DA9" w:rsidRPr="00DF4100" w:rsidRDefault="00EB7DA9" w:rsidP="00EB7DA9">
      <w:pPr>
        <w:jc w:val="both"/>
        <w:rPr>
          <w:lang w:val="en-GB" w:eastAsia="zh-HK"/>
        </w:rPr>
      </w:pPr>
      <w:r w:rsidRPr="00DF4100">
        <w:rPr>
          <w:lang w:val="en-GB" w:eastAsia="zh-HK"/>
        </w:rPr>
        <w:t>2.7.4</w:t>
      </w:r>
      <w:r w:rsidRPr="00DF4100">
        <w:rPr>
          <w:lang w:val="en-GB" w:eastAsia="zh-HK"/>
        </w:rPr>
        <w:tab/>
        <w:t>The background of the abuse incident.</w:t>
      </w:r>
    </w:p>
    <w:p w14:paraId="50DD73AF" w14:textId="77777777" w:rsidR="00EB7DA9" w:rsidRPr="00DF4100" w:rsidRDefault="00EB7DA9" w:rsidP="00EB7DA9">
      <w:pPr>
        <w:jc w:val="both"/>
        <w:rPr>
          <w:lang w:val="en-GB" w:eastAsia="zh-HK"/>
        </w:rPr>
      </w:pPr>
    </w:p>
    <w:p w14:paraId="5AABCEDF" w14:textId="77777777" w:rsidR="00EB7DA9" w:rsidRPr="00DF4100" w:rsidRDefault="00EB7DA9" w:rsidP="00EB7DA9">
      <w:pPr>
        <w:ind w:left="910" w:hangingChars="350" w:hanging="910"/>
        <w:jc w:val="both"/>
        <w:rPr>
          <w:lang w:val="en-GB" w:eastAsia="zh-HK"/>
        </w:rPr>
      </w:pPr>
      <w:r w:rsidRPr="00DF4100">
        <w:rPr>
          <w:lang w:val="en-GB" w:eastAsia="zh-HK"/>
        </w:rPr>
        <w:t>2.7.5</w:t>
      </w:r>
      <w:r w:rsidRPr="00DF4100">
        <w:rPr>
          <w:lang w:val="en-GB" w:eastAsia="zh-HK"/>
        </w:rPr>
        <w:tab/>
        <w:t>Whether the elderly person is in immediate danger or has any special needs.</w:t>
      </w:r>
    </w:p>
    <w:p w14:paraId="0C2C3A19" w14:textId="77777777" w:rsidR="00EB7DA9" w:rsidRPr="00DF4100" w:rsidRDefault="00EB7DA9" w:rsidP="00EB7DA9">
      <w:pPr>
        <w:jc w:val="both"/>
        <w:rPr>
          <w:lang w:val="en-GB" w:eastAsia="zh-HK"/>
        </w:rPr>
      </w:pPr>
    </w:p>
    <w:p w14:paraId="17BD98F1" w14:textId="77777777" w:rsidR="00EB7DA9" w:rsidRPr="00DF4100" w:rsidRDefault="00EB7DA9" w:rsidP="00EB7DA9">
      <w:pPr>
        <w:jc w:val="both"/>
        <w:rPr>
          <w:lang w:val="en-GB" w:eastAsia="zh-HK"/>
        </w:rPr>
      </w:pPr>
      <w:r w:rsidRPr="00DF4100">
        <w:rPr>
          <w:lang w:val="en-GB" w:eastAsia="zh-HK"/>
        </w:rPr>
        <w:t>2.7.6</w:t>
      </w:r>
      <w:r w:rsidRPr="00DF4100">
        <w:rPr>
          <w:lang w:val="en-GB" w:eastAsia="zh-HK"/>
        </w:rPr>
        <w:tab/>
        <w:t>The physical and psychological conditions of the elderly person.</w:t>
      </w:r>
    </w:p>
    <w:p w14:paraId="5FA11071" w14:textId="77777777" w:rsidR="00EB7DA9" w:rsidRPr="00DF4100" w:rsidRDefault="00EB7DA9" w:rsidP="00EB7DA9">
      <w:pPr>
        <w:jc w:val="both"/>
        <w:rPr>
          <w:lang w:val="en-GB" w:eastAsia="zh-HK"/>
        </w:rPr>
      </w:pPr>
    </w:p>
    <w:p w14:paraId="4100B669" w14:textId="77777777" w:rsidR="00EB7DA9" w:rsidRPr="00DF4100" w:rsidRDefault="00EB7DA9" w:rsidP="00EB7DA9">
      <w:pPr>
        <w:ind w:left="910" w:hangingChars="350" w:hanging="910"/>
        <w:jc w:val="both"/>
        <w:rPr>
          <w:lang w:val="en-GB"/>
        </w:rPr>
      </w:pPr>
      <w:r w:rsidRPr="00DF4100">
        <w:rPr>
          <w:lang w:val="en-GB"/>
        </w:rPr>
        <w:t>2.8</w:t>
      </w:r>
      <w:r w:rsidRPr="00DF4100">
        <w:rPr>
          <w:lang w:val="en-GB"/>
        </w:rPr>
        <w:tab/>
        <w:t>The doctor should keep in touch with other professionals to ensure delivery of the most appropriate services to the elderly person in addressing the abuse problem.</w:t>
      </w:r>
    </w:p>
    <w:p w14:paraId="5362C18B" w14:textId="77777777" w:rsidR="00EB7DA9" w:rsidRPr="00DF4100" w:rsidRDefault="00EB7DA9" w:rsidP="00EB7DA9">
      <w:pPr>
        <w:ind w:leftChars="172" w:left="1097" w:hangingChars="250" w:hanging="650"/>
        <w:jc w:val="both"/>
        <w:rPr>
          <w:lang w:val="en-GB"/>
        </w:rPr>
      </w:pPr>
    </w:p>
    <w:p w14:paraId="0EA7E4D0" w14:textId="77777777" w:rsidR="00EB7DA9" w:rsidRPr="00DF4100" w:rsidRDefault="00EB7DA9" w:rsidP="00EB7DA9">
      <w:pPr>
        <w:ind w:leftChars="172" w:left="1097" w:hangingChars="250" w:hanging="650"/>
        <w:jc w:val="both"/>
        <w:rPr>
          <w:lang w:val="en-GB"/>
        </w:rPr>
      </w:pPr>
    </w:p>
    <w:p w14:paraId="5A01C7F1" w14:textId="77777777" w:rsidR="00EB7DA9" w:rsidRPr="00DF4100" w:rsidRDefault="00EB7DA9" w:rsidP="00EB7DA9">
      <w:pPr>
        <w:pStyle w:val="3"/>
        <w:spacing w:line="240" w:lineRule="auto"/>
        <w:ind w:left="981" w:hangingChars="350" w:hanging="981"/>
        <w:jc w:val="both"/>
        <w:rPr>
          <w:rFonts w:ascii="Times New Roman" w:hAnsi="Times New Roman"/>
          <w:sz w:val="28"/>
          <w:szCs w:val="28"/>
          <w:lang w:val="en-GB"/>
        </w:rPr>
      </w:pPr>
      <w:bookmarkStart w:id="69" w:name="_Toc134329673"/>
      <w:r w:rsidRPr="00DF4100">
        <w:rPr>
          <w:rFonts w:ascii="Times New Roman" w:hAnsi="Times New Roman"/>
          <w:sz w:val="28"/>
          <w:szCs w:val="28"/>
          <w:lang w:val="en-GB"/>
        </w:rPr>
        <w:t>3.</w:t>
      </w:r>
      <w:r w:rsidRPr="00DF4100">
        <w:rPr>
          <w:rFonts w:ascii="Times New Roman" w:hAnsi="Times New Roman"/>
          <w:sz w:val="28"/>
          <w:szCs w:val="28"/>
          <w:lang w:val="en-GB"/>
        </w:rPr>
        <w:tab/>
        <w:t>Procedures for Handling Elder Abuse Case</w:t>
      </w:r>
      <w:r w:rsidRPr="00DF4100">
        <w:rPr>
          <w:rFonts w:ascii="Times New Roman" w:hAnsi="Times New Roman"/>
          <w:sz w:val="28"/>
          <w:szCs w:val="28"/>
          <w:lang w:val="en-GB" w:eastAsia="zh-HK"/>
        </w:rPr>
        <w:t>s</w:t>
      </w:r>
      <w:r w:rsidRPr="00DF4100">
        <w:rPr>
          <w:rFonts w:ascii="Times New Roman" w:hAnsi="Times New Roman"/>
          <w:sz w:val="28"/>
          <w:szCs w:val="28"/>
          <w:lang w:val="en-GB"/>
        </w:rPr>
        <w:t xml:space="preserve"> by</w:t>
      </w:r>
      <w:r w:rsidRPr="00DF4100">
        <w:rPr>
          <w:rFonts w:ascii="Times New Roman" w:hAnsi="Times New Roman"/>
          <w:sz w:val="28"/>
          <w:szCs w:val="28"/>
          <w:lang w:val="en-GB" w:eastAsia="zh-HK"/>
        </w:rPr>
        <w:t xml:space="preserve"> Nurses or Other Health</w:t>
      </w:r>
      <w:r w:rsidR="0091077D" w:rsidRPr="00DF4100">
        <w:rPr>
          <w:rFonts w:ascii="Times New Roman" w:hAnsi="Times New Roman"/>
          <w:sz w:val="28"/>
          <w:szCs w:val="28"/>
          <w:lang w:val="en-GB" w:eastAsia="zh-HK"/>
        </w:rPr>
        <w:t>c</w:t>
      </w:r>
      <w:r w:rsidRPr="00DF4100">
        <w:rPr>
          <w:rFonts w:ascii="Times New Roman" w:hAnsi="Times New Roman"/>
          <w:sz w:val="28"/>
          <w:szCs w:val="28"/>
          <w:lang w:val="en-GB" w:eastAsia="zh-HK"/>
        </w:rPr>
        <w:t>are Personnel</w:t>
      </w:r>
      <w:bookmarkEnd w:id="69"/>
    </w:p>
    <w:p w14:paraId="1160543A" w14:textId="77777777" w:rsidR="00EB7DA9" w:rsidRPr="00DF4100" w:rsidRDefault="00EB7DA9" w:rsidP="00EB7DA9">
      <w:pPr>
        <w:jc w:val="both"/>
        <w:rPr>
          <w:b/>
          <w:lang w:val="en-GB" w:eastAsia="zh-HK"/>
        </w:rPr>
      </w:pPr>
    </w:p>
    <w:p w14:paraId="378BE939" w14:textId="77777777" w:rsidR="00EB7DA9" w:rsidRPr="00DF4100" w:rsidRDefault="00EB7DA9" w:rsidP="00EB7DA9">
      <w:pPr>
        <w:jc w:val="both"/>
        <w:rPr>
          <w:lang w:val="en-GB" w:eastAsia="zh-HK"/>
        </w:rPr>
      </w:pPr>
      <w:r w:rsidRPr="00DF4100">
        <w:rPr>
          <w:lang w:val="en-GB" w:eastAsia="zh-HK"/>
        </w:rPr>
        <w:t xml:space="preserve">If an elder abuse case is found by nurses or other </w:t>
      </w:r>
      <w:r w:rsidR="0091077D" w:rsidRPr="00DF4100">
        <w:rPr>
          <w:lang w:val="en-GB" w:eastAsia="zh-HK"/>
        </w:rPr>
        <w:t>health</w:t>
      </w:r>
      <w:r w:rsidRPr="00DF4100">
        <w:rPr>
          <w:lang w:val="en-GB" w:eastAsia="zh-HK"/>
        </w:rPr>
        <w:t>care personnel, they should report it to the doctor who should handle the case in accordance with the above-mentioned procedures.</w:t>
      </w:r>
    </w:p>
    <w:p w14:paraId="0D7EF35F" w14:textId="77777777" w:rsidR="00EB7DA9" w:rsidRPr="00DF4100" w:rsidRDefault="00EB7DA9" w:rsidP="00EB7DA9">
      <w:pPr>
        <w:jc w:val="both"/>
        <w:rPr>
          <w:lang w:val="en-GB" w:eastAsia="zh-HK"/>
        </w:rPr>
      </w:pPr>
    </w:p>
    <w:p w14:paraId="5A4B37CF" w14:textId="77777777" w:rsidR="00EB7DA9" w:rsidRPr="00DF4100" w:rsidRDefault="00EB7DA9" w:rsidP="00EB7DA9">
      <w:pPr>
        <w:jc w:val="both"/>
        <w:rPr>
          <w:lang w:val="en-GB" w:eastAsia="zh-HK"/>
        </w:rPr>
      </w:pPr>
    </w:p>
    <w:p w14:paraId="12A8F82A" w14:textId="77777777" w:rsidR="00EB7DA9" w:rsidRPr="00DF4100" w:rsidRDefault="00EB7DA9" w:rsidP="00EB7DA9">
      <w:pPr>
        <w:pStyle w:val="3"/>
        <w:spacing w:line="240" w:lineRule="auto"/>
        <w:ind w:left="910" w:hanging="910"/>
        <w:jc w:val="both"/>
        <w:rPr>
          <w:rFonts w:ascii="Times New Roman" w:hAnsi="Times New Roman"/>
          <w:sz w:val="28"/>
          <w:lang w:val="en-GB"/>
        </w:rPr>
      </w:pPr>
      <w:r w:rsidRPr="00DF4100">
        <w:rPr>
          <w:rFonts w:ascii="Times New Roman" w:hAnsi="Times New Roman"/>
          <w:sz w:val="28"/>
          <w:lang w:val="en-GB"/>
        </w:rPr>
        <w:t>4.</w:t>
      </w:r>
      <w:r w:rsidRPr="00DF4100">
        <w:rPr>
          <w:rFonts w:ascii="Times New Roman" w:hAnsi="Times New Roman"/>
          <w:sz w:val="28"/>
          <w:lang w:val="en-GB"/>
        </w:rPr>
        <w:tab/>
        <w:t>Assisting Elderly Persons Being Abused who are Mentally Incapacitated</w:t>
      </w:r>
    </w:p>
    <w:p w14:paraId="77450F50" w14:textId="77777777" w:rsidR="00EB7DA9" w:rsidRPr="00DF4100" w:rsidRDefault="00EB7DA9" w:rsidP="00EB7DA9">
      <w:pPr>
        <w:rPr>
          <w:lang w:val="en-GB"/>
        </w:rPr>
      </w:pPr>
    </w:p>
    <w:p w14:paraId="2F6968C6" w14:textId="77777777" w:rsidR="00EB7DA9" w:rsidRPr="00DF4100" w:rsidRDefault="00EB7DA9" w:rsidP="00EB7DA9">
      <w:pPr>
        <w:pStyle w:val="a7"/>
        <w:spacing w:line="240" w:lineRule="auto"/>
        <w:ind w:firstLine="0"/>
        <w:rPr>
          <w:lang w:val="en-GB"/>
        </w:rPr>
      </w:pPr>
      <w:r w:rsidRPr="00DF4100">
        <w:rPr>
          <w:lang w:val="en-GB"/>
        </w:rPr>
        <w:t xml:space="preserve">If the elderly person being abused is a MIP, the doctor in charge of the case shall contact the elderly person’s family members/ guardian to obtain their consent for the elderly person to receive the required examination and treatment.  If the elderly person being mentally incapacitated is capable </w:t>
      </w:r>
      <w:r w:rsidR="00174D09" w:rsidRPr="00DF4100">
        <w:rPr>
          <w:lang w:val="en-GB"/>
        </w:rPr>
        <w:t>of</w:t>
      </w:r>
      <w:r w:rsidRPr="00DF4100">
        <w:rPr>
          <w:lang w:val="en-GB"/>
        </w:rPr>
        <w:t xml:space="preserve"> understand</w:t>
      </w:r>
      <w:r w:rsidR="00174D09" w:rsidRPr="00DF4100">
        <w:rPr>
          <w:lang w:val="en-GB"/>
        </w:rPr>
        <w:t>ing</w:t>
      </w:r>
      <w:r w:rsidRPr="00DF4100">
        <w:rPr>
          <w:lang w:val="en-GB"/>
        </w:rPr>
        <w:t xml:space="preserve"> the meaning of the medical consent form, he/ she can still decide whether he/</w:t>
      </w:r>
      <w:r w:rsidR="00033A98" w:rsidRPr="00DF4100">
        <w:rPr>
          <w:lang w:val="en-GB"/>
        </w:rPr>
        <w:t xml:space="preserve"> </w:t>
      </w:r>
      <w:r w:rsidRPr="00DF4100">
        <w:rPr>
          <w:lang w:val="en-GB"/>
        </w:rPr>
        <w:t xml:space="preserve">she will receive the treatment.  If the elderly person does not have the ability to give consent and has no guardian, the doctor in charge of the case can provide the necessary non-urgent or urgent treatment in the best interests of the elderly person.  If the elderly person or his/ her family members refuse(s) treatment, other family members or social worker or the doctor in charge of the case shall consider applying to the Guardianship Board for a guardianship order </w:t>
      </w:r>
      <w:r w:rsidR="00033A98" w:rsidRPr="00DF4100">
        <w:rPr>
          <w:lang w:val="en-GB"/>
        </w:rPr>
        <w:t>for the elderly person</w:t>
      </w:r>
      <w:r w:rsidRPr="00DF4100">
        <w:rPr>
          <w:lang w:val="en-GB"/>
        </w:rPr>
        <w:t xml:space="preserve"> to protect the safety of the elderly person.</w:t>
      </w:r>
    </w:p>
    <w:p w14:paraId="79E53F61" w14:textId="77777777" w:rsidR="00EB7DA9" w:rsidRPr="00DF4100" w:rsidRDefault="00EB7DA9" w:rsidP="00EB7DA9">
      <w:pPr>
        <w:jc w:val="both"/>
        <w:rPr>
          <w:lang w:val="en-GB" w:eastAsia="zh-HK"/>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EB7DA9" w:rsidRPr="00DF4100" w14:paraId="7F74A2B0" w14:textId="77777777" w:rsidTr="004A1E7B">
        <w:trPr>
          <w:cantSplit/>
          <w:trHeight w:val="984"/>
        </w:trPr>
        <w:tc>
          <w:tcPr>
            <w:tcW w:w="9072" w:type="dxa"/>
          </w:tcPr>
          <w:p w14:paraId="6ABD6911" w14:textId="77777777" w:rsidR="00114028" w:rsidRPr="00DF4100" w:rsidRDefault="00EB7DA9" w:rsidP="00114028">
            <w:pPr>
              <w:jc w:val="both"/>
              <w:rPr>
                <w:lang w:val="en-GB"/>
              </w:rPr>
            </w:pPr>
            <w:r w:rsidRPr="00DF4100">
              <w:rPr>
                <w:lang w:val="en-GB"/>
              </w:rPr>
              <w:t xml:space="preserve">For information on the Guardianship Board and the application procedures for a guardianship order or an emergency guardianship order, please refer to the website at </w:t>
            </w:r>
            <w:hyperlink r:id="rId62" w:history="1">
              <w:r w:rsidR="00114028" w:rsidRPr="00F1571C">
                <w:rPr>
                  <w:rStyle w:val="af"/>
                  <w:color w:val="auto"/>
                  <w:u w:val="none"/>
                  <w:lang w:val="en-GB"/>
                </w:rPr>
                <w:t>http://www.adultguardianship.org.hk</w:t>
              </w:r>
            </w:hyperlink>
          </w:p>
        </w:tc>
      </w:tr>
    </w:tbl>
    <w:p w14:paraId="38924142" w14:textId="77777777" w:rsidR="00EB7DA9" w:rsidRPr="00DF4100" w:rsidRDefault="00EB7DA9" w:rsidP="00EB7DA9">
      <w:pPr>
        <w:jc w:val="both"/>
        <w:rPr>
          <w:lang w:val="en-GB" w:eastAsia="zh-HK"/>
        </w:rPr>
      </w:pPr>
    </w:p>
    <w:p w14:paraId="5DDE5C9D" w14:textId="77777777" w:rsidR="00EB7DA9" w:rsidRPr="00DF4100" w:rsidRDefault="00C01238" w:rsidP="00EB7DA9">
      <w:pPr>
        <w:jc w:val="both"/>
        <w:rPr>
          <w:lang w:val="en-GB" w:eastAsia="zh-HK"/>
        </w:rPr>
      </w:pPr>
      <w:r w:rsidRPr="00DF4100">
        <w:rPr>
          <w:lang w:val="en-GB" w:eastAsia="zh-HK"/>
        </w:rPr>
        <w:br w:type="page"/>
      </w:r>
    </w:p>
    <w:p w14:paraId="3693D27F" w14:textId="77777777" w:rsidR="00EB7DA9" w:rsidRPr="00DF4100" w:rsidRDefault="00EB7DA9" w:rsidP="00EB7DA9">
      <w:pPr>
        <w:pStyle w:val="3"/>
        <w:spacing w:line="240" w:lineRule="auto"/>
        <w:ind w:left="981" w:hangingChars="350" w:hanging="981"/>
        <w:jc w:val="both"/>
        <w:rPr>
          <w:rFonts w:ascii="Times New Roman" w:hAnsi="Times New Roman"/>
          <w:sz w:val="28"/>
          <w:szCs w:val="28"/>
          <w:lang w:val="en-GB"/>
        </w:rPr>
      </w:pPr>
      <w:bookmarkStart w:id="70" w:name="_Toc134329674"/>
      <w:r w:rsidRPr="00DF4100">
        <w:rPr>
          <w:rFonts w:ascii="Times New Roman" w:hAnsi="Times New Roman"/>
          <w:sz w:val="28"/>
          <w:szCs w:val="28"/>
          <w:lang w:val="en-GB"/>
        </w:rPr>
        <w:t>5.</w:t>
      </w:r>
      <w:r w:rsidRPr="00DF4100">
        <w:rPr>
          <w:rFonts w:ascii="Times New Roman" w:hAnsi="Times New Roman"/>
          <w:sz w:val="28"/>
          <w:szCs w:val="28"/>
          <w:lang w:val="en-GB"/>
        </w:rPr>
        <w:tab/>
        <w:t>Reporting to the “Central Information System on Elder Abuse Cases”</w:t>
      </w:r>
      <w:bookmarkEnd w:id="70"/>
    </w:p>
    <w:p w14:paraId="5FFF1559" w14:textId="77777777" w:rsidR="00EB7DA9" w:rsidRPr="00DF4100" w:rsidRDefault="00EB7DA9" w:rsidP="00EB7DA9">
      <w:pPr>
        <w:ind w:left="482"/>
        <w:jc w:val="both"/>
        <w:rPr>
          <w:lang w:val="en-GB" w:eastAsia="zh-HK"/>
        </w:rPr>
      </w:pPr>
    </w:p>
    <w:p w14:paraId="57E2CE8C" w14:textId="77777777" w:rsidR="00EB7DA9" w:rsidRPr="00DF4100" w:rsidRDefault="00EB7DA9" w:rsidP="00EB7DA9">
      <w:pPr>
        <w:jc w:val="both"/>
        <w:rPr>
          <w:lang w:val="en-GB"/>
        </w:rPr>
      </w:pPr>
      <w:r w:rsidRPr="00DF4100">
        <w:rPr>
          <w:lang w:val="en-GB" w:eastAsia="zh-HK"/>
        </w:rPr>
        <w:t xml:space="preserve">If the healthcare personnel believe or confirm that elder abuse did take place, they can explain to the elderly person about the purpose of records of the </w:t>
      </w:r>
      <w:r w:rsidRPr="00DF4100">
        <w:rPr>
          <w:sz w:val="28"/>
          <w:szCs w:val="28"/>
          <w:lang w:val="en-GB"/>
        </w:rPr>
        <w:t>“</w:t>
      </w:r>
      <w:r w:rsidRPr="00DF4100">
        <w:rPr>
          <w:szCs w:val="26"/>
          <w:lang w:val="en-GB"/>
        </w:rPr>
        <w:t>Central Information System on Elder Abuse Cases” and</w:t>
      </w:r>
      <w:r w:rsidRPr="00DF4100">
        <w:rPr>
          <w:lang w:val="en-GB" w:eastAsia="zh-HK"/>
        </w:rPr>
        <w:t xml:space="preserve"> complete a data input form of the “Central Information System on Elder Abuse Cases” after obtaining the elderly person’s consent.  </w:t>
      </w:r>
      <w:r w:rsidRPr="00DF4100">
        <w:rPr>
          <w:lang w:val="en-GB"/>
        </w:rPr>
        <w:t>I</w:t>
      </w:r>
      <w:r w:rsidRPr="00DF4100">
        <w:rPr>
          <w:lang w:val="en-GB" w:eastAsia="zh-HK"/>
        </w:rPr>
        <w:t xml:space="preserve">f the elder abuse case involves sexual abuse or violence of intimate partner, it is also required to complete a data input form of the “Central Information System on Spouse/ Cohabitant Battering Cases and Sexual Violence Cases” separately.  If the elderly person being abused does not agree to pass his/ her personal data to the Central Information System, the </w:t>
      </w:r>
      <w:r w:rsidR="0091077D" w:rsidRPr="00DF4100">
        <w:rPr>
          <w:lang w:val="en-GB" w:eastAsia="zh-HK"/>
        </w:rPr>
        <w:t>health</w:t>
      </w:r>
      <w:r w:rsidRPr="00DF4100">
        <w:rPr>
          <w:lang w:val="en-GB" w:eastAsia="zh-HK"/>
        </w:rPr>
        <w:t>care personnel shall respect the wish of the elderly person.</w:t>
      </w:r>
    </w:p>
    <w:p w14:paraId="331ABB2F" w14:textId="77777777" w:rsidR="00EB7DA9" w:rsidRPr="00DF4100" w:rsidRDefault="00EB7DA9" w:rsidP="00EB7DA9">
      <w:pPr>
        <w:ind w:left="482"/>
        <w:jc w:val="both"/>
        <w:rPr>
          <w:lang w:val="en-GB"/>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32"/>
      </w:tblGrid>
      <w:tr w:rsidR="00EB7DA9" w:rsidRPr="00DF4100" w14:paraId="44DABA5D" w14:textId="77777777" w:rsidTr="0036248F">
        <w:trPr>
          <w:trHeight w:val="560"/>
        </w:trPr>
        <w:tc>
          <w:tcPr>
            <w:tcW w:w="9072" w:type="dxa"/>
          </w:tcPr>
          <w:p w14:paraId="238BCA40" w14:textId="77777777" w:rsidR="00EB7DA9" w:rsidRPr="00DF4100" w:rsidRDefault="00EB7DA9" w:rsidP="003204C1">
            <w:pPr>
              <w:jc w:val="both"/>
              <w:rPr>
                <w:lang w:val="en-GB"/>
              </w:rPr>
            </w:pPr>
            <w:r w:rsidRPr="00DF4100">
              <w:rPr>
                <w:lang w:val="en-GB" w:eastAsia="zh-HK"/>
              </w:rPr>
              <w:t>For the operation of the “Central Information System on Elder Abuse Cases” and the data input form, please refer to Chapter 11.</w:t>
            </w:r>
          </w:p>
        </w:tc>
      </w:tr>
    </w:tbl>
    <w:p w14:paraId="162C55B5" w14:textId="77777777" w:rsidR="00EB7DA9" w:rsidRPr="00DF4100" w:rsidRDefault="00EB7DA9" w:rsidP="00EB7DA9">
      <w:pPr>
        <w:ind w:leftChars="172" w:left="1097" w:hangingChars="250" w:hanging="650"/>
        <w:jc w:val="both"/>
        <w:rPr>
          <w:lang w:val="en-GB"/>
        </w:rPr>
      </w:pPr>
    </w:p>
    <w:p w14:paraId="3DE0C504" w14:textId="77777777" w:rsidR="00EB7DA9" w:rsidRPr="00DF4100" w:rsidRDefault="00EB7DA9" w:rsidP="00EB7DA9">
      <w:pPr>
        <w:ind w:leftChars="172" w:left="1097" w:hangingChars="250" w:hanging="650"/>
        <w:jc w:val="both"/>
        <w:rPr>
          <w:lang w:val="en-GB"/>
        </w:rPr>
      </w:pPr>
    </w:p>
    <w:p w14:paraId="72F2F022" w14:textId="77777777" w:rsidR="00EB7DA9" w:rsidRPr="00DF4100" w:rsidRDefault="00EB7DA9" w:rsidP="00EB7DA9">
      <w:pPr>
        <w:pStyle w:val="3"/>
        <w:spacing w:line="240" w:lineRule="auto"/>
        <w:ind w:left="981" w:hangingChars="350" w:hanging="981"/>
        <w:jc w:val="both"/>
        <w:rPr>
          <w:rFonts w:ascii="Times New Roman" w:hAnsi="Times New Roman"/>
          <w:sz w:val="28"/>
          <w:szCs w:val="28"/>
          <w:lang w:val="en-GB"/>
        </w:rPr>
      </w:pPr>
      <w:bookmarkStart w:id="71" w:name="_Toc134329675"/>
      <w:r w:rsidRPr="00DF4100">
        <w:rPr>
          <w:rFonts w:ascii="Times New Roman" w:hAnsi="Times New Roman"/>
          <w:sz w:val="28"/>
          <w:szCs w:val="28"/>
          <w:lang w:val="en-GB"/>
        </w:rPr>
        <w:t>6.</w:t>
      </w:r>
      <w:r w:rsidRPr="00DF4100">
        <w:rPr>
          <w:rFonts w:ascii="Times New Roman" w:hAnsi="Times New Roman"/>
          <w:sz w:val="28"/>
          <w:szCs w:val="28"/>
          <w:lang w:val="en-GB"/>
        </w:rPr>
        <w:tab/>
        <w:t>Participation in the “Multi-disciplinary Case Conference” (MDCC)</w:t>
      </w:r>
      <w:bookmarkEnd w:id="71"/>
      <w:r w:rsidRPr="00DF4100">
        <w:rPr>
          <w:rFonts w:ascii="Times New Roman" w:hAnsi="Times New Roman"/>
          <w:b w:val="0"/>
          <w:sz w:val="28"/>
          <w:szCs w:val="28"/>
          <w:lang w:val="en-GB"/>
        </w:rPr>
        <w:t xml:space="preserve"> (</w:t>
      </w:r>
      <w:r w:rsidRPr="00DF4100">
        <w:rPr>
          <w:rFonts w:ascii="Times New Roman" w:hAnsi="Times New Roman"/>
          <w:b w:val="0"/>
          <w:sz w:val="28"/>
          <w:szCs w:val="28"/>
          <w:u w:val="single"/>
          <w:lang w:val="en-GB"/>
        </w:rPr>
        <w:t>if applicable</w:t>
      </w:r>
      <w:r w:rsidRPr="00DF4100">
        <w:rPr>
          <w:rFonts w:ascii="Times New Roman" w:hAnsi="Times New Roman"/>
          <w:b w:val="0"/>
          <w:sz w:val="28"/>
          <w:szCs w:val="28"/>
          <w:lang w:val="en-GB"/>
        </w:rPr>
        <w:t>)</w:t>
      </w:r>
    </w:p>
    <w:p w14:paraId="6CF345B4" w14:textId="77777777" w:rsidR="00EB7DA9" w:rsidRPr="00DF4100" w:rsidRDefault="00EB7DA9" w:rsidP="00EB7DA9">
      <w:pPr>
        <w:ind w:left="482"/>
        <w:jc w:val="both"/>
        <w:rPr>
          <w:lang w:val="en-GB" w:eastAsia="zh-HK"/>
        </w:rPr>
      </w:pPr>
    </w:p>
    <w:p w14:paraId="4BC6063F" w14:textId="77777777" w:rsidR="00EB7DA9" w:rsidRPr="00DF4100" w:rsidRDefault="00EB7DA9" w:rsidP="00EB7DA9">
      <w:pPr>
        <w:jc w:val="both"/>
        <w:rPr>
          <w:lang w:val="en-GB" w:eastAsia="zh-HK"/>
        </w:rPr>
      </w:pPr>
      <w:r w:rsidRPr="00DF4100">
        <w:rPr>
          <w:lang w:val="en-GB" w:eastAsia="zh-HK"/>
        </w:rPr>
        <w:t xml:space="preserve">When the elderly person being abused receives the assistance of social service agency and their intervention, the responsible social worker may, according to the arrangements as stated in Chapter 10 of this Guidelines, invite all the professionals concerned, including </w:t>
      </w:r>
      <w:r w:rsidR="0091077D" w:rsidRPr="00DF4100">
        <w:rPr>
          <w:lang w:val="en-GB" w:eastAsia="zh-HK"/>
        </w:rPr>
        <w:t>health</w:t>
      </w:r>
      <w:r w:rsidRPr="00DF4100">
        <w:rPr>
          <w:lang w:val="en-GB" w:eastAsia="zh-HK"/>
        </w:rPr>
        <w:t>care personnel, to attend a MDCC to discuss the elderly person’s needs and formulate a follow-up plan.</w:t>
      </w:r>
    </w:p>
    <w:p w14:paraId="06EA8278" w14:textId="77777777" w:rsidR="00EB7DA9" w:rsidRPr="00DF4100" w:rsidRDefault="00EB7DA9" w:rsidP="00EB7DA9">
      <w:pPr>
        <w:ind w:left="482"/>
        <w:jc w:val="both"/>
        <w:rPr>
          <w:lang w:val="en-GB"/>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32"/>
      </w:tblGrid>
      <w:tr w:rsidR="00EB7DA9" w:rsidRPr="00DF4100" w14:paraId="13966EB4" w14:textId="77777777" w:rsidTr="0036248F">
        <w:trPr>
          <w:trHeight w:val="346"/>
        </w:trPr>
        <w:tc>
          <w:tcPr>
            <w:tcW w:w="9072" w:type="dxa"/>
          </w:tcPr>
          <w:p w14:paraId="6D9BF86D" w14:textId="77777777" w:rsidR="00EB7DA9" w:rsidRPr="00DF4100" w:rsidRDefault="00EB7DA9" w:rsidP="003204C1">
            <w:pPr>
              <w:jc w:val="both"/>
              <w:rPr>
                <w:lang w:val="en-GB"/>
              </w:rPr>
            </w:pPr>
            <w:r w:rsidRPr="00DF4100">
              <w:rPr>
                <w:lang w:val="en-GB" w:eastAsia="zh-HK"/>
              </w:rPr>
              <w:t>For the details of the MDCC, please refer to Chapter 10.</w:t>
            </w:r>
          </w:p>
        </w:tc>
      </w:tr>
    </w:tbl>
    <w:p w14:paraId="0D21A1AC" w14:textId="77777777" w:rsidR="00EB7DA9" w:rsidRPr="00DF4100" w:rsidRDefault="00EB7DA9" w:rsidP="00C01238">
      <w:pPr>
        <w:rPr>
          <w:lang w:val="en-GB"/>
        </w:rPr>
        <w:sectPr w:rsidR="00EB7DA9" w:rsidRPr="00DF4100" w:rsidSect="00C86F71">
          <w:footerReference w:type="default" r:id="rId63"/>
          <w:footerReference w:type="first" r:id="rId64"/>
          <w:pgSz w:w="11906" w:h="16838" w:code="9"/>
          <w:pgMar w:top="1418" w:right="1418" w:bottom="1418" w:left="1418" w:header="851" w:footer="680" w:gutter="0"/>
          <w:pgNumType w:start="79"/>
          <w:cols w:space="425"/>
          <w:titlePg/>
          <w:docGrid w:linePitch="360"/>
        </w:sectPr>
      </w:pPr>
    </w:p>
    <w:p w14:paraId="5E43F263" w14:textId="77777777" w:rsidR="00EB7DA9" w:rsidRPr="00DF4100" w:rsidRDefault="00EB7DA9" w:rsidP="00F1571C">
      <w:pPr>
        <w:pStyle w:val="2"/>
        <w:spacing w:line="400" w:lineRule="exact"/>
        <w:ind w:left="1842" w:hangingChars="575" w:hanging="1842"/>
        <w:jc w:val="both"/>
        <w:rPr>
          <w:rFonts w:ascii="Times New Roman" w:hAnsi="Times New Roman"/>
          <w:sz w:val="32"/>
          <w:szCs w:val="32"/>
          <w:lang w:val="en-GB"/>
        </w:rPr>
      </w:pPr>
      <w:bookmarkStart w:id="72" w:name="_Toc134329676"/>
      <w:r w:rsidRPr="00DF4100">
        <w:rPr>
          <w:rFonts w:ascii="Times New Roman" w:hAnsi="Times New Roman"/>
          <w:sz w:val="32"/>
          <w:szCs w:val="32"/>
          <w:lang w:val="en-GB"/>
        </w:rPr>
        <w:t xml:space="preserve">Chapter </w:t>
      </w:r>
      <w:r w:rsidRPr="00DF4100">
        <w:rPr>
          <w:rFonts w:ascii="Times New Roman" w:hAnsi="Times New Roman"/>
          <w:sz w:val="32"/>
          <w:szCs w:val="32"/>
          <w:lang w:val="en-GB" w:eastAsia="zh-HK"/>
        </w:rPr>
        <w:t>7</w:t>
      </w:r>
      <w:r w:rsidRPr="00DF4100">
        <w:rPr>
          <w:rFonts w:ascii="Times New Roman" w:hAnsi="Times New Roman"/>
          <w:sz w:val="32"/>
          <w:szCs w:val="32"/>
          <w:lang w:val="en-GB"/>
        </w:rPr>
        <w:t>:</w:t>
      </w:r>
      <w:r w:rsidRPr="00DF4100">
        <w:rPr>
          <w:rFonts w:ascii="Times New Roman" w:hAnsi="Times New Roman"/>
          <w:sz w:val="32"/>
          <w:szCs w:val="32"/>
          <w:lang w:val="en-GB"/>
        </w:rPr>
        <w:tab/>
        <w:t xml:space="preserve">Procedures for Handling Elder Abuse Cases by the </w:t>
      </w:r>
      <w:r w:rsidRPr="00DF4100">
        <w:rPr>
          <w:rFonts w:ascii="Times New Roman" w:hAnsi="Times New Roman"/>
          <w:sz w:val="32"/>
          <w:szCs w:val="32"/>
          <w:lang w:val="en-GB" w:eastAsia="zh-HK"/>
        </w:rPr>
        <w:t>Hong Kong Police Force</w:t>
      </w:r>
      <w:bookmarkEnd w:id="72"/>
    </w:p>
    <w:p w14:paraId="6FB6B4ED" w14:textId="77777777" w:rsidR="00EB7DA9" w:rsidRPr="00DF4100" w:rsidRDefault="00EB7DA9" w:rsidP="00EB7DA9">
      <w:pPr>
        <w:jc w:val="both"/>
        <w:rPr>
          <w:lang w:val="en-GB"/>
        </w:rPr>
      </w:pPr>
    </w:p>
    <w:p w14:paraId="4F47D6B1" w14:textId="77777777" w:rsidR="00EB7DA9" w:rsidRPr="00DF4100" w:rsidRDefault="00EB7DA9" w:rsidP="00EB7DA9">
      <w:pPr>
        <w:jc w:val="both"/>
        <w:rPr>
          <w:lang w:val="en-GB" w:eastAsia="zh-HK"/>
        </w:rPr>
      </w:pPr>
      <w:bookmarkStart w:id="73" w:name="_Toc134329677"/>
      <w:r w:rsidRPr="00DF4100">
        <w:rPr>
          <w:lang w:val="en-GB" w:eastAsia="zh-HK"/>
        </w:rPr>
        <w:t xml:space="preserve">Elder abuse cases may be reported to the Police by the elderly person being abused, his/ her relatives or the general public through different channels, including the 999 Police hotline or in person to a </w:t>
      </w:r>
      <w:r w:rsidR="00A5576E" w:rsidRPr="00DF4100">
        <w:rPr>
          <w:lang w:val="en-GB" w:eastAsia="zh-HK"/>
        </w:rPr>
        <w:t>p</w:t>
      </w:r>
      <w:r w:rsidRPr="00DF4100">
        <w:rPr>
          <w:lang w:val="en-GB" w:eastAsia="zh-HK"/>
        </w:rPr>
        <w:t xml:space="preserve">olice station, hospital </w:t>
      </w:r>
      <w:r w:rsidR="00A5576E" w:rsidRPr="00DF4100">
        <w:rPr>
          <w:lang w:val="en-GB" w:eastAsia="zh-HK"/>
        </w:rPr>
        <w:t>p</w:t>
      </w:r>
      <w:r w:rsidRPr="00DF4100">
        <w:rPr>
          <w:lang w:val="en-GB" w:eastAsia="zh-HK"/>
        </w:rPr>
        <w:t xml:space="preserve">olice post, etc.  Cases may also be referred to the Police by doctors, social workers or other professionals.  </w:t>
      </w:r>
      <w:r w:rsidRPr="00DF4100">
        <w:rPr>
          <w:bCs w:val="0"/>
          <w:lang w:val="en-GB" w:eastAsia="zh-HK"/>
        </w:rPr>
        <w:t>This Chapter should be read in conjunction with Chapter 3 of this Guidelines: Working Guidelines on Serving the Elderly Persons Being Abused.</w:t>
      </w:r>
    </w:p>
    <w:p w14:paraId="1204220A" w14:textId="77777777" w:rsidR="00EB7DA9" w:rsidRPr="00DF4100" w:rsidRDefault="00EB7DA9" w:rsidP="00EB7DA9">
      <w:pPr>
        <w:jc w:val="both"/>
        <w:rPr>
          <w:b/>
          <w:lang w:val="en-GB"/>
        </w:rPr>
      </w:pPr>
    </w:p>
    <w:p w14:paraId="439A9606" w14:textId="77777777" w:rsidR="00EB7DA9" w:rsidRPr="00DF4100" w:rsidRDefault="00EB7DA9" w:rsidP="00EB7DA9">
      <w:pPr>
        <w:jc w:val="both"/>
        <w:rPr>
          <w:b/>
          <w:lang w:val="en-GB"/>
        </w:rPr>
      </w:pPr>
    </w:p>
    <w:bookmarkEnd w:id="73"/>
    <w:p w14:paraId="1C7A4D75" w14:textId="77777777" w:rsidR="00EB7DA9" w:rsidRPr="00DF4100" w:rsidRDefault="00EB7DA9" w:rsidP="00F9608C">
      <w:pPr>
        <w:pStyle w:val="3"/>
        <w:spacing w:line="240" w:lineRule="auto"/>
        <w:rPr>
          <w:rFonts w:ascii="Times New Roman" w:hAnsi="Times New Roman"/>
          <w:sz w:val="28"/>
          <w:szCs w:val="28"/>
          <w:lang w:val="en-GB"/>
        </w:rPr>
      </w:pPr>
      <w:r w:rsidRPr="00DF4100">
        <w:rPr>
          <w:rFonts w:ascii="Times New Roman" w:hAnsi="Times New Roman"/>
          <w:sz w:val="28"/>
          <w:szCs w:val="28"/>
          <w:lang w:val="en-GB"/>
        </w:rPr>
        <w:t>1.</w:t>
      </w:r>
      <w:r w:rsidRPr="00DF4100">
        <w:rPr>
          <w:rFonts w:ascii="Times New Roman" w:hAnsi="Times New Roman"/>
          <w:sz w:val="28"/>
          <w:szCs w:val="28"/>
          <w:lang w:val="en-GB"/>
        </w:rPr>
        <w:tab/>
        <w:t>Principles in Handling Elder Abuse Cases</w:t>
      </w:r>
    </w:p>
    <w:p w14:paraId="1AFA3CDA" w14:textId="77777777" w:rsidR="00EB7DA9" w:rsidRPr="00DF4100" w:rsidRDefault="00EB7DA9" w:rsidP="00EB7DA9">
      <w:pPr>
        <w:ind w:left="981" w:hangingChars="350" w:hanging="981"/>
        <w:jc w:val="both"/>
        <w:rPr>
          <w:b/>
          <w:sz w:val="28"/>
          <w:szCs w:val="28"/>
          <w:lang w:val="en-GB" w:eastAsia="zh-HK"/>
        </w:rPr>
      </w:pPr>
    </w:p>
    <w:p w14:paraId="0CFD2548"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1.1</w:t>
      </w:r>
      <w:r w:rsidRPr="00DF4100">
        <w:rPr>
          <w:bCs w:val="0"/>
          <w:szCs w:val="26"/>
          <w:lang w:val="en-GB" w:eastAsia="zh-HK"/>
        </w:rPr>
        <w:tab/>
      </w:r>
      <w:r w:rsidRPr="00DF4100">
        <w:rPr>
          <w:szCs w:val="26"/>
          <w:lang w:val="en-GB" w:eastAsia="zh-HK"/>
        </w:rPr>
        <w:t>Protecting the elderly person being abused from further harm.</w:t>
      </w:r>
    </w:p>
    <w:p w14:paraId="668BE377" w14:textId="77777777" w:rsidR="00EB7DA9" w:rsidRPr="00DF4100" w:rsidRDefault="00EB7DA9" w:rsidP="00EB7DA9">
      <w:pPr>
        <w:ind w:left="910" w:hangingChars="350" w:hanging="910"/>
        <w:jc w:val="both"/>
        <w:rPr>
          <w:bCs w:val="0"/>
          <w:szCs w:val="26"/>
          <w:lang w:val="en-GB" w:eastAsia="zh-HK"/>
        </w:rPr>
      </w:pPr>
    </w:p>
    <w:p w14:paraId="1FA241CC"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1.2</w:t>
      </w:r>
      <w:r w:rsidRPr="00DF4100">
        <w:rPr>
          <w:bCs w:val="0"/>
          <w:szCs w:val="26"/>
          <w:lang w:val="en-GB" w:eastAsia="zh-HK"/>
        </w:rPr>
        <w:tab/>
        <w:t>Taking statement from the elderly person being abused in a way most convenient to him/ her.</w:t>
      </w:r>
    </w:p>
    <w:p w14:paraId="2EC2E25D" w14:textId="77777777" w:rsidR="00EB7DA9" w:rsidRPr="00DF4100" w:rsidRDefault="00EB7DA9" w:rsidP="00EB7DA9">
      <w:pPr>
        <w:ind w:left="910" w:hangingChars="350" w:hanging="910"/>
        <w:jc w:val="both"/>
        <w:rPr>
          <w:bCs w:val="0"/>
          <w:szCs w:val="26"/>
          <w:lang w:val="en-GB" w:eastAsia="zh-HK"/>
        </w:rPr>
      </w:pPr>
    </w:p>
    <w:p w14:paraId="0572C68E"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1.3</w:t>
      </w:r>
      <w:r w:rsidRPr="00DF4100">
        <w:rPr>
          <w:bCs w:val="0"/>
          <w:szCs w:val="26"/>
          <w:lang w:val="en-GB" w:eastAsia="zh-HK"/>
        </w:rPr>
        <w:tab/>
      </w:r>
      <w:r w:rsidRPr="00DF4100">
        <w:rPr>
          <w:lang w:val="en-GB"/>
        </w:rPr>
        <w:t>Investigating the incident fairly and impartially to ascertain if any criminal element is involved, and pursuing the responsibility of the abuser.</w:t>
      </w:r>
    </w:p>
    <w:p w14:paraId="1F37F4FA" w14:textId="77777777" w:rsidR="00EB7DA9" w:rsidRPr="00DF4100" w:rsidRDefault="00EB7DA9" w:rsidP="00EB7DA9">
      <w:pPr>
        <w:ind w:left="910" w:hangingChars="350" w:hanging="910"/>
        <w:jc w:val="both"/>
        <w:rPr>
          <w:bCs w:val="0"/>
          <w:szCs w:val="26"/>
          <w:lang w:val="en-GB" w:eastAsia="zh-HK"/>
        </w:rPr>
      </w:pPr>
    </w:p>
    <w:p w14:paraId="40BDE7EC" w14:textId="7760852D"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1.4</w:t>
      </w:r>
      <w:r w:rsidRPr="00DF4100">
        <w:rPr>
          <w:bCs w:val="0"/>
          <w:szCs w:val="26"/>
          <w:lang w:val="en-GB" w:eastAsia="zh-HK"/>
        </w:rPr>
        <w:tab/>
      </w:r>
      <w:r w:rsidRPr="00DF4100">
        <w:rPr>
          <w:lang w:val="en-GB"/>
        </w:rPr>
        <w:t xml:space="preserve">Referring the elderly person being abused and related persons for appropriate follow-up services </w:t>
      </w:r>
      <w:r w:rsidR="00BC664C" w:rsidRPr="00716F4B">
        <w:rPr>
          <w:iCs/>
          <w:noProof/>
          <w:szCs w:val="26"/>
        </w:rPr>
        <w:t>as soon as possible with the consent of the elder person</w:t>
      </w:r>
      <w:r w:rsidRPr="00716F4B">
        <w:rPr>
          <w:lang w:val="en-GB"/>
        </w:rPr>
        <w:t>.</w:t>
      </w:r>
    </w:p>
    <w:p w14:paraId="50771F0D" w14:textId="77777777" w:rsidR="00EB7DA9" w:rsidRPr="00DF4100" w:rsidRDefault="00EB7DA9" w:rsidP="00EB7DA9">
      <w:pPr>
        <w:ind w:left="910" w:hangingChars="350" w:hanging="910"/>
        <w:jc w:val="both"/>
        <w:rPr>
          <w:bCs w:val="0"/>
          <w:szCs w:val="26"/>
          <w:lang w:val="en-GB" w:eastAsia="zh-HK"/>
        </w:rPr>
      </w:pPr>
    </w:p>
    <w:p w14:paraId="04EF1928"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1.5</w:t>
      </w:r>
      <w:r w:rsidRPr="00DF4100">
        <w:rPr>
          <w:bCs w:val="0"/>
          <w:szCs w:val="26"/>
          <w:lang w:val="en-GB" w:eastAsia="zh-HK"/>
        </w:rPr>
        <w:tab/>
        <w:t>Protecting the privacy of the elderly person being abused by keeping his/ her personal data confidential, to ensure that unauthorised persons cannot obtain such data.</w:t>
      </w:r>
    </w:p>
    <w:p w14:paraId="63A4C86E" w14:textId="77777777" w:rsidR="00EB7DA9" w:rsidRPr="00DF4100" w:rsidRDefault="00EB7DA9" w:rsidP="00EB7DA9">
      <w:pPr>
        <w:ind w:left="910" w:hangingChars="350" w:hanging="910"/>
        <w:jc w:val="both"/>
        <w:rPr>
          <w:lang w:val="en-GB"/>
        </w:rPr>
      </w:pPr>
    </w:p>
    <w:p w14:paraId="43AA06F1" w14:textId="77777777" w:rsidR="00EB7DA9" w:rsidRPr="00DF4100" w:rsidRDefault="00EB7DA9" w:rsidP="00F9608C">
      <w:pPr>
        <w:pStyle w:val="3"/>
        <w:spacing w:line="240" w:lineRule="auto"/>
        <w:rPr>
          <w:rFonts w:ascii="Times New Roman" w:hAnsi="Times New Roman"/>
          <w:sz w:val="28"/>
          <w:szCs w:val="28"/>
          <w:lang w:val="en-GB"/>
        </w:rPr>
      </w:pPr>
      <w:r w:rsidRPr="00DF4100">
        <w:rPr>
          <w:rFonts w:ascii="Times New Roman" w:hAnsi="Times New Roman"/>
          <w:sz w:val="28"/>
          <w:szCs w:val="28"/>
          <w:lang w:val="en-GB"/>
        </w:rPr>
        <w:t>2.</w:t>
      </w:r>
      <w:r w:rsidRPr="00DF4100">
        <w:rPr>
          <w:rFonts w:ascii="Times New Roman" w:hAnsi="Times New Roman"/>
          <w:sz w:val="28"/>
          <w:szCs w:val="28"/>
          <w:lang w:val="en-GB"/>
        </w:rPr>
        <w:tab/>
        <w:t>Initial Handling</w:t>
      </w:r>
    </w:p>
    <w:p w14:paraId="6CD9235D" w14:textId="77777777" w:rsidR="00EB7DA9" w:rsidRPr="00DF4100" w:rsidRDefault="00EB7DA9" w:rsidP="00EB7DA9">
      <w:pPr>
        <w:ind w:left="981" w:hangingChars="350" w:hanging="981"/>
        <w:jc w:val="both"/>
        <w:rPr>
          <w:b/>
          <w:sz w:val="28"/>
          <w:szCs w:val="28"/>
          <w:lang w:val="en-GB" w:eastAsia="zh-HK"/>
        </w:rPr>
      </w:pPr>
    </w:p>
    <w:p w14:paraId="612EA27D"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2.1</w:t>
      </w:r>
      <w:r w:rsidRPr="00DF4100">
        <w:rPr>
          <w:bCs w:val="0"/>
          <w:szCs w:val="26"/>
          <w:lang w:val="en-GB" w:eastAsia="zh-HK"/>
        </w:rPr>
        <w:tab/>
        <w:t xml:space="preserve">In general, </w:t>
      </w:r>
      <w:r w:rsidRPr="00DF4100">
        <w:rPr>
          <w:b/>
          <w:bCs w:val="0"/>
          <w:szCs w:val="26"/>
          <w:lang w:val="en-GB" w:eastAsia="zh-HK"/>
        </w:rPr>
        <w:t>the following steps will be taken by a police officer upon receipt of a report of suspected elder abuse case</w:t>
      </w:r>
      <w:r w:rsidRPr="00DF4100">
        <w:rPr>
          <w:bCs w:val="0"/>
          <w:szCs w:val="26"/>
          <w:lang w:val="en-GB" w:eastAsia="zh-HK"/>
        </w:rPr>
        <w:t>.</w:t>
      </w:r>
    </w:p>
    <w:p w14:paraId="551C916A" w14:textId="77777777" w:rsidR="00EB7DA9" w:rsidRPr="00DF4100" w:rsidRDefault="00EB7DA9" w:rsidP="00EB7DA9">
      <w:pPr>
        <w:ind w:left="910" w:hangingChars="350" w:hanging="910"/>
        <w:jc w:val="both"/>
        <w:rPr>
          <w:bCs w:val="0"/>
          <w:szCs w:val="26"/>
          <w:lang w:val="en-GB" w:eastAsia="zh-HK"/>
        </w:rPr>
      </w:pPr>
    </w:p>
    <w:p w14:paraId="440380F3"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2.1.1</w:t>
      </w:r>
      <w:r w:rsidRPr="00DF4100">
        <w:rPr>
          <w:bCs w:val="0"/>
          <w:szCs w:val="26"/>
          <w:lang w:val="en-GB" w:eastAsia="zh-HK"/>
        </w:rPr>
        <w:tab/>
      </w:r>
      <w:r w:rsidRPr="00DF4100">
        <w:rPr>
          <w:lang w:val="en-GB" w:eastAsia="zh-HK"/>
        </w:rPr>
        <w:t>Request the informant to give his/ her personal particulars.  Anonymous report should also be accepted in light of the circumstances, but the informant should be advised that the Police may need further information and requested for his/ her contact details</w:t>
      </w:r>
      <w:r w:rsidRPr="00DF4100">
        <w:rPr>
          <w:bCs w:val="0"/>
          <w:szCs w:val="26"/>
          <w:lang w:val="en-GB" w:eastAsia="zh-HK"/>
        </w:rPr>
        <w:t>.</w:t>
      </w:r>
    </w:p>
    <w:p w14:paraId="5576C444" w14:textId="77777777" w:rsidR="00EB7DA9" w:rsidRPr="00DF4100" w:rsidRDefault="00EB7DA9" w:rsidP="00EB7DA9">
      <w:pPr>
        <w:ind w:left="910" w:hangingChars="350" w:hanging="910"/>
        <w:jc w:val="both"/>
        <w:rPr>
          <w:bCs w:val="0"/>
          <w:szCs w:val="26"/>
          <w:lang w:val="en-GB" w:eastAsia="zh-HK"/>
        </w:rPr>
      </w:pPr>
    </w:p>
    <w:p w14:paraId="48544450"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2.1.2</w:t>
      </w:r>
      <w:r w:rsidRPr="00DF4100">
        <w:rPr>
          <w:bCs w:val="0"/>
          <w:szCs w:val="26"/>
          <w:lang w:val="en-GB" w:eastAsia="zh-HK"/>
        </w:rPr>
        <w:tab/>
      </w:r>
      <w:r w:rsidRPr="00DF4100">
        <w:rPr>
          <w:u w:val="single"/>
          <w:lang w:val="en-GB" w:eastAsia="zh-HK"/>
        </w:rPr>
        <w:t>Record all details which may identify the elderly person suspected of being abused,</w:t>
      </w:r>
      <w:r w:rsidRPr="00DF4100">
        <w:rPr>
          <w:lang w:val="en-GB" w:eastAsia="zh-HK"/>
        </w:rPr>
        <w:t xml:space="preserve"> including</w:t>
      </w:r>
      <w:r w:rsidRPr="00DF4100">
        <w:rPr>
          <w:bCs w:val="0"/>
          <w:szCs w:val="26"/>
          <w:lang w:val="en-GB" w:eastAsia="zh-HK"/>
        </w:rPr>
        <w:t>:</w:t>
      </w:r>
    </w:p>
    <w:p w14:paraId="63CD8235" w14:textId="77777777" w:rsidR="00EB7DA9" w:rsidRPr="00DF4100" w:rsidRDefault="00EB7DA9" w:rsidP="00EB7DA9">
      <w:pPr>
        <w:ind w:left="910" w:hangingChars="350" w:hanging="910"/>
        <w:jc w:val="both"/>
        <w:rPr>
          <w:bCs w:val="0"/>
          <w:szCs w:val="26"/>
          <w:lang w:val="en-GB" w:eastAsia="zh-HK"/>
        </w:rPr>
      </w:pPr>
    </w:p>
    <w:p w14:paraId="5E092097"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2.1.2.1</w:t>
      </w:r>
      <w:r w:rsidRPr="00DF4100">
        <w:rPr>
          <w:bCs w:val="0"/>
          <w:szCs w:val="26"/>
          <w:lang w:val="en-GB" w:eastAsia="zh-HK"/>
        </w:rPr>
        <w:tab/>
        <w:t>Name, date of birth/ age and sex of the elderly person;</w:t>
      </w:r>
    </w:p>
    <w:p w14:paraId="1F342BEE" w14:textId="77777777" w:rsidR="00EB7DA9" w:rsidRPr="00DF4100" w:rsidRDefault="00EB7DA9" w:rsidP="00EB7DA9">
      <w:pPr>
        <w:ind w:left="910" w:hangingChars="350" w:hanging="910"/>
        <w:jc w:val="both"/>
        <w:rPr>
          <w:bCs w:val="0"/>
          <w:szCs w:val="26"/>
          <w:lang w:val="en-GB" w:eastAsia="zh-HK"/>
        </w:rPr>
      </w:pPr>
    </w:p>
    <w:p w14:paraId="2F861298"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2.1.2.2</w:t>
      </w:r>
      <w:r w:rsidRPr="00DF4100">
        <w:rPr>
          <w:bCs w:val="0"/>
          <w:szCs w:val="26"/>
          <w:lang w:val="en-GB" w:eastAsia="zh-HK"/>
        </w:rPr>
        <w:tab/>
        <w:t>Hong Kong Identity Card number/ other identity document number (if any) of the elderly person;</w:t>
      </w:r>
    </w:p>
    <w:p w14:paraId="45840F7C" w14:textId="77777777" w:rsidR="00EB7DA9" w:rsidRPr="00DF4100" w:rsidRDefault="00EB7DA9" w:rsidP="00EB7DA9">
      <w:pPr>
        <w:ind w:left="910" w:hangingChars="350" w:hanging="910"/>
        <w:jc w:val="both"/>
        <w:rPr>
          <w:bCs w:val="0"/>
          <w:szCs w:val="26"/>
          <w:lang w:val="en-GB" w:eastAsia="zh-HK"/>
        </w:rPr>
      </w:pPr>
    </w:p>
    <w:p w14:paraId="7652DFB6" w14:textId="77777777" w:rsidR="00EB7DA9" w:rsidRPr="00DF4100" w:rsidRDefault="00EB7DA9" w:rsidP="00EB7DA9">
      <w:pPr>
        <w:ind w:left="910" w:hangingChars="350" w:hanging="910"/>
        <w:jc w:val="both"/>
        <w:rPr>
          <w:lang w:val="en-GB"/>
        </w:rPr>
      </w:pPr>
      <w:r w:rsidRPr="00DF4100">
        <w:rPr>
          <w:bCs w:val="0"/>
          <w:szCs w:val="26"/>
          <w:lang w:val="en-GB" w:eastAsia="zh-HK"/>
        </w:rPr>
        <w:t>2.1.2.3</w:t>
      </w:r>
      <w:r w:rsidRPr="00DF4100">
        <w:rPr>
          <w:bCs w:val="0"/>
          <w:szCs w:val="26"/>
          <w:lang w:val="en-GB" w:eastAsia="zh-HK"/>
        </w:rPr>
        <w:tab/>
      </w:r>
      <w:r w:rsidRPr="00DF4100">
        <w:rPr>
          <w:lang w:val="en-GB"/>
        </w:rPr>
        <w:t>Nature, date and location of the suspected elder abuse incident;</w:t>
      </w:r>
    </w:p>
    <w:p w14:paraId="645D36E3" w14:textId="77777777" w:rsidR="00EB7DA9" w:rsidRPr="00DF4100" w:rsidRDefault="00EB7DA9" w:rsidP="00EB7DA9">
      <w:pPr>
        <w:ind w:left="910" w:hangingChars="350" w:hanging="910"/>
        <w:jc w:val="both"/>
        <w:rPr>
          <w:bCs w:val="0"/>
          <w:szCs w:val="26"/>
          <w:lang w:val="en-GB" w:eastAsia="zh-HK"/>
        </w:rPr>
      </w:pPr>
    </w:p>
    <w:p w14:paraId="670F8059" w14:textId="77777777" w:rsidR="00EB7DA9" w:rsidRPr="00DF4100" w:rsidRDefault="00EB7DA9" w:rsidP="00EB7DA9">
      <w:pPr>
        <w:ind w:left="910" w:hangingChars="350" w:hanging="910"/>
        <w:jc w:val="both"/>
        <w:rPr>
          <w:lang w:val="en-GB"/>
        </w:rPr>
      </w:pPr>
      <w:r w:rsidRPr="00DF4100">
        <w:rPr>
          <w:bCs w:val="0"/>
          <w:szCs w:val="26"/>
          <w:lang w:val="en-GB" w:eastAsia="zh-HK"/>
        </w:rPr>
        <w:t>2.1.2.4</w:t>
      </w:r>
      <w:r w:rsidRPr="00DF4100">
        <w:rPr>
          <w:bCs w:val="0"/>
          <w:szCs w:val="26"/>
          <w:lang w:val="en-GB" w:eastAsia="zh-HK"/>
        </w:rPr>
        <w:tab/>
      </w:r>
      <w:r w:rsidRPr="00DF4100">
        <w:rPr>
          <w:lang w:val="en-GB"/>
        </w:rPr>
        <w:t>Whether the elderly person has any special needs, such as illness, physical incapacity, mental incapacity or difficulty in communication, etc.;</w:t>
      </w:r>
    </w:p>
    <w:p w14:paraId="58BBC706" w14:textId="77777777" w:rsidR="00EB7DA9" w:rsidRPr="00DF4100" w:rsidRDefault="00EB7DA9" w:rsidP="00EB7DA9">
      <w:pPr>
        <w:ind w:left="910" w:hangingChars="350" w:hanging="910"/>
        <w:jc w:val="both"/>
        <w:rPr>
          <w:bCs w:val="0"/>
          <w:szCs w:val="26"/>
          <w:lang w:val="en-GB" w:eastAsia="zh-HK"/>
        </w:rPr>
      </w:pPr>
    </w:p>
    <w:p w14:paraId="36CF1236" w14:textId="77777777" w:rsidR="00EB7DA9" w:rsidRPr="00DF4100" w:rsidRDefault="00EB7DA9" w:rsidP="00EB7DA9">
      <w:pPr>
        <w:ind w:left="910" w:hangingChars="350" w:hanging="910"/>
        <w:jc w:val="both"/>
        <w:rPr>
          <w:lang w:val="en-GB"/>
        </w:rPr>
      </w:pPr>
      <w:r w:rsidRPr="00DF4100">
        <w:rPr>
          <w:bCs w:val="0"/>
          <w:szCs w:val="26"/>
          <w:lang w:val="en-GB" w:eastAsia="zh-HK"/>
        </w:rPr>
        <w:t>2.1.2.5</w:t>
      </w:r>
      <w:r w:rsidRPr="00DF4100">
        <w:rPr>
          <w:bCs w:val="0"/>
          <w:szCs w:val="26"/>
          <w:lang w:val="en-GB" w:eastAsia="zh-HK"/>
        </w:rPr>
        <w:tab/>
      </w:r>
      <w:r w:rsidRPr="00DF4100">
        <w:rPr>
          <w:lang w:val="en-GB"/>
        </w:rPr>
        <w:t>Present location of the elderly person and his/ her means of contact; and</w:t>
      </w:r>
    </w:p>
    <w:p w14:paraId="40FA8413" w14:textId="77777777" w:rsidR="00EB7DA9" w:rsidRPr="00DF4100" w:rsidRDefault="00EB7DA9" w:rsidP="00EB7DA9">
      <w:pPr>
        <w:ind w:left="910" w:hangingChars="350" w:hanging="910"/>
        <w:jc w:val="both"/>
        <w:rPr>
          <w:bCs w:val="0"/>
          <w:szCs w:val="26"/>
          <w:lang w:val="en-GB" w:eastAsia="zh-HK"/>
        </w:rPr>
      </w:pPr>
    </w:p>
    <w:p w14:paraId="65A99A4D"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2.1.2.6</w:t>
      </w:r>
      <w:r w:rsidRPr="00DF4100">
        <w:rPr>
          <w:bCs w:val="0"/>
          <w:szCs w:val="26"/>
          <w:lang w:val="en-GB" w:eastAsia="zh-HK"/>
        </w:rPr>
        <w:tab/>
      </w:r>
      <w:r w:rsidRPr="00DF4100">
        <w:rPr>
          <w:lang w:val="en-GB"/>
        </w:rPr>
        <w:t>Details of the elderly person’s relatives and their means of contact.</w:t>
      </w:r>
    </w:p>
    <w:p w14:paraId="36916E2A" w14:textId="77777777" w:rsidR="00EB7DA9" w:rsidRPr="00DF4100" w:rsidRDefault="00EB7DA9" w:rsidP="00EB7DA9">
      <w:pPr>
        <w:ind w:left="910" w:hangingChars="350" w:hanging="910"/>
        <w:jc w:val="both"/>
        <w:rPr>
          <w:bCs w:val="0"/>
          <w:szCs w:val="26"/>
          <w:lang w:val="en-GB" w:eastAsia="zh-HK"/>
        </w:rPr>
      </w:pPr>
    </w:p>
    <w:p w14:paraId="043C1435" w14:textId="77777777" w:rsidR="00EB7DA9" w:rsidRPr="00DF4100" w:rsidRDefault="00EB7DA9" w:rsidP="00851C30">
      <w:pPr>
        <w:snapToGrid w:val="0"/>
        <w:ind w:left="897" w:hangingChars="345" w:hanging="897"/>
        <w:jc w:val="both"/>
        <w:rPr>
          <w:bCs w:val="0"/>
          <w:szCs w:val="26"/>
          <w:lang w:val="en-GB" w:eastAsia="zh-HK"/>
        </w:rPr>
      </w:pPr>
      <w:r w:rsidRPr="00DF4100">
        <w:rPr>
          <w:bCs w:val="0"/>
          <w:szCs w:val="26"/>
          <w:lang w:val="en-GB" w:eastAsia="zh-HK"/>
        </w:rPr>
        <w:t>2.1.3</w:t>
      </w:r>
      <w:r w:rsidR="00851C30" w:rsidRPr="00DF4100">
        <w:rPr>
          <w:bCs w:val="0"/>
          <w:szCs w:val="26"/>
          <w:lang w:val="en-GB" w:eastAsia="zh-HK"/>
        </w:rPr>
        <w:tab/>
      </w:r>
      <w:r w:rsidR="00851C30" w:rsidRPr="00DF4100">
        <w:rPr>
          <w:bCs w:val="0"/>
          <w:sz w:val="10"/>
          <w:szCs w:val="26"/>
          <w:lang w:val="en-GB" w:eastAsia="zh-HK"/>
        </w:rPr>
        <w:t xml:space="preserve"> </w:t>
      </w:r>
      <w:r w:rsidRPr="00DF4100">
        <w:rPr>
          <w:bCs w:val="0"/>
          <w:szCs w:val="26"/>
          <w:lang w:val="en-GB" w:eastAsia="zh-HK"/>
        </w:rPr>
        <w:t>Ask the informant for information about person(s) involved in the</w:t>
      </w:r>
      <w:r w:rsidR="00851C30" w:rsidRPr="00DF4100">
        <w:rPr>
          <w:bCs w:val="0"/>
          <w:szCs w:val="26"/>
          <w:lang w:val="en-GB" w:eastAsia="zh-HK"/>
        </w:rPr>
        <w:t xml:space="preserve"> </w:t>
      </w:r>
      <w:r w:rsidRPr="00DF4100">
        <w:rPr>
          <w:bCs w:val="0"/>
          <w:szCs w:val="26"/>
          <w:lang w:val="en-GB" w:eastAsia="zh-HK"/>
        </w:rPr>
        <w:t>case,</w:t>
      </w:r>
      <w:r w:rsidR="00851C30" w:rsidRPr="00DF4100">
        <w:rPr>
          <w:bCs w:val="0"/>
          <w:szCs w:val="26"/>
          <w:lang w:val="en-GB" w:eastAsia="zh-HK"/>
        </w:rPr>
        <w:t xml:space="preserve"> </w:t>
      </w:r>
      <w:r w:rsidRPr="00DF4100">
        <w:rPr>
          <w:bCs w:val="0"/>
          <w:szCs w:val="26"/>
          <w:lang w:val="en-GB" w:eastAsia="zh-HK"/>
        </w:rPr>
        <w:t>and if they are still at the scene.</w:t>
      </w:r>
    </w:p>
    <w:p w14:paraId="0FDFEBA8" w14:textId="77777777" w:rsidR="00EB7DA9" w:rsidRPr="00DF4100" w:rsidRDefault="00EB7DA9" w:rsidP="00EB7DA9">
      <w:pPr>
        <w:ind w:left="910" w:hangingChars="350" w:hanging="910"/>
        <w:jc w:val="both"/>
        <w:rPr>
          <w:bCs w:val="0"/>
          <w:szCs w:val="26"/>
          <w:lang w:val="en-GB" w:eastAsia="zh-HK"/>
        </w:rPr>
      </w:pPr>
    </w:p>
    <w:p w14:paraId="1C603A90" w14:textId="71C586F5"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2.2</w:t>
      </w:r>
      <w:r w:rsidRPr="00DF4100">
        <w:rPr>
          <w:bCs w:val="0"/>
          <w:szCs w:val="26"/>
          <w:lang w:val="en-GB" w:eastAsia="zh-HK"/>
        </w:rPr>
        <w:tab/>
        <w:t>If the police officer who receives the report is not the Duty Officer/ Regional Command Control Centre (RCCC) officer, he/ she should inform his/ her RCCC/ Duty Officer immediately for making suitable manpower deployment.</w:t>
      </w:r>
    </w:p>
    <w:p w14:paraId="32B3786F" w14:textId="77777777" w:rsidR="00EB7DA9" w:rsidRPr="00DF4100" w:rsidRDefault="00EB7DA9" w:rsidP="00EB7DA9">
      <w:pPr>
        <w:ind w:left="910" w:hangingChars="350" w:hanging="910"/>
        <w:jc w:val="both"/>
        <w:rPr>
          <w:bCs w:val="0"/>
          <w:szCs w:val="26"/>
          <w:lang w:val="en-GB" w:eastAsia="zh-HK"/>
        </w:rPr>
      </w:pPr>
    </w:p>
    <w:p w14:paraId="2A201729"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2.3</w:t>
      </w:r>
      <w:r w:rsidRPr="00DF4100">
        <w:rPr>
          <w:bCs w:val="0"/>
          <w:szCs w:val="26"/>
          <w:lang w:val="en-GB" w:eastAsia="zh-HK"/>
        </w:rPr>
        <w:tab/>
        <w:t>If the case involves an elderly person who might have been sexually abused, a police officer of the same sex as the elderly person must be deployed to the scene.</w:t>
      </w:r>
    </w:p>
    <w:p w14:paraId="2C255BC2" w14:textId="77777777" w:rsidR="00EB7DA9" w:rsidRPr="00DF4100" w:rsidRDefault="00EB7DA9" w:rsidP="00EB7DA9">
      <w:pPr>
        <w:ind w:leftChars="172" w:left="1097" w:hangingChars="250" w:hanging="650"/>
        <w:jc w:val="both"/>
        <w:rPr>
          <w:lang w:val="en-GB"/>
        </w:rPr>
      </w:pPr>
    </w:p>
    <w:p w14:paraId="303DEF7A" w14:textId="77777777" w:rsidR="00EB7DA9" w:rsidRPr="00DF4100" w:rsidRDefault="00EB7DA9" w:rsidP="00EB7DA9">
      <w:pPr>
        <w:ind w:leftChars="172" w:left="1097" w:hangingChars="250" w:hanging="650"/>
        <w:jc w:val="both"/>
        <w:rPr>
          <w:lang w:val="en-GB"/>
        </w:rPr>
      </w:pPr>
    </w:p>
    <w:p w14:paraId="5318F888" w14:textId="77777777" w:rsidR="00EB7DA9" w:rsidRPr="00DF4100" w:rsidRDefault="00EB7DA9" w:rsidP="00F9608C">
      <w:pPr>
        <w:pStyle w:val="3"/>
        <w:spacing w:line="240" w:lineRule="auto"/>
        <w:rPr>
          <w:rFonts w:ascii="Times New Roman" w:hAnsi="Times New Roman"/>
          <w:sz w:val="28"/>
          <w:szCs w:val="28"/>
          <w:lang w:val="en-GB"/>
        </w:rPr>
      </w:pPr>
      <w:bookmarkStart w:id="74" w:name="_Toc134329680"/>
      <w:r w:rsidRPr="00DF4100">
        <w:rPr>
          <w:rFonts w:ascii="Times New Roman" w:hAnsi="Times New Roman"/>
          <w:sz w:val="28"/>
          <w:szCs w:val="28"/>
          <w:lang w:val="en-GB"/>
        </w:rPr>
        <w:t>3.</w:t>
      </w:r>
      <w:r w:rsidRPr="00DF4100">
        <w:rPr>
          <w:rFonts w:ascii="Times New Roman" w:hAnsi="Times New Roman"/>
          <w:sz w:val="28"/>
          <w:szCs w:val="28"/>
          <w:lang w:val="en-GB"/>
        </w:rPr>
        <w:tab/>
        <w:t>Investigation at Scene</w:t>
      </w:r>
    </w:p>
    <w:p w14:paraId="000351C0" w14:textId="77777777" w:rsidR="00EB7DA9" w:rsidRPr="00DF4100" w:rsidRDefault="00EB7DA9" w:rsidP="00F9608C">
      <w:pPr>
        <w:rPr>
          <w:lang w:val="en-GB" w:eastAsia="zh-HK"/>
        </w:rPr>
      </w:pPr>
    </w:p>
    <w:p w14:paraId="1A63EC26" w14:textId="77777777" w:rsidR="00EB7DA9" w:rsidRPr="00DF4100" w:rsidRDefault="00EB7DA9" w:rsidP="00EB7DA9">
      <w:pPr>
        <w:ind w:left="910" w:hangingChars="350" w:hanging="910"/>
        <w:jc w:val="both"/>
        <w:rPr>
          <w:lang w:val="en-GB"/>
        </w:rPr>
      </w:pPr>
      <w:r w:rsidRPr="00DF4100">
        <w:rPr>
          <w:lang w:val="en-GB"/>
        </w:rPr>
        <w:t>3.1</w:t>
      </w:r>
      <w:r w:rsidRPr="00DF4100">
        <w:rPr>
          <w:lang w:val="en-GB"/>
        </w:rPr>
        <w:tab/>
        <w:t xml:space="preserve">If the elderly person or other persons are in need of medical treatment, police officers should immediately summon an ambulance to convey the injured to hospital for examination and treatment and remind the </w:t>
      </w:r>
      <w:r w:rsidR="0091077D" w:rsidRPr="00DF4100">
        <w:rPr>
          <w:lang w:val="en-GB"/>
        </w:rPr>
        <w:t>health</w:t>
      </w:r>
      <w:r w:rsidRPr="00DF4100">
        <w:rPr>
          <w:lang w:val="en-GB"/>
        </w:rPr>
        <w:t>care personnel that the injured might have been involved in a case of elder abuse.</w:t>
      </w:r>
    </w:p>
    <w:p w14:paraId="06672688" w14:textId="77777777" w:rsidR="00EB7DA9" w:rsidRPr="00DF4100" w:rsidRDefault="00EB7DA9" w:rsidP="00EB7DA9">
      <w:pPr>
        <w:jc w:val="both"/>
        <w:rPr>
          <w:lang w:val="en-GB"/>
        </w:rPr>
      </w:pPr>
    </w:p>
    <w:p w14:paraId="3E3DDD9A" w14:textId="4B04DF53" w:rsidR="00EB7DA9" w:rsidRPr="00716F4B" w:rsidRDefault="00EB7DA9" w:rsidP="00EB7DA9">
      <w:pPr>
        <w:ind w:left="910" w:hangingChars="350" w:hanging="910"/>
        <w:jc w:val="both"/>
        <w:rPr>
          <w:color w:val="000000" w:themeColor="text1"/>
          <w:lang w:val="en-GB"/>
        </w:rPr>
      </w:pPr>
      <w:r w:rsidRPr="00DF4100">
        <w:rPr>
          <w:lang w:val="en-GB"/>
        </w:rPr>
        <w:t>3.2</w:t>
      </w:r>
      <w:r w:rsidRPr="00DF4100">
        <w:rPr>
          <w:lang w:val="en-GB"/>
        </w:rPr>
        <w:tab/>
        <w:t>The police officers should pacify the emotion of the elderly per</w:t>
      </w:r>
      <w:r w:rsidRPr="00716F4B">
        <w:rPr>
          <w:color w:val="000000" w:themeColor="text1"/>
          <w:lang w:val="en-GB"/>
        </w:rPr>
        <w:t>son and make enquiries with the elderly person and other persons separately</w:t>
      </w:r>
      <w:r w:rsidR="00BC664C" w:rsidRPr="00716F4B">
        <w:rPr>
          <w:color w:val="000000" w:themeColor="text1"/>
          <w:lang w:val="en-GB"/>
        </w:rPr>
        <w:t>,</w:t>
      </w:r>
      <w:r w:rsidR="00BC664C" w:rsidRPr="00716F4B">
        <w:rPr>
          <w:iCs/>
          <w:noProof/>
          <w:color w:val="000000" w:themeColor="text1"/>
          <w:szCs w:val="26"/>
        </w:rPr>
        <w:t xml:space="preserve"> especially if it is suspected that the abuser is a member of the family or lives in the same premises</w:t>
      </w:r>
      <w:r w:rsidRPr="00716F4B">
        <w:rPr>
          <w:iCs/>
          <w:color w:val="000000" w:themeColor="text1"/>
          <w:lang w:val="en-GB"/>
        </w:rPr>
        <w:t>,</w:t>
      </w:r>
      <w:r w:rsidRPr="00716F4B">
        <w:rPr>
          <w:color w:val="000000" w:themeColor="text1"/>
          <w:lang w:val="en-GB"/>
        </w:rPr>
        <w:t xml:space="preserve"> so that the elderly person will not feel pressurized and be unwilling to reveal the incident.</w:t>
      </w:r>
    </w:p>
    <w:p w14:paraId="666B22E4" w14:textId="77777777" w:rsidR="00EB7DA9" w:rsidRPr="00716F4B" w:rsidRDefault="00EB7DA9" w:rsidP="00EB7DA9">
      <w:pPr>
        <w:jc w:val="both"/>
        <w:rPr>
          <w:color w:val="000000" w:themeColor="text1"/>
          <w:lang w:val="en-GB"/>
        </w:rPr>
      </w:pPr>
    </w:p>
    <w:p w14:paraId="372660FE" w14:textId="14A8BE35" w:rsidR="00EB7DA9" w:rsidRPr="00DF4100" w:rsidRDefault="00EB7DA9" w:rsidP="00EB7DA9">
      <w:pPr>
        <w:ind w:left="910" w:hangingChars="350" w:hanging="910"/>
        <w:jc w:val="both"/>
        <w:rPr>
          <w:lang w:val="en-GB" w:eastAsia="zh-HK"/>
        </w:rPr>
      </w:pPr>
      <w:r w:rsidRPr="00716F4B">
        <w:rPr>
          <w:color w:val="000000" w:themeColor="text1"/>
          <w:lang w:val="en-GB"/>
        </w:rPr>
        <w:t>3.3</w:t>
      </w:r>
      <w:r w:rsidRPr="00716F4B">
        <w:rPr>
          <w:color w:val="000000" w:themeColor="text1"/>
          <w:lang w:val="en-GB"/>
        </w:rPr>
        <w:tab/>
        <w:t xml:space="preserve">If the elder abuse incident involves sexual abuse, it should be </w:t>
      </w:r>
      <w:r w:rsidRPr="00716F4B">
        <w:rPr>
          <w:color w:val="000000" w:themeColor="text1"/>
          <w:lang w:val="en-GB" w:eastAsia="zh-HK"/>
        </w:rPr>
        <w:t>categorised as “sexual violence” and handled in accordance with the Force Procedures Manual (FPM) Chapter 34-02 “</w:t>
      </w:r>
      <w:r w:rsidR="00BC664C" w:rsidRPr="00716F4B">
        <w:rPr>
          <w:iCs/>
          <w:noProof/>
          <w:color w:val="000000" w:themeColor="text1"/>
          <w:szCs w:val="26"/>
        </w:rPr>
        <w:t>Handling Sexual Violence (SV) Cases</w:t>
      </w:r>
      <w:r w:rsidRPr="00716F4B">
        <w:rPr>
          <w:color w:val="000000" w:themeColor="text1"/>
          <w:lang w:val="en-GB" w:eastAsia="zh-HK"/>
        </w:rPr>
        <w:t>”.  In th</w:t>
      </w:r>
      <w:r w:rsidRPr="00716F4B">
        <w:rPr>
          <w:lang w:val="en-GB" w:eastAsia="zh-HK"/>
        </w:rPr>
        <w:t>e event that a police officer on outdoor duties receives a report of a sexual violence, he/ she should only ask the elderly person of the opposite sex such questions</w:t>
      </w:r>
      <w:r w:rsidRPr="00DF4100">
        <w:rPr>
          <w:lang w:val="en-GB" w:eastAsia="zh-HK"/>
        </w:rPr>
        <w:t xml:space="preserve"> that are necessary to establish whether the culprit is still in the vicinity.  The officer should arrange for the elderly person to be conveyed as quickly as possible to the nearby </w:t>
      </w:r>
      <w:r w:rsidR="00A5576E" w:rsidRPr="00DF4100">
        <w:rPr>
          <w:lang w:val="en-GB" w:eastAsia="zh-HK"/>
        </w:rPr>
        <w:t>p</w:t>
      </w:r>
      <w:r w:rsidRPr="00DF4100">
        <w:rPr>
          <w:lang w:val="en-GB" w:eastAsia="zh-HK"/>
        </w:rPr>
        <w:t>olice station where follow-up action should be made by an officer of the same sex as the elderly person.</w:t>
      </w:r>
    </w:p>
    <w:p w14:paraId="5663B3C8" w14:textId="77777777" w:rsidR="00EB7DA9" w:rsidRPr="00DF4100" w:rsidRDefault="00EB7DA9" w:rsidP="00EB7DA9">
      <w:pPr>
        <w:jc w:val="both"/>
        <w:rPr>
          <w:lang w:val="en-GB"/>
        </w:rPr>
      </w:pPr>
    </w:p>
    <w:p w14:paraId="49F4F2BF" w14:textId="77777777" w:rsidR="00EB7DA9" w:rsidRPr="00DF4100" w:rsidRDefault="00EB7DA9" w:rsidP="00EB7DA9">
      <w:pPr>
        <w:ind w:left="910" w:hangingChars="350" w:hanging="910"/>
        <w:jc w:val="both"/>
        <w:rPr>
          <w:lang w:val="en-GB"/>
        </w:rPr>
      </w:pPr>
      <w:r w:rsidRPr="00DF4100">
        <w:rPr>
          <w:lang w:val="en-GB"/>
        </w:rPr>
        <w:t>3.4</w:t>
      </w:r>
      <w:r w:rsidRPr="00DF4100">
        <w:rPr>
          <w:lang w:val="en-GB"/>
        </w:rPr>
        <w:tab/>
        <w:t>If the elder abuse incident involves violence of intimate partner, actions shall be taken in accordance with FPM Chapter 34-15 “Handling Domestic Violence”.</w:t>
      </w:r>
    </w:p>
    <w:p w14:paraId="5511633A" w14:textId="77777777" w:rsidR="00EB7DA9" w:rsidRPr="00DF4100" w:rsidRDefault="00EB7DA9" w:rsidP="00EB7DA9">
      <w:pPr>
        <w:jc w:val="both"/>
        <w:rPr>
          <w:lang w:val="en-GB"/>
        </w:rPr>
      </w:pPr>
    </w:p>
    <w:p w14:paraId="171879BF" w14:textId="77777777" w:rsidR="00EB7DA9" w:rsidRPr="00DF4100" w:rsidRDefault="00EB7DA9" w:rsidP="00EB7DA9">
      <w:pPr>
        <w:ind w:left="910" w:hangingChars="350" w:hanging="910"/>
        <w:jc w:val="both"/>
        <w:rPr>
          <w:b/>
          <w:lang w:val="en-GB"/>
        </w:rPr>
      </w:pPr>
      <w:r w:rsidRPr="00DF4100">
        <w:rPr>
          <w:lang w:val="en-GB"/>
        </w:rPr>
        <w:t>3.5</w:t>
      </w:r>
      <w:r w:rsidRPr="00DF4100">
        <w:rPr>
          <w:lang w:val="en-GB"/>
        </w:rPr>
        <w:tab/>
        <w:t xml:space="preserve">If there is prima facie evidence that a crime has occurred, police officers at scene should inform the Duty Officer/ RCCC for deploying crime officers to conduct an investigation.  In order to assist in any subsequent criminal investigation, </w:t>
      </w:r>
      <w:r w:rsidRPr="00DF4100">
        <w:rPr>
          <w:b/>
          <w:lang w:val="en-GB"/>
        </w:rPr>
        <w:t>police officers are reminded of the need to</w:t>
      </w:r>
      <w:r w:rsidRPr="00DF4100">
        <w:rPr>
          <w:lang w:val="en-GB"/>
        </w:rPr>
        <w:t>:</w:t>
      </w:r>
    </w:p>
    <w:p w14:paraId="2103476A" w14:textId="77777777" w:rsidR="00EB7DA9" w:rsidRPr="00DF4100" w:rsidRDefault="00EB7DA9" w:rsidP="00EB7DA9">
      <w:pPr>
        <w:ind w:left="910" w:hangingChars="350" w:hanging="910"/>
        <w:jc w:val="both"/>
        <w:rPr>
          <w:lang w:val="en-GB"/>
        </w:rPr>
      </w:pPr>
    </w:p>
    <w:p w14:paraId="15D77BBC" w14:textId="77777777" w:rsidR="00EB7DA9" w:rsidRPr="00DF4100" w:rsidRDefault="00EB7DA9" w:rsidP="00EB7DA9">
      <w:pPr>
        <w:ind w:left="910" w:hangingChars="350" w:hanging="910"/>
        <w:jc w:val="both"/>
        <w:rPr>
          <w:lang w:val="en-GB"/>
        </w:rPr>
      </w:pPr>
      <w:r w:rsidRPr="00DF4100">
        <w:rPr>
          <w:lang w:val="en-GB"/>
        </w:rPr>
        <w:t>3.5.1</w:t>
      </w:r>
      <w:r w:rsidRPr="00DF4100">
        <w:rPr>
          <w:lang w:val="en-GB"/>
        </w:rPr>
        <w:tab/>
        <w:t>Record details of any questions they asked and the answers of the parties invol</w:t>
      </w:r>
      <w:r w:rsidR="00A5576E" w:rsidRPr="00DF4100">
        <w:rPr>
          <w:lang w:val="en-GB"/>
        </w:rPr>
        <w:t>ved, including possible witness</w:t>
      </w:r>
      <w:r w:rsidRPr="00DF4100">
        <w:rPr>
          <w:lang w:val="en-GB"/>
        </w:rPr>
        <w:t>(es).</w:t>
      </w:r>
    </w:p>
    <w:p w14:paraId="06B2A70E" w14:textId="77777777" w:rsidR="00EB7DA9" w:rsidRPr="00DF4100" w:rsidRDefault="00EB7DA9" w:rsidP="00EB7DA9">
      <w:pPr>
        <w:ind w:left="910" w:hangingChars="350" w:hanging="910"/>
        <w:jc w:val="both"/>
        <w:rPr>
          <w:lang w:val="en-GB"/>
        </w:rPr>
      </w:pPr>
    </w:p>
    <w:p w14:paraId="0EBF69B4" w14:textId="77777777" w:rsidR="00EB7DA9" w:rsidRPr="00DF4100" w:rsidRDefault="00EB7DA9" w:rsidP="00EB7DA9">
      <w:pPr>
        <w:ind w:left="910" w:hangingChars="350" w:hanging="910"/>
        <w:jc w:val="both"/>
        <w:rPr>
          <w:lang w:val="en-GB"/>
        </w:rPr>
      </w:pPr>
      <w:r w:rsidRPr="00DF4100">
        <w:rPr>
          <w:lang w:val="en-GB"/>
        </w:rPr>
        <w:t>3.5.2</w:t>
      </w:r>
      <w:r w:rsidRPr="00DF4100">
        <w:rPr>
          <w:lang w:val="en-GB"/>
        </w:rPr>
        <w:tab/>
      </w:r>
      <w:r w:rsidRPr="00DF4100">
        <w:rPr>
          <w:lang w:val="en-GB" w:eastAsia="zh-HK"/>
        </w:rPr>
        <w:t>C</w:t>
      </w:r>
      <w:r w:rsidRPr="00DF4100">
        <w:rPr>
          <w:lang w:val="en-GB"/>
        </w:rPr>
        <w:t>aution the alleged offender if there is evidence which would afford reasonable grounds for suspecting the person has committed an offence.  Details of any admissions and the reply under caution should be recorded as soon as practicable.</w:t>
      </w:r>
    </w:p>
    <w:p w14:paraId="6046D8E8" w14:textId="77777777" w:rsidR="00EB7DA9" w:rsidRPr="00DF4100" w:rsidRDefault="00EB7DA9" w:rsidP="00EB7DA9">
      <w:pPr>
        <w:ind w:left="910" w:hangingChars="350" w:hanging="910"/>
        <w:jc w:val="both"/>
        <w:rPr>
          <w:lang w:val="en-GB"/>
        </w:rPr>
      </w:pPr>
    </w:p>
    <w:p w14:paraId="18FC372B" w14:textId="77777777" w:rsidR="00EB7DA9" w:rsidRPr="00DF4100" w:rsidRDefault="00EB7DA9" w:rsidP="00EB7DA9">
      <w:pPr>
        <w:ind w:left="910" w:hangingChars="350" w:hanging="910"/>
        <w:jc w:val="both"/>
        <w:rPr>
          <w:lang w:val="en-GB"/>
        </w:rPr>
      </w:pPr>
      <w:r w:rsidRPr="00DF4100">
        <w:rPr>
          <w:lang w:val="en-GB"/>
        </w:rPr>
        <w:t>3.5.3</w:t>
      </w:r>
      <w:r w:rsidRPr="00DF4100">
        <w:rPr>
          <w:lang w:val="en-GB"/>
        </w:rPr>
        <w:tab/>
      </w:r>
      <w:r w:rsidRPr="00DF4100">
        <w:rPr>
          <w:lang w:val="en-GB" w:eastAsia="zh-HK"/>
        </w:rPr>
        <w:t>M</w:t>
      </w:r>
      <w:r w:rsidRPr="00DF4100">
        <w:rPr>
          <w:lang w:val="en-GB"/>
        </w:rPr>
        <w:t>ake a written record of evidence indicating violence, struggle,</w:t>
      </w:r>
      <w:r w:rsidRPr="00DF4100">
        <w:rPr>
          <w:lang w:val="en-GB" w:eastAsia="zh-HK"/>
        </w:rPr>
        <w:t xml:space="preserve"> injuries, and the emotion of all related persons at the scene.</w:t>
      </w:r>
    </w:p>
    <w:p w14:paraId="1EDD1BE7" w14:textId="77777777" w:rsidR="00EB7DA9" w:rsidRPr="00DF4100" w:rsidRDefault="00EB7DA9" w:rsidP="00EB7DA9">
      <w:pPr>
        <w:ind w:left="910" w:hangingChars="350" w:hanging="910"/>
        <w:jc w:val="both"/>
        <w:rPr>
          <w:lang w:val="en-GB"/>
        </w:rPr>
      </w:pPr>
    </w:p>
    <w:p w14:paraId="23843800" w14:textId="77777777" w:rsidR="00EB7DA9" w:rsidRPr="00DF4100" w:rsidRDefault="00EB7DA9" w:rsidP="00EB7DA9">
      <w:pPr>
        <w:jc w:val="both"/>
        <w:rPr>
          <w:lang w:val="en-GB"/>
        </w:rPr>
      </w:pPr>
      <w:r w:rsidRPr="00DF4100">
        <w:rPr>
          <w:lang w:val="en-GB"/>
        </w:rPr>
        <w:t>3.5.4</w:t>
      </w:r>
      <w:r w:rsidRPr="00DF4100">
        <w:rPr>
          <w:lang w:val="en-GB"/>
        </w:rPr>
        <w:tab/>
        <w:t>Record details of any witnesses.</w:t>
      </w:r>
    </w:p>
    <w:p w14:paraId="22650BA1" w14:textId="77777777" w:rsidR="00EB7DA9" w:rsidRPr="00DF4100" w:rsidRDefault="00EB7DA9" w:rsidP="00EB7DA9">
      <w:pPr>
        <w:jc w:val="both"/>
        <w:rPr>
          <w:lang w:val="en-GB"/>
        </w:rPr>
      </w:pPr>
    </w:p>
    <w:p w14:paraId="197BD8BC" w14:textId="77777777" w:rsidR="00EB7DA9" w:rsidRPr="00DF4100" w:rsidRDefault="00EB7DA9" w:rsidP="00EB7DA9">
      <w:pPr>
        <w:ind w:left="910" w:hangingChars="350" w:hanging="910"/>
        <w:jc w:val="both"/>
        <w:rPr>
          <w:lang w:val="en-GB"/>
        </w:rPr>
      </w:pPr>
      <w:r w:rsidRPr="00DF4100">
        <w:rPr>
          <w:lang w:val="en-GB"/>
        </w:rPr>
        <w:t>3.5.5</w:t>
      </w:r>
      <w:r w:rsidRPr="00DF4100">
        <w:rPr>
          <w:lang w:val="en-GB"/>
        </w:rPr>
        <w:tab/>
      </w:r>
      <w:r w:rsidRPr="00DF4100">
        <w:rPr>
          <w:lang w:val="en-GB" w:eastAsia="zh-HK"/>
        </w:rPr>
        <w:t>P</w:t>
      </w:r>
      <w:r w:rsidRPr="00DF4100">
        <w:rPr>
          <w:lang w:val="en-GB"/>
        </w:rPr>
        <w:t>reserve the scene for scenes of crime officers/ photographers if it would assist in a prosecution</w:t>
      </w:r>
      <w:r w:rsidRPr="00DF4100">
        <w:rPr>
          <w:lang w:val="en-GB" w:eastAsia="zh-HK"/>
        </w:rPr>
        <w:t>.</w:t>
      </w:r>
    </w:p>
    <w:p w14:paraId="3F367572" w14:textId="77777777" w:rsidR="00EB7DA9" w:rsidRPr="00DF4100" w:rsidRDefault="00EB7DA9" w:rsidP="00EB7DA9">
      <w:pPr>
        <w:ind w:left="910" w:hangingChars="350" w:hanging="910"/>
        <w:jc w:val="both"/>
        <w:rPr>
          <w:lang w:val="en-GB"/>
        </w:rPr>
      </w:pPr>
    </w:p>
    <w:p w14:paraId="27446564" w14:textId="77777777" w:rsidR="00EB7DA9" w:rsidRPr="00DF4100" w:rsidRDefault="00EB7DA9" w:rsidP="00EB7DA9">
      <w:pPr>
        <w:ind w:left="910" w:hangingChars="350" w:hanging="910"/>
        <w:jc w:val="both"/>
        <w:rPr>
          <w:lang w:val="en-GB"/>
        </w:rPr>
      </w:pPr>
      <w:r w:rsidRPr="00DF4100">
        <w:rPr>
          <w:lang w:val="en-GB"/>
        </w:rPr>
        <w:t>3.5.6</w:t>
      </w:r>
      <w:r w:rsidRPr="00DF4100">
        <w:rPr>
          <w:lang w:val="en-GB"/>
        </w:rPr>
        <w:tab/>
        <w:t xml:space="preserve">Bring related persons back to </w:t>
      </w:r>
      <w:r w:rsidR="00A5576E" w:rsidRPr="00DF4100">
        <w:rPr>
          <w:lang w:val="en-GB"/>
        </w:rPr>
        <w:t>p</w:t>
      </w:r>
      <w:r w:rsidRPr="00DF4100">
        <w:rPr>
          <w:lang w:val="en-GB"/>
        </w:rPr>
        <w:t>olice station for further investigation where necessary.</w:t>
      </w:r>
    </w:p>
    <w:p w14:paraId="05F2720B" w14:textId="77777777" w:rsidR="00EB7DA9" w:rsidRPr="00DF4100" w:rsidRDefault="00EB7DA9" w:rsidP="00EB7DA9">
      <w:pPr>
        <w:jc w:val="both"/>
        <w:rPr>
          <w:lang w:val="en-GB"/>
        </w:rPr>
      </w:pPr>
    </w:p>
    <w:p w14:paraId="410DB2C3" w14:textId="77777777" w:rsidR="00EB7DA9" w:rsidRPr="00DF4100" w:rsidRDefault="00EB7DA9" w:rsidP="00EB7DA9">
      <w:pPr>
        <w:ind w:left="910" w:hangingChars="350" w:hanging="910"/>
        <w:jc w:val="both"/>
        <w:rPr>
          <w:lang w:val="en-GB"/>
        </w:rPr>
      </w:pPr>
      <w:r w:rsidRPr="00DF4100">
        <w:rPr>
          <w:lang w:val="en-GB"/>
        </w:rPr>
        <w:t>3.6</w:t>
      </w:r>
      <w:r w:rsidRPr="00DF4100">
        <w:rPr>
          <w:lang w:val="en-GB"/>
        </w:rPr>
        <w:tab/>
        <w:t xml:space="preserve">Police officers should, as far as possible, take statement from the elderly person at the scene so that the elderly person’s emotion and willingness to reveal the incident would not be affected by subsequent travelling or other circumstances.  If the elderly person is in the </w:t>
      </w:r>
      <w:r w:rsidR="00CE02C8" w:rsidRPr="00DF4100">
        <w:rPr>
          <w:lang w:val="en-GB"/>
        </w:rPr>
        <w:t>p</w:t>
      </w:r>
      <w:r w:rsidRPr="00DF4100">
        <w:rPr>
          <w:lang w:val="en-GB"/>
        </w:rPr>
        <w:t>olice station, he/ she should be arranged in a comfortable room when giving statement.</w:t>
      </w:r>
    </w:p>
    <w:p w14:paraId="458FC778" w14:textId="77777777" w:rsidR="00EB7DA9" w:rsidRPr="00DF4100" w:rsidRDefault="00EB7DA9" w:rsidP="00EB7DA9">
      <w:pPr>
        <w:rPr>
          <w:lang w:val="en-GB"/>
        </w:rPr>
      </w:pPr>
    </w:p>
    <w:p w14:paraId="37E41E43" w14:textId="77777777" w:rsidR="00EB7DA9" w:rsidRPr="00DF4100" w:rsidRDefault="00EB7DA9" w:rsidP="00EB7DA9">
      <w:pPr>
        <w:ind w:left="910" w:hangingChars="350" w:hanging="910"/>
        <w:jc w:val="both"/>
        <w:rPr>
          <w:lang w:val="en-GB"/>
        </w:rPr>
      </w:pPr>
      <w:r w:rsidRPr="00DF4100">
        <w:rPr>
          <w:lang w:val="en-GB"/>
        </w:rPr>
        <w:t>3.7</w:t>
      </w:r>
      <w:r w:rsidRPr="00DF4100">
        <w:rPr>
          <w:lang w:val="en-GB"/>
        </w:rPr>
        <w:tab/>
        <w:t>Police officers should, as far as possible, arrange an appropriate adult, whom the elderly person being abused trusts and is familiar with, as a witness to accompany the elderly person when giving statement.</w:t>
      </w:r>
    </w:p>
    <w:p w14:paraId="4569B7BF" w14:textId="77777777" w:rsidR="00EB7DA9" w:rsidRPr="00DF4100" w:rsidRDefault="00EB7DA9" w:rsidP="00EB7DA9">
      <w:pPr>
        <w:rPr>
          <w:lang w:val="en-GB"/>
        </w:rPr>
      </w:pPr>
    </w:p>
    <w:p w14:paraId="03BAF833" w14:textId="77777777" w:rsidR="00EB7DA9" w:rsidRPr="00DF4100" w:rsidRDefault="00EB7DA9" w:rsidP="00EB7DA9">
      <w:pPr>
        <w:ind w:left="910" w:hangingChars="350" w:hanging="910"/>
        <w:jc w:val="both"/>
        <w:rPr>
          <w:lang w:val="en-GB"/>
        </w:rPr>
      </w:pPr>
      <w:r w:rsidRPr="00DF4100">
        <w:rPr>
          <w:lang w:val="en-GB"/>
        </w:rPr>
        <w:t>3.8</w:t>
      </w:r>
      <w:r w:rsidRPr="00DF4100">
        <w:rPr>
          <w:lang w:val="en-GB"/>
        </w:rPr>
        <w:tab/>
        <w:t xml:space="preserve">If the suspected abuser is a relative or friend of the elderly person and has been arrested, police officers should explain to the elderly person being abused the Police procedures for handling the incident, and inform him/ her of the arresting officer’s number and the name of the </w:t>
      </w:r>
      <w:r w:rsidR="00CE02C8" w:rsidRPr="00DF4100">
        <w:rPr>
          <w:lang w:val="en-GB"/>
        </w:rPr>
        <w:t>p</w:t>
      </w:r>
      <w:r w:rsidRPr="00DF4100">
        <w:rPr>
          <w:lang w:val="en-GB"/>
        </w:rPr>
        <w:t>olice station to which the arrested person will be taken.</w:t>
      </w:r>
    </w:p>
    <w:p w14:paraId="36D07FE4" w14:textId="77777777" w:rsidR="00EB7DA9" w:rsidRPr="00DF4100" w:rsidRDefault="00EB7DA9" w:rsidP="00EB7DA9">
      <w:pPr>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EB7DA9" w:rsidRPr="00DF4100" w14:paraId="2A3BEB7B" w14:textId="77777777" w:rsidTr="004E3A88">
        <w:tc>
          <w:tcPr>
            <w:tcW w:w="8221" w:type="dxa"/>
            <w:shd w:val="clear" w:color="auto" w:fill="auto"/>
          </w:tcPr>
          <w:p w14:paraId="77C70C9D" w14:textId="11EE8C29" w:rsidR="00EB7DA9" w:rsidRPr="00DF4100" w:rsidRDefault="00EB7DA9" w:rsidP="003204C1">
            <w:pPr>
              <w:jc w:val="both"/>
              <w:rPr>
                <w:lang w:val="en-GB"/>
              </w:rPr>
            </w:pPr>
            <w:r w:rsidRPr="00DF4100">
              <w:rPr>
                <w:lang w:val="en-GB" w:eastAsia="zh-HK"/>
              </w:rPr>
              <w:t>Police officers may also refer to the handling procedures stipulated in FPM Chapters 34-02, 34-15 and 34-17 as well as the “Procedural Guidelines for Handling Adult Sexual Violence Cases”</w:t>
            </w:r>
          </w:p>
        </w:tc>
      </w:tr>
    </w:tbl>
    <w:bookmarkEnd w:id="74"/>
    <w:p w14:paraId="733833FC" w14:textId="77777777" w:rsidR="00EB7DA9" w:rsidRPr="00DF4100" w:rsidRDefault="00EB7DA9" w:rsidP="00F9608C">
      <w:pPr>
        <w:pStyle w:val="3"/>
        <w:spacing w:line="240" w:lineRule="auto"/>
        <w:rPr>
          <w:rFonts w:ascii="Times New Roman" w:hAnsi="Times New Roman"/>
          <w:sz w:val="28"/>
          <w:szCs w:val="28"/>
          <w:lang w:val="en-GB"/>
        </w:rPr>
      </w:pPr>
      <w:r w:rsidRPr="00DF4100">
        <w:rPr>
          <w:rFonts w:ascii="Times New Roman" w:hAnsi="Times New Roman"/>
          <w:sz w:val="28"/>
          <w:szCs w:val="28"/>
          <w:lang w:val="en-GB"/>
        </w:rPr>
        <w:t>4.</w:t>
      </w:r>
      <w:r w:rsidRPr="00DF4100">
        <w:rPr>
          <w:rFonts w:ascii="Times New Roman" w:hAnsi="Times New Roman"/>
          <w:sz w:val="28"/>
          <w:szCs w:val="28"/>
          <w:lang w:val="en-GB"/>
        </w:rPr>
        <w:tab/>
        <w:t>Prosecution</w:t>
      </w:r>
    </w:p>
    <w:p w14:paraId="4E2F394A" w14:textId="77777777" w:rsidR="00EB7DA9" w:rsidRPr="00DF4100" w:rsidRDefault="00EB7DA9" w:rsidP="00EB7DA9">
      <w:pPr>
        <w:jc w:val="both"/>
        <w:rPr>
          <w:b/>
          <w:sz w:val="28"/>
          <w:szCs w:val="28"/>
          <w:lang w:val="en-GB" w:eastAsia="zh-HK"/>
        </w:rPr>
      </w:pPr>
    </w:p>
    <w:p w14:paraId="04B5B7B5"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4.1</w:t>
      </w:r>
      <w:r w:rsidRPr="00DF4100">
        <w:rPr>
          <w:bCs w:val="0"/>
          <w:szCs w:val="26"/>
          <w:lang w:val="en-GB" w:eastAsia="zh-HK"/>
        </w:rPr>
        <w:tab/>
        <w:t xml:space="preserve">Where there is evidence indicating that criminal cases have occurred, elder abuse cases will be investigated in a way </w:t>
      </w:r>
      <w:r w:rsidRPr="00DF4100">
        <w:rPr>
          <w:lang w:val="en-GB"/>
        </w:rPr>
        <w:t>similar to the investigation of other criminal cases, such as offences under the Theft Ordinance and Offences against the Person Ordinance by the police officer.</w:t>
      </w:r>
    </w:p>
    <w:p w14:paraId="4A555CD7" w14:textId="77777777" w:rsidR="00EB7DA9" w:rsidRPr="00DF4100" w:rsidRDefault="00EB7DA9" w:rsidP="00EB7DA9">
      <w:pPr>
        <w:jc w:val="both"/>
        <w:rPr>
          <w:bCs w:val="0"/>
          <w:szCs w:val="26"/>
          <w:lang w:val="en-GB" w:eastAsia="zh-HK"/>
        </w:rPr>
      </w:pPr>
    </w:p>
    <w:p w14:paraId="47D785E3"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4.2</w:t>
      </w:r>
      <w:r w:rsidRPr="00DF4100">
        <w:rPr>
          <w:bCs w:val="0"/>
          <w:szCs w:val="26"/>
          <w:lang w:val="en-GB" w:eastAsia="zh-HK"/>
        </w:rPr>
        <w:tab/>
      </w:r>
      <w:r w:rsidRPr="00DF4100">
        <w:rPr>
          <w:lang w:val="en-GB"/>
        </w:rPr>
        <w:t>The Duty Officer/ officer in charge of case should</w:t>
      </w:r>
      <w:r w:rsidRPr="00DF4100">
        <w:rPr>
          <w:lang w:val="en-GB" w:eastAsia="zh-HK"/>
        </w:rPr>
        <w:t xml:space="preserve"> write down the report reference number and his/ her office telephone number </w:t>
      </w:r>
      <w:r w:rsidRPr="00DF4100">
        <w:rPr>
          <w:lang w:val="en-GB"/>
        </w:rPr>
        <w:t xml:space="preserve">(as appropriate) </w:t>
      </w:r>
      <w:r w:rsidRPr="00DF4100">
        <w:rPr>
          <w:lang w:val="en-GB" w:eastAsia="zh-HK"/>
        </w:rPr>
        <w:t>on a Report Reference Card (Pol. 720) and give it to the victim for retention.</w:t>
      </w:r>
    </w:p>
    <w:p w14:paraId="323830E1" w14:textId="77777777" w:rsidR="00EB7DA9" w:rsidRPr="00DF4100" w:rsidRDefault="00EB7DA9" w:rsidP="00EB7DA9">
      <w:pPr>
        <w:jc w:val="both"/>
        <w:rPr>
          <w:bCs w:val="0"/>
          <w:szCs w:val="26"/>
          <w:lang w:val="en-GB" w:eastAsia="zh-HK"/>
        </w:rPr>
      </w:pPr>
    </w:p>
    <w:p w14:paraId="30B7F24B"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4.3</w:t>
      </w:r>
      <w:r w:rsidRPr="00DF4100">
        <w:rPr>
          <w:bCs w:val="0"/>
          <w:szCs w:val="26"/>
          <w:lang w:val="en-GB" w:eastAsia="zh-HK"/>
        </w:rPr>
        <w:tab/>
      </w:r>
      <w:r w:rsidRPr="00DF4100">
        <w:rPr>
          <w:lang w:val="en-GB"/>
        </w:rPr>
        <w:t>Where necessary, the police officer would seek advice from the Department of Justice in respect of the evidence, the charge, and the venue of trial after completion of the investigation.</w:t>
      </w:r>
    </w:p>
    <w:p w14:paraId="1BD6F6D3" w14:textId="77777777" w:rsidR="00EB7DA9" w:rsidRPr="00DF4100" w:rsidRDefault="00EB7DA9" w:rsidP="00EB7DA9">
      <w:pPr>
        <w:jc w:val="both"/>
        <w:rPr>
          <w:bCs w:val="0"/>
          <w:szCs w:val="26"/>
          <w:lang w:val="en-GB" w:eastAsia="zh-HK"/>
        </w:rPr>
      </w:pPr>
    </w:p>
    <w:p w14:paraId="20C7AC62" w14:textId="77777777" w:rsidR="00EB7DA9" w:rsidRPr="00DF4100" w:rsidRDefault="00EB7DA9" w:rsidP="00EB7DA9">
      <w:pPr>
        <w:ind w:left="910" w:hangingChars="350" w:hanging="910"/>
        <w:jc w:val="both"/>
        <w:rPr>
          <w:b/>
          <w:szCs w:val="26"/>
          <w:lang w:val="en-GB" w:eastAsia="zh-HK"/>
        </w:rPr>
      </w:pPr>
      <w:r w:rsidRPr="00DF4100">
        <w:rPr>
          <w:bCs w:val="0"/>
          <w:szCs w:val="26"/>
          <w:lang w:val="en-GB" w:eastAsia="zh-HK"/>
        </w:rPr>
        <w:t>4.4</w:t>
      </w:r>
      <w:r w:rsidRPr="00DF4100">
        <w:rPr>
          <w:bCs w:val="0"/>
          <w:szCs w:val="26"/>
          <w:lang w:val="en-GB" w:eastAsia="zh-HK"/>
        </w:rPr>
        <w:tab/>
      </w:r>
      <w:r w:rsidRPr="00DF4100">
        <w:rPr>
          <w:b/>
          <w:szCs w:val="26"/>
          <w:lang w:val="en-GB" w:eastAsia="zh-HK"/>
        </w:rPr>
        <w:t>Officer in charge of case will inform the elderly person of the investigation result when:</w:t>
      </w:r>
    </w:p>
    <w:p w14:paraId="272CFA21" w14:textId="77777777" w:rsidR="00EB7DA9" w:rsidRPr="00DF4100" w:rsidRDefault="00EB7DA9" w:rsidP="00EB7DA9">
      <w:pPr>
        <w:ind w:left="910" w:hangingChars="350" w:hanging="910"/>
        <w:jc w:val="both"/>
        <w:rPr>
          <w:bCs w:val="0"/>
          <w:szCs w:val="26"/>
          <w:lang w:val="en-GB" w:eastAsia="zh-HK"/>
        </w:rPr>
      </w:pPr>
    </w:p>
    <w:p w14:paraId="03848541" w14:textId="77777777" w:rsidR="00EB7DA9" w:rsidRPr="00DF4100" w:rsidRDefault="00EB7DA9" w:rsidP="00EB7DA9">
      <w:pPr>
        <w:numPr>
          <w:ilvl w:val="2"/>
          <w:numId w:val="89"/>
        </w:numPr>
        <w:jc w:val="both"/>
        <w:rPr>
          <w:bCs w:val="0"/>
          <w:szCs w:val="26"/>
          <w:lang w:val="en-GB" w:eastAsia="zh-HK"/>
        </w:rPr>
      </w:pPr>
      <w:r w:rsidRPr="00DF4100">
        <w:rPr>
          <w:bCs w:val="0"/>
          <w:szCs w:val="26"/>
          <w:lang w:val="en-GB" w:eastAsia="zh-HK"/>
        </w:rPr>
        <w:t>following the determination of any trial concerning the case;</w:t>
      </w:r>
    </w:p>
    <w:p w14:paraId="0DF8CA1C" w14:textId="77777777" w:rsidR="00EB7DA9" w:rsidRPr="00DF4100" w:rsidRDefault="00EB7DA9" w:rsidP="00EB7DA9">
      <w:pPr>
        <w:ind w:left="915"/>
        <w:jc w:val="both"/>
        <w:rPr>
          <w:bCs w:val="0"/>
          <w:szCs w:val="26"/>
          <w:lang w:val="en-GB" w:eastAsia="zh-HK"/>
        </w:rPr>
      </w:pPr>
    </w:p>
    <w:p w14:paraId="1C6E5031" w14:textId="77777777" w:rsidR="00EB7DA9" w:rsidRPr="00DF4100" w:rsidRDefault="00EB7DA9" w:rsidP="00EB7DA9">
      <w:pPr>
        <w:numPr>
          <w:ilvl w:val="2"/>
          <w:numId w:val="89"/>
        </w:numPr>
        <w:jc w:val="both"/>
        <w:rPr>
          <w:bCs w:val="0"/>
          <w:szCs w:val="26"/>
          <w:lang w:val="en-GB" w:eastAsia="zh-HK"/>
        </w:rPr>
      </w:pPr>
      <w:r w:rsidRPr="00DF4100">
        <w:rPr>
          <w:lang w:val="en-GB"/>
        </w:rPr>
        <w:t>every 6 months for active cases listed as serious</w:t>
      </w:r>
      <w:r w:rsidRPr="00DF4100">
        <w:rPr>
          <w:lang w:val="en-GB" w:eastAsia="zh-HK"/>
        </w:rPr>
        <w:t>;</w:t>
      </w:r>
    </w:p>
    <w:p w14:paraId="4F072E3C" w14:textId="77777777" w:rsidR="00EB7DA9" w:rsidRPr="00DF4100" w:rsidRDefault="00EB7DA9" w:rsidP="00EB7DA9">
      <w:pPr>
        <w:ind w:left="915"/>
        <w:jc w:val="both"/>
        <w:rPr>
          <w:bCs w:val="0"/>
          <w:szCs w:val="26"/>
          <w:lang w:val="en-GB" w:eastAsia="zh-HK"/>
        </w:rPr>
      </w:pPr>
    </w:p>
    <w:p w14:paraId="618583BE" w14:textId="77777777" w:rsidR="00EB7DA9" w:rsidRPr="00DF4100" w:rsidRDefault="00EB7DA9" w:rsidP="00EB7DA9">
      <w:pPr>
        <w:numPr>
          <w:ilvl w:val="2"/>
          <w:numId w:val="89"/>
        </w:numPr>
        <w:jc w:val="both"/>
        <w:rPr>
          <w:bCs w:val="0"/>
          <w:szCs w:val="26"/>
          <w:lang w:val="en-GB" w:eastAsia="zh-HK"/>
        </w:rPr>
      </w:pPr>
      <w:r w:rsidRPr="00DF4100">
        <w:rPr>
          <w:lang w:val="en-GB"/>
        </w:rPr>
        <w:t>whenever investigation is curtailed</w:t>
      </w:r>
      <w:r w:rsidRPr="00DF4100">
        <w:rPr>
          <w:lang w:val="en-GB" w:eastAsia="zh-HK"/>
        </w:rPr>
        <w:t>; and</w:t>
      </w:r>
    </w:p>
    <w:p w14:paraId="5A1C08F5" w14:textId="77777777" w:rsidR="00EB7DA9" w:rsidRPr="00DF4100" w:rsidRDefault="00EB7DA9" w:rsidP="00EB7DA9">
      <w:pPr>
        <w:ind w:left="915"/>
        <w:jc w:val="both"/>
        <w:rPr>
          <w:bCs w:val="0"/>
          <w:szCs w:val="26"/>
          <w:lang w:val="en-GB" w:eastAsia="zh-HK"/>
        </w:rPr>
      </w:pPr>
    </w:p>
    <w:p w14:paraId="00907F4A"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4.4.4</w:t>
      </w:r>
      <w:r w:rsidRPr="00DF4100">
        <w:rPr>
          <w:bCs w:val="0"/>
          <w:szCs w:val="26"/>
          <w:lang w:val="en-GB" w:eastAsia="zh-HK"/>
        </w:rPr>
        <w:tab/>
      </w:r>
      <w:r w:rsidRPr="00DF4100">
        <w:rPr>
          <w:lang w:val="en-GB"/>
        </w:rPr>
        <w:t xml:space="preserve">whenever investigation result in the case being </w:t>
      </w:r>
      <w:r w:rsidRPr="00DF4100">
        <w:rPr>
          <w:lang w:val="en-GB" w:eastAsia="zh-HK"/>
        </w:rPr>
        <w:t>classified as “no offence disclosed” or “no crime disclosed”.</w:t>
      </w:r>
    </w:p>
    <w:p w14:paraId="426FFD05" w14:textId="77777777" w:rsidR="00EB7DA9" w:rsidRPr="00DF4100" w:rsidDel="005D24C4" w:rsidRDefault="00EB7DA9" w:rsidP="00EB7DA9">
      <w:pPr>
        <w:jc w:val="both"/>
        <w:rPr>
          <w:bCs w:val="0"/>
          <w:szCs w:val="26"/>
          <w:lang w:val="en-GB"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EB7DA9" w:rsidRPr="00DF4100" w14:paraId="0D1354B9" w14:textId="77777777" w:rsidTr="004E3A88">
        <w:tc>
          <w:tcPr>
            <w:tcW w:w="8221" w:type="dxa"/>
            <w:shd w:val="clear" w:color="auto" w:fill="auto"/>
          </w:tcPr>
          <w:p w14:paraId="5D4A7910" w14:textId="74BDB491" w:rsidR="00EB7DA9" w:rsidRPr="00DF4100" w:rsidRDefault="00EB7DA9" w:rsidP="003204C1">
            <w:pPr>
              <w:jc w:val="both"/>
              <w:rPr>
                <w:bCs w:val="0"/>
                <w:szCs w:val="26"/>
                <w:lang w:val="en-GB" w:eastAsia="zh-HK"/>
              </w:rPr>
            </w:pPr>
            <w:r w:rsidRPr="00DF4100">
              <w:rPr>
                <w:lang w:val="en-GB" w:eastAsia="zh-HK"/>
              </w:rPr>
              <w:t>Police off</w:t>
            </w:r>
            <w:r w:rsidRPr="00716F4B">
              <w:rPr>
                <w:lang w:val="en-GB" w:eastAsia="zh-HK"/>
              </w:rPr>
              <w:t>icers may also refer to the handling procedures stipulated in FPM Chapter 21-</w:t>
            </w:r>
            <w:r w:rsidR="00BC664C" w:rsidRPr="00716F4B">
              <w:rPr>
                <w:lang w:val="en-GB" w:eastAsia="zh-HK"/>
              </w:rPr>
              <w:t>14</w:t>
            </w:r>
            <w:r w:rsidRPr="00716F4B">
              <w:rPr>
                <w:lang w:val="en-GB" w:eastAsia="zh-HK"/>
              </w:rPr>
              <w:t>, a</w:t>
            </w:r>
            <w:r w:rsidRPr="00DF4100">
              <w:rPr>
                <w:lang w:val="en-GB" w:eastAsia="zh-HK"/>
              </w:rPr>
              <w:t>nd the Police General Orders Chapter 20-06.</w:t>
            </w:r>
          </w:p>
        </w:tc>
      </w:tr>
    </w:tbl>
    <w:p w14:paraId="39A604FD" w14:textId="77777777" w:rsidR="00EB7DA9" w:rsidRPr="00DF4100" w:rsidRDefault="00EB7DA9" w:rsidP="00EB7DA9">
      <w:pPr>
        <w:jc w:val="both"/>
        <w:rPr>
          <w:lang w:val="en-GB" w:eastAsia="zh-HK"/>
        </w:rPr>
      </w:pPr>
    </w:p>
    <w:p w14:paraId="311A3833" w14:textId="77777777" w:rsidR="00EB7DA9" w:rsidRPr="00DF4100" w:rsidRDefault="00EB7DA9" w:rsidP="00EB7DA9">
      <w:pPr>
        <w:jc w:val="both"/>
        <w:rPr>
          <w:lang w:val="en-GB" w:eastAsia="zh-HK"/>
        </w:rPr>
      </w:pPr>
    </w:p>
    <w:p w14:paraId="55EAD1A5" w14:textId="77777777" w:rsidR="00EB7DA9" w:rsidRPr="00DF4100" w:rsidRDefault="00EB7DA9" w:rsidP="00F9608C">
      <w:pPr>
        <w:pStyle w:val="3"/>
        <w:spacing w:line="240" w:lineRule="auto"/>
        <w:rPr>
          <w:rFonts w:ascii="Times New Roman" w:hAnsi="Times New Roman"/>
          <w:sz w:val="28"/>
          <w:szCs w:val="28"/>
          <w:lang w:val="en-GB"/>
        </w:rPr>
      </w:pPr>
      <w:r w:rsidRPr="00DF4100">
        <w:rPr>
          <w:rFonts w:ascii="Times New Roman" w:hAnsi="Times New Roman"/>
          <w:sz w:val="28"/>
          <w:szCs w:val="28"/>
          <w:lang w:val="en-GB"/>
        </w:rPr>
        <w:t>5.</w:t>
      </w:r>
      <w:r w:rsidRPr="00DF4100">
        <w:rPr>
          <w:rFonts w:ascii="Times New Roman" w:hAnsi="Times New Roman"/>
          <w:sz w:val="28"/>
          <w:szCs w:val="28"/>
          <w:lang w:val="en-GB"/>
        </w:rPr>
        <w:tab/>
        <w:t>Referral to Emergency Refuge Service</w:t>
      </w:r>
    </w:p>
    <w:p w14:paraId="2C798DF8" w14:textId="77777777" w:rsidR="00EB7DA9" w:rsidRPr="00DF4100" w:rsidRDefault="00EB7DA9" w:rsidP="00EB7DA9">
      <w:pPr>
        <w:jc w:val="both"/>
        <w:rPr>
          <w:bCs w:val="0"/>
          <w:szCs w:val="26"/>
          <w:lang w:val="en-GB" w:eastAsia="zh-HK"/>
        </w:rPr>
      </w:pPr>
    </w:p>
    <w:p w14:paraId="4E483391" w14:textId="77777777" w:rsidR="00EB7DA9" w:rsidRPr="00DF4100" w:rsidRDefault="00EB7DA9" w:rsidP="00EB7DA9">
      <w:pPr>
        <w:ind w:left="910" w:hangingChars="350" w:hanging="910"/>
        <w:jc w:val="both"/>
        <w:rPr>
          <w:bCs w:val="0"/>
          <w:i/>
          <w:szCs w:val="26"/>
          <w:lang w:val="en-GB" w:eastAsia="zh-HK"/>
        </w:rPr>
      </w:pPr>
      <w:r w:rsidRPr="00DF4100">
        <w:rPr>
          <w:bCs w:val="0"/>
          <w:szCs w:val="26"/>
          <w:lang w:val="en-GB" w:eastAsia="zh-HK"/>
        </w:rPr>
        <w:t>5.1</w:t>
      </w:r>
      <w:r w:rsidRPr="00DF4100">
        <w:rPr>
          <w:bCs w:val="0"/>
          <w:szCs w:val="26"/>
          <w:lang w:val="en-GB" w:eastAsia="zh-HK"/>
        </w:rPr>
        <w:tab/>
      </w:r>
      <w:r w:rsidRPr="00DF4100">
        <w:rPr>
          <w:lang w:val="en-GB"/>
        </w:rPr>
        <w:t>Whether or not the abuser is arrested or charged with any criminal offence, police officers should on the premises of the elderly person’s personal safety, assess whether it is still suitable for the elderly person to reside</w:t>
      </w:r>
      <w:r w:rsidRPr="00DF4100">
        <w:rPr>
          <w:lang w:val="en-GB" w:eastAsia="zh-HK"/>
        </w:rPr>
        <w:t xml:space="preserve"> in his/ her original residence.  Police officers should, where practicable, provide escort service to convey the elderly person being abused to a safe accommodation</w:t>
      </w:r>
      <w:r w:rsidRPr="00DF4100">
        <w:rPr>
          <w:bCs w:val="0"/>
          <w:szCs w:val="26"/>
          <w:lang w:val="en-GB" w:eastAsia="zh-HK"/>
        </w:rPr>
        <w:t>.</w:t>
      </w:r>
    </w:p>
    <w:p w14:paraId="42EF1EA9" w14:textId="77777777" w:rsidR="00EB7DA9" w:rsidRPr="00DF4100" w:rsidRDefault="00EB7DA9" w:rsidP="00EB7DA9">
      <w:pPr>
        <w:jc w:val="both"/>
        <w:rPr>
          <w:bCs w:val="0"/>
          <w:szCs w:val="26"/>
          <w:lang w:val="en-GB" w:eastAsia="zh-HK"/>
        </w:rPr>
      </w:pPr>
    </w:p>
    <w:p w14:paraId="6A782331"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5.2</w:t>
      </w:r>
      <w:r w:rsidRPr="00DF4100">
        <w:rPr>
          <w:bCs w:val="0"/>
          <w:szCs w:val="26"/>
          <w:lang w:val="en-GB" w:eastAsia="zh-HK"/>
        </w:rPr>
        <w:tab/>
      </w:r>
      <w:r w:rsidRPr="00DF4100">
        <w:rPr>
          <w:lang w:val="en-GB"/>
        </w:rPr>
        <w:t>If the elderly person has no place for temporary accommodation, emergency placement will be arranged with the consent of the elderly person (applicable to both genders) through a social worker of the Social Welfare Department (SWD) or, in the event of a known case, the social worker from the service unit of the non-governmental organisation (NGO)</w:t>
      </w:r>
      <w:r w:rsidRPr="00DF4100">
        <w:rPr>
          <w:bCs w:val="0"/>
          <w:szCs w:val="26"/>
          <w:lang w:val="en-GB" w:eastAsia="zh-HK"/>
        </w:rPr>
        <w:t>.</w:t>
      </w:r>
    </w:p>
    <w:p w14:paraId="1DEAFAED" w14:textId="77777777" w:rsidR="00EB7DA9" w:rsidRPr="00DF4100" w:rsidRDefault="00EB7DA9" w:rsidP="00EB7DA9">
      <w:pPr>
        <w:jc w:val="both"/>
        <w:rPr>
          <w:bCs w:val="0"/>
          <w:szCs w:val="26"/>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716F4B" w14:paraId="056C5848" w14:textId="77777777" w:rsidTr="004A1E7B">
        <w:trPr>
          <w:cantSplit/>
          <w:trHeight w:val="1524"/>
        </w:trPr>
        <w:tc>
          <w:tcPr>
            <w:tcW w:w="8221" w:type="dxa"/>
            <w:shd w:val="clear" w:color="auto" w:fill="auto"/>
          </w:tcPr>
          <w:p w14:paraId="5AA90DB1" w14:textId="77777777" w:rsidR="00EB7DA9" w:rsidRPr="00716F4B" w:rsidRDefault="00EB7DA9" w:rsidP="003204C1">
            <w:pPr>
              <w:jc w:val="both"/>
              <w:rPr>
                <w:lang w:val="en-GB" w:eastAsia="zh-HK"/>
              </w:rPr>
            </w:pPr>
            <w:r w:rsidRPr="00716F4B">
              <w:rPr>
                <w:lang w:val="en-GB" w:eastAsia="zh-HK"/>
              </w:rPr>
              <w:t>For the list of residential care homes for the elderly and Nursing Homes providing emergency placement service and the application procedures, please refer to the website at</w:t>
            </w:r>
          </w:p>
          <w:p w14:paraId="227F36F7" w14:textId="02F6C415" w:rsidR="00AC628B" w:rsidRPr="00716F4B" w:rsidRDefault="0012430C" w:rsidP="00AC628B">
            <w:pPr>
              <w:jc w:val="both"/>
              <w:rPr>
                <w:bCs w:val="0"/>
                <w:szCs w:val="26"/>
                <w:lang w:val="en-GB" w:eastAsia="zh-HK"/>
              </w:rPr>
            </w:pPr>
            <w:hyperlink r:id="rId65" w:history="1">
              <w:r w:rsidR="009B30F1" w:rsidRPr="00716F4B">
                <w:rPr>
                  <w:rStyle w:val="af"/>
                  <w:noProof/>
                  <w:color w:val="auto"/>
                  <w:szCs w:val="26"/>
                  <w:u w:val="none"/>
                </w:rPr>
                <w:t>https://www.swd.gov.hk/en/pubsvc/elderly/cat_careersupp/emergencyp/index.html</w:t>
              </w:r>
            </w:hyperlink>
            <w:r w:rsidR="009B30F1" w:rsidRPr="00716F4B" w:rsidDel="009B30F1">
              <w:rPr>
                <w:noProof/>
                <w:szCs w:val="26"/>
              </w:rPr>
              <w:t xml:space="preserve"> </w:t>
            </w:r>
          </w:p>
        </w:tc>
      </w:tr>
    </w:tbl>
    <w:p w14:paraId="28837EA0" w14:textId="77777777" w:rsidR="00EB7DA9" w:rsidRPr="00716F4B" w:rsidRDefault="00EB7DA9" w:rsidP="00EB7DA9">
      <w:pPr>
        <w:jc w:val="both"/>
        <w:rPr>
          <w:bCs w:val="0"/>
          <w:szCs w:val="26"/>
          <w:lang w:val="en-GB" w:eastAsia="zh-HK"/>
        </w:rPr>
      </w:pPr>
    </w:p>
    <w:p w14:paraId="579D8A01" w14:textId="77777777" w:rsidR="00EB7DA9" w:rsidRPr="00716F4B" w:rsidRDefault="00EB7DA9" w:rsidP="00EB7DA9">
      <w:pPr>
        <w:ind w:left="910" w:hangingChars="350" w:hanging="910"/>
        <w:jc w:val="both"/>
        <w:rPr>
          <w:bCs w:val="0"/>
          <w:szCs w:val="26"/>
          <w:lang w:val="en-GB" w:eastAsia="zh-HK"/>
        </w:rPr>
      </w:pPr>
      <w:r w:rsidRPr="00716F4B">
        <w:rPr>
          <w:bCs w:val="0"/>
          <w:szCs w:val="26"/>
          <w:lang w:val="en-GB" w:eastAsia="zh-HK"/>
        </w:rPr>
        <w:t>5.3</w:t>
      </w:r>
      <w:r w:rsidRPr="00716F4B">
        <w:rPr>
          <w:bCs w:val="0"/>
          <w:szCs w:val="26"/>
          <w:lang w:val="en-GB" w:eastAsia="zh-HK"/>
        </w:rPr>
        <w:tab/>
      </w:r>
      <w:r w:rsidRPr="00716F4B">
        <w:rPr>
          <w:lang w:val="en-GB"/>
        </w:rPr>
        <w:t>If a female elderly person is exposed to domestic violence and is capable of taking daily care of herself, police officers can refer her to refuge centres for women operated by NGOs.</w:t>
      </w:r>
    </w:p>
    <w:p w14:paraId="51C425F3" w14:textId="77777777" w:rsidR="00EB7DA9" w:rsidRPr="00716F4B" w:rsidRDefault="00EB7DA9" w:rsidP="00EB7DA9">
      <w:pPr>
        <w:jc w:val="both"/>
        <w:rPr>
          <w:bCs w:val="0"/>
          <w:szCs w:val="26"/>
          <w:lang w:val="en-GB"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F1571C" w14:paraId="6F7E30D4" w14:textId="77777777" w:rsidTr="004E3A88">
        <w:tc>
          <w:tcPr>
            <w:tcW w:w="8221" w:type="dxa"/>
            <w:shd w:val="clear" w:color="auto" w:fill="auto"/>
          </w:tcPr>
          <w:p w14:paraId="6CF0B018" w14:textId="77777777" w:rsidR="00EB7DA9" w:rsidRPr="00716F4B" w:rsidRDefault="00EB7DA9" w:rsidP="003204C1">
            <w:pPr>
              <w:jc w:val="both"/>
              <w:rPr>
                <w:lang w:val="en-GB" w:eastAsia="zh-HK"/>
              </w:rPr>
            </w:pPr>
            <w:r w:rsidRPr="00716F4B">
              <w:rPr>
                <w:lang w:val="en-GB" w:eastAsia="zh-HK"/>
              </w:rPr>
              <w:t>For information about refuge centres for women, please refer to the website at</w:t>
            </w:r>
          </w:p>
          <w:p w14:paraId="68A07A3C" w14:textId="6E6E22CE" w:rsidR="00AC628B" w:rsidRPr="00F1571C" w:rsidRDefault="0012430C" w:rsidP="00AC628B">
            <w:pPr>
              <w:jc w:val="both"/>
              <w:rPr>
                <w:bCs w:val="0"/>
                <w:szCs w:val="26"/>
                <w:lang w:val="en-GB" w:eastAsia="zh-HK"/>
              </w:rPr>
            </w:pPr>
            <w:hyperlink r:id="rId66" w:history="1">
              <w:r w:rsidR="009B30F1" w:rsidRPr="00716F4B">
                <w:rPr>
                  <w:rStyle w:val="af"/>
                  <w:rFonts w:eastAsia="細明體"/>
                  <w:color w:val="auto"/>
                  <w:kern w:val="0"/>
                  <w:szCs w:val="26"/>
                  <w:u w:val="none"/>
                </w:rPr>
                <w:t>https://www.swd.gov.hk/en/pubsvc/family/cat_familyandc/rcfw/index.html</w:t>
              </w:r>
            </w:hyperlink>
            <w:r w:rsidR="009B30F1" w:rsidRPr="00716F4B" w:rsidDel="009B30F1">
              <w:rPr>
                <w:rFonts w:eastAsia="細明體"/>
                <w:kern w:val="0"/>
                <w:szCs w:val="26"/>
              </w:rPr>
              <w:t xml:space="preserve"> </w:t>
            </w:r>
          </w:p>
        </w:tc>
      </w:tr>
    </w:tbl>
    <w:p w14:paraId="57241778" w14:textId="77777777" w:rsidR="00EB7DA9" w:rsidRPr="00F1571C" w:rsidRDefault="00EB7DA9" w:rsidP="00EB7DA9">
      <w:pPr>
        <w:jc w:val="both"/>
        <w:rPr>
          <w:bCs w:val="0"/>
          <w:szCs w:val="26"/>
          <w:lang w:val="en-GB" w:eastAsia="zh-HK"/>
        </w:rPr>
      </w:pPr>
    </w:p>
    <w:p w14:paraId="1EA54A83" w14:textId="77777777" w:rsidR="00EB7DA9" w:rsidRPr="00F1571C" w:rsidRDefault="00EB7DA9" w:rsidP="00EB7DA9">
      <w:pPr>
        <w:ind w:left="910" w:hangingChars="350" w:hanging="910"/>
        <w:jc w:val="both"/>
        <w:rPr>
          <w:bCs w:val="0"/>
          <w:szCs w:val="26"/>
          <w:lang w:val="en-GB" w:eastAsia="zh-HK"/>
        </w:rPr>
      </w:pPr>
      <w:r w:rsidRPr="00F1571C">
        <w:rPr>
          <w:bCs w:val="0"/>
          <w:szCs w:val="26"/>
          <w:lang w:val="en-GB" w:eastAsia="zh-HK"/>
        </w:rPr>
        <w:t>5.4</w:t>
      </w:r>
      <w:r w:rsidRPr="00F1571C">
        <w:rPr>
          <w:bCs w:val="0"/>
          <w:szCs w:val="26"/>
          <w:lang w:val="en-GB" w:eastAsia="zh-HK"/>
        </w:rPr>
        <w:tab/>
      </w:r>
      <w:r w:rsidRPr="00F1571C">
        <w:rPr>
          <w:lang w:val="en-GB"/>
        </w:rPr>
        <w:t xml:space="preserve">When deemed necessary, the elderly person being abused may be arranged to use short-term residential service provided by </w:t>
      </w:r>
      <w:r w:rsidRPr="00F1571C">
        <w:rPr>
          <w:lang w:val="en-GB" w:eastAsia="zh-HK"/>
        </w:rPr>
        <w:t>the Multi-purpose Crisis Intervention and Support Centre (CEASE Crisis Centre of Tung Wah Group of Hospitals) and the Family Crisis Support Centre (Caritas Family Crisis Support Centre).</w:t>
      </w:r>
    </w:p>
    <w:p w14:paraId="462836FE" w14:textId="77777777" w:rsidR="00EB7DA9" w:rsidRPr="00F1571C" w:rsidRDefault="00EB7DA9" w:rsidP="00EB7DA9">
      <w:pPr>
        <w:jc w:val="both"/>
        <w:rPr>
          <w:bCs w:val="0"/>
          <w:szCs w:val="26"/>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F1571C" w14:paraId="1877EC55" w14:textId="77777777" w:rsidTr="004E3A88">
        <w:tc>
          <w:tcPr>
            <w:tcW w:w="8221" w:type="dxa"/>
            <w:shd w:val="clear" w:color="auto" w:fill="auto"/>
          </w:tcPr>
          <w:p w14:paraId="0FD278FB" w14:textId="77777777" w:rsidR="00EB7DA9" w:rsidRPr="00F1571C" w:rsidRDefault="00EB7DA9" w:rsidP="003204C1">
            <w:pPr>
              <w:jc w:val="both"/>
              <w:rPr>
                <w:bCs w:val="0"/>
                <w:szCs w:val="26"/>
                <w:lang w:val="en-GB" w:eastAsia="zh-HK"/>
              </w:rPr>
            </w:pPr>
            <w:r w:rsidRPr="00F1571C">
              <w:rPr>
                <w:lang w:val="en-GB" w:eastAsia="zh-HK"/>
              </w:rPr>
              <w:t>Please refer to Appendixes III and VI to Chapter 4 for services of the CEASE Crisis Centre and Caritas Family Crisis Support Centre.</w:t>
            </w:r>
          </w:p>
        </w:tc>
      </w:tr>
    </w:tbl>
    <w:p w14:paraId="4BB246BB" w14:textId="77777777" w:rsidR="00EB7DA9" w:rsidRPr="00F1571C" w:rsidRDefault="00EB7DA9" w:rsidP="00EB7DA9">
      <w:pPr>
        <w:jc w:val="both"/>
        <w:rPr>
          <w:bCs w:val="0"/>
          <w:szCs w:val="26"/>
          <w:lang w:val="en-GB" w:eastAsia="zh-HK"/>
        </w:rPr>
      </w:pPr>
    </w:p>
    <w:p w14:paraId="11504336" w14:textId="77777777" w:rsidR="00EB7DA9" w:rsidRPr="00F1571C" w:rsidRDefault="00EB7DA9" w:rsidP="00EB7DA9">
      <w:pPr>
        <w:ind w:left="910" w:hangingChars="350" w:hanging="910"/>
        <w:jc w:val="both"/>
        <w:rPr>
          <w:bCs w:val="0"/>
          <w:szCs w:val="26"/>
          <w:lang w:val="en-GB" w:eastAsia="zh-HK"/>
        </w:rPr>
      </w:pPr>
      <w:r w:rsidRPr="00F1571C">
        <w:rPr>
          <w:bCs w:val="0"/>
          <w:szCs w:val="26"/>
          <w:lang w:val="en-GB" w:eastAsia="zh-HK"/>
        </w:rPr>
        <w:t>5.5</w:t>
      </w:r>
      <w:r w:rsidRPr="00F1571C">
        <w:rPr>
          <w:bCs w:val="0"/>
          <w:szCs w:val="26"/>
          <w:lang w:val="en-GB" w:eastAsia="zh-HK"/>
        </w:rPr>
        <w:tab/>
      </w:r>
      <w:r w:rsidRPr="00F1571C">
        <w:rPr>
          <w:lang w:val="en-GB"/>
        </w:rPr>
        <w:t>The elderly person being abused can also be admitted to the urban hostel for single person.</w:t>
      </w:r>
    </w:p>
    <w:p w14:paraId="4F2F28D6" w14:textId="77777777" w:rsidR="00EB7DA9" w:rsidRPr="00F1571C" w:rsidRDefault="00EB7DA9" w:rsidP="00EB7DA9">
      <w:pPr>
        <w:jc w:val="both"/>
        <w:rPr>
          <w:bCs w:val="0"/>
          <w:szCs w:val="26"/>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F1571C" w:rsidRPr="00F1571C" w14:paraId="1757D852" w14:textId="77777777" w:rsidTr="00C963BF">
        <w:trPr>
          <w:cantSplit/>
          <w:trHeight w:val="1088"/>
        </w:trPr>
        <w:tc>
          <w:tcPr>
            <w:tcW w:w="8221" w:type="dxa"/>
            <w:shd w:val="clear" w:color="auto" w:fill="auto"/>
          </w:tcPr>
          <w:p w14:paraId="5F3E78C0" w14:textId="77777777" w:rsidR="00EB7DA9" w:rsidRPr="00716F4B" w:rsidRDefault="00EB7DA9" w:rsidP="003204C1">
            <w:pPr>
              <w:ind w:leftChars="13" w:left="34"/>
              <w:jc w:val="both"/>
              <w:rPr>
                <w:lang w:val="en-GB" w:eastAsia="zh-HK"/>
              </w:rPr>
            </w:pPr>
            <w:r w:rsidRPr="00716F4B">
              <w:rPr>
                <w:lang w:val="en-GB" w:eastAsia="zh-HK"/>
              </w:rPr>
              <w:t>For the list of urban hostels for single persons providing emergency accommodation service, please refer to the website at</w:t>
            </w:r>
          </w:p>
          <w:p w14:paraId="7AAB43E0" w14:textId="677D4B6C" w:rsidR="00AC628B" w:rsidRPr="00F1571C" w:rsidRDefault="0012430C" w:rsidP="00AC628B">
            <w:pPr>
              <w:ind w:leftChars="13" w:left="34"/>
              <w:jc w:val="both"/>
              <w:rPr>
                <w:bCs w:val="0"/>
                <w:szCs w:val="26"/>
                <w:lang w:val="en-GB" w:eastAsia="zh-HK"/>
              </w:rPr>
            </w:pPr>
            <w:hyperlink r:id="rId67" w:history="1">
              <w:r w:rsidR="009B30F1" w:rsidRPr="00716F4B">
                <w:rPr>
                  <w:rStyle w:val="af"/>
                  <w:rFonts w:eastAsia="細明體"/>
                  <w:color w:val="auto"/>
                  <w:szCs w:val="26"/>
                  <w:u w:val="none"/>
                </w:rPr>
                <w:t>https://www.swd.gov.hk/en/pubsvc/family/cat_support/temporarys/</w:t>
              </w:r>
            </w:hyperlink>
          </w:p>
        </w:tc>
      </w:tr>
    </w:tbl>
    <w:p w14:paraId="01516A8C" w14:textId="77777777" w:rsidR="00EB7DA9" w:rsidRPr="00DF4100" w:rsidRDefault="00EB7DA9" w:rsidP="00EB7DA9">
      <w:pPr>
        <w:jc w:val="both"/>
        <w:rPr>
          <w:lang w:val="en-GB" w:eastAsia="zh-HK"/>
        </w:rPr>
      </w:pPr>
    </w:p>
    <w:p w14:paraId="2B713E46" w14:textId="77777777" w:rsidR="00EB7DA9" w:rsidRPr="00DF4100" w:rsidRDefault="00EB7DA9" w:rsidP="00F9608C">
      <w:pPr>
        <w:pStyle w:val="3"/>
        <w:spacing w:line="240" w:lineRule="auto"/>
        <w:rPr>
          <w:rFonts w:ascii="Times New Roman" w:hAnsi="Times New Roman"/>
          <w:sz w:val="28"/>
          <w:szCs w:val="28"/>
          <w:lang w:val="en-GB"/>
        </w:rPr>
      </w:pPr>
      <w:bookmarkStart w:id="75" w:name="_Toc134329683"/>
      <w:r w:rsidRPr="00DF4100">
        <w:rPr>
          <w:rFonts w:ascii="Times New Roman" w:hAnsi="Times New Roman"/>
          <w:sz w:val="28"/>
          <w:szCs w:val="28"/>
          <w:lang w:val="en-GB"/>
        </w:rPr>
        <w:t>6.</w:t>
      </w:r>
      <w:r w:rsidRPr="00DF4100">
        <w:rPr>
          <w:rFonts w:ascii="Times New Roman" w:hAnsi="Times New Roman"/>
          <w:sz w:val="28"/>
          <w:szCs w:val="28"/>
          <w:lang w:val="en-GB"/>
        </w:rPr>
        <w:tab/>
        <w:t>Referral of Elderly Persons for Welfare Services</w:t>
      </w:r>
    </w:p>
    <w:p w14:paraId="326ECCDD" w14:textId="77777777" w:rsidR="00EB7DA9" w:rsidRPr="00DF4100" w:rsidRDefault="00EB7DA9" w:rsidP="00EB7DA9">
      <w:pPr>
        <w:rPr>
          <w:b/>
          <w:sz w:val="28"/>
          <w:szCs w:val="28"/>
          <w:lang w:val="en-GB" w:eastAsia="zh-HK"/>
        </w:rPr>
      </w:pPr>
    </w:p>
    <w:p w14:paraId="5FB5F98F" w14:textId="1A94B398"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6.1</w:t>
      </w:r>
      <w:r w:rsidRPr="00DF4100">
        <w:rPr>
          <w:bCs w:val="0"/>
          <w:szCs w:val="26"/>
          <w:lang w:val="en-GB" w:eastAsia="zh-HK"/>
        </w:rPr>
        <w:tab/>
      </w:r>
      <w:r w:rsidRPr="00DF4100">
        <w:rPr>
          <w:lang w:val="en-GB"/>
        </w:rPr>
        <w:t xml:space="preserve">To facilitate the elderly person being abused and related persons in obtaining appropriate assistance so as to solve the elder abuse problem, police officers can ask the elderly person being abused </w:t>
      </w:r>
      <w:r w:rsidRPr="00DF4100">
        <w:rPr>
          <w:lang w:val="en-GB" w:eastAsia="zh-HK"/>
        </w:rPr>
        <w:t xml:space="preserve">whether he/ she is receiving/ or has received any social services.  If the </w:t>
      </w:r>
      <w:r w:rsidR="006B5485" w:rsidRPr="00DF4100">
        <w:rPr>
          <w:lang w:val="en-GB" w:eastAsia="zh-HK"/>
        </w:rPr>
        <w:t>elderly person being abused</w:t>
      </w:r>
      <w:r w:rsidRPr="00DF4100">
        <w:rPr>
          <w:lang w:val="en-GB" w:eastAsia="zh-HK"/>
        </w:rPr>
        <w:t xml:space="preserve"> is a known case of a social service unit, the police officer can, with the consent of the elderly person being abused, contact the unit to share the background of the elder abuse incident, thereby assisting the elderly person in obtaining the service as soon as possible.</w:t>
      </w:r>
    </w:p>
    <w:p w14:paraId="6333DF24" w14:textId="77777777" w:rsidR="00EB7DA9" w:rsidRPr="00DF4100" w:rsidRDefault="00EB7DA9" w:rsidP="00EB7DA9">
      <w:pPr>
        <w:rPr>
          <w:bCs w:val="0"/>
          <w:szCs w:val="26"/>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DF4100" w14:paraId="39A62069" w14:textId="77777777" w:rsidTr="004E3A88">
        <w:tc>
          <w:tcPr>
            <w:tcW w:w="8221" w:type="dxa"/>
            <w:shd w:val="clear" w:color="auto" w:fill="auto"/>
          </w:tcPr>
          <w:p w14:paraId="580457B8" w14:textId="77777777" w:rsidR="00EB7DA9" w:rsidRPr="00DF4100" w:rsidRDefault="00EB7DA9" w:rsidP="003204C1">
            <w:pPr>
              <w:jc w:val="both"/>
              <w:rPr>
                <w:bCs w:val="0"/>
                <w:szCs w:val="26"/>
                <w:lang w:val="en-GB" w:eastAsia="zh-HK"/>
              </w:rPr>
            </w:pPr>
            <w:r w:rsidRPr="00DF4100">
              <w:rPr>
                <w:lang w:val="en-GB" w:eastAsia="zh-HK"/>
              </w:rPr>
              <w:t>For the definition of known cases of social service units, please refer to paragraph 2.3.3 of Chapter 4.</w:t>
            </w:r>
          </w:p>
        </w:tc>
      </w:tr>
    </w:tbl>
    <w:p w14:paraId="35362B92" w14:textId="77777777" w:rsidR="00EB7DA9" w:rsidRPr="00DF4100" w:rsidRDefault="00EB7DA9" w:rsidP="00EB7DA9">
      <w:pPr>
        <w:rPr>
          <w:bCs w:val="0"/>
          <w:szCs w:val="26"/>
          <w:lang w:val="en-GB" w:eastAsia="zh-HK"/>
        </w:rPr>
      </w:pPr>
    </w:p>
    <w:p w14:paraId="7A324831" w14:textId="77777777" w:rsidR="00EB7DA9" w:rsidRPr="00716F4B" w:rsidRDefault="00EB7DA9" w:rsidP="00EB7DA9">
      <w:pPr>
        <w:ind w:left="910" w:hangingChars="350" w:hanging="910"/>
        <w:jc w:val="both"/>
        <w:rPr>
          <w:bCs w:val="0"/>
          <w:szCs w:val="26"/>
          <w:lang w:val="en-GB" w:eastAsia="zh-HK"/>
        </w:rPr>
      </w:pPr>
      <w:r w:rsidRPr="00DF4100">
        <w:rPr>
          <w:bCs w:val="0"/>
          <w:szCs w:val="26"/>
          <w:lang w:val="en-GB" w:eastAsia="zh-HK"/>
        </w:rPr>
        <w:t>6.2</w:t>
      </w:r>
      <w:r w:rsidRPr="00DF4100">
        <w:rPr>
          <w:bCs w:val="0"/>
          <w:szCs w:val="26"/>
          <w:lang w:val="en-GB" w:eastAsia="zh-HK"/>
        </w:rPr>
        <w:tab/>
      </w:r>
      <w:r w:rsidRPr="00DF4100">
        <w:rPr>
          <w:lang w:val="en-GB"/>
        </w:rPr>
        <w:t xml:space="preserve">If no information reveals that the elderly person being abused is a known case of any social service unit and the police officer opines there is a need, he/ she can, with </w:t>
      </w:r>
      <w:r w:rsidRPr="00DF4100">
        <w:rPr>
          <w:lang w:val="en-GB" w:eastAsia="zh-HK"/>
        </w:rPr>
        <w:t xml:space="preserve">the consent of the elderly person being abused, refer the elderly person to Integrated Family Service Centre (IFSC)/ Integrated Services Centre (ISC) serving his/ her usual place of residence.  If the </w:t>
      </w:r>
      <w:r w:rsidR="00886A57" w:rsidRPr="00DF4100">
        <w:rPr>
          <w:lang w:val="en-GB" w:eastAsia="zh-HK"/>
        </w:rPr>
        <w:t>incident</w:t>
      </w:r>
      <w:r w:rsidRPr="00DF4100">
        <w:rPr>
          <w:lang w:val="en-GB" w:eastAsia="zh-HK"/>
        </w:rPr>
        <w:t xml:space="preserve"> involves spouse/ cohabitant violence, it may be referred to a Family and Child Protective Service</w:t>
      </w:r>
      <w:r w:rsidR="006B5485" w:rsidRPr="00DF4100">
        <w:rPr>
          <w:lang w:val="en-GB" w:eastAsia="zh-HK"/>
        </w:rPr>
        <w:t>s Unit</w:t>
      </w:r>
      <w:r w:rsidRPr="00DF4100">
        <w:rPr>
          <w:lang w:val="en-GB" w:eastAsia="zh-HK"/>
        </w:rPr>
        <w:t xml:space="preserve"> (FCPSU) </w:t>
      </w:r>
      <w:r w:rsidRPr="00716F4B">
        <w:rPr>
          <w:lang w:val="en-GB" w:eastAsia="zh-HK"/>
        </w:rPr>
        <w:t>of SWD.</w:t>
      </w:r>
    </w:p>
    <w:p w14:paraId="76087CEE" w14:textId="77777777" w:rsidR="00EB7DA9" w:rsidRPr="00716F4B" w:rsidRDefault="00EB7DA9" w:rsidP="00EB7DA9">
      <w:pPr>
        <w:rPr>
          <w:bCs w:val="0"/>
          <w:szCs w:val="26"/>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AC628B" w:rsidRPr="00716F4B" w14:paraId="2A825EF6" w14:textId="77777777" w:rsidTr="00C963BF">
        <w:trPr>
          <w:trHeight w:val="806"/>
        </w:trPr>
        <w:tc>
          <w:tcPr>
            <w:tcW w:w="8221" w:type="dxa"/>
            <w:shd w:val="clear" w:color="auto" w:fill="auto"/>
          </w:tcPr>
          <w:p w14:paraId="3EAD9D7D" w14:textId="77777777" w:rsidR="00EB7DA9" w:rsidRPr="00716F4B" w:rsidRDefault="00EB7DA9" w:rsidP="003204C1">
            <w:pPr>
              <w:jc w:val="both"/>
              <w:rPr>
                <w:lang w:val="en-GB" w:eastAsia="zh-HK"/>
              </w:rPr>
            </w:pPr>
            <w:r w:rsidRPr="00716F4B">
              <w:rPr>
                <w:lang w:val="en-GB" w:eastAsia="zh-HK"/>
              </w:rPr>
              <w:t>For the list of IFSCs/ ISCs, please refer to the website at</w:t>
            </w:r>
          </w:p>
          <w:p w14:paraId="257F94F6" w14:textId="3F43BBF4" w:rsidR="00AC628B" w:rsidRPr="00716F4B" w:rsidRDefault="0012430C" w:rsidP="00AC628B">
            <w:pPr>
              <w:jc w:val="both"/>
              <w:rPr>
                <w:bCs w:val="0"/>
                <w:szCs w:val="26"/>
                <w:lang w:val="en-GB" w:eastAsia="zh-HK"/>
              </w:rPr>
            </w:pPr>
            <w:hyperlink r:id="rId68" w:history="1">
              <w:r w:rsidR="009B30F1" w:rsidRPr="00716F4B">
                <w:rPr>
                  <w:rStyle w:val="af"/>
                  <w:color w:val="auto"/>
                  <w:szCs w:val="26"/>
                  <w:u w:val="none"/>
                </w:rPr>
                <w:t>https://www.swd.gov.hk/en/pubsvc/family/cat_family/ifs/index.html</w:t>
              </w:r>
              <w:r w:rsidR="009B30F1" w:rsidRPr="00716F4B" w:rsidDel="009B30F1">
                <w:rPr>
                  <w:rStyle w:val="af"/>
                  <w:color w:val="auto"/>
                  <w:szCs w:val="26"/>
                  <w:u w:val="none"/>
                </w:rPr>
                <w:t xml:space="preserve"> </w:t>
              </w:r>
            </w:hyperlink>
          </w:p>
        </w:tc>
      </w:tr>
    </w:tbl>
    <w:p w14:paraId="6681C2AE" w14:textId="77777777" w:rsidR="00EB7DA9" w:rsidRPr="00716F4B" w:rsidRDefault="00EB7DA9" w:rsidP="00EB7DA9">
      <w:pPr>
        <w:rPr>
          <w:bCs w:val="0"/>
          <w:szCs w:val="26"/>
          <w:lang w:val="en-GB" w:eastAsia="zh-HK"/>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F1571C" w:rsidRPr="00716F4B" w14:paraId="0AB00DDC" w14:textId="77777777" w:rsidTr="004A1E7B">
        <w:trPr>
          <w:trHeight w:val="939"/>
        </w:trPr>
        <w:tc>
          <w:tcPr>
            <w:tcW w:w="8221" w:type="dxa"/>
            <w:shd w:val="clear" w:color="auto" w:fill="auto"/>
          </w:tcPr>
          <w:p w14:paraId="1B1679B6" w14:textId="77777777" w:rsidR="00EB7DA9" w:rsidRPr="00716F4B" w:rsidRDefault="00EB7DA9" w:rsidP="003204C1">
            <w:pPr>
              <w:jc w:val="both"/>
              <w:rPr>
                <w:bCs w:val="0"/>
                <w:szCs w:val="26"/>
                <w:lang w:val="en-GB" w:eastAsia="zh-HK"/>
              </w:rPr>
            </w:pPr>
            <w:r w:rsidRPr="00716F4B">
              <w:rPr>
                <w:bCs w:val="0"/>
                <w:szCs w:val="26"/>
                <w:lang w:val="en-GB" w:eastAsia="zh-HK"/>
              </w:rPr>
              <w:t>For the list of FCPSUs, please refer to the website at</w:t>
            </w:r>
          </w:p>
          <w:p w14:paraId="4847EF31" w14:textId="2330C065" w:rsidR="00AC628B" w:rsidRPr="00716F4B" w:rsidRDefault="0012430C" w:rsidP="00AC628B">
            <w:pPr>
              <w:jc w:val="both"/>
              <w:rPr>
                <w:bCs w:val="0"/>
                <w:szCs w:val="26"/>
                <w:lang w:val="en-GB" w:eastAsia="zh-HK"/>
              </w:rPr>
            </w:pPr>
            <w:hyperlink r:id="rId69" w:history="1">
              <w:r w:rsidR="009B30F1" w:rsidRPr="00716F4B">
                <w:rPr>
                  <w:rStyle w:val="af"/>
                  <w:color w:val="auto"/>
                  <w:szCs w:val="26"/>
                  <w:u w:val="none"/>
                </w:rPr>
                <w:t>https://www.swd.gov.hk/en/pubsvc/family/cat_familyandc/familyandc/index.html</w:t>
              </w:r>
              <w:r w:rsidR="009B30F1" w:rsidRPr="00716F4B" w:rsidDel="009B30F1">
                <w:rPr>
                  <w:rStyle w:val="af"/>
                  <w:color w:val="auto"/>
                  <w:szCs w:val="26"/>
                  <w:u w:val="none"/>
                </w:rPr>
                <w:t xml:space="preserve"> </w:t>
              </w:r>
            </w:hyperlink>
          </w:p>
        </w:tc>
      </w:tr>
    </w:tbl>
    <w:p w14:paraId="1F106958" w14:textId="77777777" w:rsidR="00EB7DA9" w:rsidRPr="00716F4B" w:rsidRDefault="00EB7DA9" w:rsidP="00EB7DA9">
      <w:pPr>
        <w:rPr>
          <w:bCs w:val="0"/>
          <w:szCs w:val="26"/>
          <w:lang w:val="en-GB" w:eastAsia="zh-HK"/>
        </w:rPr>
      </w:pPr>
    </w:p>
    <w:p w14:paraId="53A62631" w14:textId="77777777" w:rsidR="00EB7DA9" w:rsidRPr="00716F4B" w:rsidRDefault="00EB7DA9" w:rsidP="00EB7DA9">
      <w:pPr>
        <w:ind w:left="910" w:hangingChars="350" w:hanging="910"/>
        <w:jc w:val="both"/>
        <w:rPr>
          <w:bCs w:val="0"/>
          <w:szCs w:val="26"/>
          <w:lang w:val="en-GB" w:eastAsia="zh-HK"/>
        </w:rPr>
      </w:pPr>
      <w:r w:rsidRPr="00716F4B">
        <w:rPr>
          <w:bCs w:val="0"/>
          <w:szCs w:val="26"/>
          <w:lang w:val="en-GB" w:eastAsia="zh-HK"/>
        </w:rPr>
        <w:t>6.3</w:t>
      </w:r>
      <w:r w:rsidRPr="00716F4B">
        <w:rPr>
          <w:bCs w:val="0"/>
          <w:szCs w:val="26"/>
          <w:lang w:val="en-GB" w:eastAsia="zh-HK"/>
        </w:rPr>
        <w:tab/>
      </w:r>
      <w:r w:rsidRPr="00716F4B">
        <w:rPr>
          <w:lang w:val="en-GB"/>
        </w:rPr>
        <w:t xml:space="preserve">For criminal cases, it is the responsibility of the officer in charge of </w:t>
      </w:r>
      <w:r w:rsidR="006B5485" w:rsidRPr="00716F4B">
        <w:rPr>
          <w:lang w:val="en-GB"/>
        </w:rPr>
        <w:t xml:space="preserve">the </w:t>
      </w:r>
      <w:r w:rsidRPr="00716F4B">
        <w:rPr>
          <w:lang w:val="en-GB"/>
        </w:rPr>
        <w:t>case to make the referral, whereas for other cases, it is the responsibility of the Duty Officer to do so.</w:t>
      </w:r>
    </w:p>
    <w:p w14:paraId="2813FBBF" w14:textId="77777777" w:rsidR="00EB7DA9" w:rsidRPr="00716F4B" w:rsidRDefault="00EB7DA9" w:rsidP="00EB7DA9">
      <w:pPr>
        <w:rPr>
          <w:bCs w:val="0"/>
          <w:szCs w:val="26"/>
          <w:lang w:val="en-GB"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EB7DA9" w:rsidRPr="00DF4100" w14:paraId="1A52D654" w14:textId="77777777" w:rsidTr="004E3A88">
        <w:tc>
          <w:tcPr>
            <w:tcW w:w="8221" w:type="dxa"/>
            <w:shd w:val="clear" w:color="auto" w:fill="auto"/>
          </w:tcPr>
          <w:p w14:paraId="21AD8EFA" w14:textId="3FD52838" w:rsidR="00EB7DA9" w:rsidRPr="00DF4100" w:rsidRDefault="00EB7DA9" w:rsidP="006B5485">
            <w:pPr>
              <w:jc w:val="both"/>
              <w:rPr>
                <w:bCs w:val="0"/>
                <w:szCs w:val="26"/>
                <w:lang w:val="en-GB" w:eastAsia="zh-HK"/>
              </w:rPr>
            </w:pPr>
            <w:r w:rsidRPr="00716F4B">
              <w:rPr>
                <w:lang w:val="en-GB" w:eastAsia="zh-HK"/>
              </w:rPr>
              <w:t xml:space="preserve">Samples of Consent </w:t>
            </w:r>
            <w:r w:rsidR="006B5485" w:rsidRPr="00716F4B">
              <w:rPr>
                <w:lang w:val="en-GB" w:eastAsia="zh-HK"/>
              </w:rPr>
              <w:t xml:space="preserve">Form for Referral </w:t>
            </w:r>
            <w:r w:rsidRPr="00716F4B">
              <w:rPr>
                <w:lang w:val="en-GB" w:eastAsia="zh-HK"/>
              </w:rPr>
              <w:t>f</w:t>
            </w:r>
            <w:r w:rsidR="006B5485" w:rsidRPr="00716F4B">
              <w:rPr>
                <w:lang w:val="en-GB" w:eastAsia="zh-HK"/>
              </w:rPr>
              <w:t>or</w:t>
            </w:r>
            <w:r w:rsidRPr="00716F4B">
              <w:rPr>
                <w:lang w:val="en-GB" w:eastAsia="zh-HK"/>
              </w:rPr>
              <w:t xml:space="preserve"> Social Services and the memorandum are at Appendixes I and II to Chapter 7 respectively.</w:t>
            </w:r>
          </w:p>
        </w:tc>
      </w:tr>
    </w:tbl>
    <w:p w14:paraId="76F50F42" w14:textId="77777777" w:rsidR="00EB7DA9" w:rsidRPr="00DF4100" w:rsidRDefault="00EB7DA9" w:rsidP="00EB7DA9">
      <w:pPr>
        <w:rPr>
          <w:bCs w:val="0"/>
          <w:szCs w:val="26"/>
          <w:lang w:val="en-GB" w:eastAsia="zh-HK"/>
        </w:rPr>
      </w:pPr>
    </w:p>
    <w:p w14:paraId="32574067"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6.4</w:t>
      </w:r>
      <w:r w:rsidRPr="00DF4100">
        <w:rPr>
          <w:bCs w:val="0"/>
          <w:szCs w:val="26"/>
          <w:lang w:val="en-GB" w:eastAsia="zh-HK"/>
        </w:rPr>
        <w:tab/>
        <w:t xml:space="preserve">Police </w:t>
      </w:r>
      <w:r w:rsidRPr="00DF4100">
        <w:rPr>
          <w:lang w:val="en-GB"/>
        </w:rPr>
        <w:t xml:space="preserve">officers </w:t>
      </w:r>
      <w:r w:rsidR="006B5485" w:rsidRPr="00DF4100">
        <w:rPr>
          <w:lang w:val="en-GB"/>
        </w:rPr>
        <w:t>are not</w:t>
      </w:r>
      <w:r w:rsidRPr="00DF4100">
        <w:rPr>
          <w:lang w:val="en-GB"/>
        </w:rPr>
        <w:t xml:space="preserve"> required to make a referral if the incident is referred to the Police for investigation by SWD, NGOs or other unit, and the</w:t>
      </w:r>
      <w:r w:rsidRPr="00DF4100">
        <w:rPr>
          <w:lang w:val="en-GB" w:eastAsia="zh-HK"/>
        </w:rPr>
        <w:t xml:space="preserve"> elder</w:t>
      </w:r>
      <w:r w:rsidR="006B5485" w:rsidRPr="00DF4100">
        <w:rPr>
          <w:lang w:val="en-GB" w:eastAsia="zh-HK"/>
        </w:rPr>
        <w:t>ly</w:t>
      </w:r>
      <w:r w:rsidRPr="00DF4100">
        <w:rPr>
          <w:lang w:val="en-GB" w:eastAsia="zh-HK"/>
        </w:rPr>
        <w:t xml:space="preserve"> person being abused has been given follow-up actions.</w:t>
      </w:r>
    </w:p>
    <w:p w14:paraId="584E78C6" w14:textId="77777777" w:rsidR="00EB7DA9" w:rsidRPr="00DF4100" w:rsidRDefault="00EB7DA9" w:rsidP="00EB7DA9">
      <w:pPr>
        <w:rPr>
          <w:bCs w:val="0"/>
          <w:szCs w:val="26"/>
          <w:lang w:val="en-GB" w:eastAsia="zh-HK"/>
        </w:rPr>
      </w:pPr>
    </w:p>
    <w:p w14:paraId="557C1719"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6.5</w:t>
      </w:r>
      <w:r w:rsidRPr="00DF4100">
        <w:rPr>
          <w:bCs w:val="0"/>
          <w:szCs w:val="26"/>
          <w:lang w:val="en-GB" w:eastAsia="zh-HK"/>
        </w:rPr>
        <w:tab/>
      </w:r>
      <w:r w:rsidRPr="00DF4100">
        <w:rPr>
          <w:lang w:val="en-GB"/>
        </w:rPr>
        <w:t>All actions taken must be recorded in the Communal Information System (CIS) for future reference.  For cases in which no referral has been made, police officers must also record the reasons in details.</w:t>
      </w:r>
    </w:p>
    <w:p w14:paraId="148F0BC0" w14:textId="77777777" w:rsidR="00EB7DA9" w:rsidRPr="00DF4100" w:rsidRDefault="00EB7DA9" w:rsidP="00EB7DA9">
      <w:pPr>
        <w:rPr>
          <w:bCs w:val="0"/>
          <w:szCs w:val="26"/>
          <w:lang w:val="en-GB" w:eastAsia="zh-HK"/>
        </w:rPr>
      </w:pPr>
    </w:p>
    <w:p w14:paraId="4EC28D48"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6.6</w:t>
      </w:r>
      <w:r w:rsidRPr="00DF4100">
        <w:rPr>
          <w:bCs w:val="0"/>
          <w:szCs w:val="26"/>
          <w:lang w:val="en-GB" w:eastAsia="zh-HK"/>
        </w:rPr>
        <w:tab/>
      </w:r>
      <w:r w:rsidRPr="00DF4100">
        <w:rPr>
          <w:lang w:val="en-GB"/>
        </w:rPr>
        <w:t xml:space="preserve">Upon receipt of a written referral from the Police, the officer-in-charge of the corresponding IFSC/ ISC will acknowledge the referral by filling in the Reply Slip appended to the referral document </w:t>
      </w:r>
      <w:r w:rsidRPr="00DF4100">
        <w:rPr>
          <w:bCs w:val="0"/>
          <w:lang w:val="en-GB"/>
        </w:rPr>
        <w:t>(Appendix II to Chapter 7)</w:t>
      </w:r>
      <w:r w:rsidRPr="00DF4100">
        <w:rPr>
          <w:lang w:val="en-GB"/>
        </w:rPr>
        <w:t xml:space="preserve"> with contact details of the responsible caseworker of SWD (or NGO), and fax it to the referring Police division within seven working days. On receipt of the reply slip, the Police division concerned shall input the information into the CIS for future reference.</w:t>
      </w:r>
    </w:p>
    <w:p w14:paraId="18B2D668" w14:textId="77777777" w:rsidR="00EB7DA9" w:rsidRPr="00DF4100" w:rsidRDefault="00EB7DA9" w:rsidP="00EB7DA9">
      <w:pPr>
        <w:rPr>
          <w:bCs w:val="0"/>
          <w:szCs w:val="26"/>
          <w:lang w:val="en-GB" w:eastAsia="zh-HK"/>
        </w:rPr>
      </w:pPr>
    </w:p>
    <w:p w14:paraId="1FD7FFB1" w14:textId="3C49322F"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6.7</w:t>
      </w:r>
      <w:r w:rsidRPr="00DF4100">
        <w:rPr>
          <w:bCs w:val="0"/>
          <w:szCs w:val="26"/>
          <w:lang w:val="en-GB" w:eastAsia="zh-HK"/>
        </w:rPr>
        <w:tab/>
        <w:t>If the social worker who received the referral cannot reach the subject of the referral within seven days; or the subject party subsequently refuses to accept the services,</w:t>
      </w:r>
      <w:r w:rsidRPr="00DF4100">
        <w:rPr>
          <w:lang w:val="en-GB"/>
        </w:rPr>
        <w:t xml:space="preserve"> the responsible caseworker will provide further information as to whether the subject party has </w:t>
      </w:r>
      <w:r w:rsidRPr="00716F4B">
        <w:rPr>
          <w:lang w:val="en-GB"/>
        </w:rPr>
        <w:t>accepted or declined support services by using the 2</w:t>
      </w:r>
      <w:r w:rsidRPr="00716F4B">
        <w:rPr>
          <w:vertAlign w:val="superscript"/>
          <w:lang w:val="en-GB"/>
        </w:rPr>
        <w:t>nd</w:t>
      </w:r>
      <w:r w:rsidRPr="00716F4B">
        <w:rPr>
          <w:lang w:val="en-GB"/>
        </w:rPr>
        <w:t xml:space="preserve"> Reply </w:t>
      </w:r>
      <w:r w:rsidR="00F1571C" w:rsidRPr="00716F4B">
        <w:rPr>
          <w:lang w:val="en-GB"/>
        </w:rPr>
        <w:t>Memo</w:t>
      </w:r>
      <w:r w:rsidRPr="00716F4B">
        <w:rPr>
          <w:lang w:val="en-GB"/>
        </w:rPr>
        <w:t xml:space="preserve"> at </w:t>
      </w:r>
      <w:r w:rsidRPr="00716F4B">
        <w:rPr>
          <w:bCs w:val="0"/>
          <w:lang w:val="en-GB"/>
        </w:rPr>
        <w:t>Appendix II to Chapter 7</w:t>
      </w:r>
      <w:r w:rsidRPr="00716F4B">
        <w:rPr>
          <w:lang w:val="en-GB"/>
        </w:rPr>
        <w:t xml:space="preserve"> (page </w:t>
      </w:r>
      <w:r w:rsidR="00261105" w:rsidRPr="00716F4B">
        <w:rPr>
          <w:lang w:val="en-GB"/>
        </w:rPr>
        <w:t>2</w:t>
      </w:r>
      <w:r w:rsidRPr="00716F4B">
        <w:rPr>
          <w:lang w:val="en-GB"/>
        </w:rPr>
        <w:t>) within one month from the date of referral. The Police division concerned shall update the information into the CIS accordingly.</w:t>
      </w:r>
    </w:p>
    <w:p w14:paraId="3C78EDB6" w14:textId="77777777" w:rsidR="00EB7DA9" w:rsidRPr="00DF4100" w:rsidRDefault="00EB7DA9" w:rsidP="00EB7DA9">
      <w:pPr>
        <w:rPr>
          <w:bCs w:val="0"/>
          <w:szCs w:val="26"/>
          <w:lang w:val="en-GB" w:eastAsia="zh-HK"/>
        </w:rPr>
      </w:pPr>
    </w:p>
    <w:p w14:paraId="064432BE"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w:t>
      </w:r>
      <w:r w:rsidRPr="00DF4100">
        <w:rPr>
          <w:bCs w:val="0"/>
          <w:szCs w:val="26"/>
          <w:lang w:val="en-GB" w:eastAsia="zh-HK"/>
        </w:rPr>
        <w:tab/>
      </w:r>
      <w:r w:rsidRPr="00DF4100">
        <w:rPr>
          <w:b/>
          <w:szCs w:val="26"/>
          <w:lang w:val="en-GB" w:eastAsia="zh-HK"/>
        </w:rPr>
        <w:t>Referrals without Consent</w:t>
      </w:r>
    </w:p>
    <w:p w14:paraId="015B4B6A" w14:textId="77777777" w:rsidR="00EB7DA9" w:rsidRPr="00DF4100" w:rsidRDefault="00EB7DA9" w:rsidP="00EB7DA9">
      <w:pPr>
        <w:ind w:left="910" w:hangingChars="350" w:hanging="910"/>
        <w:jc w:val="both"/>
        <w:rPr>
          <w:bCs w:val="0"/>
          <w:szCs w:val="26"/>
          <w:lang w:val="en-GB" w:eastAsia="zh-HK"/>
        </w:rPr>
      </w:pPr>
    </w:p>
    <w:p w14:paraId="2668D150"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6.8.1</w:t>
      </w:r>
      <w:r w:rsidRPr="00DF4100">
        <w:rPr>
          <w:bCs w:val="0"/>
          <w:szCs w:val="26"/>
          <w:lang w:val="en-GB" w:eastAsia="zh-HK"/>
        </w:rPr>
        <w:tab/>
      </w:r>
      <w:r w:rsidRPr="00DF4100">
        <w:rPr>
          <w:bCs w:val="0"/>
          <w:szCs w:val="26"/>
          <w:u w:val="single"/>
          <w:lang w:val="en-GB" w:eastAsia="zh-HK"/>
        </w:rPr>
        <w:t>The collection of personal data by the Police in elder abuse cases is generally for the purposes specified in the Police Force Ordinance (PFO) (Cap.</w:t>
      </w:r>
      <w:r w:rsidR="002E1C38" w:rsidRPr="00DF4100">
        <w:rPr>
          <w:bCs w:val="0"/>
          <w:szCs w:val="26"/>
          <w:u w:val="single"/>
          <w:lang w:val="en-GB" w:eastAsia="zh-HK"/>
        </w:rPr>
        <w:t> </w:t>
      </w:r>
      <w:r w:rsidRPr="00DF4100">
        <w:rPr>
          <w:bCs w:val="0"/>
          <w:szCs w:val="26"/>
          <w:u w:val="single"/>
          <w:lang w:val="en-GB" w:eastAsia="zh-HK"/>
        </w:rPr>
        <w:t>232):</w:t>
      </w:r>
    </w:p>
    <w:p w14:paraId="1E32BF8F" w14:textId="77777777" w:rsidR="00EB7DA9" w:rsidRPr="00DF4100" w:rsidRDefault="00EB7DA9" w:rsidP="00EB7DA9">
      <w:pPr>
        <w:ind w:left="910" w:hangingChars="350" w:hanging="910"/>
        <w:jc w:val="both"/>
        <w:rPr>
          <w:bCs w:val="0"/>
          <w:szCs w:val="26"/>
          <w:lang w:val="en-GB" w:eastAsia="zh-HK"/>
        </w:rPr>
      </w:pPr>
    </w:p>
    <w:p w14:paraId="1BEB9998"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6.8.1.1</w:t>
      </w:r>
      <w:r w:rsidRPr="00DF4100">
        <w:rPr>
          <w:bCs w:val="0"/>
          <w:szCs w:val="26"/>
          <w:lang w:val="en-GB" w:eastAsia="zh-HK"/>
        </w:rPr>
        <w:tab/>
      </w:r>
      <w:r w:rsidRPr="00DF4100">
        <w:rPr>
          <w:kern w:val="0"/>
          <w:szCs w:val="26"/>
          <w:lang w:val="en-GB"/>
        </w:rPr>
        <w:t>the</w:t>
      </w:r>
      <w:r w:rsidRPr="00DF4100">
        <w:rPr>
          <w:szCs w:val="26"/>
          <w:lang w:val="en-GB"/>
        </w:rPr>
        <w:t xml:space="preserve"> prevention or detection of crimes and offences [Section</w:t>
      </w:r>
      <w:r w:rsidR="002E1C38" w:rsidRPr="00DF4100">
        <w:rPr>
          <w:szCs w:val="26"/>
          <w:lang w:val="en-GB"/>
        </w:rPr>
        <w:t> </w:t>
      </w:r>
      <w:r w:rsidRPr="00DF4100">
        <w:rPr>
          <w:szCs w:val="26"/>
          <w:lang w:val="en-GB"/>
        </w:rPr>
        <w:t>10(b)]; and/ or</w:t>
      </w:r>
    </w:p>
    <w:p w14:paraId="387026BC" w14:textId="77777777" w:rsidR="00EB7DA9" w:rsidRPr="00DF4100" w:rsidRDefault="00EB7DA9" w:rsidP="00EB7DA9">
      <w:pPr>
        <w:ind w:left="910" w:hangingChars="350" w:hanging="910"/>
        <w:jc w:val="both"/>
        <w:rPr>
          <w:bCs w:val="0"/>
          <w:szCs w:val="26"/>
          <w:lang w:val="en-GB" w:eastAsia="zh-HK"/>
        </w:rPr>
      </w:pPr>
    </w:p>
    <w:p w14:paraId="418AD992"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6.8.1.2</w:t>
      </w:r>
      <w:r w:rsidRPr="00DF4100">
        <w:rPr>
          <w:bCs w:val="0"/>
          <w:szCs w:val="26"/>
          <w:lang w:val="en-GB" w:eastAsia="zh-HK"/>
        </w:rPr>
        <w:tab/>
      </w:r>
      <w:r w:rsidRPr="00DF4100">
        <w:rPr>
          <w:kern w:val="0"/>
          <w:szCs w:val="26"/>
          <w:lang w:val="en-GB"/>
        </w:rPr>
        <w:t>the</w:t>
      </w:r>
      <w:r w:rsidRPr="00DF4100">
        <w:rPr>
          <w:szCs w:val="26"/>
          <w:lang w:val="en-GB"/>
        </w:rPr>
        <w:t xml:space="preserve"> prevention of injury to life and property [Section 10(c)].</w:t>
      </w:r>
    </w:p>
    <w:p w14:paraId="06C97AFA" w14:textId="77777777" w:rsidR="00EB7DA9" w:rsidRPr="00DF4100" w:rsidRDefault="00EB7DA9" w:rsidP="00EB7DA9">
      <w:pPr>
        <w:ind w:left="910" w:hangingChars="350" w:hanging="910"/>
        <w:jc w:val="both"/>
        <w:rPr>
          <w:bCs w:val="0"/>
          <w:szCs w:val="26"/>
          <w:lang w:val="en-GB" w:eastAsia="zh-HK"/>
        </w:rPr>
      </w:pPr>
    </w:p>
    <w:p w14:paraId="7A7F807D"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6.8.2</w:t>
      </w:r>
      <w:r w:rsidRPr="00DF4100">
        <w:rPr>
          <w:bCs w:val="0"/>
          <w:szCs w:val="26"/>
          <w:lang w:val="en-GB" w:eastAsia="zh-HK"/>
        </w:rPr>
        <w:tab/>
      </w:r>
      <w:r w:rsidRPr="00DF4100">
        <w:rPr>
          <w:szCs w:val="26"/>
          <w:lang w:val="en-GB"/>
        </w:rPr>
        <w:t>For cases which the victim and/or the alleged offender refuse</w:t>
      </w:r>
      <w:r w:rsidR="002E1C38" w:rsidRPr="00DF4100">
        <w:rPr>
          <w:szCs w:val="26"/>
          <w:lang w:val="en-GB"/>
        </w:rPr>
        <w:t>(s)</w:t>
      </w:r>
      <w:r w:rsidRPr="00DF4100">
        <w:rPr>
          <w:szCs w:val="26"/>
          <w:lang w:val="en-GB"/>
        </w:rPr>
        <w:t xml:space="preserve"> to give consent to the referral, the victim/ alleged offender may still be referred for social services if the referral to SWD is made for the same purposes stated in paragraph 6.8.1 above.</w:t>
      </w:r>
    </w:p>
    <w:p w14:paraId="08713A0B" w14:textId="77777777" w:rsidR="00EB7DA9" w:rsidRPr="00DF4100" w:rsidRDefault="00EB7DA9" w:rsidP="00EB7DA9">
      <w:pPr>
        <w:ind w:left="910" w:hangingChars="350" w:hanging="910"/>
        <w:jc w:val="both"/>
        <w:rPr>
          <w:bCs w:val="0"/>
          <w:szCs w:val="26"/>
          <w:lang w:val="en-GB" w:eastAsia="zh-HK"/>
        </w:rPr>
      </w:pPr>
    </w:p>
    <w:p w14:paraId="7ACC6A92" w14:textId="77777777" w:rsidR="00EB7DA9" w:rsidRPr="00DF4100" w:rsidRDefault="00EB7DA9" w:rsidP="00EB7DA9">
      <w:pPr>
        <w:ind w:left="910" w:hangingChars="350" w:hanging="910"/>
        <w:jc w:val="both"/>
        <w:rPr>
          <w:szCs w:val="26"/>
          <w:lang w:val="en-GB"/>
        </w:rPr>
      </w:pPr>
      <w:r w:rsidRPr="00DF4100">
        <w:rPr>
          <w:bCs w:val="0"/>
          <w:szCs w:val="26"/>
          <w:lang w:val="en-GB" w:eastAsia="zh-HK"/>
        </w:rPr>
        <w:t>6.8.3</w:t>
      </w:r>
      <w:r w:rsidRPr="00DF4100">
        <w:rPr>
          <w:bCs w:val="0"/>
          <w:szCs w:val="26"/>
          <w:lang w:val="en-GB" w:eastAsia="zh-HK"/>
        </w:rPr>
        <w:tab/>
      </w:r>
      <w:r w:rsidRPr="00DF4100">
        <w:rPr>
          <w:szCs w:val="26"/>
          <w:lang w:val="en-GB"/>
        </w:rPr>
        <w:t xml:space="preserve">If the personal data of a victim/ alleged offender/ their family member is collected by the Police for a purpose other than those set out in section 6.8 above, referral to SWD or other service agencies without consent may still be </w:t>
      </w:r>
      <w:proofErr w:type="gramStart"/>
      <w:r w:rsidRPr="00DF4100">
        <w:rPr>
          <w:szCs w:val="26"/>
          <w:lang w:val="en-GB"/>
        </w:rPr>
        <w:t>effected</w:t>
      </w:r>
      <w:proofErr w:type="gramEnd"/>
      <w:r w:rsidRPr="00DF4100">
        <w:rPr>
          <w:szCs w:val="26"/>
          <w:lang w:val="en-GB"/>
        </w:rPr>
        <w:t xml:space="preserve">.  Such referral will be exempted under Section 58(2) of the Personal Data (Privacy) Ordinance [PD(P)O] (Cap. 486), </w:t>
      </w:r>
      <w:r w:rsidRPr="00DF4100">
        <w:rPr>
          <w:szCs w:val="26"/>
          <w:u w:val="single"/>
          <w:lang w:val="en-GB"/>
        </w:rPr>
        <w:t>provided that the Police have reasonable grounds to believe that failure to disclose the subject’s personal data to SWD will likely prejudice the prescribed purposes specified in Section 58(1) of the PD(P)O</w:t>
      </w:r>
      <w:r w:rsidRPr="00DF4100">
        <w:rPr>
          <w:szCs w:val="26"/>
          <w:lang w:val="en-GB"/>
        </w:rPr>
        <w:t>:</w:t>
      </w:r>
    </w:p>
    <w:p w14:paraId="0F21542F" w14:textId="77777777" w:rsidR="00EB7DA9" w:rsidRPr="00DF4100" w:rsidRDefault="00EB7DA9" w:rsidP="00EB7DA9">
      <w:pPr>
        <w:ind w:left="910" w:hangingChars="350" w:hanging="910"/>
        <w:jc w:val="both"/>
        <w:rPr>
          <w:bCs w:val="0"/>
          <w:szCs w:val="26"/>
          <w:lang w:val="en-GB" w:eastAsia="zh-HK"/>
        </w:rPr>
      </w:pPr>
    </w:p>
    <w:p w14:paraId="0CA74D58" w14:textId="77777777" w:rsidR="00EB7DA9" w:rsidRPr="00DF4100" w:rsidRDefault="00EB7DA9" w:rsidP="00EB7DA9">
      <w:pPr>
        <w:ind w:left="910" w:hangingChars="350" w:hanging="910"/>
        <w:jc w:val="both"/>
        <w:rPr>
          <w:szCs w:val="26"/>
          <w:lang w:val="en-GB"/>
        </w:rPr>
      </w:pPr>
      <w:r w:rsidRPr="00DF4100">
        <w:rPr>
          <w:bCs w:val="0"/>
          <w:szCs w:val="26"/>
          <w:lang w:val="en-GB" w:eastAsia="zh-HK"/>
        </w:rPr>
        <w:t>6.8.3.1</w:t>
      </w:r>
      <w:r w:rsidRPr="00DF4100">
        <w:rPr>
          <w:bCs w:val="0"/>
          <w:szCs w:val="26"/>
          <w:lang w:val="en-GB" w:eastAsia="zh-HK"/>
        </w:rPr>
        <w:tab/>
      </w:r>
      <w:r w:rsidRPr="00DF4100">
        <w:rPr>
          <w:kern w:val="0"/>
          <w:szCs w:val="26"/>
          <w:lang w:val="en-GB"/>
        </w:rPr>
        <w:t>the</w:t>
      </w:r>
      <w:r w:rsidRPr="00DF4100">
        <w:rPr>
          <w:szCs w:val="26"/>
          <w:lang w:val="en-GB"/>
        </w:rPr>
        <w:t xml:space="preserve"> prevention or detection of crime [Section 58(1)(a)]; and/ or</w:t>
      </w:r>
    </w:p>
    <w:p w14:paraId="094EDA46" w14:textId="77777777" w:rsidR="00EB7DA9" w:rsidRPr="00DF4100" w:rsidRDefault="00EB7DA9" w:rsidP="00EB7DA9">
      <w:pPr>
        <w:ind w:left="910" w:hangingChars="350" w:hanging="910"/>
        <w:jc w:val="both"/>
        <w:rPr>
          <w:bCs w:val="0"/>
          <w:szCs w:val="26"/>
          <w:lang w:val="en-GB" w:eastAsia="zh-HK"/>
        </w:rPr>
      </w:pPr>
    </w:p>
    <w:p w14:paraId="311876D6"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6.8.3.2</w:t>
      </w:r>
      <w:r w:rsidRPr="00DF4100">
        <w:rPr>
          <w:bCs w:val="0"/>
          <w:szCs w:val="26"/>
          <w:lang w:val="en-GB" w:eastAsia="zh-HK"/>
        </w:rPr>
        <w:tab/>
      </w:r>
      <w:r w:rsidRPr="00DF4100">
        <w:rPr>
          <w:kern w:val="0"/>
          <w:szCs w:val="26"/>
          <w:lang w:val="en-GB"/>
        </w:rPr>
        <w:t>the</w:t>
      </w:r>
      <w:r w:rsidRPr="00DF4100">
        <w:rPr>
          <w:szCs w:val="26"/>
          <w:lang w:val="en-GB"/>
        </w:rPr>
        <w:t xml:space="preserve"> prevention, preclusion or the remedying (including punishment) of unlawful or seriously improper conduct, or dishonesty or malpractice, by persons [Section 58(1)(d)]</w:t>
      </w:r>
      <w:r w:rsidRPr="00DF4100">
        <w:rPr>
          <w:kern w:val="0"/>
          <w:szCs w:val="26"/>
          <w:lang w:val="en-GB"/>
        </w:rPr>
        <w:t>;</w:t>
      </w:r>
    </w:p>
    <w:p w14:paraId="1293CD8E" w14:textId="77777777" w:rsidR="00EB7DA9" w:rsidRPr="00DF4100" w:rsidRDefault="00EB7DA9" w:rsidP="00EB7DA9">
      <w:pPr>
        <w:ind w:left="910" w:hangingChars="350" w:hanging="910"/>
        <w:jc w:val="both"/>
        <w:rPr>
          <w:bCs w:val="0"/>
          <w:szCs w:val="26"/>
          <w:lang w:val="en-GB" w:eastAsia="zh-HK"/>
        </w:rPr>
      </w:pPr>
    </w:p>
    <w:p w14:paraId="4B4183F2"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6.8.4</w:t>
      </w:r>
      <w:r w:rsidRPr="00DF4100">
        <w:rPr>
          <w:bCs w:val="0"/>
          <w:szCs w:val="26"/>
          <w:lang w:val="en-GB" w:eastAsia="zh-HK"/>
        </w:rPr>
        <w:tab/>
      </w:r>
      <w:r w:rsidRPr="00DF4100">
        <w:rPr>
          <w:kern w:val="0"/>
          <w:szCs w:val="26"/>
          <w:lang w:val="en-GB"/>
        </w:rPr>
        <w:t xml:space="preserve">In addition to the above ordinance provisions, </w:t>
      </w:r>
      <w:r w:rsidRPr="00DF4100">
        <w:rPr>
          <w:szCs w:val="26"/>
          <w:lang w:val="en-GB"/>
        </w:rPr>
        <w:t xml:space="preserve">such referral will also be exempted under Section 59(2) of the PD(P)O (Cap. 486), provided that </w:t>
      </w:r>
      <w:r w:rsidRPr="00DF4100">
        <w:rPr>
          <w:szCs w:val="26"/>
          <w:u w:val="single"/>
          <w:lang w:val="en-GB"/>
        </w:rPr>
        <w:t>the Police have reasonable grounds to believe that failure to disclose personal data relating to the identity or location of the data subject to SWD will likely cause serious harm to the physical or mental health of</w:t>
      </w:r>
      <w:r w:rsidRPr="00DF4100">
        <w:rPr>
          <w:szCs w:val="26"/>
          <w:lang w:val="en-GB"/>
        </w:rPr>
        <w:t>:</w:t>
      </w:r>
    </w:p>
    <w:p w14:paraId="2B6FC012" w14:textId="77777777" w:rsidR="00EB7DA9" w:rsidRPr="00DF4100" w:rsidRDefault="00EB7DA9" w:rsidP="00EB7DA9">
      <w:pPr>
        <w:ind w:left="910" w:hangingChars="350" w:hanging="910"/>
        <w:jc w:val="both"/>
        <w:rPr>
          <w:bCs w:val="0"/>
          <w:szCs w:val="26"/>
          <w:lang w:val="en-GB" w:eastAsia="zh-HK"/>
        </w:rPr>
      </w:pPr>
    </w:p>
    <w:p w14:paraId="79282E41" w14:textId="77777777" w:rsidR="00EB7DA9" w:rsidRPr="00DF4100" w:rsidRDefault="00EB7DA9" w:rsidP="00EB7DA9">
      <w:pPr>
        <w:ind w:left="910" w:hangingChars="350" w:hanging="910"/>
        <w:jc w:val="both"/>
        <w:rPr>
          <w:szCs w:val="26"/>
          <w:lang w:val="en-GB"/>
        </w:rPr>
      </w:pPr>
      <w:r w:rsidRPr="00DF4100">
        <w:rPr>
          <w:bCs w:val="0"/>
          <w:szCs w:val="26"/>
          <w:lang w:val="en-GB" w:eastAsia="zh-HK"/>
        </w:rPr>
        <w:t>6.8.4.1</w:t>
      </w:r>
      <w:r w:rsidRPr="00DF4100">
        <w:rPr>
          <w:bCs w:val="0"/>
          <w:szCs w:val="26"/>
          <w:lang w:val="en-GB" w:eastAsia="zh-HK"/>
        </w:rPr>
        <w:tab/>
      </w:r>
      <w:r w:rsidRPr="00DF4100">
        <w:rPr>
          <w:szCs w:val="26"/>
          <w:lang w:val="en-GB"/>
        </w:rPr>
        <w:t xml:space="preserve">the data subject </w:t>
      </w:r>
      <w:r w:rsidRPr="00DF4100">
        <w:rPr>
          <w:kern w:val="0"/>
          <w:szCs w:val="26"/>
          <w:lang w:val="en-GB"/>
        </w:rPr>
        <w:t>[Section 59(2)(a)]</w:t>
      </w:r>
      <w:r w:rsidRPr="00DF4100">
        <w:rPr>
          <w:szCs w:val="26"/>
          <w:lang w:val="en-GB"/>
        </w:rPr>
        <w:t>; or</w:t>
      </w:r>
    </w:p>
    <w:p w14:paraId="15836AE7" w14:textId="77777777" w:rsidR="00EB7DA9" w:rsidRPr="00DF4100" w:rsidRDefault="00EB7DA9" w:rsidP="00EB7DA9">
      <w:pPr>
        <w:ind w:left="910" w:hangingChars="350" w:hanging="910"/>
        <w:jc w:val="both"/>
        <w:rPr>
          <w:bCs w:val="0"/>
          <w:szCs w:val="26"/>
          <w:lang w:val="en-GB" w:eastAsia="zh-HK"/>
        </w:rPr>
      </w:pPr>
    </w:p>
    <w:p w14:paraId="6DA8D9FC"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6.8.4.2</w:t>
      </w:r>
      <w:r w:rsidRPr="00DF4100">
        <w:rPr>
          <w:bCs w:val="0"/>
          <w:szCs w:val="26"/>
          <w:lang w:val="en-GB" w:eastAsia="zh-HK"/>
        </w:rPr>
        <w:tab/>
      </w:r>
      <w:r w:rsidRPr="00DF4100">
        <w:rPr>
          <w:kern w:val="0"/>
          <w:szCs w:val="26"/>
          <w:lang w:val="en-GB"/>
        </w:rPr>
        <w:t>any other individual [Section 59(2)(b)].</w:t>
      </w:r>
    </w:p>
    <w:p w14:paraId="01BF8FFD" w14:textId="77777777" w:rsidR="00EB7DA9" w:rsidRPr="00DF4100" w:rsidRDefault="00EB7DA9" w:rsidP="00EB7DA9">
      <w:pPr>
        <w:ind w:left="910" w:hangingChars="350" w:hanging="910"/>
        <w:jc w:val="both"/>
        <w:rPr>
          <w:bCs w:val="0"/>
          <w:szCs w:val="26"/>
          <w:lang w:val="en-GB" w:eastAsia="zh-HK"/>
        </w:rPr>
      </w:pPr>
    </w:p>
    <w:p w14:paraId="2D037EB4"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6.8.5</w:t>
      </w:r>
      <w:r w:rsidRPr="00DF4100">
        <w:rPr>
          <w:bCs w:val="0"/>
          <w:szCs w:val="26"/>
          <w:lang w:val="en-GB" w:eastAsia="zh-HK"/>
        </w:rPr>
        <w:tab/>
      </w:r>
      <w:r w:rsidRPr="00DF4100">
        <w:rPr>
          <w:szCs w:val="26"/>
          <w:lang w:val="en-GB"/>
        </w:rPr>
        <w:t>Each case shall be considered on its own merits, taking into account such factors as the seriousness of injuries suffered by the victim, alleged offender’s propensity to violence, etc.</w:t>
      </w:r>
    </w:p>
    <w:p w14:paraId="7A209628" w14:textId="77777777" w:rsidR="00EB7DA9" w:rsidRPr="00DF4100" w:rsidRDefault="00EB7DA9" w:rsidP="00EB7DA9">
      <w:pPr>
        <w:ind w:left="910" w:hangingChars="350" w:hanging="910"/>
        <w:jc w:val="both"/>
        <w:rPr>
          <w:bCs w:val="0"/>
          <w:szCs w:val="26"/>
          <w:lang w:val="en-GB" w:eastAsia="zh-HK"/>
        </w:rPr>
      </w:pPr>
    </w:p>
    <w:p w14:paraId="4F2D7A69"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6.8.6</w:t>
      </w:r>
      <w:r w:rsidRPr="00DF4100">
        <w:rPr>
          <w:bCs w:val="0"/>
          <w:szCs w:val="26"/>
          <w:lang w:val="en-GB" w:eastAsia="zh-HK"/>
        </w:rPr>
        <w:tab/>
      </w:r>
      <w:r w:rsidRPr="00DF4100">
        <w:rPr>
          <w:szCs w:val="26"/>
          <w:lang w:val="en-GB"/>
        </w:rPr>
        <w:t xml:space="preserve">Before making a written referral, the referring police officer should, as far as practicable, discuss with the officer-in-charge of the corresponding IFSC/ ISC or service agency on the appropriateness and necessity of making referrals without consent.  Disclosure of excessive information or personal data relating to the identity of the data subject should be avoided in the discussion.  Referral procedures stipulated in paragraphs 6.1 to 6.3 of this Chapter should then be followed and the sample of the memorandum at </w:t>
      </w:r>
      <w:r w:rsidRPr="00DF4100">
        <w:rPr>
          <w:szCs w:val="26"/>
          <w:u w:val="single"/>
          <w:lang w:val="en-GB"/>
        </w:rPr>
        <w:t>Appendix II to Chapter 7</w:t>
      </w:r>
      <w:r w:rsidRPr="00DF4100">
        <w:rPr>
          <w:szCs w:val="26"/>
          <w:lang w:val="en-GB"/>
        </w:rPr>
        <w:t xml:space="preserve"> duly completed.</w:t>
      </w:r>
    </w:p>
    <w:p w14:paraId="1EBDEDFB" w14:textId="77777777" w:rsidR="00EB7DA9" w:rsidRPr="00DF4100" w:rsidRDefault="00EB7DA9" w:rsidP="00EB7DA9">
      <w:pPr>
        <w:rPr>
          <w:lang w:val="en-GB"/>
        </w:rPr>
      </w:pPr>
    </w:p>
    <w:p w14:paraId="775F75DF" w14:textId="77777777" w:rsidR="00EB7DA9" w:rsidRPr="00DF4100" w:rsidRDefault="00EB7DA9" w:rsidP="00EB7DA9">
      <w:pPr>
        <w:rPr>
          <w:lang w:val="en-GB"/>
        </w:rPr>
      </w:pPr>
    </w:p>
    <w:p w14:paraId="2439D4FD" w14:textId="77777777" w:rsidR="00EB7DA9" w:rsidRPr="00DF4100" w:rsidRDefault="00EB7DA9" w:rsidP="00F9608C">
      <w:pPr>
        <w:pStyle w:val="3"/>
        <w:spacing w:line="240" w:lineRule="auto"/>
        <w:rPr>
          <w:rFonts w:ascii="Times New Roman" w:hAnsi="Times New Roman"/>
          <w:sz w:val="28"/>
          <w:szCs w:val="28"/>
          <w:lang w:val="en-GB"/>
        </w:rPr>
      </w:pPr>
      <w:r w:rsidRPr="00DF4100">
        <w:rPr>
          <w:rFonts w:ascii="Times New Roman" w:hAnsi="Times New Roman"/>
          <w:sz w:val="28"/>
          <w:szCs w:val="28"/>
          <w:lang w:val="en-GB"/>
        </w:rPr>
        <w:t>7.</w:t>
      </w:r>
      <w:r w:rsidRPr="00DF4100">
        <w:rPr>
          <w:rFonts w:ascii="Times New Roman" w:hAnsi="Times New Roman"/>
          <w:sz w:val="28"/>
          <w:szCs w:val="28"/>
          <w:lang w:val="en-GB"/>
        </w:rPr>
        <w:tab/>
        <w:t xml:space="preserve">Handling Elderly </w:t>
      </w:r>
      <w:r w:rsidR="00271384" w:rsidRPr="00DF4100">
        <w:rPr>
          <w:rFonts w:ascii="Times New Roman" w:hAnsi="Times New Roman"/>
          <w:sz w:val="28"/>
          <w:szCs w:val="28"/>
          <w:lang w:val="en-GB"/>
        </w:rPr>
        <w:t>Persons Being Sexually Abused</w:t>
      </w:r>
    </w:p>
    <w:p w14:paraId="59ACB3D1" w14:textId="77777777" w:rsidR="00EB7DA9" w:rsidRPr="00DF4100" w:rsidRDefault="00EB7DA9" w:rsidP="00EB7DA9">
      <w:pPr>
        <w:jc w:val="both"/>
        <w:rPr>
          <w:b/>
          <w:kern w:val="0"/>
          <w:sz w:val="28"/>
          <w:szCs w:val="28"/>
          <w:lang w:val="en-GB"/>
        </w:rPr>
      </w:pPr>
    </w:p>
    <w:p w14:paraId="517B44D2" w14:textId="77777777" w:rsidR="00EB7DA9" w:rsidRPr="00DF4100" w:rsidRDefault="00EB7DA9" w:rsidP="00EB7DA9">
      <w:pPr>
        <w:jc w:val="both"/>
        <w:rPr>
          <w:bCs w:val="0"/>
          <w:kern w:val="0"/>
          <w:szCs w:val="26"/>
          <w:u w:val="single"/>
          <w:lang w:val="en-GB"/>
        </w:rPr>
      </w:pPr>
      <w:r w:rsidRPr="00DF4100">
        <w:rPr>
          <w:bCs w:val="0"/>
          <w:kern w:val="0"/>
          <w:szCs w:val="26"/>
          <w:lang w:val="en-GB"/>
        </w:rPr>
        <w:t>7.1</w:t>
      </w:r>
      <w:r w:rsidRPr="00DF4100">
        <w:rPr>
          <w:bCs w:val="0"/>
          <w:kern w:val="0"/>
          <w:szCs w:val="26"/>
          <w:lang w:val="en-GB"/>
        </w:rPr>
        <w:tab/>
      </w:r>
      <w:r w:rsidRPr="00DF4100">
        <w:rPr>
          <w:bCs w:val="0"/>
          <w:kern w:val="0"/>
          <w:szCs w:val="26"/>
          <w:u w:val="single"/>
          <w:lang w:val="en-GB"/>
        </w:rPr>
        <w:t>One-stop Service Model</w:t>
      </w:r>
    </w:p>
    <w:p w14:paraId="010C1BB6" w14:textId="77777777" w:rsidR="00EB7DA9" w:rsidRPr="00DF4100" w:rsidRDefault="00EB7DA9" w:rsidP="00EB7DA9">
      <w:pPr>
        <w:jc w:val="both"/>
        <w:rPr>
          <w:bCs w:val="0"/>
          <w:kern w:val="0"/>
          <w:szCs w:val="26"/>
          <w:lang w:val="en-GB"/>
        </w:rPr>
      </w:pPr>
    </w:p>
    <w:p w14:paraId="488FCC6A" w14:textId="77777777" w:rsidR="00EB7DA9" w:rsidRPr="00DF4100" w:rsidRDefault="00EB7DA9" w:rsidP="00EB7DA9">
      <w:pPr>
        <w:ind w:left="910" w:hangingChars="350" w:hanging="910"/>
        <w:jc w:val="both"/>
        <w:rPr>
          <w:bCs w:val="0"/>
          <w:kern w:val="0"/>
          <w:szCs w:val="26"/>
          <w:lang w:val="en-GB"/>
        </w:rPr>
      </w:pPr>
      <w:r w:rsidRPr="00DF4100">
        <w:rPr>
          <w:bCs w:val="0"/>
          <w:kern w:val="0"/>
          <w:szCs w:val="26"/>
          <w:lang w:val="en-GB"/>
        </w:rPr>
        <w:t>7.1.1</w:t>
      </w:r>
      <w:r w:rsidRPr="00DF4100">
        <w:rPr>
          <w:bCs w:val="0"/>
          <w:kern w:val="0"/>
          <w:szCs w:val="26"/>
          <w:lang w:val="en-GB"/>
        </w:rPr>
        <w:tab/>
      </w:r>
      <w:r w:rsidRPr="00DF4100">
        <w:rPr>
          <w:szCs w:val="26"/>
          <w:lang w:val="en-GB"/>
        </w:rPr>
        <w:t>Regardless</w:t>
      </w:r>
      <w:r w:rsidRPr="00DF4100">
        <w:rPr>
          <w:szCs w:val="26"/>
          <w:lang w:val="en-GB" w:eastAsia="zh-HK"/>
        </w:rPr>
        <w:t xml:space="preserve"> of whether the elderly person being abused is referred by other professionals or reports to the Police directly, police </w:t>
      </w:r>
      <w:r w:rsidRPr="00DF4100">
        <w:rPr>
          <w:szCs w:val="26"/>
          <w:lang w:val="en-GB"/>
        </w:rPr>
        <w:t>officers of the same sex as the elderly person should be arranged for investigation as far as practicable.</w:t>
      </w:r>
    </w:p>
    <w:p w14:paraId="4FA1DA4C" w14:textId="77777777" w:rsidR="00EB7DA9" w:rsidRPr="00DF4100" w:rsidRDefault="00EB7DA9" w:rsidP="00EB7DA9">
      <w:pPr>
        <w:jc w:val="both"/>
        <w:rPr>
          <w:bCs w:val="0"/>
          <w:kern w:val="0"/>
          <w:szCs w:val="26"/>
          <w:lang w:val="en-GB"/>
        </w:rPr>
      </w:pPr>
    </w:p>
    <w:p w14:paraId="0F40681C" w14:textId="77777777" w:rsidR="00EB7DA9" w:rsidRPr="00DF4100" w:rsidRDefault="00EB7DA9" w:rsidP="00EB7DA9">
      <w:pPr>
        <w:ind w:left="910" w:hangingChars="350" w:hanging="910"/>
        <w:jc w:val="both"/>
        <w:rPr>
          <w:bCs w:val="0"/>
          <w:kern w:val="0"/>
          <w:szCs w:val="26"/>
          <w:lang w:val="en-GB"/>
        </w:rPr>
      </w:pPr>
      <w:r w:rsidRPr="00DF4100">
        <w:rPr>
          <w:bCs w:val="0"/>
          <w:kern w:val="0"/>
          <w:szCs w:val="26"/>
          <w:lang w:val="en-GB"/>
        </w:rPr>
        <w:t>7.1.2</w:t>
      </w:r>
      <w:r w:rsidRPr="00DF4100">
        <w:rPr>
          <w:bCs w:val="0"/>
          <w:kern w:val="0"/>
          <w:szCs w:val="26"/>
          <w:lang w:val="en-GB"/>
        </w:rPr>
        <w:tab/>
      </w:r>
      <w:r w:rsidRPr="00DF4100">
        <w:rPr>
          <w:szCs w:val="26"/>
          <w:lang w:val="en-GB" w:eastAsia="zh-HK"/>
        </w:rPr>
        <w:t xml:space="preserve">The Police endeavour to reduce the pressure on victims of sexual violence who are assisting in investigation.  With the consent of the elderly person being abused and where </w:t>
      </w:r>
      <w:r w:rsidRPr="00DF4100">
        <w:rPr>
          <w:szCs w:val="26"/>
          <w:lang w:val="en-GB"/>
        </w:rPr>
        <w:t>practicable</w:t>
      </w:r>
      <w:r w:rsidRPr="00DF4100">
        <w:rPr>
          <w:szCs w:val="26"/>
          <w:lang w:val="en-GB" w:eastAsia="zh-HK"/>
        </w:rPr>
        <w:t>, immediate referral will be made to the CEASE Crisis Centre of Tung Wah Group of Hospitals for their one-stop support service for adult victims of sexual violence.</w:t>
      </w:r>
    </w:p>
    <w:p w14:paraId="34E6AD20" w14:textId="77777777" w:rsidR="00EB7DA9" w:rsidRPr="00DF4100" w:rsidRDefault="00EB7DA9" w:rsidP="00EB7DA9">
      <w:pPr>
        <w:jc w:val="both"/>
        <w:rPr>
          <w:bCs w:val="0"/>
          <w:kern w:val="0"/>
          <w:szCs w:val="26"/>
          <w:lang w:val="en-GB"/>
        </w:rPr>
      </w:pPr>
    </w:p>
    <w:p w14:paraId="108C6BE3" w14:textId="77777777" w:rsidR="00EB7DA9" w:rsidRPr="00DF4100" w:rsidRDefault="00EB7DA9" w:rsidP="00EB7DA9">
      <w:pPr>
        <w:ind w:left="910" w:hangingChars="350" w:hanging="910"/>
        <w:jc w:val="both"/>
        <w:rPr>
          <w:bCs w:val="0"/>
          <w:kern w:val="0"/>
          <w:szCs w:val="26"/>
          <w:lang w:val="en-GB"/>
        </w:rPr>
      </w:pPr>
      <w:r w:rsidRPr="00DF4100">
        <w:rPr>
          <w:bCs w:val="0"/>
          <w:kern w:val="0"/>
          <w:szCs w:val="26"/>
          <w:lang w:val="en-GB"/>
        </w:rPr>
        <w:t>7.1.3</w:t>
      </w:r>
      <w:r w:rsidRPr="00DF4100">
        <w:rPr>
          <w:bCs w:val="0"/>
          <w:kern w:val="0"/>
          <w:szCs w:val="26"/>
          <w:lang w:val="en-GB"/>
        </w:rPr>
        <w:tab/>
      </w:r>
      <w:r w:rsidRPr="00DF4100">
        <w:rPr>
          <w:szCs w:val="26"/>
          <w:lang w:val="en-GB" w:eastAsia="zh-HK"/>
        </w:rPr>
        <w:t>According to the one-stop service model, statement-taking and forensic examination for the elderly person being abused will be conducted in the same public hospital where he/ she is receiving treatment as far as practicable.  This will avoid the need for the victim to travel and will expedite the investigation process.  The elderly person being abused can also request the presence of any person of their choice when attending Police interviews and forensic examination.</w:t>
      </w:r>
    </w:p>
    <w:p w14:paraId="76138CF9" w14:textId="77777777" w:rsidR="00EB7DA9" w:rsidRPr="00DF4100" w:rsidRDefault="00EB7DA9" w:rsidP="00EB7DA9">
      <w:pPr>
        <w:jc w:val="both"/>
        <w:rPr>
          <w:bCs w:val="0"/>
          <w:kern w:val="0"/>
          <w:szCs w:val="26"/>
          <w:lang w:val="en-GB"/>
        </w:rPr>
      </w:pPr>
    </w:p>
    <w:p w14:paraId="67141E6C" w14:textId="77777777" w:rsidR="00EB7DA9" w:rsidRPr="00DF4100" w:rsidRDefault="00EB7DA9" w:rsidP="00EB7DA9">
      <w:pPr>
        <w:ind w:left="910" w:hangingChars="350" w:hanging="910"/>
        <w:jc w:val="both"/>
        <w:rPr>
          <w:bCs w:val="0"/>
          <w:kern w:val="0"/>
          <w:szCs w:val="26"/>
          <w:lang w:val="en-GB"/>
        </w:rPr>
      </w:pPr>
      <w:r w:rsidRPr="00DF4100">
        <w:rPr>
          <w:bCs w:val="0"/>
          <w:kern w:val="0"/>
          <w:szCs w:val="26"/>
          <w:lang w:val="en-GB"/>
        </w:rPr>
        <w:t>7.1.4</w:t>
      </w:r>
      <w:r w:rsidRPr="00DF4100">
        <w:rPr>
          <w:bCs w:val="0"/>
          <w:kern w:val="0"/>
          <w:szCs w:val="26"/>
          <w:lang w:val="en-GB"/>
        </w:rPr>
        <w:tab/>
      </w:r>
      <w:r w:rsidRPr="00DF4100">
        <w:rPr>
          <w:szCs w:val="26"/>
          <w:lang w:val="en-GB"/>
        </w:rPr>
        <w:t>If</w:t>
      </w:r>
      <w:r w:rsidRPr="00DF4100">
        <w:rPr>
          <w:szCs w:val="26"/>
          <w:lang w:val="en-GB" w:eastAsia="zh-HK"/>
        </w:rPr>
        <w:t xml:space="preserve"> the elderly person being sexually abused</w:t>
      </w:r>
      <w:r w:rsidRPr="00DF4100">
        <w:rPr>
          <w:szCs w:val="26"/>
          <w:lang w:val="en-GB"/>
        </w:rPr>
        <w:t xml:space="preserve"> refuses to receive the service provided by </w:t>
      </w:r>
      <w:r w:rsidRPr="00DF4100">
        <w:rPr>
          <w:szCs w:val="26"/>
          <w:lang w:val="en-GB" w:eastAsia="zh-HK"/>
        </w:rPr>
        <w:t xml:space="preserve">CEASE Crisis Centre, services provided by other relevant NGOs may be introduced, such as the Family Planning Association of Hong Kong and </w:t>
      </w:r>
      <w:proofErr w:type="spellStart"/>
      <w:r w:rsidRPr="00DF4100">
        <w:rPr>
          <w:szCs w:val="26"/>
          <w:lang w:val="en-GB" w:eastAsia="zh-HK"/>
        </w:rPr>
        <w:t>RainLily</w:t>
      </w:r>
      <w:proofErr w:type="spellEnd"/>
      <w:r w:rsidRPr="00DF4100">
        <w:rPr>
          <w:szCs w:val="26"/>
          <w:lang w:val="en-GB" w:eastAsia="zh-HK"/>
        </w:rPr>
        <w:t xml:space="preserve">.  </w:t>
      </w:r>
      <w:r w:rsidRPr="00DF4100">
        <w:rPr>
          <w:szCs w:val="26"/>
          <w:lang w:val="en-GB"/>
        </w:rPr>
        <w:t>Immediate referral can be made with the victim’s consent.</w:t>
      </w:r>
    </w:p>
    <w:p w14:paraId="09DFF9B8" w14:textId="77777777" w:rsidR="00EB7DA9" w:rsidRPr="00DF4100" w:rsidRDefault="00EB7DA9" w:rsidP="00EB7DA9">
      <w:pPr>
        <w:jc w:val="both"/>
        <w:rPr>
          <w:bCs w:val="0"/>
          <w:kern w:val="0"/>
          <w:szCs w:val="26"/>
          <w:lang w:val="en-GB"/>
        </w:rPr>
      </w:pPr>
    </w:p>
    <w:p w14:paraId="707BAB35" w14:textId="77777777" w:rsidR="00EB7DA9" w:rsidRPr="00DF4100" w:rsidRDefault="00EB7DA9" w:rsidP="00EB7DA9">
      <w:pPr>
        <w:ind w:left="910" w:hangingChars="350" w:hanging="910"/>
        <w:jc w:val="both"/>
        <w:rPr>
          <w:bCs w:val="0"/>
          <w:kern w:val="0"/>
          <w:szCs w:val="26"/>
          <w:lang w:val="en-GB"/>
        </w:rPr>
      </w:pPr>
      <w:r w:rsidRPr="00DF4100">
        <w:rPr>
          <w:bCs w:val="0"/>
          <w:kern w:val="0"/>
          <w:szCs w:val="26"/>
          <w:lang w:val="en-GB"/>
        </w:rPr>
        <w:t>7.1.5</w:t>
      </w:r>
      <w:r w:rsidRPr="00DF4100">
        <w:rPr>
          <w:bCs w:val="0"/>
          <w:kern w:val="0"/>
          <w:szCs w:val="26"/>
          <w:lang w:val="en-GB"/>
        </w:rPr>
        <w:tab/>
      </w:r>
      <w:r w:rsidRPr="00DF4100">
        <w:rPr>
          <w:szCs w:val="26"/>
          <w:lang w:val="en-GB" w:eastAsia="zh-HK"/>
        </w:rPr>
        <w:t>If the elderly person being abused</w:t>
      </w:r>
      <w:r w:rsidRPr="00DF4100">
        <w:rPr>
          <w:szCs w:val="26"/>
          <w:lang w:val="en-GB"/>
        </w:rPr>
        <w:t xml:space="preserve"> wishes to have more time to consider the service mode or make his/ her own arrangement later, the police officer should advise the elderly person to call the public hotline.</w:t>
      </w:r>
      <w:r w:rsidRPr="00DF4100">
        <w:rPr>
          <w:bCs w:val="0"/>
          <w:kern w:val="0"/>
          <w:szCs w:val="26"/>
          <w:lang w:val="en-GB"/>
        </w:rPr>
        <w:t xml:space="preserve"> </w:t>
      </w:r>
    </w:p>
    <w:p w14:paraId="53640644" w14:textId="77777777" w:rsidR="00EB7DA9" w:rsidRPr="00DF4100" w:rsidRDefault="00EB7DA9" w:rsidP="00EB7DA9">
      <w:pPr>
        <w:jc w:val="both"/>
        <w:rPr>
          <w:bCs w:val="0"/>
          <w:kern w:val="0"/>
          <w:szCs w:val="26"/>
          <w:lang w:val="en-GB"/>
        </w:rPr>
      </w:pPr>
    </w:p>
    <w:p w14:paraId="3F513BD7" w14:textId="77777777" w:rsidR="00EB7DA9" w:rsidRPr="00DF4100" w:rsidRDefault="00EB7DA9" w:rsidP="00EB7DA9">
      <w:pPr>
        <w:ind w:left="910" w:hangingChars="350" w:hanging="910"/>
        <w:jc w:val="both"/>
        <w:rPr>
          <w:bCs w:val="0"/>
          <w:kern w:val="0"/>
          <w:szCs w:val="26"/>
          <w:lang w:val="en-GB"/>
        </w:rPr>
      </w:pPr>
      <w:r w:rsidRPr="00DF4100">
        <w:rPr>
          <w:bCs w:val="0"/>
          <w:kern w:val="0"/>
          <w:szCs w:val="26"/>
          <w:lang w:val="en-GB"/>
        </w:rPr>
        <w:t>7.1.6</w:t>
      </w:r>
      <w:r w:rsidRPr="00DF4100">
        <w:rPr>
          <w:bCs w:val="0"/>
          <w:kern w:val="0"/>
          <w:szCs w:val="26"/>
          <w:lang w:val="en-GB"/>
        </w:rPr>
        <w:tab/>
      </w:r>
      <w:r w:rsidRPr="00DF4100">
        <w:rPr>
          <w:szCs w:val="26"/>
          <w:lang w:val="en-GB" w:eastAsia="zh-HK"/>
        </w:rPr>
        <w:t>Even if the elderly person being abused does not initially agree or consider it necessary to receive any referral service, the police officer should remind the elderly person at any time as appropriate during the investigation to use relevant support services.</w:t>
      </w:r>
    </w:p>
    <w:p w14:paraId="2A71787B" w14:textId="77777777" w:rsidR="00EB7DA9" w:rsidRPr="00DF4100" w:rsidRDefault="00EB7DA9" w:rsidP="00EB7DA9">
      <w:pPr>
        <w:jc w:val="both"/>
        <w:rPr>
          <w:bCs w:val="0"/>
          <w:kern w:val="0"/>
          <w:szCs w:val="26"/>
          <w:lang w:val="en-GB"/>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DF4100" w14:paraId="369EB73D" w14:textId="77777777" w:rsidTr="004E3A88">
        <w:tc>
          <w:tcPr>
            <w:tcW w:w="8221" w:type="dxa"/>
            <w:shd w:val="clear" w:color="auto" w:fill="auto"/>
          </w:tcPr>
          <w:p w14:paraId="5E27C433" w14:textId="77777777" w:rsidR="00EB7DA9" w:rsidRPr="00DF4100" w:rsidRDefault="00EB7DA9" w:rsidP="003204C1">
            <w:pPr>
              <w:jc w:val="both"/>
              <w:rPr>
                <w:bCs w:val="0"/>
                <w:kern w:val="0"/>
                <w:szCs w:val="26"/>
                <w:lang w:val="en-GB"/>
              </w:rPr>
            </w:pPr>
            <w:r w:rsidRPr="00DF4100">
              <w:rPr>
                <w:bCs w:val="0"/>
                <w:kern w:val="0"/>
                <w:szCs w:val="26"/>
                <w:lang w:val="en-GB"/>
              </w:rPr>
              <w:t>Police officers may refer to the handling procedures stipulated in FPM Chapter 34-02.</w:t>
            </w:r>
          </w:p>
        </w:tc>
      </w:tr>
    </w:tbl>
    <w:p w14:paraId="01E8696B" w14:textId="77777777" w:rsidR="00EB7DA9" w:rsidRPr="00DF4100" w:rsidRDefault="00EB7DA9" w:rsidP="00EB7DA9">
      <w:pPr>
        <w:jc w:val="both"/>
        <w:rPr>
          <w:lang w:val="en-GB"/>
        </w:rPr>
      </w:pPr>
    </w:p>
    <w:p w14:paraId="247A849F" w14:textId="46CA2BC3" w:rsidR="00EB7DA9" w:rsidRPr="00DF4100" w:rsidRDefault="00EB7DA9" w:rsidP="00F9608C">
      <w:pPr>
        <w:pStyle w:val="3"/>
        <w:spacing w:line="240" w:lineRule="auto"/>
        <w:ind w:left="910" w:hanging="910"/>
        <w:jc w:val="both"/>
        <w:rPr>
          <w:rFonts w:ascii="Times New Roman" w:hAnsi="Times New Roman"/>
          <w:sz w:val="28"/>
          <w:lang w:val="en-GB" w:eastAsia="zh-HK"/>
        </w:rPr>
      </w:pPr>
      <w:r w:rsidRPr="00DF4100">
        <w:rPr>
          <w:rFonts w:ascii="Times New Roman" w:hAnsi="Times New Roman"/>
          <w:sz w:val="28"/>
          <w:lang w:val="en-GB" w:eastAsia="zh-HK"/>
        </w:rPr>
        <w:t>8.</w:t>
      </w:r>
      <w:r w:rsidRPr="00DF4100">
        <w:rPr>
          <w:rFonts w:ascii="Times New Roman" w:hAnsi="Times New Roman"/>
          <w:sz w:val="28"/>
          <w:lang w:val="en-GB" w:eastAsia="zh-HK"/>
        </w:rPr>
        <w:tab/>
        <w:t>Assist</w:t>
      </w:r>
      <w:r w:rsidR="0087769B" w:rsidRPr="00DF4100">
        <w:rPr>
          <w:rFonts w:ascii="Times New Roman" w:hAnsi="Times New Roman"/>
          <w:sz w:val="28"/>
          <w:lang w:val="en-GB" w:eastAsia="zh-HK"/>
        </w:rPr>
        <w:t>ing</w:t>
      </w:r>
      <w:r w:rsidRPr="00DF4100">
        <w:rPr>
          <w:rFonts w:ascii="Times New Roman" w:hAnsi="Times New Roman"/>
          <w:sz w:val="28"/>
          <w:lang w:val="en-GB" w:eastAsia="zh-HK"/>
        </w:rPr>
        <w:t xml:space="preserve"> </w:t>
      </w:r>
      <w:bookmarkEnd w:id="75"/>
      <w:r w:rsidRPr="00DF4100">
        <w:rPr>
          <w:rFonts w:ascii="Times New Roman" w:hAnsi="Times New Roman"/>
          <w:sz w:val="28"/>
          <w:lang w:val="en-GB" w:eastAsia="zh-HK"/>
        </w:rPr>
        <w:t xml:space="preserve">Elderly Persons </w:t>
      </w:r>
      <w:r w:rsidR="0087769B" w:rsidRPr="00DF4100">
        <w:rPr>
          <w:rFonts w:ascii="Times New Roman" w:hAnsi="Times New Roman"/>
          <w:sz w:val="28"/>
          <w:lang w:val="en-GB" w:eastAsia="zh-HK"/>
        </w:rPr>
        <w:t>who are</w:t>
      </w:r>
      <w:r w:rsidRPr="00DF4100">
        <w:rPr>
          <w:rFonts w:ascii="Times New Roman" w:hAnsi="Times New Roman"/>
          <w:sz w:val="28"/>
          <w:lang w:val="en-GB" w:eastAsia="zh-HK"/>
        </w:rPr>
        <w:t xml:space="preserve"> Mentally Incapacitated</w:t>
      </w:r>
    </w:p>
    <w:p w14:paraId="0B3E856E" w14:textId="77777777" w:rsidR="00EB7DA9" w:rsidRPr="00DF4100" w:rsidRDefault="00EB7DA9" w:rsidP="00EB7DA9">
      <w:pPr>
        <w:jc w:val="both"/>
        <w:rPr>
          <w:lang w:val="en-GB"/>
        </w:rPr>
      </w:pPr>
    </w:p>
    <w:p w14:paraId="7891933E" w14:textId="77777777" w:rsidR="00EB7DA9" w:rsidRPr="00DF4100" w:rsidRDefault="00EB7DA9" w:rsidP="00EB7DA9">
      <w:pPr>
        <w:ind w:left="910" w:hangingChars="350" w:hanging="910"/>
        <w:jc w:val="both"/>
        <w:rPr>
          <w:lang w:val="en-GB"/>
        </w:rPr>
      </w:pPr>
      <w:r w:rsidRPr="00DF4100">
        <w:rPr>
          <w:lang w:val="en-GB"/>
        </w:rPr>
        <w:t>8.1</w:t>
      </w:r>
      <w:r w:rsidRPr="00DF4100">
        <w:rPr>
          <w:lang w:val="en-GB"/>
        </w:rPr>
        <w:tab/>
        <w:t xml:space="preserve">If the elderly person being abused is a </w:t>
      </w:r>
      <w:r w:rsidR="0087769B" w:rsidRPr="00DF4100">
        <w:rPr>
          <w:lang w:val="en-GB"/>
        </w:rPr>
        <w:t>mentally incapacitated person (</w:t>
      </w:r>
      <w:r w:rsidRPr="00DF4100">
        <w:rPr>
          <w:lang w:val="en-GB"/>
        </w:rPr>
        <w:t>MIP</w:t>
      </w:r>
      <w:r w:rsidR="0087769B" w:rsidRPr="00DF4100">
        <w:rPr>
          <w:lang w:val="en-GB"/>
        </w:rPr>
        <w:t>)</w:t>
      </w:r>
      <w:r w:rsidRPr="00DF4100">
        <w:rPr>
          <w:lang w:val="en-GB"/>
        </w:rPr>
        <w:t xml:space="preserve"> and the offence is triable on indictment summarily, or either summarily or on indictment, the police officer should conduct</w:t>
      </w:r>
      <w:r w:rsidRPr="00DF4100">
        <w:rPr>
          <w:lang w:val="en-GB" w:eastAsia="zh-HK"/>
        </w:rPr>
        <w:t xml:space="preserve"> a video-recorded interview with the MIP and apply to the court to use the video recording as the victim’s material evidence in criminal proceedings.  Under such circumstances, the police officer should observe FPM Chapter 34-11 and the provisions of the Criminal Procedure Ordinance (Cap. 221)</w:t>
      </w:r>
      <w:r w:rsidRPr="00DF4100">
        <w:rPr>
          <w:lang w:val="en-GB"/>
        </w:rPr>
        <w:t>.</w:t>
      </w:r>
    </w:p>
    <w:p w14:paraId="03CA99E7" w14:textId="77777777" w:rsidR="00EB7DA9" w:rsidRPr="00DF4100" w:rsidRDefault="00EB7DA9" w:rsidP="00EB7DA9">
      <w:pPr>
        <w:ind w:leftChars="172" w:left="1097" w:hangingChars="250" w:hanging="650"/>
        <w:jc w:val="both"/>
        <w:rPr>
          <w:lang w:val="en-GB"/>
        </w:rPr>
      </w:pPr>
    </w:p>
    <w:p w14:paraId="0E7EE772" w14:textId="77777777" w:rsidR="00EB7DA9" w:rsidRPr="00DF4100" w:rsidRDefault="00EB7DA9" w:rsidP="00EB7DA9">
      <w:pPr>
        <w:ind w:left="910" w:hangingChars="350" w:hanging="910"/>
        <w:jc w:val="both"/>
        <w:rPr>
          <w:lang w:val="en-GB"/>
        </w:rPr>
      </w:pPr>
      <w:r w:rsidRPr="00DF4100">
        <w:rPr>
          <w:lang w:val="en-GB"/>
        </w:rPr>
        <w:t>8.2</w:t>
      </w:r>
      <w:r w:rsidRPr="00DF4100">
        <w:rPr>
          <w:lang w:val="en-GB"/>
        </w:rPr>
        <w:tab/>
        <w:t>If it is disclosed that the elderly</w:t>
      </w:r>
      <w:r w:rsidRPr="00DF4100">
        <w:rPr>
          <w:lang w:val="en-GB" w:eastAsia="zh-HK"/>
        </w:rPr>
        <w:t xml:space="preserve"> person being abused</w:t>
      </w:r>
      <w:r w:rsidRPr="00DF4100">
        <w:rPr>
          <w:lang w:val="en-GB"/>
        </w:rPr>
        <w:t xml:space="preserve"> is receiving regular medical or clinical psychological services, the police officer should contact his/ her</w:t>
      </w:r>
      <w:r w:rsidRPr="00DF4100">
        <w:rPr>
          <w:lang w:val="en-GB" w:eastAsia="zh-HK"/>
        </w:rPr>
        <w:t xml:space="preserve"> attending doctor or clinical psychologist who is responsible for the follow-up care, </w:t>
      </w:r>
      <w:r w:rsidRPr="00DF4100">
        <w:rPr>
          <w:lang w:val="en-GB"/>
        </w:rPr>
        <w:t xml:space="preserve">so as to assess the mental condition or mental capability of the elderly person being abused before deciding whether the elderly person is fit for giving evidence or not, and in what way the evidence should be given. </w:t>
      </w:r>
      <w:r w:rsidRPr="00DF4100">
        <w:rPr>
          <w:lang w:val="en-GB" w:eastAsia="zh-HK"/>
        </w:rPr>
        <w:t xml:space="preserve"> In case of emergency or if the elderly person being abused has never received any relevant treatment, police officers can seek assistance from doctors of the Hospital Authority or clinical psychologists of SWD</w:t>
      </w:r>
      <w:r w:rsidRPr="00DF4100">
        <w:rPr>
          <w:lang w:val="en-GB"/>
        </w:rPr>
        <w:t>.</w:t>
      </w:r>
    </w:p>
    <w:p w14:paraId="3581C08E" w14:textId="77777777" w:rsidR="00EB7DA9" w:rsidRPr="00DF4100" w:rsidRDefault="00EB7DA9" w:rsidP="00EB7DA9">
      <w:pPr>
        <w:ind w:leftChars="172" w:left="1097" w:hangingChars="250" w:hanging="650"/>
        <w:jc w:val="both"/>
        <w:rPr>
          <w:lang w:val="en-GB"/>
        </w:rPr>
      </w:pPr>
    </w:p>
    <w:p w14:paraId="4DC4CDA5" w14:textId="77777777" w:rsidR="00EB7DA9" w:rsidRPr="00DF4100" w:rsidRDefault="00EB7DA9" w:rsidP="00EB7DA9">
      <w:pPr>
        <w:ind w:left="910" w:hangingChars="350" w:hanging="910"/>
        <w:jc w:val="both"/>
        <w:rPr>
          <w:lang w:val="en-GB"/>
        </w:rPr>
      </w:pPr>
      <w:r w:rsidRPr="00DF4100">
        <w:rPr>
          <w:lang w:val="en-GB"/>
        </w:rPr>
        <w:t>8.3</w:t>
      </w:r>
      <w:r w:rsidRPr="00DF4100">
        <w:rPr>
          <w:lang w:val="en-GB"/>
        </w:rPr>
        <w:tab/>
        <w:t xml:space="preserve">If the elderly person is a MIP who is required to give evidence before court for </w:t>
      </w:r>
      <w:r w:rsidRPr="00DF4100">
        <w:rPr>
          <w:lang w:val="en-GB" w:eastAsia="zh-HK"/>
        </w:rPr>
        <w:t>an alleged offence mentioned in paragraph 8.1 above, the police officer should apply to the court for the use of live television link for evidence giving and arrange the witness support person in accordance with FPM Chapter 34-13</w:t>
      </w:r>
      <w:r w:rsidRPr="00DF4100">
        <w:rPr>
          <w:lang w:val="en-GB"/>
        </w:rPr>
        <w:t>.</w:t>
      </w:r>
    </w:p>
    <w:p w14:paraId="1212066A" w14:textId="77777777" w:rsidR="00EB7DA9" w:rsidRPr="00DF4100" w:rsidRDefault="00EB7DA9" w:rsidP="00EB7DA9">
      <w:pPr>
        <w:ind w:leftChars="172" w:left="1097" w:hangingChars="250" w:hanging="650"/>
        <w:jc w:val="both"/>
        <w:rPr>
          <w:lang w:val="en-GB"/>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DF4100" w14:paraId="2D471533" w14:textId="77777777" w:rsidTr="004E3A88">
        <w:tc>
          <w:tcPr>
            <w:tcW w:w="8221" w:type="dxa"/>
            <w:shd w:val="clear" w:color="auto" w:fill="auto"/>
          </w:tcPr>
          <w:p w14:paraId="588CD152" w14:textId="77777777" w:rsidR="00EB7DA9" w:rsidRPr="00DF4100" w:rsidRDefault="00EB7DA9" w:rsidP="003204C1">
            <w:pPr>
              <w:ind w:firstLineChars="1" w:firstLine="3"/>
              <w:jc w:val="both"/>
              <w:rPr>
                <w:lang w:val="en-GB"/>
              </w:rPr>
            </w:pPr>
            <w:r w:rsidRPr="00DF4100">
              <w:rPr>
                <w:lang w:val="en-GB" w:eastAsia="zh-HK"/>
              </w:rPr>
              <w:t>Police officers may refer to the handling procedures stipulated in FPM Chapters 34-11, 34-13 and 34-14.</w:t>
            </w:r>
          </w:p>
        </w:tc>
      </w:tr>
    </w:tbl>
    <w:p w14:paraId="1B051A46" w14:textId="77777777" w:rsidR="00EB7DA9" w:rsidRPr="00DF4100" w:rsidRDefault="00EB7DA9" w:rsidP="00EB7DA9">
      <w:pPr>
        <w:jc w:val="both"/>
        <w:rPr>
          <w:lang w:val="en-GB"/>
        </w:rPr>
      </w:pPr>
    </w:p>
    <w:p w14:paraId="2DCDB39E" w14:textId="77777777" w:rsidR="00EB7DA9" w:rsidRPr="00DF4100" w:rsidRDefault="00EB7DA9" w:rsidP="00EB7DA9">
      <w:pPr>
        <w:ind w:leftChars="172" w:left="1097" w:hangingChars="250" w:hanging="650"/>
        <w:jc w:val="both"/>
        <w:rPr>
          <w:lang w:val="en-GB"/>
        </w:rPr>
      </w:pPr>
    </w:p>
    <w:p w14:paraId="4770731D" w14:textId="77777777" w:rsidR="00EB7DA9" w:rsidRPr="00DF4100" w:rsidRDefault="00EB7DA9" w:rsidP="00EB7DA9">
      <w:pPr>
        <w:pStyle w:val="3"/>
        <w:spacing w:line="240" w:lineRule="auto"/>
        <w:ind w:left="910" w:hanging="910"/>
        <w:jc w:val="both"/>
        <w:rPr>
          <w:rFonts w:ascii="Times New Roman" w:hAnsi="Times New Roman"/>
          <w:sz w:val="28"/>
          <w:lang w:val="en-GB" w:eastAsia="zh-HK"/>
        </w:rPr>
      </w:pPr>
      <w:bookmarkStart w:id="76" w:name="_Toc134329684"/>
      <w:r w:rsidRPr="00DF4100">
        <w:rPr>
          <w:rFonts w:ascii="Times New Roman" w:hAnsi="Times New Roman"/>
          <w:sz w:val="28"/>
          <w:lang w:val="en-GB" w:eastAsia="zh-HK"/>
        </w:rPr>
        <w:t>9.</w:t>
      </w:r>
      <w:r w:rsidRPr="00DF4100">
        <w:rPr>
          <w:rFonts w:ascii="Times New Roman" w:hAnsi="Times New Roman"/>
          <w:sz w:val="28"/>
          <w:lang w:val="en-GB" w:eastAsia="zh-HK"/>
        </w:rPr>
        <w:tab/>
        <w:t>Reporting to the “Central Information System on Elder Abuse Cases”</w:t>
      </w:r>
      <w:bookmarkEnd w:id="76"/>
    </w:p>
    <w:p w14:paraId="3FFCFAA6" w14:textId="77777777" w:rsidR="00EB7DA9" w:rsidRPr="00DF4100" w:rsidRDefault="00EB7DA9" w:rsidP="00EB7DA9">
      <w:pPr>
        <w:ind w:leftChars="172" w:left="1097" w:hangingChars="250" w:hanging="650"/>
        <w:jc w:val="both"/>
        <w:rPr>
          <w:lang w:val="en-GB"/>
        </w:rPr>
      </w:pPr>
    </w:p>
    <w:p w14:paraId="67288759" w14:textId="77777777" w:rsidR="00EB7DA9" w:rsidRPr="00DF4100" w:rsidRDefault="00EB7DA9" w:rsidP="00EB7DA9">
      <w:pPr>
        <w:ind w:left="910" w:hangingChars="350" w:hanging="910"/>
        <w:jc w:val="both"/>
        <w:rPr>
          <w:lang w:val="en-GB"/>
        </w:rPr>
      </w:pPr>
      <w:r w:rsidRPr="00DF4100">
        <w:rPr>
          <w:lang w:val="en-GB"/>
        </w:rPr>
        <w:t>9.1</w:t>
      </w:r>
      <w:r w:rsidRPr="00DF4100">
        <w:rPr>
          <w:lang w:val="en-GB"/>
        </w:rPr>
        <w:tab/>
        <w:t>When a case of elder abuse is believed or confirmed to have occurred and that the case is not referred to the Police by a social service agency, police officers shall complete the data input form of the “Central Information System on Elder Abuse Cases" and submit it to the Family Conflict and Sexual Violence Policy Unit (FCSV) within one month. The officer in charge of the case is responsible for completing the form for criminal cases, whereas officers in Uniform Branch are responsible for other cases.</w:t>
      </w:r>
      <w:r w:rsidRPr="00DF4100">
        <w:rPr>
          <w:lang w:val="en-GB" w:eastAsia="zh-HK"/>
        </w:rPr>
        <w:t xml:space="preserve"> The form (consolidated by FCSV) should then be submitted to the “Central Information System on Elder Abuse Cases” under the Elderly Branch of SWD.</w:t>
      </w:r>
    </w:p>
    <w:p w14:paraId="18DD4165" w14:textId="77777777" w:rsidR="00EB7DA9" w:rsidRPr="00DF4100" w:rsidRDefault="00EB7DA9" w:rsidP="00EB7DA9">
      <w:pPr>
        <w:ind w:left="910" w:hangingChars="350" w:hanging="910"/>
        <w:jc w:val="both"/>
        <w:rPr>
          <w:lang w:val="en-GB"/>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DF4100" w14:paraId="72DFD358" w14:textId="77777777" w:rsidTr="004E3A88">
        <w:tc>
          <w:tcPr>
            <w:tcW w:w="8221" w:type="dxa"/>
            <w:shd w:val="clear" w:color="auto" w:fill="auto"/>
          </w:tcPr>
          <w:p w14:paraId="7B226DEB" w14:textId="77777777" w:rsidR="00EB7DA9" w:rsidRPr="00DF4100" w:rsidRDefault="00EB7DA9" w:rsidP="003204C1">
            <w:pPr>
              <w:jc w:val="both"/>
              <w:rPr>
                <w:lang w:val="en-GB"/>
              </w:rPr>
            </w:pPr>
            <w:r w:rsidRPr="00DF4100">
              <w:rPr>
                <w:lang w:val="en-GB" w:eastAsia="zh-HK"/>
              </w:rPr>
              <w:t>Please refer to Chapter 11 for the operation of the “Central Information System on Elder Abuse Cases” and the data input form.</w:t>
            </w:r>
          </w:p>
        </w:tc>
      </w:tr>
    </w:tbl>
    <w:p w14:paraId="0FBBC44B" w14:textId="77777777" w:rsidR="00EB7DA9" w:rsidRPr="00DF4100" w:rsidRDefault="00EB7DA9" w:rsidP="00EB7DA9">
      <w:pPr>
        <w:ind w:left="910" w:hangingChars="350" w:hanging="910"/>
        <w:jc w:val="both"/>
        <w:rPr>
          <w:lang w:val="en-GB"/>
        </w:rPr>
      </w:pPr>
    </w:p>
    <w:p w14:paraId="31662553" w14:textId="77777777" w:rsidR="00EB7DA9" w:rsidRPr="00DF4100" w:rsidRDefault="00EB7DA9" w:rsidP="00EB7DA9">
      <w:pPr>
        <w:ind w:left="910" w:hangingChars="350" w:hanging="910"/>
        <w:jc w:val="both"/>
        <w:rPr>
          <w:lang w:val="en-GB"/>
        </w:rPr>
      </w:pPr>
      <w:r w:rsidRPr="00DF4100">
        <w:rPr>
          <w:lang w:val="en-GB"/>
        </w:rPr>
        <w:t>9.2</w:t>
      </w:r>
      <w:r w:rsidRPr="00DF4100">
        <w:rPr>
          <w:lang w:val="en-GB"/>
        </w:rPr>
        <w:tab/>
        <w:t>While it is a good practice to inform the elderly person of the transfer of case information into the “Central</w:t>
      </w:r>
      <w:r w:rsidRPr="00DF4100">
        <w:rPr>
          <w:lang w:val="en-GB" w:eastAsia="zh-HK"/>
        </w:rPr>
        <w:t xml:space="preserve"> Information System on Elder Abuse Cases”,</w:t>
      </w:r>
      <w:r w:rsidRPr="00DF4100">
        <w:rPr>
          <w:lang w:val="en-GB"/>
        </w:rPr>
        <w:t xml:space="preserve"> consent of the elderly person is not mandatory</w:t>
      </w:r>
      <w:r w:rsidRPr="00DF4100">
        <w:rPr>
          <w:lang w:val="en-GB" w:eastAsia="zh-HK"/>
        </w:rPr>
        <w:t>.</w:t>
      </w:r>
    </w:p>
    <w:p w14:paraId="36B29DD8" w14:textId="77777777" w:rsidR="00EB7DA9" w:rsidRPr="00DF4100" w:rsidRDefault="00EB7DA9" w:rsidP="00EB7DA9">
      <w:pPr>
        <w:ind w:left="910" w:hangingChars="350" w:hanging="910"/>
        <w:jc w:val="both"/>
        <w:rPr>
          <w:lang w:val="en-GB"/>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B7DA9" w:rsidRPr="00DF4100" w14:paraId="24B9FCD6" w14:textId="77777777" w:rsidTr="004E3A88">
        <w:tc>
          <w:tcPr>
            <w:tcW w:w="8221" w:type="dxa"/>
            <w:shd w:val="clear" w:color="auto" w:fill="auto"/>
          </w:tcPr>
          <w:p w14:paraId="7D5E4640" w14:textId="77777777" w:rsidR="00EB7DA9" w:rsidRPr="00DF4100" w:rsidRDefault="00EB7DA9" w:rsidP="003204C1">
            <w:pPr>
              <w:jc w:val="both"/>
              <w:rPr>
                <w:lang w:val="en-GB"/>
              </w:rPr>
            </w:pPr>
            <w:r w:rsidRPr="00DF4100">
              <w:rPr>
                <w:lang w:val="en-GB" w:eastAsia="zh-HK"/>
              </w:rPr>
              <w:t>Please refer to paragraph 3.3 of Chapter 11 for more information about this practice.</w:t>
            </w:r>
          </w:p>
        </w:tc>
      </w:tr>
    </w:tbl>
    <w:p w14:paraId="0E2573B0" w14:textId="77777777" w:rsidR="00EB7DA9" w:rsidRPr="00DF4100" w:rsidRDefault="00EB7DA9" w:rsidP="00EB7DA9">
      <w:pPr>
        <w:ind w:left="911" w:hangingChars="350" w:hanging="911"/>
        <w:jc w:val="both"/>
        <w:rPr>
          <w:b/>
          <w:lang w:val="en-GB"/>
        </w:rPr>
      </w:pPr>
    </w:p>
    <w:p w14:paraId="4DD3E786" w14:textId="77777777" w:rsidR="00EB7DA9" w:rsidRPr="00DF4100" w:rsidRDefault="00EB7DA9" w:rsidP="00EB7DA9">
      <w:pPr>
        <w:ind w:left="910" w:hangingChars="350" w:hanging="910"/>
        <w:jc w:val="both"/>
        <w:rPr>
          <w:lang w:val="en-GB"/>
        </w:rPr>
      </w:pPr>
      <w:r w:rsidRPr="00DF4100">
        <w:rPr>
          <w:lang w:val="en-GB"/>
        </w:rPr>
        <w:t>9.3</w:t>
      </w:r>
      <w:r w:rsidRPr="00DF4100">
        <w:rPr>
          <w:lang w:val="en-GB"/>
        </w:rPr>
        <w:tab/>
        <w:t>If the elder abuse case involves sexual abuse or violence of intimate partner, police officers are required not only to complete a data input form of the “Central Information System on Spouse/ Cohabitant Battering Cases and Sexual Violence Cases", but also a data input form of the “Central Information System on Elder Abuse Cases”.</w:t>
      </w:r>
    </w:p>
    <w:p w14:paraId="5565EF8C" w14:textId="77777777" w:rsidR="00EB7DA9" w:rsidRPr="00DF4100" w:rsidRDefault="00EB7DA9" w:rsidP="00EB7DA9">
      <w:pPr>
        <w:ind w:left="910" w:hangingChars="350" w:hanging="910"/>
        <w:jc w:val="both"/>
        <w:rPr>
          <w:lang w:val="en-GB"/>
        </w:rPr>
      </w:pPr>
    </w:p>
    <w:p w14:paraId="42A3AEF7" w14:textId="77777777" w:rsidR="00EB7DA9" w:rsidRPr="00DF4100" w:rsidRDefault="00EB7DA9" w:rsidP="00EB7DA9">
      <w:pPr>
        <w:ind w:left="910" w:hangingChars="350" w:hanging="910"/>
        <w:jc w:val="both"/>
        <w:rPr>
          <w:lang w:val="en-GB"/>
        </w:rPr>
      </w:pPr>
    </w:p>
    <w:p w14:paraId="1C7C2328" w14:textId="77777777" w:rsidR="00EB7DA9" w:rsidRPr="00DF4100" w:rsidRDefault="00EB7DA9" w:rsidP="00594799">
      <w:pPr>
        <w:pStyle w:val="3"/>
        <w:spacing w:line="240" w:lineRule="auto"/>
        <w:ind w:left="910" w:hanging="910"/>
        <w:jc w:val="both"/>
        <w:rPr>
          <w:rFonts w:ascii="Times New Roman" w:hAnsi="Times New Roman"/>
          <w:sz w:val="28"/>
          <w:lang w:val="en-GB" w:eastAsia="zh-HK"/>
        </w:rPr>
      </w:pPr>
      <w:r w:rsidRPr="00DF4100">
        <w:rPr>
          <w:rFonts w:ascii="Times New Roman" w:hAnsi="Times New Roman"/>
          <w:sz w:val="28"/>
          <w:lang w:val="en-GB" w:eastAsia="zh-HK"/>
        </w:rPr>
        <w:t>10.</w:t>
      </w:r>
      <w:r w:rsidRPr="00DF4100">
        <w:rPr>
          <w:rFonts w:ascii="Times New Roman" w:hAnsi="Times New Roman"/>
          <w:sz w:val="28"/>
          <w:lang w:val="en-GB" w:eastAsia="zh-HK"/>
        </w:rPr>
        <w:tab/>
        <w:t>Participation in the “Multi-disciplinary Case Conference” (MDCC) (</w:t>
      </w:r>
      <w:r w:rsidRPr="00DF4100">
        <w:rPr>
          <w:rFonts w:ascii="Times New Roman" w:hAnsi="Times New Roman"/>
          <w:b w:val="0"/>
          <w:sz w:val="28"/>
          <w:u w:val="single"/>
          <w:lang w:val="en-GB" w:eastAsia="zh-HK"/>
        </w:rPr>
        <w:t>if applicable</w:t>
      </w:r>
      <w:r w:rsidRPr="00DF4100">
        <w:rPr>
          <w:rFonts w:ascii="Times New Roman" w:hAnsi="Times New Roman"/>
          <w:sz w:val="28"/>
          <w:lang w:val="en-GB" w:eastAsia="zh-HK"/>
        </w:rPr>
        <w:t>)</w:t>
      </w:r>
    </w:p>
    <w:p w14:paraId="615D7ECF" w14:textId="77777777" w:rsidR="00EB7DA9" w:rsidRPr="00DF4100" w:rsidRDefault="00EB7DA9" w:rsidP="00EB7DA9">
      <w:pPr>
        <w:rPr>
          <w:b/>
          <w:sz w:val="28"/>
          <w:szCs w:val="28"/>
          <w:lang w:val="en-GB" w:eastAsia="zh-HK"/>
        </w:rPr>
      </w:pPr>
    </w:p>
    <w:p w14:paraId="5AD6BDC3" w14:textId="77777777" w:rsidR="00EB7DA9" w:rsidRPr="00DF4100" w:rsidRDefault="00EB7DA9" w:rsidP="00EB7DA9">
      <w:pPr>
        <w:ind w:left="910" w:hangingChars="350" w:hanging="910"/>
        <w:jc w:val="both"/>
        <w:rPr>
          <w:bCs w:val="0"/>
          <w:szCs w:val="26"/>
          <w:lang w:val="en-GB" w:eastAsia="zh-HK"/>
        </w:rPr>
      </w:pPr>
      <w:r w:rsidRPr="00DF4100">
        <w:rPr>
          <w:bCs w:val="0"/>
          <w:szCs w:val="26"/>
          <w:lang w:val="en-GB" w:eastAsia="zh-HK"/>
        </w:rPr>
        <w:t>10.1</w:t>
      </w:r>
      <w:r w:rsidRPr="00DF4100">
        <w:rPr>
          <w:bCs w:val="0"/>
          <w:szCs w:val="26"/>
          <w:lang w:val="en-GB" w:eastAsia="zh-HK"/>
        </w:rPr>
        <w:tab/>
      </w:r>
      <w:r w:rsidRPr="00DF4100">
        <w:rPr>
          <w:lang w:val="en-GB"/>
        </w:rPr>
        <w:t xml:space="preserve">When the elderly person being abused receives assistance from any social </w:t>
      </w:r>
      <w:r w:rsidR="00754811" w:rsidRPr="00DF4100">
        <w:rPr>
          <w:lang w:val="en-GB"/>
        </w:rPr>
        <w:t>service</w:t>
      </w:r>
      <w:r w:rsidRPr="00DF4100">
        <w:rPr>
          <w:lang w:val="en-GB"/>
        </w:rPr>
        <w:t xml:space="preserve"> agency, the responsible social worker may, according to the arrangement as stated in Chapter 10 of this Guidelines, convene a MDCC and invite all the professionals concerned, including police officers, to attend the MDCC to discuss the needs of the elderly person and formulate a follow-up plan</w:t>
      </w:r>
      <w:r w:rsidRPr="00DF4100">
        <w:rPr>
          <w:bCs w:val="0"/>
          <w:szCs w:val="26"/>
          <w:lang w:val="en-GB" w:eastAsia="zh-HK"/>
        </w:rPr>
        <w:t>.</w:t>
      </w:r>
    </w:p>
    <w:p w14:paraId="7B3AD7A0" w14:textId="77777777" w:rsidR="00EB7DA9" w:rsidRPr="00DF4100" w:rsidRDefault="00EB7DA9" w:rsidP="00EB7DA9">
      <w:pPr>
        <w:rPr>
          <w:bCs w:val="0"/>
          <w:szCs w:val="26"/>
          <w:lang w:val="en-GB" w:eastAsia="zh-HK"/>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00EB7DA9" w:rsidRPr="00DF4100" w14:paraId="0CEBA7C9" w14:textId="77777777" w:rsidTr="004E3A88">
        <w:trPr>
          <w:trHeight w:val="235"/>
        </w:trPr>
        <w:tc>
          <w:tcPr>
            <w:tcW w:w="8079" w:type="dxa"/>
            <w:shd w:val="clear" w:color="auto" w:fill="auto"/>
          </w:tcPr>
          <w:p w14:paraId="1B6F03A6" w14:textId="77777777" w:rsidR="00EB7DA9" w:rsidRPr="00DF4100" w:rsidRDefault="00EB7DA9" w:rsidP="003204C1">
            <w:pPr>
              <w:jc w:val="both"/>
              <w:rPr>
                <w:bCs w:val="0"/>
                <w:szCs w:val="26"/>
                <w:lang w:val="en-GB" w:eastAsia="zh-HK"/>
              </w:rPr>
            </w:pPr>
            <w:r w:rsidRPr="00DF4100">
              <w:rPr>
                <w:lang w:val="en-GB" w:eastAsia="zh-HK"/>
              </w:rPr>
              <w:t>For the details of the MDCC, please refer to Chapter 10.</w:t>
            </w:r>
          </w:p>
        </w:tc>
      </w:tr>
    </w:tbl>
    <w:p w14:paraId="47909180" w14:textId="77777777" w:rsidR="00EB7DA9" w:rsidRPr="00DF4100" w:rsidRDefault="00EB7DA9" w:rsidP="00EB7DA9">
      <w:pPr>
        <w:spacing w:before="360"/>
        <w:ind w:left="910" w:hangingChars="350" w:hanging="910"/>
        <w:jc w:val="both"/>
        <w:rPr>
          <w:bCs w:val="0"/>
          <w:szCs w:val="26"/>
          <w:lang w:val="en-GB" w:eastAsia="zh-HK"/>
        </w:rPr>
      </w:pPr>
      <w:r w:rsidRPr="00DF4100">
        <w:rPr>
          <w:bCs w:val="0"/>
          <w:szCs w:val="26"/>
          <w:lang w:val="en-GB" w:eastAsia="zh-HK"/>
        </w:rPr>
        <w:t>10.2</w:t>
      </w:r>
      <w:r w:rsidRPr="00DF4100">
        <w:rPr>
          <w:bCs w:val="0"/>
          <w:szCs w:val="26"/>
          <w:lang w:val="en-GB" w:eastAsia="zh-HK"/>
        </w:rPr>
        <w:tab/>
      </w:r>
      <w:r w:rsidRPr="00DF4100">
        <w:rPr>
          <w:lang w:val="en-GB"/>
        </w:rPr>
        <w:t>For criminal cases, the officer in charge of the case or in his/ her absence, an officer of the rank of Sergeant who is familiar with the case, shall attend the MDCC on his/ her behalf. For other cases, the Divisional Commander will designate</w:t>
      </w:r>
      <w:r w:rsidRPr="00DF4100">
        <w:rPr>
          <w:lang w:val="en-GB" w:eastAsia="zh-HK"/>
        </w:rPr>
        <w:t xml:space="preserve"> officer(s) to attend the MDCC.</w:t>
      </w:r>
    </w:p>
    <w:p w14:paraId="102AC048" w14:textId="77777777" w:rsidR="00EB7DA9" w:rsidRPr="00DF4100" w:rsidRDefault="00EB7DA9" w:rsidP="00EB7DA9">
      <w:pPr>
        <w:spacing w:before="360"/>
        <w:ind w:left="910" w:hangingChars="350" w:hanging="910"/>
        <w:jc w:val="both"/>
        <w:rPr>
          <w:bCs w:val="0"/>
          <w:szCs w:val="26"/>
          <w:lang w:val="en-GB"/>
        </w:rPr>
      </w:pPr>
      <w:r w:rsidRPr="00DF4100">
        <w:rPr>
          <w:bCs w:val="0"/>
          <w:szCs w:val="26"/>
          <w:lang w:val="en-GB" w:eastAsia="zh-HK"/>
        </w:rPr>
        <w:t>10.3</w:t>
      </w:r>
      <w:r w:rsidRPr="00DF4100">
        <w:rPr>
          <w:bCs w:val="0"/>
          <w:szCs w:val="26"/>
          <w:lang w:val="en-GB" w:eastAsia="zh-HK"/>
        </w:rPr>
        <w:tab/>
      </w:r>
      <w:r w:rsidRPr="00DF4100">
        <w:rPr>
          <w:lang w:val="en-GB"/>
        </w:rPr>
        <w:t>In view that criminal investigation may be underway, the police officer attending</w:t>
      </w:r>
      <w:r w:rsidRPr="00DF4100">
        <w:rPr>
          <w:lang w:val="en-GB" w:eastAsia="zh-HK"/>
        </w:rPr>
        <w:t xml:space="preserve"> the MDCC has to observe the rules of the PD(P)O and remain neutral during the discussion.  Information which is sub</w:t>
      </w:r>
      <w:r w:rsidR="00DE4651" w:rsidRPr="00DF4100">
        <w:rPr>
          <w:lang w:val="en-GB" w:eastAsia="zh-HK"/>
        </w:rPr>
        <w:t xml:space="preserve"> </w:t>
      </w:r>
      <w:r w:rsidRPr="00DF4100">
        <w:rPr>
          <w:lang w:val="en-GB" w:eastAsia="zh-HK"/>
        </w:rPr>
        <w:t>judice in nature should not be provided</w:t>
      </w:r>
      <w:r w:rsidRPr="00DF4100">
        <w:rPr>
          <w:bCs w:val="0"/>
          <w:szCs w:val="26"/>
          <w:lang w:val="en-GB" w:eastAsia="zh-HK"/>
        </w:rPr>
        <w:t>.</w:t>
      </w:r>
    </w:p>
    <w:p w14:paraId="531F4965" w14:textId="77777777" w:rsidR="00EB7DA9" w:rsidRPr="00DF4100" w:rsidRDefault="00EB7DA9" w:rsidP="00EB7DA9">
      <w:pPr>
        <w:pStyle w:val="2"/>
        <w:tabs>
          <w:tab w:val="left" w:pos="1980"/>
        </w:tabs>
        <w:spacing w:line="0" w:lineRule="atLeast"/>
        <w:rPr>
          <w:lang w:val="en-GB"/>
        </w:rPr>
        <w:sectPr w:rsidR="00EB7DA9" w:rsidRPr="00DF4100" w:rsidSect="0036248F">
          <w:footerReference w:type="default" r:id="rId70"/>
          <w:footerReference w:type="first" r:id="rId71"/>
          <w:pgSz w:w="11906" w:h="16838" w:code="9"/>
          <w:pgMar w:top="1418" w:right="1418" w:bottom="1418" w:left="1418" w:header="851" w:footer="680" w:gutter="0"/>
          <w:cols w:space="425"/>
          <w:titlePg/>
          <w:docGrid w:linePitch="360"/>
        </w:sectPr>
      </w:pPr>
    </w:p>
    <w:p w14:paraId="724F8D37" w14:textId="1300399F" w:rsidR="00EB7DA9" w:rsidRPr="00DF4100" w:rsidRDefault="008C10F3" w:rsidP="00EB7DA9">
      <w:pPr>
        <w:rPr>
          <w:lang w:val="en-GB"/>
        </w:rPr>
      </w:pPr>
      <w:r w:rsidRPr="00DF4100">
        <w:rPr>
          <w:noProof/>
        </w:rPr>
        <mc:AlternateContent>
          <mc:Choice Requires="wps">
            <w:drawing>
              <wp:anchor distT="0" distB="0" distL="114300" distR="114300" simplePos="0" relativeHeight="251652096" behindDoc="0" locked="0" layoutInCell="1" allowOverlap="1" wp14:anchorId="38E0E429" wp14:editId="269DD6EE">
                <wp:simplePos x="0" y="0"/>
                <wp:positionH relativeFrom="column">
                  <wp:posOffset>3498215</wp:posOffset>
                </wp:positionH>
                <wp:positionV relativeFrom="paragraph">
                  <wp:posOffset>-236220</wp:posOffset>
                </wp:positionV>
                <wp:extent cx="2823210" cy="342900"/>
                <wp:effectExtent l="0" t="3810" r="0" b="0"/>
                <wp:wrapNone/>
                <wp:docPr id="25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A9584" w14:textId="77777777" w:rsidR="001C495D" w:rsidRPr="00711240" w:rsidRDefault="001C495D" w:rsidP="00EB7DA9">
                            <w:pPr>
                              <w:jc w:val="center"/>
                              <w:rPr>
                                <w:b/>
                                <w:u w:val="single"/>
                              </w:rPr>
                            </w:pPr>
                            <w:r w:rsidRPr="00716F4B">
                              <w:rPr>
                                <w:b/>
                                <w:u w:val="single"/>
                              </w:rPr>
                              <w:t>Appendix I to Chapter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0E429" id="Text Box 204" o:spid="_x0000_s1088" type="#_x0000_t202" style="position:absolute;margin-left:275.45pt;margin-top:-18.6pt;width:222.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" filled="f" stroked="f">
                <v:textbox>
                  <w:txbxContent>
                    <w:p w14:paraId="4EAA9584" w14:textId="77777777" w:rsidR="001C495D" w:rsidRPr="00711240" w:rsidRDefault="001C495D" w:rsidP="00EB7DA9">
                      <w:pPr>
                        <w:jc w:val="center"/>
                        <w:rPr>
                          <w:b/>
                          <w:u w:val="single"/>
                        </w:rPr>
                      </w:pPr>
                      <w:r w:rsidRPr="00716F4B">
                        <w:rPr>
                          <w:b/>
                          <w:u w:val="single"/>
                        </w:rPr>
                        <w:t>Appendix I to Chapter 7</w:t>
                      </w:r>
                    </w:p>
                  </w:txbxContent>
                </v:textbox>
              </v:shape>
            </w:pict>
          </mc:Fallback>
        </mc:AlternateContent>
      </w:r>
    </w:p>
    <w:p w14:paraId="70E97BE7" w14:textId="2C546CB1" w:rsidR="00EB7DA9" w:rsidRPr="00716F4B" w:rsidRDefault="007A74DE" w:rsidP="00EB7DA9">
      <w:pPr>
        <w:rPr>
          <w:lang w:val="en-GB"/>
        </w:rPr>
      </w:pPr>
      <w:r w:rsidRPr="00716F4B">
        <w:rPr>
          <w:noProof/>
        </w:rPr>
        <mc:AlternateContent>
          <mc:Choice Requires="wps">
            <w:drawing>
              <wp:anchor distT="0" distB="0" distL="114300" distR="114300" simplePos="0" relativeHeight="251716608" behindDoc="0" locked="0" layoutInCell="1" allowOverlap="1" wp14:anchorId="104B40BB" wp14:editId="31FEF85D">
                <wp:simplePos x="0" y="0"/>
                <wp:positionH relativeFrom="column">
                  <wp:posOffset>2186940</wp:posOffset>
                </wp:positionH>
                <wp:positionV relativeFrom="paragraph">
                  <wp:posOffset>104140</wp:posOffset>
                </wp:positionV>
                <wp:extent cx="2171700" cy="342900"/>
                <wp:effectExtent l="0" t="0" r="0" b="0"/>
                <wp:wrapNone/>
                <wp:docPr id="357" name="文字方塊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34DB8" w14:textId="77777777" w:rsidR="001C495D" w:rsidRPr="001B1194" w:rsidRDefault="001C495D" w:rsidP="007A74DE">
                            <w:pPr>
                              <w:spacing w:line="0" w:lineRule="atLeast"/>
                              <w:rPr>
                                <w:rFonts w:eastAsia="華康中黑體"/>
                                <w:b/>
                                <w:color w:val="000000"/>
                              </w:rPr>
                            </w:pPr>
                            <w:r w:rsidRPr="00716F4B">
                              <w:rPr>
                                <w:b/>
                                <w:color w:val="000000"/>
                              </w:rPr>
                              <w:t xml:space="preserve">Personal Data </w:t>
                            </w:r>
                            <w:r w:rsidRPr="00716F4B">
                              <w:rPr>
                                <w:rFonts w:eastAsia="華康中黑體" w:hint="eastAsia"/>
                                <w:b/>
                                <w:color w:val="000000"/>
                              </w:rPr>
                              <w:t>個人資料</w:t>
                            </w:r>
                          </w:p>
                          <w:p w14:paraId="52B96310" w14:textId="77777777" w:rsidR="001C495D" w:rsidRPr="001B1194" w:rsidRDefault="001C495D" w:rsidP="007A74D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B40BB" id="文字方塊 357" o:spid="_x0000_s1089" type="#_x0000_t202" style="position:absolute;margin-left:172.2pt;margin-top:8.2pt;width:171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" filled="f" stroked="f">
                <v:textbox>
                  <w:txbxContent>
                    <w:p w14:paraId="2DB34DB8" w14:textId="77777777" w:rsidR="001C495D" w:rsidRPr="001B1194" w:rsidRDefault="001C495D" w:rsidP="007A74DE">
                      <w:pPr>
                        <w:spacing w:line="0" w:lineRule="atLeast"/>
                        <w:rPr>
                          <w:rFonts w:eastAsia="華康中黑體"/>
                          <w:b/>
                          <w:color w:val="000000"/>
                        </w:rPr>
                      </w:pPr>
                      <w:r w:rsidRPr="00716F4B">
                        <w:rPr>
                          <w:b/>
                          <w:color w:val="000000"/>
                        </w:rPr>
                        <w:t xml:space="preserve">Personal Data </w:t>
                      </w:r>
                      <w:r w:rsidRPr="00716F4B">
                        <w:rPr>
                          <w:rFonts w:eastAsia="華康中黑體" w:hint="eastAsia"/>
                          <w:b/>
                          <w:color w:val="000000"/>
                        </w:rPr>
                        <w:t>個人資料</w:t>
                      </w:r>
                    </w:p>
                    <w:p w14:paraId="52B96310" w14:textId="77777777" w:rsidR="001C495D" w:rsidRPr="001B1194" w:rsidRDefault="001C495D" w:rsidP="007A74DE">
                      <w:pPr>
                        <w:rPr>
                          <w:color w:val="000000"/>
                        </w:rPr>
                      </w:pPr>
                    </w:p>
                  </w:txbxContent>
                </v:textbox>
              </v:shape>
            </w:pict>
          </mc:Fallback>
        </mc:AlternateContent>
      </w:r>
    </w:p>
    <w:p w14:paraId="48432FC0" w14:textId="77777777" w:rsidR="00EB7DA9" w:rsidRPr="00716F4B" w:rsidRDefault="00EB7DA9" w:rsidP="00EB7DA9">
      <w:pPr>
        <w:rPr>
          <w:lang w:val="en-GB"/>
        </w:rPr>
      </w:pPr>
    </w:p>
    <w:p w14:paraId="548BA2B4" w14:textId="77777777" w:rsidR="00EB7DA9" w:rsidRPr="00716F4B" w:rsidRDefault="00EB7DA9" w:rsidP="00EB7DA9">
      <w:pPr>
        <w:pStyle w:val="MemoSignature"/>
        <w:spacing w:line="0" w:lineRule="atLeast"/>
        <w:ind w:leftChars="207" w:left="538" w:rightChars="149" w:right="387"/>
        <w:rPr>
          <w:szCs w:val="24"/>
        </w:rPr>
      </w:pPr>
    </w:p>
    <w:p w14:paraId="0BEDB7F3" w14:textId="77777777" w:rsidR="00EB7DA9" w:rsidRPr="00716F4B" w:rsidRDefault="00EB7DA9" w:rsidP="00EB7DA9">
      <w:pPr>
        <w:jc w:val="center"/>
        <w:rPr>
          <w:b/>
          <w:sz w:val="32"/>
          <w:szCs w:val="32"/>
          <w:u w:val="single"/>
          <w:lang w:val="en-GB"/>
        </w:rPr>
      </w:pPr>
    </w:p>
    <w:p w14:paraId="39B68F9D" w14:textId="77777777" w:rsidR="000A16D5" w:rsidRPr="00716F4B" w:rsidRDefault="000A16D5" w:rsidP="000A16D5">
      <w:pPr>
        <w:suppressAutoHyphens/>
        <w:ind w:right="-16"/>
        <w:jc w:val="center"/>
        <w:rPr>
          <w:b/>
          <w:spacing w:val="-2"/>
        </w:rPr>
      </w:pPr>
      <w:r w:rsidRPr="00716F4B">
        <w:rPr>
          <w:b/>
          <w:spacing w:val="-2"/>
        </w:rPr>
        <w:t>Consent Form for Referral</w:t>
      </w:r>
    </w:p>
    <w:p w14:paraId="2BB04590" w14:textId="77777777" w:rsidR="000A16D5" w:rsidRPr="00716F4B" w:rsidRDefault="000A16D5" w:rsidP="000A16D5">
      <w:pPr>
        <w:snapToGrid w:val="0"/>
        <w:spacing w:line="360" w:lineRule="auto"/>
        <w:jc w:val="both"/>
        <w:rPr>
          <w:sz w:val="28"/>
        </w:rPr>
      </w:pPr>
    </w:p>
    <w:tbl>
      <w:tblPr>
        <w:tblW w:w="0" w:type="auto"/>
        <w:tblCellMar>
          <w:left w:w="28" w:type="dxa"/>
          <w:right w:w="28" w:type="dxa"/>
        </w:tblCellMar>
        <w:tblLook w:val="0000" w:firstRow="0" w:lastRow="0" w:firstColumn="0" w:lastColumn="0" w:noHBand="0" w:noVBand="0"/>
      </w:tblPr>
      <w:tblGrid>
        <w:gridCol w:w="2090"/>
        <w:gridCol w:w="170"/>
        <w:gridCol w:w="6108"/>
      </w:tblGrid>
      <w:tr w:rsidR="000A16D5" w:rsidRPr="00716F4B" w14:paraId="3707392C" w14:textId="77777777" w:rsidTr="000C7CEE">
        <w:tc>
          <w:tcPr>
            <w:tcW w:w="2090" w:type="dxa"/>
          </w:tcPr>
          <w:p w14:paraId="246982C0" w14:textId="77777777" w:rsidR="000A16D5" w:rsidRPr="00716F4B" w:rsidRDefault="000A16D5" w:rsidP="000C7CEE">
            <w:pPr>
              <w:snapToGrid w:val="0"/>
              <w:spacing w:line="360" w:lineRule="auto"/>
              <w:rPr>
                <w:sz w:val="24"/>
              </w:rPr>
            </w:pPr>
            <w:r w:rsidRPr="00716F4B">
              <w:rPr>
                <w:sz w:val="24"/>
              </w:rPr>
              <w:t>Police Report No.</w:t>
            </w:r>
          </w:p>
        </w:tc>
        <w:tc>
          <w:tcPr>
            <w:tcW w:w="170" w:type="dxa"/>
          </w:tcPr>
          <w:p w14:paraId="7EC9C6A1" w14:textId="77777777" w:rsidR="000A16D5" w:rsidRPr="00716F4B" w:rsidRDefault="000A16D5" w:rsidP="000C7CEE">
            <w:pPr>
              <w:snapToGrid w:val="0"/>
              <w:spacing w:line="360" w:lineRule="auto"/>
              <w:jc w:val="both"/>
              <w:rPr>
                <w:sz w:val="24"/>
              </w:rPr>
            </w:pPr>
            <w:r w:rsidRPr="00716F4B">
              <w:rPr>
                <w:sz w:val="24"/>
              </w:rPr>
              <w:t>:</w:t>
            </w:r>
          </w:p>
        </w:tc>
        <w:tc>
          <w:tcPr>
            <w:tcW w:w="6108" w:type="dxa"/>
          </w:tcPr>
          <w:p w14:paraId="1DD60840" w14:textId="77777777" w:rsidR="000A16D5" w:rsidRPr="00716F4B" w:rsidRDefault="000A16D5" w:rsidP="000C7CEE">
            <w:pPr>
              <w:snapToGrid w:val="0"/>
              <w:spacing w:line="360" w:lineRule="auto"/>
              <w:jc w:val="both"/>
              <w:rPr>
                <w:sz w:val="24"/>
              </w:rPr>
            </w:pPr>
            <w:r w:rsidRPr="00716F4B">
              <w:rPr>
                <w:sz w:val="24"/>
              </w:rPr>
              <w:t>_______________________</w:t>
            </w:r>
          </w:p>
        </w:tc>
      </w:tr>
    </w:tbl>
    <w:p w14:paraId="2B29101F" w14:textId="77777777" w:rsidR="000A16D5" w:rsidRPr="00716F4B" w:rsidRDefault="000A16D5" w:rsidP="000A16D5">
      <w:pPr>
        <w:snapToGrid w:val="0"/>
        <w:spacing w:line="360" w:lineRule="auto"/>
        <w:jc w:val="both"/>
        <w:rPr>
          <w:sz w:val="24"/>
        </w:rPr>
      </w:pPr>
    </w:p>
    <w:p w14:paraId="615C4582" w14:textId="77777777" w:rsidR="000A16D5" w:rsidRPr="00716F4B" w:rsidRDefault="000A16D5" w:rsidP="000A16D5">
      <w:pPr>
        <w:snapToGrid w:val="0"/>
        <w:spacing w:line="360" w:lineRule="auto"/>
        <w:jc w:val="both"/>
        <w:rPr>
          <w:sz w:val="24"/>
        </w:rPr>
      </w:pPr>
      <w:r w:rsidRPr="00716F4B">
        <w:rPr>
          <w:sz w:val="24"/>
        </w:rPr>
        <w:t>This serves to confirm that I give my consent for the police to make a referral to</w:t>
      </w:r>
    </w:p>
    <w:p w14:paraId="2BE37AAC" w14:textId="77777777" w:rsidR="000A16D5" w:rsidRPr="00716F4B" w:rsidRDefault="000A16D5" w:rsidP="000A16D5">
      <w:pPr>
        <w:snapToGrid w:val="0"/>
        <w:spacing w:line="360" w:lineRule="auto"/>
        <w:jc w:val="both"/>
        <w:rPr>
          <w:sz w:val="24"/>
        </w:rPr>
      </w:pPr>
    </w:p>
    <w:tbl>
      <w:tblPr>
        <w:tblW w:w="0" w:type="auto"/>
        <w:tblCellMar>
          <w:left w:w="28" w:type="dxa"/>
          <w:right w:w="28" w:type="dxa"/>
        </w:tblCellMar>
        <w:tblLook w:val="0000" w:firstRow="0" w:lastRow="0" w:firstColumn="0" w:lastColumn="0" w:noHBand="0" w:noVBand="0"/>
      </w:tblPr>
      <w:tblGrid>
        <w:gridCol w:w="388"/>
        <w:gridCol w:w="7980"/>
      </w:tblGrid>
      <w:tr w:rsidR="000A16D5" w:rsidRPr="00716F4B" w14:paraId="5058A9B1" w14:textId="77777777" w:rsidTr="000C7CEE">
        <w:trPr>
          <w:trHeight w:val="570"/>
        </w:trPr>
        <w:tc>
          <w:tcPr>
            <w:tcW w:w="388" w:type="dxa"/>
            <w:vAlign w:val="center"/>
          </w:tcPr>
          <w:p w14:paraId="50E5E848" w14:textId="77777777" w:rsidR="000A16D5" w:rsidRPr="00716F4B" w:rsidRDefault="000A16D5" w:rsidP="000C7CEE">
            <w:pPr>
              <w:snapToGrid w:val="0"/>
              <w:spacing w:line="360" w:lineRule="auto"/>
              <w:jc w:val="both"/>
              <w:rPr>
                <w:sz w:val="24"/>
              </w:rPr>
            </w:pPr>
            <w:r w:rsidRPr="00716F4B">
              <w:rPr>
                <w:spacing w:val="-2"/>
                <w:sz w:val="24"/>
              </w:rPr>
              <w:fldChar w:fldCharType="begin">
                <w:ffData>
                  <w:name w:val="Check1"/>
                  <w:enabled/>
                  <w:calcOnExit w:val="0"/>
                  <w:checkBox>
                    <w:sizeAuto/>
                    <w:default w:val="0"/>
                  </w:checkBox>
                </w:ffData>
              </w:fldChar>
            </w:r>
            <w:r w:rsidRPr="00716F4B">
              <w:rPr>
                <w:spacing w:val="-2"/>
                <w:sz w:val="24"/>
              </w:rPr>
              <w:instrText xml:space="preserve"> FORMCHECKBOX </w:instrText>
            </w:r>
            <w:r w:rsidR="0012430C">
              <w:rPr>
                <w:spacing w:val="-2"/>
                <w:sz w:val="24"/>
              </w:rPr>
            </w:r>
            <w:r w:rsidR="0012430C">
              <w:rPr>
                <w:spacing w:val="-2"/>
                <w:sz w:val="24"/>
              </w:rPr>
              <w:fldChar w:fldCharType="separate"/>
            </w:r>
            <w:r w:rsidRPr="00716F4B">
              <w:rPr>
                <w:spacing w:val="-2"/>
                <w:sz w:val="24"/>
              </w:rPr>
              <w:fldChar w:fldCharType="end"/>
            </w:r>
          </w:p>
        </w:tc>
        <w:tc>
          <w:tcPr>
            <w:tcW w:w="7980" w:type="dxa"/>
            <w:vAlign w:val="center"/>
          </w:tcPr>
          <w:p w14:paraId="1F0CFD28" w14:textId="77777777" w:rsidR="000A16D5" w:rsidRPr="00716F4B" w:rsidRDefault="000A16D5" w:rsidP="000C7CEE">
            <w:pPr>
              <w:snapToGrid w:val="0"/>
              <w:spacing w:line="360" w:lineRule="auto"/>
              <w:jc w:val="both"/>
              <w:rPr>
                <w:sz w:val="24"/>
              </w:rPr>
            </w:pPr>
            <w:r w:rsidRPr="00716F4B">
              <w:rPr>
                <w:sz w:val="24"/>
              </w:rPr>
              <w:t>Social Welfare Department;</w:t>
            </w:r>
          </w:p>
        </w:tc>
      </w:tr>
      <w:tr w:rsidR="000A16D5" w:rsidRPr="00716F4B" w14:paraId="02153A76" w14:textId="77777777" w:rsidTr="000C7CEE">
        <w:trPr>
          <w:trHeight w:val="570"/>
        </w:trPr>
        <w:tc>
          <w:tcPr>
            <w:tcW w:w="388" w:type="dxa"/>
            <w:vAlign w:val="center"/>
          </w:tcPr>
          <w:p w14:paraId="7472D40C" w14:textId="77777777" w:rsidR="000A16D5" w:rsidRPr="00716F4B" w:rsidRDefault="000A16D5" w:rsidP="000C7CEE">
            <w:pPr>
              <w:snapToGrid w:val="0"/>
              <w:spacing w:line="360" w:lineRule="auto"/>
              <w:jc w:val="both"/>
              <w:rPr>
                <w:sz w:val="24"/>
              </w:rPr>
            </w:pPr>
            <w:r w:rsidRPr="00716F4B">
              <w:rPr>
                <w:spacing w:val="-2"/>
                <w:sz w:val="24"/>
              </w:rPr>
              <w:fldChar w:fldCharType="begin">
                <w:ffData>
                  <w:name w:val="Check3"/>
                  <w:enabled/>
                  <w:calcOnExit w:val="0"/>
                  <w:checkBox>
                    <w:sizeAuto/>
                    <w:default w:val="0"/>
                  </w:checkBox>
                </w:ffData>
              </w:fldChar>
            </w:r>
            <w:r w:rsidRPr="00716F4B">
              <w:rPr>
                <w:spacing w:val="-2"/>
                <w:sz w:val="24"/>
              </w:rPr>
              <w:instrText xml:space="preserve"> FORMCHECKBOX </w:instrText>
            </w:r>
            <w:r w:rsidR="0012430C">
              <w:rPr>
                <w:spacing w:val="-2"/>
                <w:sz w:val="24"/>
              </w:rPr>
            </w:r>
            <w:r w:rsidR="0012430C">
              <w:rPr>
                <w:spacing w:val="-2"/>
                <w:sz w:val="24"/>
              </w:rPr>
              <w:fldChar w:fldCharType="separate"/>
            </w:r>
            <w:r w:rsidRPr="00716F4B">
              <w:rPr>
                <w:spacing w:val="-2"/>
                <w:sz w:val="24"/>
              </w:rPr>
              <w:fldChar w:fldCharType="end"/>
            </w:r>
          </w:p>
        </w:tc>
        <w:tc>
          <w:tcPr>
            <w:tcW w:w="7980" w:type="dxa"/>
            <w:vAlign w:val="center"/>
          </w:tcPr>
          <w:p w14:paraId="743DCE03" w14:textId="77777777" w:rsidR="000A16D5" w:rsidRPr="00716F4B" w:rsidRDefault="000A16D5" w:rsidP="000C7CEE">
            <w:pPr>
              <w:snapToGrid w:val="0"/>
              <w:spacing w:line="360" w:lineRule="auto"/>
              <w:jc w:val="both"/>
              <w:rPr>
                <w:sz w:val="24"/>
              </w:rPr>
            </w:pPr>
            <w:r w:rsidRPr="00716F4B">
              <w:rPr>
                <w:sz w:val="24"/>
              </w:rPr>
              <w:t xml:space="preserve">Name of </w:t>
            </w:r>
            <w:proofErr w:type="gramStart"/>
            <w:r w:rsidRPr="00716F4B">
              <w:rPr>
                <w:sz w:val="24"/>
              </w:rPr>
              <w:t>other</w:t>
            </w:r>
            <w:proofErr w:type="gramEnd"/>
            <w:r w:rsidRPr="00716F4B">
              <w:rPr>
                <w:sz w:val="24"/>
              </w:rPr>
              <w:t xml:space="preserve"> Department: ____________________________;</w:t>
            </w:r>
          </w:p>
        </w:tc>
      </w:tr>
      <w:tr w:rsidR="000A16D5" w:rsidRPr="00716F4B" w14:paraId="4FEBBACD" w14:textId="77777777" w:rsidTr="000C7CEE">
        <w:trPr>
          <w:trHeight w:val="570"/>
        </w:trPr>
        <w:tc>
          <w:tcPr>
            <w:tcW w:w="388" w:type="dxa"/>
            <w:vAlign w:val="center"/>
          </w:tcPr>
          <w:p w14:paraId="03706D9A" w14:textId="77777777" w:rsidR="000A16D5" w:rsidRPr="00716F4B" w:rsidRDefault="000A16D5" w:rsidP="000C7CEE">
            <w:pPr>
              <w:snapToGrid w:val="0"/>
              <w:spacing w:line="360" w:lineRule="auto"/>
              <w:jc w:val="both"/>
              <w:rPr>
                <w:spacing w:val="-2"/>
                <w:sz w:val="24"/>
              </w:rPr>
            </w:pPr>
            <w:r w:rsidRPr="00716F4B">
              <w:rPr>
                <w:spacing w:val="-2"/>
                <w:sz w:val="24"/>
              </w:rPr>
              <w:fldChar w:fldCharType="begin">
                <w:ffData>
                  <w:name w:val="Check1"/>
                  <w:enabled/>
                  <w:calcOnExit w:val="0"/>
                  <w:checkBox>
                    <w:sizeAuto/>
                    <w:default w:val="0"/>
                  </w:checkBox>
                </w:ffData>
              </w:fldChar>
            </w:r>
            <w:r w:rsidRPr="00716F4B">
              <w:rPr>
                <w:spacing w:val="-2"/>
                <w:sz w:val="24"/>
              </w:rPr>
              <w:instrText xml:space="preserve"> FORMCHECKBOX </w:instrText>
            </w:r>
            <w:r w:rsidR="0012430C">
              <w:rPr>
                <w:spacing w:val="-2"/>
                <w:sz w:val="24"/>
              </w:rPr>
            </w:r>
            <w:r w:rsidR="0012430C">
              <w:rPr>
                <w:spacing w:val="-2"/>
                <w:sz w:val="24"/>
              </w:rPr>
              <w:fldChar w:fldCharType="separate"/>
            </w:r>
            <w:r w:rsidRPr="00716F4B">
              <w:rPr>
                <w:spacing w:val="-2"/>
                <w:sz w:val="24"/>
              </w:rPr>
              <w:fldChar w:fldCharType="end"/>
            </w:r>
          </w:p>
        </w:tc>
        <w:tc>
          <w:tcPr>
            <w:tcW w:w="7980" w:type="dxa"/>
            <w:vAlign w:val="center"/>
          </w:tcPr>
          <w:p w14:paraId="0B297149" w14:textId="77777777" w:rsidR="000A16D5" w:rsidRPr="00716F4B" w:rsidRDefault="000A16D5" w:rsidP="000C7CEE">
            <w:pPr>
              <w:snapToGrid w:val="0"/>
              <w:spacing w:line="360" w:lineRule="auto"/>
              <w:jc w:val="both"/>
              <w:rPr>
                <w:sz w:val="24"/>
              </w:rPr>
            </w:pPr>
            <w:r w:rsidRPr="00716F4B">
              <w:rPr>
                <w:sz w:val="24"/>
              </w:rPr>
              <w:t xml:space="preserve">Non-governmental </w:t>
            </w:r>
            <w:proofErr w:type="spellStart"/>
            <w:r w:rsidRPr="00716F4B">
              <w:rPr>
                <w:sz w:val="24"/>
              </w:rPr>
              <w:t>Organisations</w:t>
            </w:r>
            <w:proofErr w:type="spellEnd"/>
            <w:r w:rsidRPr="00716F4B">
              <w:rPr>
                <w:sz w:val="24"/>
              </w:rPr>
              <w:t xml:space="preserve"> (NGOs): ____________________________.</w:t>
            </w:r>
          </w:p>
        </w:tc>
      </w:tr>
    </w:tbl>
    <w:p w14:paraId="216A2B63" w14:textId="77777777" w:rsidR="000A16D5" w:rsidRPr="00716F4B" w:rsidRDefault="000A16D5" w:rsidP="000A16D5">
      <w:pPr>
        <w:snapToGrid w:val="0"/>
        <w:spacing w:line="360" w:lineRule="auto"/>
        <w:jc w:val="both"/>
        <w:rPr>
          <w:sz w:val="24"/>
        </w:rPr>
      </w:pPr>
    </w:p>
    <w:p w14:paraId="010F2A8B" w14:textId="77777777" w:rsidR="000A16D5" w:rsidRPr="00716F4B" w:rsidRDefault="000A16D5" w:rsidP="000A16D5">
      <w:pPr>
        <w:snapToGrid w:val="0"/>
        <w:jc w:val="both"/>
        <w:rPr>
          <w:sz w:val="24"/>
        </w:rPr>
      </w:pPr>
      <w:r w:rsidRPr="00716F4B">
        <w:rPr>
          <w:sz w:val="24"/>
        </w:rPr>
        <w:t xml:space="preserve">I hereby also </w:t>
      </w:r>
      <w:proofErr w:type="spellStart"/>
      <w:r w:rsidRPr="00716F4B">
        <w:rPr>
          <w:sz w:val="24"/>
        </w:rPr>
        <w:t>authorise</w:t>
      </w:r>
      <w:proofErr w:type="spellEnd"/>
      <w:r w:rsidRPr="00716F4B">
        <w:rPr>
          <w:sz w:val="24"/>
        </w:rPr>
        <w:t xml:space="preserve"> the Police to provide details of the case under reference and the below listed personal data to the above for further arrangement and application of the services/family conference*.</w:t>
      </w:r>
    </w:p>
    <w:p w14:paraId="3DDFC51A" w14:textId="77777777" w:rsidR="000A16D5" w:rsidRPr="00716F4B" w:rsidRDefault="000A16D5" w:rsidP="000A16D5">
      <w:pPr>
        <w:snapToGrid w:val="0"/>
        <w:spacing w:line="360" w:lineRule="auto"/>
        <w:jc w:val="both"/>
        <w:rPr>
          <w:sz w:val="24"/>
        </w:rPr>
      </w:pPr>
    </w:p>
    <w:tbl>
      <w:tblPr>
        <w:tblW w:w="83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88"/>
        <w:gridCol w:w="2160"/>
        <w:gridCol w:w="1800"/>
        <w:gridCol w:w="2160"/>
      </w:tblGrid>
      <w:tr w:rsidR="000A16D5" w:rsidRPr="00716F4B" w14:paraId="14BFBEA2" w14:textId="77777777" w:rsidTr="000C7CEE">
        <w:trPr>
          <w:cantSplit/>
          <w:trHeight w:val="593"/>
        </w:trPr>
        <w:tc>
          <w:tcPr>
            <w:tcW w:w="2188" w:type="dxa"/>
            <w:vAlign w:val="center"/>
          </w:tcPr>
          <w:p w14:paraId="4C994F89" w14:textId="77777777" w:rsidR="000A16D5" w:rsidRPr="00716F4B" w:rsidRDefault="000A16D5" w:rsidP="000C7CEE">
            <w:pPr>
              <w:snapToGrid w:val="0"/>
              <w:spacing w:line="360" w:lineRule="auto"/>
              <w:jc w:val="center"/>
              <w:rPr>
                <w:sz w:val="24"/>
              </w:rPr>
            </w:pPr>
            <w:r w:rsidRPr="00716F4B">
              <w:rPr>
                <w:sz w:val="24"/>
              </w:rPr>
              <w:t>Name</w:t>
            </w:r>
          </w:p>
        </w:tc>
        <w:tc>
          <w:tcPr>
            <w:tcW w:w="2160" w:type="dxa"/>
            <w:vAlign w:val="center"/>
          </w:tcPr>
          <w:p w14:paraId="308D1EF3" w14:textId="77777777" w:rsidR="000A16D5" w:rsidRPr="00716F4B" w:rsidRDefault="000A16D5" w:rsidP="000C7CEE">
            <w:pPr>
              <w:snapToGrid w:val="0"/>
              <w:spacing w:line="360" w:lineRule="auto"/>
              <w:jc w:val="center"/>
              <w:rPr>
                <w:sz w:val="24"/>
              </w:rPr>
            </w:pPr>
            <w:r w:rsidRPr="00716F4B">
              <w:rPr>
                <w:sz w:val="24"/>
              </w:rPr>
              <w:t>Relationship</w:t>
            </w:r>
          </w:p>
        </w:tc>
        <w:tc>
          <w:tcPr>
            <w:tcW w:w="1800" w:type="dxa"/>
            <w:vAlign w:val="center"/>
          </w:tcPr>
          <w:p w14:paraId="30E9247F" w14:textId="77777777" w:rsidR="000A16D5" w:rsidRPr="00716F4B" w:rsidRDefault="000A16D5" w:rsidP="000C7CEE">
            <w:pPr>
              <w:snapToGrid w:val="0"/>
              <w:spacing w:line="360" w:lineRule="auto"/>
              <w:jc w:val="center"/>
              <w:rPr>
                <w:sz w:val="24"/>
              </w:rPr>
            </w:pPr>
            <w:r w:rsidRPr="00716F4B">
              <w:rPr>
                <w:sz w:val="24"/>
              </w:rPr>
              <w:t>Proof of ID No.</w:t>
            </w:r>
          </w:p>
        </w:tc>
        <w:tc>
          <w:tcPr>
            <w:tcW w:w="2160" w:type="dxa"/>
            <w:vAlign w:val="center"/>
          </w:tcPr>
          <w:p w14:paraId="7B29FC44" w14:textId="77777777" w:rsidR="000A16D5" w:rsidRPr="00716F4B" w:rsidRDefault="000A16D5" w:rsidP="000C7CEE">
            <w:pPr>
              <w:snapToGrid w:val="0"/>
              <w:spacing w:line="360" w:lineRule="auto"/>
              <w:jc w:val="center"/>
              <w:rPr>
                <w:sz w:val="24"/>
              </w:rPr>
            </w:pPr>
            <w:r w:rsidRPr="00716F4B">
              <w:rPr>
                <w:sz w:val="24"/>
              </w:rPr>
              <w:t>Date of Birth</w:t>
            </w:r>
          </w:p>
        </w:tc>
      </w:tr>
      <w:tr w:rsidR="000A16D5" w:rsidRPr="00716F4B" w14:paraId="3DB9E95F" w14:textId="77777777" w:rsidTr="000C7CEE">
        <w:trPr>
          <w:cantSplit/>
          <w:trHeight w:val="710"/>
        </w:trPr>
        <w:tc>
          <w:tcPr>
            <w:tcW w:w="2188" w:type="dxa"/>
            <w:vAlign w:val="center"/>
          </w:tcPr>
          <w:p w14:paraId="1B00FF22" w14:textId="77777777" w:rsidR="000A16D5" w:rsidRPr="00716F4B" w:rsidRDefault="000A16D5" w:rsidP="000C7CEE">
            <w:pPr>
              <w:snapToGrid w:val="0"/>
              <w:spacing w:line="360" w:lineRule="auto"/>
              <w:jc w:val="center"/>
              <w:rPr>
                <w:sz w:val="24"/>
              </w:rPr>
            </w:pPr>
          </w:p>
        </w:tc>
        <w:tc>
          <w:tcPr>
            <w:tcW w:w="2160" w:type="dxa"/>
            <w:vAlign w:val="center"/>
          </w:tcPr>
          <w:p w14:paraId="10486A43" w14:textId="77777777" w:rsidR="000A16D5" w:rsidRPr="00716F4B" w:rsidRDefault="000A16D5" w:rsidP="000C7CEE">
            <w:pPr>
              <w:snapToGrid w:val="0"/>
              <w:spacing w:line="360" w:lineRule="auto"/>
              <w:jc w:val="center"/>
              <w:rPr>
                <w:sz w:val="24"/>
              </w:rPr>
            </w:pPr>
            <w:r w:rsidRPr="00716F4B">
              <w:rPr>
                <w:sz w:val="24"/>
              </w:rPr>
              <w:t>Self</w:t>
            </w:r>
          </w:p>
        </w:tc>
        <w:tc>
          <w:tcPr>
            <w:tcW w:w="1800" w:type="dxa"/>
          </w:tcPr>
          <w:p w14:paraId="45213494" w14:textId="77777777" w:rsidR="000A16D5" w:rsidRPr="00716F4B" w:rsidRDefault="000A16D5" w:rsidP="000C7CEE">
            <w:pPr>
              <w:snapToGrid w:val="0"/>
              <w:spacing w:line="360" w:lineRule="auto"/>
              <w:jc w:val="both"/>
              <w:rPr>
                <w:sz w:val="24"/>
              </w:rPr>
            </w:pPr>
          </w:p>
        </w:tc>
        <w:tc>
          <w:tcPr>
            <w:tcW w:w="2160" w:type="dxa"/>
            <w:vAlign w:val="center"/>
          </w:tcPr>
          <w:p w14:paraId="25EADA00" w14:textId="77777777" w:rsidR="000A16D5" w:rsidRPr="00716F4B" w:rsidRDefault="000A16D5" w:rsidP="000C7CEE">
            <w:pPr>
              <w:snapToGrid w:val="0"/>
              <w:spacing w:line="360" w:lineRule="auto"/>
              <w:jc w:val="both"/>
              <w:rPr>
                <w:sz w:val="24"/>
              </w:rPr>
            </w:pPr>
          </w:p>
        </w:tc>
      </w:tr>
      <w:tr w:rsidR="000A16D5" w:rsidRPr="00716F4B" w14:paraId="2EAC9616" w14:textId="77777777" w:rsidTr="000C7CEE">
        <w:trPr>
          <w:cantSplit/>
          <w:trHeight w:val="710"/>
        </w:trPr>
        <w:tc>
          <w:tcPr>
            <w:tcW w:w="2188" w:type="dxa"/>
            <w:vAlign w:val="center"/>
          </w:tcPr>
          <w:p w14:paraId="203AC445" w14:textId="77777777" w:rsidR="000A16D5" w:rsidRPr="00716F4B" w:rsidRDefault="000A16D5" w:rsidP="000C7CEE">
            <w:pPr>
              <w:snapToGrid w:val="0"/>
              <w:spacing w:line="360" w:lineRule="auto"/>
              <w:jc w:val="both"/>
              <w:rPr>
                <w:sz w:val="24"/>
              </w:rPr>
            </w:pPr>
          </w:p>
        </w:tc>
        <w:tc>
          <w:tcPr>
            <w:tcW w:w="2160" w:type="dxa"/>
            <w:vAlign w:val="center"/>
          </w:tcPr>
          <w:p w14:paraId="09884DFB" w14:textId="77777777" w:rsidR="000A16D5" w:rsidRPr="00716F4B" w:rsidRDefault="000A16D5" w:rsidP="000C7CEE">
            <w:pPr>
              <w:snapToGrid w:val="0"/>
              <w:spacing w:line="360" w:lineRule="auto"/>
              <w:jc w:val="center"/>
              <w:rPr>
                <w:sz w:val="24"/>
              </w:rPr>
            </w:pPr>
            <w:r w:rsidRPr="00716F4B">
              <w:rPr>
                <w:sz w:val="24"/>
              </w:rPr>
              <w:t>* My son/daughter</w:t>
            </w:r>
          </w:p>
        </w:tc>
        <w:tc>
          <w:tcPr>
            <w:tcW w:w="1800" w:type="dxa"/>
          </w:tcPr>
          <w:p w14:paraId="4D245187" w14:textId="77777777" w:rsidR="000A16D5" w:rsidRPr="00716F4B" w:rsidRDefault="000A16D5" w:rsidP="000C7CEE">
            <w:pPr>
              <w:snapToGrid w:val="0"/>
              <w:spacing w:line="360" w:lineRule="auto"/>
              <w:jc w:val="both"/>
              <w:rPr>
                <w:sz w:val="24"/>
              </w:rPr>
            </w:pPr>
          </w:p>
        </w:tc>
        <w:tc>
          <w:tcPr>
            <w:tcW w:w="2160" w:type="dxa"/>
            <w:vAlign w:val="center"/>
          </w:tcPr>
          <w:p w14:paraId="05587C7E" w14:textId="77777777" w:rsidR="000A16D5" w:rsidRPr="00716F4B" w:rsidRDefault="000A16D5" w:rsidP="000C7CEE">
            <w:pPr>
              <w:snapToGrid w:val="0"/>
              <w:spacing w:line="360" w:lineRule="auto"/>
              <w:jc w:val="both"/>
              <w:rPr>
                <w:sz w:val="24"/>
              </w:rPr>
            </w:pPr>
          </w:p>
        </w:tc>
      </w:tr>
    </w:tbl>
    <w:p w14:paraId="2E069931" w14:textId="77777777" w:rsidR="000A16D5" w:rsidRPr="00716F4B" w:rsidRDefault="000A16D5" w:rsidP="000A16D5">
      <w:pPr>
        <w:tabs>
          <w:tab w:val="left" w:pos="720"/>
        </w:tabs>
        <w:snapToGrid w:val="0"/>
        <w:spacing w:line="360" w:lineRule="auto"/>
        <w:jc w:val="both"/>
        <w:rPr>
          <w:sz w:val="24"/>
        </w:rPr>
      </w:pPr>
    </w:p>
    <w:p w14:paraId="4E2FC66A" w14:textId="77777777" w:rsidR="000A16D5" w:rsidRPr="00716F4B" w:rsidRDefault="000A16D5" w:rsidP="000A16D5">
      <w:pPr>
        <w:tabs>
          <w:tab w:val="left" w:pos="720"/>
        </w:tabs>
        <w:snapToGrid w:val="0"/>
        <w:spacing w:line="360" w:lineRule="auto"/>
        <w:jc w:val="both"/>
        <w:rPr>
          <w:sz w:val="24"/>
        </w:rPr>
      </w:pPr>
    </w:p>
    <w:p w14:paraId="19DBB3A4" w14:textId="77777777" w:rsidR="000A16D5" w:rsidRPr="00716F4B" w:rsidRDefault="000A16D5" w:rsidP="000A16D5">
      <w:pPr>
        <w:tabs>
          <w:tab w:val="left" w:pos="720"/>
        </w:tabs>
        <w:snapToGrid w:val="0"/>
        <w:spacing w:line="360" w:lineRule="auto"/>
        <w:jc w:val="both"/>
        <w:rPr>
          <w:color w:val="000000"/>
          <w:sz w:val="24"/>
        </w:rPr>
      </w:pPr>
    </w:p>
    <w:tbl>
      <w:tblPr>
        <w:tblW w:w="0" w:type="auto"/>
        <w:tblInd w:w="4528" w:type="dxa"/>
        <w:tblCellMar>
          <w:left w:w="28" w:type="dxa"/>
          <w:right w:w="28" w:type="dxa"/>
        </w:tblCellMar>
        <w:tblLook w:val="0000" w:firstRow="0" w:lastRow="0" w:firstColumn="0" w:lastColumn="0" w:noHBand="0" w:noVBand="0"/>
      </w:tblPr>
      <w:tblGrid>
        <w:gridCol w:w="1341"/>
        <w:gridCol w:w="160"/>
        <w:gridCol w:w="2339"/>
      </w:tblGrid>
      <w:tr w:rsidR="000A16D5" w:rsidRPr="00716F4B" w14:paraId="23BC821E" w14:textId="77777777" w:rsidTr="000C7CEE">
        <w:tc>
          <w:tcPr>
            <w:tcW w:w="1341" w:type="dxa"/>
          </w:tcPr>
          <w:p w14:paraId="1C8759F8" w14:textId="77777777" w:rsidR="000A16D5" w:rsidRPr="00716F4B" w:rsidRDefault="000A16D5" w:rsidP="000C7CEE">
            <w:pPr>
              <w:tabs>
                <w:tab w:val="left" w:pos="720"/>
              </w:tabs>
              <w:snapToGrid w:val="0"/>
              <w:spacing w:line="360" w:lineRule="auto"/>
              <w:jc w:val="both"/>
              <w:rPr>
                <w:sz w:val="24"/>
              </w:rPr>
            </w:pPr>
            <w:r w:rsidRPr="00716F4B">
              <w:rPr>
                <w:color w:val="000000"/>
                <w:sz w:val="24"/>
              </w:rPr>
              <w:t>Signature</w:t>
            </w:r>
          </w:p>
        </w:tc>
        <w:tc>
          <w:tcPr>
            <w:tcW w:w="160" w:type="dxa"/>
          </w:tcPr>
          <w:p w14:paraId="0F934C33" w14:textId="77777777" w:rsidR="000A16D5" w:rsidRPr="00716F4B" w:rsidRDefault="000A16D5" w:rsidP="000C7CEE">
            <w:pPr>
              <w:tabs>
                <w:tab w:val="left" w:pos="720"/>
              </w:tabs>
              <w:snapToGrid w:val="0"/>
              <w:spacing w:line="360" w:lineRule="auto"/>
              <w:jc w:val="both"/>
              <w:rPr>
                <w:sz w:val="24"/>
              </w:rPr>
            </w:pPr>
            <w:r w:rsidRPr="00716F4B">
              <w:rPr>
                <w:color w:val="000000"/>
                <w:sz w:val="24"/>
              </w:rPr>
              <w:t>:</w:t>
            </w:r>
          </w:p>
        </w:tc>
        <w:tc>
          <w:tcPr>
            <w:tcW w:w="2339" w:type="dxa"/>
            <w:tcBorders>
              <w:bottom w:val="single" w:sz="4" w:space="0" w:color="auto"/>
            </w:tcBorders>
          </w:tcPr>
          <w:p w14:paraId="20DEF07C" w14:textId="77777777" w:rsidR="000A16D5" w:rsidRPr="00716F4B" w:rsidRDefault="000A16D5" w:rsidP="000C7CEE">
            <w:pPr>
              <w:tabs>
                <w:tab w:val="left" w:pos="720"/>
              </w:tabs>
              <w:snapToGrid w:val="0"/>
              <w:spacing w:line="360" w:lineRule="auto"/>
              <w:jc w:val="both"/>
              <w:rPr>
                <w:sz w:val="24"/>
              </w:rPr>
            </w:pPr>
          </w:p>
        </w:tc>
      </w:tr>
      <w:tr w:rsidR="000A16D5" w:rsidRPr="00716F4B" w14:paraId="55DC4D54" w14:textId="77777777" w:rsidTr="000C7CEE">
        <w:tc>
          <w:tcPr>
            <w:tcW w:w="1341" w:type="dxa"/>
          </w:tcPr>
          <w:p w14:paraId="11D86DCD" w14:textId="77777777" w:rsidR="000A16D5" w:rsidRPr="00716F4B" w:rsidRDefault="000A16D5" w:rsidP="000C7CEE">
            <w:pPr>
              <w:tabs>
                <w:tab w:val="left" w:pos="720"/>
              </w:tabs>
              <w:snapToGrid w:val="0"/>
              <w:spacing w:line="360" w:lineRule="auto"/>
              <w:jc w:val="both"/>
              <w:rPr>
                <w:sz w:val="24"/>
              </w:rPr>
            </w:pPr>
            <w:r w:rsidRPr="00716F4B">
              <w:rPr>
                <w:color w:val="000000"/>
                <w:sz w:val="24"/>
              </w:rPr>
              <w:t>Name</w:t>
            </w:r>
          </w:p>
        </w:tc>
        <w:tc>
          <w:tcPr>
            <w:tcW w:w="160" w:type="dxa"/>
          </w:tcPr>
          <w:p w14:paraId="36F90E17" w14:textId="77777777" w:rsidR="000A16D5" w:rsidRPr="00716F4B" w:rsidRDefault="000A16D5" w:rsidP="000C7CEE">
            <w:pPr>
              <w:tabs>
                <w:tab w:val="left" w:pos="720"/>
              </w:tabs>
              <w:snapToGrid w:val="0"/>
              <w:spacing w:line="360" w:lineRule="auto"/>
              <w:jc w:val="both"/>
              <w:rPr>
                <w:sz w:val="24"/>
              </w:rPr>
            </w:pPr>
            <w:r w:rsidRPr="00716F4B">
              <w:rPr>
                <w:color w:val="000000"/>
                <w:sz w:val="24"/>
              </w:rPr>
              <w:t>:</w:t>
            </w:r>
          </w:p>
        </w:tc>
        <w:tc>
          <w:tcPr>
            <w:tcW w:w="2339" w:type="dxa"/>
            <w:tcBorders>
              <w:bottom w:val="single" w:sz="4" w:space="0" w:color="auto"/>
            </w:tcBorders>
          </w:tcPr>
          <w:p w14:paraId="0B9E602D" w14:textId="77777777" w:rsidR="000A16D5" w:rsidRPr="00716F4B" w:rsidRDefault="000A16D5" w:rsidP="000C7CEE">
            <w:pPr>
              <w:tabs>
                <w:tab w:val="left" w:pos="720"/>
              </w:tabs>
              <w:snapToGrid w:val="0"/>
              <w:spacing w:line="360" w:lineRule="auto"/>
              <w:jc w:val="both"/>
              <w:rPr>
                <w:sz w:val="24"/>
              </w:rPr>
            </w:pPr>
          </w:p>
        </w:tc>
      </w:tr>
      <w:tr w:rsidR="000A16D5" w:rsidRPr="00716F4B" w14:paraId="3C4F66B1" w14:textId="77777777" w:rsidTr="000C7CEE">
        <w:tc>
          <w:tcPr>
            <w:tcW w:w="1341" w:type="dxa"/>
          </w:tcPr>
          <w:p w14:paraId="7F8F6515" w14:textId="77777777" w:rsidR="000A16D5" w:rsidRPr="00716F4B" w:rsidRDefault="000A16D5" w:rsidP="000C7CEE">
            <w:pPr>
              <w:tabs>
                <w:tab w:val="left" w:pos="720"/>
              </w:tabs>
              <w:snapToGrid w:val="0"/>
              <w:spacing w:line="360" w:lineRule="auto"/>
              <w:jc w:val="both"/>
              <w:rPr>
                <w:sz w:val="24"/>
              </w:rPr>
            </w:pPr>
            <w:r w:rsidRPr="00716F4B">
              <w:rPr>
                <w:color w:val="000000"/>
                <w:sz w:val="24"/>
              </w:rPr>
              <w:t>Date</w:t>
            </w:r>
          </w:p>
        </w:tc>
        <w:tc>
          <w:tcPr>
            <w:tcW w:w="160" w:type="dxa"/>
          </w:tcPr>
          <w:p w14:paraId="3B25C11A" w14:textId="77777777" w:rsidR="000A16D5" w:rsidRPr="00716F4B" w:rsidRDefault="000A16D5" w:rsidP="000C7CEE">
            <w:pPr>
              <w:tabs>
                <w:tab w:val="left" w:pos="720"/>
              </w:tabs>
              <w:snapToGrid w:val="0"/>
              <w:spacing w:line="360" w:lineRule="auto"/>
              <w:jc w:val="both"/>
              <w:rPr>
                <w:sz w:val="24"/>
              </w:rPr>
            </w:pPr>
            <w:r w:rsidRPr="00716F4B">
              <w:rPr>
                <w:color w:val="000000"/>
                <w:sz w:val="24"/>
              </w:rPr>
              <w:t>:</w:t>
            </w:r>
          </w:p>
        </w:tc>
        <w:tc>
          <w:tcPr>
            <w:tcW w:w="2339" w:type="dxa"/>
            <w:tcBorders>
              <w:top w:val="single" w:sz="4" w:space="0" w:color="auto"/>
              <w:bottom w:val="single" w:sz="4" w:space="0" w:color="auto"/>
            </w:tcBorders>
          </w:tcPr>
          <w:p w14:paraId="326DE0A2" w14:textId="77777777" w:rsidR="000A16D5" w:rsidRPr="00716F4B" w:rsidRDefault="000A16D5" w:rsidP="000C7CEE">
            <w:pPr>
              <w:tabs>
                <w:tab w:val="left" w:pos="720"/>
              </w:tabs>
              <w:snapToGrid w:val="0"/>
              <w:spacing w:line="360" w:lineRule="auto"/>
              <w:jc w:val="both"/>
              <w:rPr>
                <w:sz w:val="24"/>
              </w:rPr>
            </w:pPr>
          </w:p>
        </w:tc>
      </w:tr>
      <w:tr w:rsidR="000A16D5" w:rsidRPr="00716F4B" w14:paraId="649FA929" w14:textId="77777777" w:rsidTr="000C7CEE">
        <w:tc>
          <w:tcPr>
            <w:tcW w:w="1341" w:type="dxa"/>
          </w:tcPr>
          <w:p w14:paraId="4D2364D9" w14:textId="77777777" w:rsidR="000A16D5" w:rsidRPr="00716F4B" w:rsidRDefault="000A16D5" w:rsidP="000C7CEE">
            <w:pPr>
              <w:tabs>
                <w:tab w:val="left" w:pos="720"/>
              </w:tabs>
              <w:snapToGrid w:val="0"/>
              <w:spacing w:line="360" w:lineRule="auto"/>
              <w:jc w:val="both"/>
              <w:rPr>
                <w:sz w:val="24"/>
              </w:rPr>
            </w:pPr>
            <w:r w:rsidRPr="00716F4B">
              <w:rPr>
                <w:color w:val="000000"/>
                <w:sz w:val="24"/>
              </w:rPr>
              <w:t>Witness</w:t>
            </w:r>
          </w:p>
        </w:tc>
        <w:tc>
          <w:tcPr>
            <w:tcW w:w="160" w:type="dxa"/>
          </w:tcPr>
          <w:p w14:paraId="61E0BCC9" w14:textId="77777777" w:rsidR="000A16D5" w:rsidRPr="00716F4B" w:rsidRDefault="000A16D5" w:rsidP="000C7CEE">
            <w:pPr>
              <w:tabs>
                <w:tab w:val="left" w:pos="720"/>
              </w:tabs>
              <w:snapToGrid w:val="0"/>
              <w:spacing w:line="360" w:lineRule="auto"/>
              <w:jc w:val="both"/>
              <w:rPr>
                <w:sz w:val="24"/>
              </w:rPr>
            </w:pPr>
            <w:r w:rsidRPr="00716F4B">
              <w:rPr>
                <w:color w:val="000000"/>
                <w:sz w:val="24"/>
              </w:rPr>
              <w:t>:</w:t>
            </w:r>
          </w:p>
        </w:tc>
        <w:tc>
          <w:tcPr>
            <w:tcW w:w="2339" w:type="dxa"/>
            <w:tcBorders>
              <w:top w:val="single" w:sz="4" w:space="0" w:color="auto"/>
              <w:bottom w:val="single" w:sz="4" w:space="0" w:color="auto"/>
            </w:tcBorders>
          </w:tcPr>
          <w:p w14:paraId="05B750B3" w14:textId="77777777" w:rsidR="000A16D5" w:rsidRPr="00716F4B" w:rsidRDefault="000A16D5" w:rsidP="000C7CEE">
            <w:pPr>
              <w:tabs>
                <w:tab w:val="left" w:pos="720"/>
              </w:tabs>
              <w:snapToGrid w:val="0"/>
              <w:spacing w:line="360" w:lineRule="auto"/>
              <w:jc w:val="both"/>
              <w:rPr>
                <w:sz w:val="24"/>
              </w:rPr>
            </w:pPr>
          </w:p>
        </w:tc>
      </w:tr>
    </w:tbl>
    <w:p w14:paraId="5C296455" w14:textId="77777777" w:rsidR="000A16D5" w:rsidRPr="00716F4B" w:rsidRDefault="000A16D5" w:rsidP="000A16D5">
      <w:pPr>
        <w:snapToGrid w:val="0"/>
        <w:spacing w:line="360" w:lineRule="auto"/>
        <w:jc w:val="both"/>
        <w:rPr>
          <w:color w:val="000000"/>
          <w:sz w:val="24"/>
        </w:rPr>
      </w:pPr>
    </w:p>
    <w:p w14:paraId="3AFAF3EF" w14:textId="77777777" w:rsidR="000A16D5" w:rsidRPr="00716F4B" w:rsidRDefault="000A16D5" w:rsidP="000A16D5">
      <w:pPr>
        <w:snapToGrid w:val="0"/>
        <w:spacing w:line="360" w:lineRule="auto"/>
        <w:jc w:val="both"/>
        <w:rPr>
          <w:color w:val="000000"/>
          <w:sz w:val="24"/>
        </w:rPr>
      </w:pPr>
      <w:r w:rsidRPr="00716F4B">
        <w:rPr>
          <w:color w:val="000000"/>
          <w:sz w:val="24"/>
        </w:rPr>
        <w:t>* Delete as appropriate</w:t>
      </w:r>
    </w:p>
    <w:p w14:paraId="486CF69C" w14:textId="77777777" w:rsidR="000A16D5" w:rsidRPr="00716F4B" w:rsidRDefault="000A16D5" w:rsidP="000A16D5">
      <w:pPr>
        <w:tabs>
          <w:tab w:val="center" w:pos="6480"/>
        </w:tabs>
        <w:suppressAutoHyphens/>
        <w:ind w:right="-16"/>
        <w:jc w:val="both"/>
        <w:rPr>
          <w:color w:val="000000"/>
          <w:spacing w:val="-2"/>
        </w:rPr>
      </w:pPr>
    </w:p>
    <w:p w14:paraId="173D8FE6" w14:textId="77777777" w:rsidR="000A16D5" w:rsidRPr="00716F4B" w:rsidRDefault="000A16D5" w:rsidP="000A16D5">
      <w:pPr>
        <w:tabs>
          <w:tab w:val="center" w:pos="6480"/>
        </w:tabs>
        <w:suppressAutoHyphens/>
        <w:ind w:right="-16"/>
        <w:jc w:val="both"/>
        <w:rPr>
          <w:color w:val="000000"/>
          <w:spacing w:val="-2"/>
        </w:rPr>
      </w:pPr>
    </w:p>
    <w:p w14:paraId="2FC61A23" w14:textId="77777777" w:rsidR="000A16D5" w:rsidRPr="00716F4B" w:rsidRDefault="000A16D5" w:rsidP="000A16D5">
      <w:pPr>
        <w:tabs>
          <w:tab w:val="center" w:pos="6480"/>
        </w:tabs>
        <w:suppressAutoHyphens/>
        <w:ind w:right="-16"/>
        <w:jc w:val="both"/>
        <w:rPr>
          <w:color w:val="000000"/>
          <w:spacing w:val="-2"/>
        </w:rPr>
      </w:pPr>
    </w:p>
    <w:p w14:paraId="5DE5714D" w14:textId="77777777" w:rsidR="000A16D5" w:rsidRPr="00716F4B" w:rsidRDefault="000A16D5" w:rsidP="000A16D5">
      <w:pPr>
        <w:tabs>
          <w:tab w:val="center" w:pos="6480"/>
        </w:tabs>
        <w:suppressAutoHyphens/>
        <w:ind w:right="-16"/>
        <w:jc w:val="both"/>
        <w:rPr>
          <w:color w:val="000000"/>
          <w:spacing w:val="-2"/>
        </w:rPr>
      </w:pPr>
    </w:p>
    <w:p w14:paraId="463886D7" w14:textId="77777777" w:rsidR="000A16D5" w:rsidRPr="00716F4B" w:rsidRDefault="000A16D5" w:rsidP="000A16D5">
      <w:pPr>
        <w:tabs>
          <w:tab w:val="center" w:pos="6480"/>
        </w:tabs>
        <w:suppressAutoHyphens/>
        <w:ind w:right="-16"/>
        <w:jc w:val="both"/>
        <w:rPr>
          <w:color w:val="000000"/>
          <w:spacing w:val="-2"/>
        </w:rPr>
      </w:pPr>
    </w:p>
    <w:p w14:paraId="0199C737" w14:textId="77777777" w:rsidR="000A16D5" w:rsidRPr="00716F4B" w:rsidRDefault="000A16D5" w:rsidP="000A16D5">
      <w:pPr>
        <w:tabs>
          <w:tab w:val="center" w:pos="6480"/>
        </w:tabs>
        <w:suppressAutoHyphens/>
        <w:ind w:right="-16"/>
        <w:jc w:val="both"/>
        <w:rPr>
          <w:color w:val="000000"/>
          <w:spacing w:val="-2"/>
        </w:rPr>
      </w:pPr>
    </w:p>
    <w:p w14:paraId="037C4C0C" w14:textId="157A5C03" w:rsidR="000A16D5" w:rsidRPr="00716F4B" w:rsidRDefault="00F1571C" w:rsidP="00C963BF">
      <w:pPr>
        <w:snapToGrid w:val="0"/>
        <w:jc w:val="right"/>
        <w:rPr>
          <w:color w:val="000000"/>
        </w:rPr>
      </w:pPr>
      <w:r w:rsidRPr="00716F4B">
        <w:rPr>
          <w:noProof/>
        </w:rPr>
        <mc:AlternateContent>
          <mc:Choice Requires="wps">
            <w:drawing>
              <wp:anchor distT="0" distB="0" distL="114300" distR="114300" simplePos="0" relativeHeight="251720704" behindDoc="0" locked="0" layoutInCell="1" allowOverlap="1" wp14:anchorId="12289DF5" wp14:editId="6A23190E">
                <wp:simplePos x="0" y="0"/>
                <wp:positionH relativeFrom="column">
                  <wp:posOffset>3863340</wp:posOffset>
                </wp:positionH>
                <wp:positionV relativeFrom="paragraph">
                  <wp:posOffset>-263525</wp:posOffset>
                </wp:positionV>
                <wp:extent cx="2823210" cy="342900"/>
                <wp:effectExtent l="0" t="3810" r="0" b="0"/>
                <wp:wrapNone/>
                <wp:docPr id="2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8E3DD" w14:textId="7516AB77" w:rsidR="00F1571C" w:rsidRPr="00711240" w:rsidRDefault="00F1571C" w:rsidP="00F1571C">
                            <w:pPr>
                              <w:jc w:val="center"/>
                              <w:rPr>
                                <w:b/>
                                <w:u w:val="single"/>
                              </w:rPr>
                            </w:pPr>
                            <w:r w:rsidRPr="00716F4B">
                              <w:rPr>
                                <w:b/>
                                <w:u w:val="single"/>
                              </w:rPr>
                              <w:t>Appendix II to Chapter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9DF5" id="_x0000_s1090" type="#_x0000_t202" style="position:absolute;left:0;text-align:left;margin-left:304.2pt;margin-top:-20.75pt;width:222.3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" filled="f" stroked="f">
                <v:textbox>
                  <w:txbxContent>
                    <w:p w14:paraId="2728E3DD" w14:textId="7516AB77" w:rsidR="00F1571C" w:rsidRPr="00711240" w:rsidRDefault="00F1571C" w:rsidP="00F1571C">
                      <w:pPr>
                        <w:jc w:val="center"/>
                        <w:rPr>
                          <w:b/>
                          <w:u w:val="single"/>
                        </w:rPr>
                      </w:pPr>
                      <w:r w:rsidRPr="00716F4B">
                        <w:rPr>
                          <w:b/>
                          <w:u w:val="single"/>
                        </w:rPr>
                        <w:t>Appendix II to Chapter 7</w:t>
                      </w:r>
                    </w:p>
                  </w:txbxContent>
                </v:textbox>
              </v:shape>
            </w:pict>
          </mc:Fallback>
        </mc:AlternateContent>
      </w:r>
      <w:r w:rsidR="007A74DE" w:rsidRPr="00716F4B">
        <w:rPr>
          <w:b/>
          <w:bCs w:val="0"/>
          <w:noProof/>
          <w:sz w:val="20"/>
        </w:rPr>
        <mc:AlternateContent>
          <mc:Choice Requires="wps">
            <w:drawing>
              <wp:anchor distT="0" distB="0" distL="114300" distR="114300" simplePos="0" relativeHeight="251715584" behindDoc="0" locked="0" layoutInCell="1" allowOverlap="1" wp14:anchorId="1D8AC4A1" wp14:editId="6FA61AD8">
                <wp:simplePos x="0" y="0"/>
                <wp:positionH relativeFrom="column">
                  <wp:posOffset>2179320</wp:posOffset>
                </wp:positionH>
                <wp:positionV relativeFrom="paragraph">
                  <wp:posOffset>-55245</wp:posOffset>
                </wp:positionV>
                <wp:extent cx="2171700" cy="342900"/>
                <wp:effectExtent l="0" t="0" r="0" b="0"/>
                <wp:wrapNone/>
                <wp:docPr id="356" name="文字方塊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584A" w14:textId="77777777" w:rsidR="001C495D" w:rsidRPr="001B1194" w:rsidRDefault="001C495D" w:rsidP="007A74DE">
                            <w:pPr>
                              <w:spacing w:line="0" w:lineRule="atLeast"/>
                              <w:rPr>
                                <w:rFonts w:eastAsia="華康中黑體"/>
                                <w:b/>
                                <w:color w:val="000000"/>
                              </w:rPr>
                            </w:pPr>
                            <w:r w:rsidRPr="00716F4B">
                              <w:rPr>
                                <w:b/>
                                <w:color w:val="000000"/>
                              </w:rPr>
                              <w:t xml:space="preserve">Personal Data </w:t>
                            </w:r>
                            <w:r w:rsidRPr="00716F4B">
                              <w:rPr>
                                <w:rFonts w:eastAsia="華康中黑體" w:hint="eastAsia"/>
                                <w:b/>
                                <w:color w:val="000000"/>
                              </w:rPr>
                              <w:t>個人資料</w:t>
                            </w:r>
                          </w:p>
                          <w:p w14:paraId="7A44E712" w14:textId="77777777" w:rsidR="001C495D" w:rsidRPr="001B1194" w:rsidRDefault="001C495D" w:rsidP="007A74D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AC4A1" id="文字方塊 356" o:spid="_x0000_s1091" type="#_x0000_t202" style="position:absolute;left:0;text-align:left;margin-left:171.6pt;margin-top:-4.35pt;width:171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" filled="f" stroked="f">
                <v:textbox>
                  <w:txbxContent>
                    <w:p w14:paraId="6021584A" w14:textId="77777777" w:rsidR="001C495D" w:rsidRPr="001B1194" w:rsidRDefault="001C495D" w:rsidP="007A74DE">
                      <w:pPr>
                        <w:spacing w:line="0" w:lineRule="atLeast"/>
                        <w:rPr>
                          <w:rFonts w:eastAsia="華康中黑體"/>
                          <w:b/>
                          <w:color w:val="000000"/>
                        </w:rPr>
                      </w:pPr>
                      <w:r w:rsidRPr="00716F4B">
                        <w:rPr>
                          <w:b/>
                          <w:color w:val="000000"/>
                        </w:rPr>
                        <w:t xml:space="preserve">Personal Data </w:t>
                      </w:r>
                      <w:r w:rsidRPr="00716F4B">
                        <w:rPr>
                          <w:rFonts w:eastAsia="華康中黑體" w:hint="eastAsia"/>
                          <w:b/>
                          <w:color w:val="000000"/>
                        </w:rPr>
                        <w:t>個人資料</w:t>
                      </w:r>
                    </w:p>
                    <w:p w14:paraId="7A44E712" w14:textId="77777777" w:rsidR="001C495D" w:rsidRPr="001B1194" w:rsidRDefault="001C495D" w:rsidP="007A74DE">
                      <w:pPr>
                        <w:rPr>
                          <w:color w:val="000000"/>
                        </w:rPr>
                      </w:pPr>
                    </w:p>
                  </w:txbxContent>
                </v:textbox>
              </v:shape>
            </w:pict>
          </mc:Fallback>
        </mc:AlternateContent>
      </w:r>
    </w:p>
    <w:p w14:paraId="527E0B47" w14:textId="77777777" w:rsidR="000A16D5" w:rsidRPr="00716F4B" w:rsidRDefault="000A16D5" w:rsidP="000A16D5">
      <w:pPr>
        <w:snapToGrid w:val="0"/>
        <w:rPr>
          <w:color w:val="000000"/>
        </w:rPr>
      </w:pPr>
    </w:p>
    <w:tbl>
      <w:tblPr>
        <w:tblW w:w="10288" w:type="dxa"/>
        <w:tblLayout w:type="fixed"/>
        <w:tblCellMar>
          <w:left w:w="28" w:type="dxa"/>
          <w:right w:w="28" w:type="dxa"/>
        </w:tblCellMar>
        <w:tblLook w:val="0000" w:firstRow="0" w:lastRow="0" w:firstColumn="0" w:lastColumn="0" w:noHBand="0" w:noVBand="0"/>
      </w:tblPr>
      <w:tblGrid>
        <w:gridCol w:w="928"/>
        <w:gridCol w:w="455"/>
        <w:gridCol w:w="405"/>
        <w:gridCol w:w="2320"/>
        <w:gridCol w:w="524"/>
        <w:gridCol w:w="76"/>
        <w:gridCol w:w="1080"/>
        <w:gridCol w:w="540"/>
        <w:gridCol w:w="360"/>
        <w:gridCol w:w="3420"/>
        <w:gridCol w:w="180"/>
      </w:tblGrid>
      <w:tr w:rsidR="000A16D5" w:rsidRPr="00716F4B" w14:paraId="1859DCDF" w14:textId="77777777" w:rsidTr="000C7CEE">
        <w:trPr>
          <w:trHeight w:val="495"/>
        </w:trPr>
        <w:tc>
          <w:tcPr>
            <w:tcW w:w="928" w:type="dxa"/>
            <w:vAlign w:val="center"/>
          </w:tcPr>
          <w:p w14:paraId="48837A7E" w14:textId="77777777" w:rsidR="000A16D5" w:rsidRPr="00716F4B" w:rsidRDefault="000A16D5" w:rsidP="000C7CEE">
            <w:pPr>
              <w:pStyle w:val="7"/>
              <w:jc w:val="left"/>
              <w:rPr>
                <w:sz w:val="20"/>
                <w:u w:val="none"/>
              </w:rPr>
            </w:pPr>
            <w:r w:rsidRPr="00716F4B">
              <w:rPr>
                <w:sz w:val="20"/>
                <w:u w:val="none"/>
              </w:rPr>
              <w:t>From</w:t>
            </w:r>
          </w:p>
        </w:tc>
        <w:tc>
          <w:tcPr>
            <w:tcW w:w="3180" w:type="dxa"/>
            <w:gridSpan w:val="3"/>
            <w:tcBorders>
              <w:bottom w:val="single" w:sz="6" w:space="0" w:color="auto"/>
            </w:tcBorders>
            <w:vAlign w:val="center"/>
          </w:tcPr>
          <w:p w14:paraId="76FF0A3D" w14:textId="77777777" w:rsidR="000A16D5" w:rsidRPr="00716F4B" w:rsidRDefault="000A16D5" w:rsidP="000C7CEE">
            <w:pPr>
              <w:pStyle w:val="a9"/>
              <w:suppressAutoHyphens/>
              <w:ind w:left="847" w:hanging="847"/>
              <w:jc w:val="both"/>
              <w:rPr>
                <w:spacing w:val="-2"/>
              </w:rPr>
            </w:pPr>
            <w:r w:rsidRPr="00716F4B">
              <w:t>Commissioner of Police</w:t>
            </w:r>
          </w:p>
        </w:tc>
        <w:tc>
          <w:tcPr>
            <w:tcW w:w="524" w:type="dxa"/>
            <w:tcBorders>
              <w:right w:val="single" w:sz="18" w:space="0" w:color="auto"/>
            </w:tcBorders>
            <w:vAlign w:val="center"/>
          </w:tcPr>
          <w:p w14:paraId="3138B787" w14:textId="77777777" w:rsidR="000A16D5" w:rsidRPr="00716F4B" w:rsidRDefault="000A16D5" w:rsidP="000C7CEE">
            <w:pPr>
              <w:suppressAutoHyphens/>
              <w:snapToGrid w:val="0"/>
              <w:jc w:val="both"/>
              <w:rPr>
                <w:spacing w:val="-2"/>
                <w:sz w:val="24"/>
              </w:rPr>
            </w:pPr>
          </w:p>
        </w:tc>
        <w:tc>
          <w:tcPr>
            <w:tcW w:w="76" w:type="dxa"/>
            <w:tcBorders>
              <w:left w:val="single" w:sz="18" w:space="0" w:color="auto"/>
            </w:tcBorders>
            <w:vAlign w:val="center"/>
          </w:tcPr>
          <w:p w14:paraId="67E58923" w14:textId="77777777" w:rsidR="000A16D5" w:rsidRPr="00716F4B" w:rsidRDefault="000A16D5" w:rsidP="000C7CEE">
            <w:pPr>
              <w:tabs>
                <w:tab w:val="left" w:pos="258"/>
              </w:tabs>
              <w:suppressAutoHyphens/>
              <w:snapToGrid w:val="0"/>
              <w:jc w:val="both"/>
              <w:rPr>
                <w:spacing w:val="-2"/>
                <w:sz w:val="24"/>
              </w:rPr>
            </w:pPr>
          </w:p>
        </w:tc>
        <w:tc>
          <w:tcPr>
            <w:tcW w:w="1080" w:type="dxa"/>
            <w:vAlign w:val="center"/>
          </w:tcPr>
          <w:p w14:paraId="6BCAEE69" w14:textId="77777777" w:rsidR="000A16D5" w:rsidRPr="00716F4B" w:rsidRDefault="000A16D5" w:rsidP="000C7CEE">
            <w:pPr>
              <w:pStyle w:val="7"/>
              <w:jc w:val="left"/>
              <w:rPr>
                <w:sz w:val="20"/>
              </w:rPr>
            </w:pPr>
            <w:r w:rsidRPr="00716F4B">
              <w:rPr>
                <w:sz w:val="20"/>
              </w:rPr>
              <w:t>To</w:t>
            </w:r>
          </w:p>
        </w:tc>
        <w:tc>
          <w:tcPr>
            <w:tcW w:w="4500" w:type="dxa"/>
            <w:gridSpan w:val="4"/>
            <w:tcBorders>
              <w:bottom w:val="single" w:sz="6" w:space="0" w:color="auto"/>
            </w:tcBorders>
            <w:vAlign w:val="center"/>
          </w:tcPr>
          <w:p w14:paraId="63292528" w14:textId="77777777" w:rsidR="000A16D5" w:rsidRPr="00716F4B" w:rsidRDefault="000A16D5" w:rsidP="000C7CEE">
            <w:pPr>
              <w:suppressAutoHyphens/>
              <w:snapToGrid w:val="0"/>
              <w:jc w:val="both"/>
              <w:rPr>
                <w:sz w:val="20"/>
              </w:rPr>
            </w:pPr>
            <w:r w:rsidRPr="00716F4B">
              <w:rPr>
                <w:sz w:val="20"/>
              </w:rPr>
              <w:t>Director of Social Welfare*/</w:t>
            </w:r>
          </w:p>
          <w:p w14:paraId="3C8368D7" w14:textId="77777777" w:rsidR="000A16D5" w:rsidRPr="00716F4B" w:rsidRDefault="000A16D5" w:rsidP="000C7CEE">
            <w:pPr>
              <w:suppressAutoHyphens/>
              <w:snapToGrid w:val="0"/>
              <w:jc w:val="both"/>
              <w:rPr>
                <w:spacing w:val="-2"/>
                <w:sz w:val="24"/>
              </w:rPr>
            </w:pPr>
            <w:r w:rsidRPr="00716F4B">
              <w:rPr>
                <w:spacing w:val="-2"/>
                <w:sz w:val="20"/>
              </w:rPr>
              <w:t xml:space="preserve">Head of other Department (Please </w:t>
            </w:r>
            <w:proofErr w:type="gramStart"/>
            <w:r w:rsidRPr="00716F4B">
              <w:rPr>
                <w:spacing w:val="-2"/>
                <w:sz w:val="20"/>
              </w:rPr>
              <w:t>specify)*</w:t>
            </w:r>
            <w:proofErr w:type="gramEnd"/>
            <w:r w:rsidRPr="00716F4B">
              <w:rPr>
                <w:sz w:val="20"/>
              </w:rPr>
              <w:t>Agency Head of NGOs (Please specify)*</w:t>
            </w:r>
          </w:p>
        </w:tc>
      </w:tr>
      <w:tr w:rsidR="000A16D5" w:rsidRPr="00716F4B" w14:paraId="35BAA1A8" w14:textId="77777777" w:rsidTr="000C7CEE">
        <w:trPr>
          <w:trHeight w:val="255"/>
        </w:trPr>
        <w:tc>
          <w:tcPr>
            <w:tcW w:w="928" w:type="dxa"/>
            <w:vAlign w:val="bottom"/>
          </w:tcPr>
          <w:p w14:paraId="4A7B058B" w14:textId="77777777" w:rsidR="000A16D5" w:rsidRPr="00716F4B" w:rsidRDefault="000A16D5" w:rsidP="000C7CEE">
            <w:pPr>
              <w:suppressAutoHyphens/>
              <w:snapToGrid w:val="0"/>
              <w:jc w:val="both"/>
              <w:rPr>
                <w:spacing w:val="-2"/>
                <w:sz w:val="20"/>
              </w:rPr>
            </w:pPr>
            <w:r w:rsidRPr="00716F4B">
              <w:rPr>
                <w:i/>
                <w:spacing w:val="-2"/>
                <w:sz w:val="20"/>
              </w:rPr>
              <w:t>Ref.</w:t>
            </w:r>
          </w:p>
        </w:tc>
        <w:tc>
          <w:tcPr>
            <w:tcW w:w="455" w:type="dxa"/>
            <w:tcBorders>
              <w:bottom w:val="single" w:sz="6" w:space="0" w:color="auto"/>
            </w:tcBorders>
            <w:vAlign w:val="bottom"/>
          </w:tcPr>
          <w:p w14:paraId="6C90779D" w14:textId="77777777" w:rsidR="000A16D5" w:rsidRPr="00716F4B" w:rsidRDefault="000A16D5" w:rsidP="000C7CEE">
            <w:pPr>
              <w:suppressAutoHyphens/>
              <w:snapToGrid w:val="0"/>
              <w:jc w:val="center"/>
              <w:rPr>
                <w:spacing w:val="-2"/>
                <w:sz w:val="24"/>
              </w:rPr>
            </w:pPr>
          </w:p>
        </w:tc>
        <w:tc>
          <w:tcPr>
            <w:tcW w:w="405" w:type="dxa"/>
            <w:vAlign w:val="bottom"/>
          </w:tcPr>
          <w:p w14:paraId="7D49C53B" w14:textId="77777777" w:rsidR="000A16D5" w:rsidRPr="00716F4B" w:rsidRDefault="000A16D5" w:rsidP="000C7CEE">
            <w:pPr>
              <w:suppressAutoHyphens/>
              <w:snapToGrid w:val="0"/>
              <w:jc w:val="center"/>
              <w:rPr>
                <w:i/>
                <w:spacing w:val="-2"/>
                <w:sz w:val="20"/>
              </w:rPr>
            </w:pPr>
            <w:r w:rsidRPr="00716F4B">
              <w:rPr>
                <w:i/>
                <w:spacing w:val="-2"/>
                <w:sz w:val="20"/>
              </w:rPr>
              <w:t>in</w:t>
            </w:r>
          </w:p>
        </w:tc>
        <w:tc>
          <w:tcPr>
            <w:tcW w:w="2320" w:type="dxa"/>
            <w:tcBorders>
              <w:bottom w:val="single" w:sz="6" w:space="0" w:color="auto"/>
            </w:tcBorders>
            <w:vAlign w:val="bottom"/>
          </w:tcPr>
          <w:p w14:paraId="12206ABD" w14:textId="77777777" w:rsidR="000A16D5" w:rsidRPr="00716F4B" w:rsidRDefault="000A16D5" w:rsidP="000C7CEE">
            <w:pPr>
              <w:suppressAutoHyphens/>
              <w:snapToGrid w:val="0"/>
              <w:jc w:val="both"/>
              <w:rPr>
                <w:spacing w:val="-2"/>
                <w:sz w:val="20"/>
              </w:rPr>
            </w:pPr>
          </w:p>
        </w:tc>
        <w:tc>
          <w:tcPr>
            <w:tcW w:w="524" w:type="dxa"/>
            <w:tcBorders>
              <w:right w:val="single" w:sz="18" w:space="0" w:color="auto"/>
            </w:tcBorders>
            <w:vAlign w:val="center"/>
          </w:tcPr>
          <w:p w14:paraId="00AB8358" w14:textId="77777777" w:rsidR="000A16D5" w:rsidRPr="00716F4B" w:rsidRDefault="000A16D5" w:rsidP="000C7CEE">
            <w:pPr>
              <w:suppressAutoHyphens/>
              <w:snapToGrid w:val="0"/>
              <w:jc w:val="both"/>
              <w:rPr>
                <w:spacing w:val="-2"/>
                <w:sz w:val="24"/>
              </w:rPr>
            </w:pPr>
          </w:p>
        </w:tc>
        <w:tc>
          <w:tcPr>
            <w:tcW w:w="76" w:type="dxa"/>
            <w:tcBorders>
              <w:left w:val="single" w:sz="18" w:space="0" w:color="auto"/>
            </w:tcBorders>
            <w:vAlign w:val="center"/>
          </w:tcPr>
          <w:p w14:paraId="4EDA80AA" w14:textId="77777777" w:rsidR="000A16D5" w:rsidRPr="00716F4B" w:rsidRDefault="000A16D5" w:rsidP="000C7CEE">
            <w:pPr>
              <w:tabs>
                <w:tab w:val="left" w:pos="260"/>
              </w:tabs>
              <w:suppressAutoHyphens/>
              <w:snapToGrid w:val="0"/>
              <w:jc w:val="both"/>
              <w:rPr>
                <w:spacing w:val="-2"/>
                <w:sz w:val="24"/>
              </w:rPr>
            </w:pPr>
          </w:p>
        </w:tc>
        <w:tc>
          <w:tcPr>
            <w:tcW w:w="1080" w:type="dxa"/>
          </w:tcPr>
          <w:p w14:paraId="2F86CE5B" w14:textId="77777777" w:rsidR="000A16D5" w:rsidRPr="00716F4B" w:rsidRDefault="000A16D5" w:rsidP="000C7CEE">
            <w:pPr>
              <w:tabs>
                <w:tab w:val="left" w:pos="260"/>
              </w:tabs>
              <w:suppressAutoHyphens/>
              <w:snapToGrid w:val="0"/>
              <w:jc w:val="both"/>
              <w:rPr>
                <w:spacing w:val="-2"/>
                <w:sz w:val="20"/>
              </w:rPr>
            </w:pPr>
            <w:r w:rsidRPr="00716F4B">
              <w:rPr>
                <w:i/>
                <w:spacing w:val="-2"/>
                <w:sz w:val="20"/>
              </w:rPr>
              <w:t>(Attn</w:t>
            </w:r>
            <w:r w:rsidRPr="00716F4B">
              <w:rPr>
                <w:spacing w:val="-2"/>
                <w:sz w:val="20"/>
              </w:rPr>
              <w:t>.:</w:t>
            </w:r>
          </w:p>
        </w:tc>
        <w:tc>
          <w:tcPr>
            <w:tcW w:w="4320" w:type="dxa"/>
            <w:gridSpan w:val="3"/>
          </w:tcPr>
          <w:p w14:paraId="61A73AC5" w14:textId="77777777" w:rsidR="000A16D5" w:rsidRPr="00716F4B" w:rsidRDefault="000A16D5" w:rsidP="00C963BF">
            <w:pPr>
              <w:suppressAutoHyphens/>
              <w:snapToGrid w:val="0"/>
              <w:rPr>
                <w:spacing w:val="-2"/>
                <w:sz w:val="20"/>
              </w:rPr>
            </w:pPr>
            <w:r w:rsidRPr="00716F4B">
              <w:rPr>
                <w:spacing w:val="-2"/>
                <w:sz w:val="20"/>
              </w:rPr>
              <w:t>Officer-in-charge of IFSC/</w:t>
            </w:r>
            <w:proofErr w:type="gramStart"/>
            <w:r w:rsidRPr="00716F4B">
              <w:rPr>
                <w:spacing w:val="-2"/>
                <w:sz w:val="20"/>
              </w:rPr>
              <w:t>ISC  (</w:t>
            </w:r>
            <w:proofErr w:type="gramEnd"/>
            <w:r w:rsidRPr="00716F4B">
              <w:rPr>
                <w:spacing w:val="-2"/>
                <w:sz w:val="20"/>
              </w:rPr>
              <w:t xml:space="preserve">              )*  </w:t>
            </w:r>
          </w:p>
          <w:p w14:paraId="67867CDE" w14:textId="77777777" w:rsidR="000A16D5" w:rsidRPr="00716F4B" w:rsidRDefault="000A16D5" w:rsidP="000C7CEE">
            <w:pPr>
              <w:suppressAutoHyphens/>
              <w:snapToGrid w:val="0"/>
              <w:jc w:val="both"/>
              <w:rPr>
                <w:spacing w:val="-2"/>
                <w:sz w:val="20"/>
              </w:rPr>
            </w:pPr>
            <w:r w:rsidRPr="00716F4B">
              <w:rPr>
                <w:spacing w:val="-2"/>
                <w:sz w:val="20"/>
              </w:rPr>
              <w:t xml:space="preserve">(Please specify for other </w:t>
            </w:r>
            <w:proofErr w:type="gramStart"/>
            <w:r w:rsidRPr="00716F4B">
              <w:rPr>
                <w:spacing w:val="-2"/>
                <w:sz w:val="20"/>
              </w:rPr>
              <w:t>Department)*</w:t>
            </w:r>
            <w:proofErr w:type="gramEnd"/>
          </w:p>
          <w:p w14:paraId="2D7140AB" w14:textId="77777777" w:rsidR="000A16D5" w:rsidRPr="00716F4B" w:rsidRDefault="000A16D5" w:rsidP="000C7CEE">
            <w:pPr>
              <w:suppressAutoHyphens/>
              <w:snapToGrid w:val="0"/>
              <w:jc w:val="both"/>
              <w:rPr>
                <w:spacing w:val="-2"/>
                <w:sz w:val="20"/>
              </w:rPr>
            </w:pPr>
            <w:r w:rsidRPr="00716F4B">
              <w:rPr>
                <w:spacing w:val="-2"/>
                <w:sz w:val="20"/>
              </w:rPr>
              <w:t xml:space="preserve">(Please specify for </w:t>
            </w:r>
            <w:proofErr w:type="gramStart"/>
            <w:r w:rsidRPr="00716F4B">
              <w:rPr>
                <w:spacing w:val="-2"/>
                <w:sz w:val="20"/>
              </w:rPr>
              <w:t>NGOs)*</w:t>
            </w:r>
            <w:proofErr w:type="gramEnd"/>
          </w:p>
        </w:tc>
        <w:tc>
          <w:tcPr>
            <w:tcW w:w="180" w:type="dxa"/>
          </w:tcPr>
          <w:p w14:paraId="6CCAA8CD" w14:textId="77777777" w:rsidR="000A16D5" w:rsidRPr="00716F4B" w:rsidRDefault="000A16D5" w:rsidP="000C7CEE">
            <w:pPr>
              <w:suppressAutoHyphens/>
              <w:snapToGrid w:val="0"/>
              <w:jc w:val="both"/>
              <w:rPr>
                <w:spacing w:val="-2"/>
                <w:sz w:val="24"/>
              </w:rPr>
            </w:pPr>
            <w:r w:rsidRPr="00716F4B">
              <w:rPr>
                <w:i/>
                <w:spacing w:val="-2"/>
                <w:sz w:val="24"/>
              </w:rPr>
              <w:t>)</w:t>
            </w:r>
          </w:p>
        </w:tc>
      </w:tr>
      <w:tr w:rsidR="000A16D5" w:rsidRPr="00716F4B" w14:paraId="35CC5A21" w14:textId="77777777" w:rsidTr="000C7CEE">
        <w:trPr>
          <w:trHeight w:val="360"/>
        </w:trPr>
        <w:tc>
          <w:tcPr>
            <w:tcW w:w="928" w:type="dxa"/>
            <w:vAlign w:val="center"/>
          </w:tcPr>
          <w:p w14:paraId="53D87422" w14:textId="77777777" w:rsidR="000A16D5" w:rsidRPr="00716F4B" w:rsidRDefault="000A16D5" w:rsidP="000C7CEE">
            <w:pPr>
              <w:suppressAutoHyphens/>
              <w:snapToGrid w:val="0"/>
              <w:jc w:val="both"/>
              <w:rPr>
                <w:spacing w:val="-2"/>
                <w:sz w:val="20"/>
              </w:rPr>
            </w:pPr>
            <w:r w:rsidRPr="00716F4B">
              <w:rPr>
                <w:i/>
                <w:spacing w:val="-2"/>
                <w:sz w:val="20"/>
              </w:rPr>
              <w:t>Tel. No.</w:t>
            </w:r>
          </w:p>
        </w:tc>
        <w:tc>
          <w:tcPr>
            <w:tcW w:w="3180" w:type="dxa"/>
            <w:gridSpan w:val="3"/>
            <w:tcBorders>
              <w:bottom w:val="single" w:sz="6" w:space="0" w:color="auto"/>
            </w:tcBorders>
            <w:vAlign w:val="center"/>
          </w:tcPr>
          <w:p w14:paraId="31EC2ED8" w14:textId="77777777" w:rsidR="000A16D5" w:rsidRPr="00716F4B" w:rsidRDefault="000A16D5" w:rsidP="000C7CEE">
            <w:pPr>
              <w:suppressAutoHyphens/>
              <w:snapToGrid w:val="0"/>
              <w:jc w:val="both"/>
              <w:rPr>
                <w:spacing w:val="-2"/>
                <w:sz w:val="24"/>
              </w:rPr>
            </w:pPr>
          </w:p>
        </w:tc>
        <w:tc>
          <w:tcPr>
            <w:tcW w:w="524" w:type="dxa"/>
            <w:tcBorders>
              <w:right w:val="single" w:sz="18" w:space="0" w:color="auto"/>
            </w:tcBorders>
            <w:vAlign w:val="center"/>
          </w:tcPr>
          <w:p w14:paraId="4CCDDCED" w14:textId="77777777" w:rsidR="000A16D5" w:rsidRPr="00716F4B" w:rsidRDefault="000A16D5" w:rsidP="000C7CEE">
            <w:pPr>
              <w:suppressAutoHyphens/>
              <w:snapToGrid w:val="0"/>
              <w:jc w:val="both"/>
              <w:rPr>
                <w:spacing w:val="-2"/>
                <w:sz w:val="24"/>
              </w:rPr>
            </w:pPr>
          </w:p>
        </w:tc>
        <w:tc>
          <w:tcPr>
            <w:tcW w:w="76" w:type="dxa"/>
            <w:tcBorders>
              <w:left w:val="single" w:sz="18" w:space="0" w:color="auto"/>
            </w:tcBorders>
            <w:vAlign w:val="center"/>
          </w:tcPr>
          <w:p w14:paraId="10A13C61" w14:textId="77777777" w:rsidR="000A16D5" w:rsidRPr="00716F4B" w:rsidRDefault="000A16D5" w:rsidP="000C7CEE">
            <w:pPr>
              <w:tabs>
                <w:tab w:val="left" w:pos="260"/>
              </w:tabs>
              <w:suppressAutoHyphens/>
              <w:snapToGrid w:val="0"/>
              <w:jc w:val="both"/>
              <w:rPr>
                <w:spacing w:val="-2"/>
                <w:sz w:val="24"/>
              </w:rPr>
            </w:pPr>
          </w:p>
        </w:tc>
        <w:tc>
          <w:tcPr>
            <w:tcW w:w="1080" w:type="dxa"/>
            <w:vAlign w:val="center"/>
          </w:tcPr>
          <w:p w14:paraId="14960545" w14:textId="77777777" w:rsidR="000A16D5" w:rsidRPr="00716F4B" w:rsidRDefault="000A16D5" w:rsidP="000C7CEE">
            <w:pPr>
              <w:tabs>
                <w:tab w:val="left" w:pos="260"/>
              </w:tabs>
              <w:suppressAutoHyphens/>
              <w:snapToGrid w:val="0"/>
              <w:jc w:val="both"/>
              <w:rPr>
                <w:spacing w:val="-2"/>
                <w:sz w:val="24"/>
              </w:rPr>
            </w:pPr>
          </w:p>
        </w:tc>
        <w:tc>
          <w:tcPr>
            <w:tcW w:w="540" w:type="dxa"/>
            <w:vAlign w:val="center"/>
          </w:tcPr>
          <w:p w14:paraId="5A54EC1A" w14:textId="77777777" w:rsidR="000A16D5" w:rsidRPr="00716F4B" w:rsidRDefault="000A16D5" w:rsidP="000C7CEE">
            <w:pPr>
              <w:suppressAutoHyphens/>
              <w:snapToGrid w:val="0"/>
              <w:jc w:val="center"/>
              <w:rPr>
                <w:spacing w:val="-2"/>
                <w:sz w:val="24"/>
              </w:rPr>
            </w:pPr>
          </w:p>
        </w:tc>
        <w:tc>
          <w:tcPr>
            <w:tcW w:w="360" w:type="dxa"/>
            <w:vAlign w:val="center"/>
          </w:tcPr>
          <w:p w14:paraId="06F27897" w14:textId="77777777" w:rsidR="000A16D5" w:rsidRPr="00716F4B" w:rsidRDefault="000A16D5" w:rsidP="000C7CEE">
            <w:pPr>
              <w:suppressAutoHyphens/>
              <w:snapToGrid w:val="0"/>
              <w:jc w:val="center"/>
              <w:rPr>
                <w:i/>
                <w:iCs/>
                <w:spacing w:val="-2"/>
                <w:sz w:val="24"/>
              </w:rPr>
            </w:pPr>
          </w:p>
        </w:tc>
        <w:tc>
          <w:tcPr>
            <w:tcW w:w="3600" w:type="dxa"/>
            <w:gridSpan w:val="2"/>
            <w:vAlign w:val="center"/>
          </w:tcPr>
          <w:p w14:paraId="1F08F5D9" w14:textId="77777777" w:rsidR="000A16D5" w:rsidRPr="00716F4B" w:rsidRDefault="000A16D5" w:rsidP="000C7CEE">
            <w:pPr>
              <w:suppressAutoHyphens/>
              <w:snapToGrid w:val="0"/>
              <w:jc w:val="both"/>
              <w:rPr>
                <w:spacing w:val="-2"/>
                <w:sz w:val="24"/>
              </w:rPr>
            </w:pPr>
          </w:p>
        </w:tc>
      </w:tr>
      <w:tr w:rsidR="000A16D5" w:rsidRPr="00716F4B" w14:paraId="0B52F594" w14:textId="77777777" w:rsidTr="00C963BF">
        <w:trPr>
          <w:cantSplit/>
          <w:trHeight w:val="160"/>
        </w:trPr>
        <w:tc>
          <w:tcPr>
            <w:tcW w:w="928" w:type="dxa"/>
            <w:vAlign w:val="center"/>
          </w:tcPr>
          <w:p w14:paraId="7BAA64B9" w14:textId="77777777" w:rsidR="000A16D5" w:rsidRPr="00716F4B" w:rsidRDefault="000A16D5" w:rsidP="000C7CEE">
            <w:pPr>
              <w:suppressAutoHyphens/>
              <w:snapToGrid w:val="0"/>
              <w:jc w:val="both"/>
              <w:rPr>
                <w:spacing w:val="-2"/>
                <w:sz w:val="20"/>
              </w:rPr>
            </w:pPr>
            <w:r w:rsidRPr="00716F4B">
              <w:rPr>
                <w:i/>
                <w:spacing w:val="-2"/>
                <w:sz w:val="20"/>
              </w:rPr>
              <w:t>Fax. No.</w:t>
            </w:r>
          </w:p>
        </w:tc>
        <w:tc>
          <w:tcPr>
            <w:tcW w:w="3180" w:type="dxa"/>
            <w:gridSpan w:val="3"/>
            <w:tcBorders>
              <w:top w:val="single" w:sz="6" w:space="0" w:color="auto"/>
              <w:bottom w:val="single" w:sz="6" w:space="0" w:color="auto"/>
            </w:tcBorders>
            <w:vAlign w:val="center"/>
          </w:tcPr>
          <w:p w14:paraId="52E70B03" w14:textId="77777777" w:rsidR="000A16D5" w:rsidRPr="00716F4B" w:rsidRDefault="000A16D5" w:rsidP="000C7CEE">
            <w:pPr>
              <w:suppressAutoHyphens/>
              <w:snapToGrid w:val="0"/>
              <w:jc w:val="both"/>
              <w:rPr>
                <w:spacing w:val="-2"/>
                <w:sz w:val="24"/>
              </w:rPr>
            </w:pPr>
          </w:p>
        </w:tc>
        <w:tc>
          <w:tcPr>
            <w:tcW w:w="524" w:type="dxa"/>
            <w:tcBorders>
              <w:right w:val="single" w:sz="18" w:space="0" w:color="auto"/>
            </w:tcBorders>
            <w:vAlign w:val="center"/>
          </w:tcPr>
          <w:p w14:paraId="049E4B09" w14:textId="77777777" w:rsidR="000A16D5" w:rsidRPr="00716F4B" w:rsidRDefault="000A16D5" w:rsidP="000C7CEE">
            <w:pPr>
              <w:suppressAutoHyphens/>
              <w:snapToGrid w:val="0"/>
              <w:jc w:val="both"/>
              <w:rPr>
                <w:spacing w:val="-2"/>
                <w:sz w:val="24"/>
              </w:rPr>
            </w:pPr>
          </w:p>
        </w:tc>
        <w:tc>
          <w:tcPr>
            <w:tcW w:w="76" w:type="dxa"/>
            <w:tcBorders>
              <w:left w:val="single" w:sz="18" w:space="0" w:color="auto"/>
            </w:tcBorders>
            <w:vAlign w:val="center"/>
          </w:tcPr>
          <w:p w14:paraId="47B13CAF" w14:textId="77777777" w:rsidR="000A16D5" w:rsidRPr="00716F4B" w:rsidRDefault="000A16D5" w:rsidP="000C7CEE">
            <w:pPr>
              <w:tabs>
                <w:tab w:val="left" w:pos="260"/>
              </w:tabs>
              <w:suppressAutoHyphens/>
              <w:snapToGrid w:val="0"/>
              <w:jc w:val="both"/>
              <w:rPr>
                <w:spacing w:val="-2"/>
                <w:sz w:val="24"/>
              </w:rPr>
            </w:pPr>
          </w:p>
        </w:tc>
        <w:tc>
          <w:tcPr>
            <w:tcW w:w="1080" w:type="dxa"/>
            <w:vAlign w:val="center"/>
          </w:tcPr>
          <w:p w14:paraId="7571EA0D" w14:textId="77777777" w:rsidR="000A16D5" w:rsidRPr="00716F4B" w:rsidRDefault="000A16D5" w:rsidP="000C7CEE">
            <w:pPr>
              <w:tabs>
                <w:tab w:val="left" w:pos="260"/>
              </w:tabs>
              <w:suppressAutoHyphens/>
              <w:snapToGrid w:val="0"/>
              <w:jc w:val="both"/>
              <w:rPr>
                <w:spacing w:val="-2"/>
                <w:sz w:val="24"/>
              </w:rPr>
            </w:pPr>
          </w:p>
        </w:tc>
        <w:tc>
          <w:tcPr>
            <w:tcW w:w="4500" w:type="dxa"/>
            <w:gridSpan w:val="4"/>
            <w:vAlign w:val="center"/>
          </w:tcPr>
          <w:p w14:paraId="2E2CE4D1" w14:textId="77777777" w:rsidR="000A16D5" w:rsidRPr="00716F4B" w:rsidRDefault="000A16D5" w:rsidP="000C7CEE">
            <w:pPr>
              <w:suppressAutoHyphens/>
              <w:snapToGrid w:val="0"/>
              <w:jc w:val="both"/>
              <w:rPr>
                <w:spacing w:val="-2"/>
                <w:sz w:val="24"/>
              </w:rPr>
            </w:pPr>
          </w:p>
        </w:tc>
      </w:tr>
      <w:tr w:rsidR="000A16D5" w:rsidRPr="00716F4B" w14:paraId="4A5E86C2" w14:textId="77777777" w:rsidTr="00C963BF">
        <w:trPr>
          <w:trHeight w:val="305"/>
        </w:trPr>
        <w:tc>
          <w:tcPr>
            <w:tcW w:w="928" w:type="dxa"/>
            <w:vAlign w:val="bottom"/>
          </w:tcPr>
          <w:p w14:paraId="08A3E578" w14:textId="77777777" w:rsidR="000A16D5" w:rsidRPr="00716F4B" w:rsidRDefault="000A16D5" w:rsidP="000C7CEE">
            <w:pPr>
              <w:pStyle w:val="1"/>
              <w:snapToGrid w:val="0"/>
              <w:spacing w:before="120"/>
              <w:rPr>
                <w:rFonts w:ascii="Times New Roman" w:hAnsi="Times New Roman" w:cs="Times New Roman"/>
                <w:b w:val="0"/>
                <w:bCs/>
                <w:i/>
                <w:spacing w:val="-2"/>
                <w:sz w:val="20"/>
              </w:rPr>
            </w:pPr>
            <w:r w:rsidRPr="00716F4B">
              <w:rPr>
                <w:rFonts w:ascii="Times New Roman" w:hAnsi="Times New Roman" w:cs="Times New Roman"/>
                <w:b w:val="0"/>
                <w:bCs/>
                <w:i/>
                <w:spacing w:val="-2"/>
                <w:sz w:val="20"/>
              </w:rPr>
              <w:t>Date</w:t>
            </w:r>
          </w:p>
        </w:tc>
        <w:tc>
          <w:tcPr>
            <w:tcW w:w="3180" w:type="dxa"/>
            <w:gridSpan w:val="3"/>
            <w:tcBorders>
              <w:top w:val="single" w:sz="6" w:space="0" w:color="auto"/>
              <w:bottom w:val="single" w:sz="4" w:space="0" w:color="auto"/>
            </w:tcBorders>
            <w:vAlign w:val="center"/>
          </w:tcPr>
          <w:p w14:paraId="12A6D0A3" w14:textId="77777777" w:rsidR="000A16D5" w:rsidRPr="00716F4B" w:rsidRDefault="000A16D5" w:rsidP="000C7CEE">
            <w:pPr>
              <w:suppressAutoHyphens/>
              <w:snapToGrid w:val="0"/>
              <w:jc w:val="both"/>
              <w:rPr>
                <w:spacing w:val="-2"/>
                <w:sz w:val="24"/>
              </w:rPr>
            </w:pPr>
          </w:p>
        </w:tc>
        <w:tc>
          <w:tcPr>
            <w:tcW w:w="524" w:type="dxa"/>
            <w:tcBorders>
              <w:right w:val="single" w:sz="18" w:space="0" w:color="auto"/>
            </w:tcBorders>
            <w:vAlign w:val="center"/>
          </w:tcPr>
          <w:p w14:paraId="249EBEDB" w14:textId="77777777" w:rsidR="000A16D5" w:rsidRPr="00716F4B" w:rsidRDefault="000A16D5" w:rsidP="000C7CEE">
            <w:pPr>
              <w:suppressAutoHyphens/>
              <w:snapToGrid w:val="0"/>
              <w:jc w:val="both"/>
              <w:rPr>
                <w:spacing w:val="-2"/>
                <w:sz w:val="24"/>
              </w:rPr>
            </w:pPr>
          </w:p>
        </w:tc>
        <w:tc>
          <w:tcPr>
            <w:tcW w:w="76" w:type="dxa"/>
            <w:tcBorders>
              <w:left w:val="single" w:sz="18" w:space="0" w:color="auto"/>
            </w:tcBorders>
            <w:vAlign w:val="center"/>
          </w:tcPr>
          <w:p w14:paraId="790C8F87" w14:textId="77777777" w:rsidR="000A16D5" w:rsidRPr="00716F4B" w:rsidRDefault="000A16D5" w:rsidP="000C7CEE">
            <w:pPr>
              <w:tabs>
                <w:tab w:val="left" w:pos="260"/>
              </w:tabs>
              <w:suppressAutoHyphens/>
              <w:snapToGrid w:val="0"/>
              <w:jc w:val="both"/>
              <w:rPr>
                <w:spacing w:val="-2"/>
                <w:sz w:val="24"/>
              </w:rPr>
            </w:pPr>
          </w:p>
        </w:tc>
        <w:tc>
          <w:tcPr>
            <w:tcW w:w="1080" w:type="dxa"/>
            <w:vAlign w:val="bottom"/>
          </w:tcPr>
          <w:p w14:paraId="71EB222E" w14:textId="77777777" w:rsidR="000A16D5" w:rsidRPr="00716F4B" w:rsidRDefault="000A16D5" w:rsidP="000C7CEE">
            <w:pPr>
              <w:pStyle w:val="1"/>
              <w:snapToGrid w:val="0"/>
              <w:spacing w:before="120"/>
              <w:rPr>
                <w:sz w:val="24"/>
              </w:rPr>
            </w:pPr>
          </w:p>
        </w:tc>
        <w:tc>
          <w:tcPr>
            <w:tcW w:w="4500" w:type="dxa"/>
            <w:gridSpan w:val="4"/>
            <w:vAlign w:val="center"/>
          </w:tcPr>
          <w:p w14:paraId="648B2D87" w14:textId="77777777" w:rsidR="000A16D5" w:rsidRPr="00716F4B" w:rsidRDefault="000A16D5" w:rsidP="000C7CEE">
            <w:pPr>
              <w:tabs>
                <w:tab w:val="left" w:pos="1652"/>
              </w:tabs>
              <w:suppressAutoHyphens/>
              <w:snapToGrid w:val="0"/>
              <w:rPr>
                <w:spacing w:val="-2"/>
                <w:sz w:val="24"/>
              </w:rPr>
            </w:pPr>
          </w:p>
        </w:tc>
      </w:tr>
      <w:tr w:rsidR="000A16D5" w:rsidRPr="00716F4B" w14:paraId="001BF456" w14:textId="77777777" w:rsidTr="00C963BF">
        <w:trPr>
          <w:trHeight w:val="43"/>
        </w:trPr>
        <w:tc>
          <w:tcPr>
            <w:tcW w:w="4632" w:type="dxa"/>
            <w:gridSpan w:val="5"/>
            <w:tcBorders>
              <w:bottom w:val="thinThickSmallGap" w:sz="24" w:space="0" w:color="auto"/>
              <w:right w:val="single" w:sz="18" w:space="0" w:color="auto"/>
            </w:tcBorders>
          </w:tcPr>
          <w:p w14:paraId="27649DD7" w14:textId="77777777" w:rsidR="000A16D5" w:rsidRPr="00716F4B" w:rsidRDefault="000A16D5" w:rsidP="000C7CEE">
            <w:pPr>
              <w:suppressAutoHyphens/>
              <w:snapToGrid w:val="0"/>
              <w:spacing w:line="120" w:lineRule="auto"/>
              <w:jc w:val="both"/>
              <w:rPr>
                <w:spacing w:val="-2"/>
                <w:sz w:val="16"/>
              </w:rPr>
            </w:pPr>
          </w:p>
        </w:tc>
        <w:tc>
          <w:tcPr>
            <w:tcW w:w="5656" w:type="dxa"/>
            <w:gridSpan w:val="6"/>
            <w:tcBorders>
              <w:left w:val="single" w:sz="18" w:space="0" w:color="auto"/>
              <w:bottom w:val="thinThickSmallGap" w:sz="24" w:space="0" w:color="auto"/>
            </w:tcBorders>
          </w:tcPr>
          <w:p w14:paraId="5A080105" w14:textId="77777777" w:rsidR="000A16D5" w:rsidRPr="00716F4B" w:rsidRDefault="000A16D5" w:rsidP="000C7CEE">
            <w:pPr>
              <w:suppressAutoHyphens/>
              <w:snapToGrid w:val="0"/>
              <w:spacing w:line="120" w:lineRule="auto"/>
              <w:jc w:val="both"/>
              <w:rPr>
                <w:spacing w:val="-2"/>
                <w:sz w:val="16"/>
              </w:rPr>
            </w:pPr>
          </w:p>
        </w:tc>
      </w:tr>
    </w:tbl>
    <w:p w14:paraId="4B7940B6" w14:textId="77777777" w:rsidR="000A16D5" w:rsidRPr="00716F4B" w:rsidRDefault="000A16D5" w:rsidP="00C963BF">
      <w:pPr>
        <w:pStyle w:val="a6"/>
        <w:spacing w:beforeLines="0" w:before="0" w:line="0" w:lineRule="atLeast"/>
        <w:rPr>
          <w:b/>
          <w:bCs w:val="0"/>
          <w:noProof/>
          <w:sz w:val="22"/>
          <w:u w:val="single"/>
        </w:rPr>
      </w:pPr>
    </w:p>
    <w:p w14:paraId="05B46C2D" w14:textId="77777777" w:rsidR="000A16D5" w:rsidRPr="00716F4B" w:rsidRDefault="000A16D5" w:rsidP="00C963BF">
      <w:pPr>
        <w:pStyle w:val="a6"/>
        <w:spacing w:beforeLines="0" w:before="0" w:line="0" w:lineRule="atLeast"/>
        <w:ind w:hanging="771"/>
        <w:jc w:val="center"/>
        <w:rPr>
          <w:b/>
          <w:bCs w:val="0"/>
          <w:noProof/>
          <w:sz w:val="22"/>
          <w:szCs w:val="22"/>
          <w:u w:val="single"/>
        </w:rPr>
      </w:pPr>
      <w:r w:rsidRPr="00716F4B">
        <w:rPr>
          <w:b/>
          <w:bCs w:val="0"/>
          <w:noProof/>
          <w:sz w:val="22"/>
          <w:szCs w:val="22"/>
          <w:u w:val="single"/>
        </w:rPr>
        <w:t>Referral for Social Services</w:t>
      </w:r>
    </w:p>
    <w:p w14:paraId="75A6A4FB" w14:textId="77777777" w:rsidR="000A16D5" w:rsidRPr="00716F4B" w:rsidRDefault="000A16D5" w:rsidP="00C963BF">
      <w:pPr>
        <w:pStyle w:val="a6"/>
        <w:spacing w:beforeLines="0" w:before="0" w:line="0" w:lineRule="atLeast"/>
        <w:ind w:hanging="771"/>
        <w:jc w:val="center"/>
        <w:rPr>
          <w:b/>
          <w:bCs w:val="0"/>
          <w:noProof/>
          <w:sz w:val="22"/>
          <w:u w:val="single"/>
        </w:rPr>
      </w:pPr>
    </w:p>
    <w:p w14:paraId="15141896" w14:textId="77777777" w:rsidR="000A16D5" w:rsidRPr="00716F4B" w:rsidRDefault="000A16D5" w:rsidP="00C963BF">
      <w:pPr>
        <w:pStyle w:val="a9"/>
        <w:tabs>
          <w:tab w:val="left" w:pos="1800"/>
        </w:tabs>
        <w:spacing w:line="0" w:lineRule="atLeast"/>
        <w:ind w:hanging="169"/>
        <w:jc w:val="center"/>
        <w:rPr>
          <w:b/>
          <w:bCs w:val="0"/>
          <w:noProof/>
          <w:sz w:val="4"/>
          <w:szCs w:val="22"/>
          <w:u w:val="single"/>
        </w:rPr>
      </w:pPr>
    </w:p>
    <w:tbl>
      <w:tblPr>
        <w:tblW w:w="9404" w:type="dxa"/>
        <w:tblInd w:w="454" w:type="dxa"/>
        <w:tblLayout w:type="fixed"/>
        <w:tblCellMar>
          <w:left w:w="28" w:type="dxa"/>
          <w:right w:w="28" w:type="dxa"/>
        </w:tblCellMar>
        <w:tblLook w:val="0000" w:firstRow="0" w:lastRow="0" w:firstColumn="0" w:lastColumn="0" w:noHBand="0" w:noVBand="0"/>
      </w:tblPr>
      <w:tblGrid>
        <w:gridCol w:w="567"/>
        <w:gridCol w:w="1726"/>
        <w:gridCol w:w="859"/>
        <w:gridCol w:w="6252"/>
      </w:tblGrid>
      <w:tr w:rsidR="00167FD1" w:rsidRPr="00716F4B" w14:paraId="4D66BF7F" w14:textId="77777777" w:rsidTr="00C963BF">
        <w:trPr>
          <w:cantSplit/>
          <w:trHeight w:val="357"/>
        </w:trPr>
        <w:tc>
          <w:tcPr>
            <w:tcW w:w="567" w:type="dxa"/>
            <w:vAlign w:val="center"/>
          </w:tcPr>
          <w:p w14:paraId="3EFFFF72" w14:textId="77777777" w:rsidR="000A16D5" w:rsidRPr="00716F4B" w:rsidRDefault="000A16D5" w:rsidP="00C963BF">
            <w:pPr>
              <w:pStyle w:val="a6"/>
              <w:spacing w:beforeLines="0" w:before="0" w:line="0" w:lineRule="atLeast"/>
              <w:ind w:hanging="32"/>
              <w:rPr>
                <w:sz w:val="22"/>
              </w:rPr>
            </w:pPr>
            <w:r w:rsidRPr="00716F4B">
              <w:rPr>
                <w:spacing w:val="-2"/>
                <w:sz w:val="22"/>
              </w:rPr>
              <w:fldChar w:fldCharType="begin">
                <w:ffData>
                  <w:name w:val="Check1"/>
                  <w:enabled/>
                  <w:calcOnExit w:val="0"/>
                  <w:checkBox>
                    <w:sizeAuto/>
                    <w:default w:val="0"/>
                  </w:checkBox>
                </w:ffData>
              </w:fldChar>
            </w:r>
            <w:r w:rsidRPr="00716F4B">
              <w:rPr>
                <w:spacing w:val="-2"/>
                <w:sz w:val="22"/>
              </w:rPr>
              <w:instrText xml:space="preserve"> FORMCHECKBOX </w:instrText>
            </w:r>
            <w:r w:rsidR="0012430C">
              <w:rPr>
                <w:spacing w:val="-2"/>
                <w:sz w:val="22"/>
              </w:rPr>
            </w:r>
            <w:r w:rsidR="0012430C">
              <w:rPr>
                <w:spacing w:val="-2"/>
                <w:sz w:val="22"/>
              </w:rPr>
              <w:fldChar w:fldCharType="separate"/>
            </w:r>
            <w:r w:rsidRPr="00716F4B">
              <w:rPr>
                <w:spacing w:val="-2"/>
                <w:sz w:val="22"/>
              </w:rPr>
              <w:fldChar w:fldCharType="end"/>
            </w:r>
            <w:r w:rsidRPr="00716F4B">
              <w:rPr>
                <w:sz w:val="22"/>
              </w:rPr>
              <w:t xml:space="preserve">  </w:t>
            </w:r>
          </w:p>
        </w:tc>
        <w:tc>
          <w:tcPr>
            <w:tcW w:w="1726" w:type="dxa"/>
            <w:vAlign w:val="center"/>
          </w:tcPr>
          <w:p w14:paraId="7DF780CB" w14:textId="77777777" w:rsidR="000A16D5" w:rsidRPr="00716F4B" w:rsidRDefault="000A16D5" w:rsidP="00C963BF">
            <w:pPr>
              <w:pStyle w:val="a6"/>
              <w:spacing w:beforeLines="0" w:before="0" w:line="0" w:lineRule="atLeast"/>
              <w:rPr>
                <w:b/>
                <w:bCs w:val="0"/>
                <w:sz w:val="22"/>
                <w:szCs w:val="22"/>
              </w:rPr>
            </w:pPr>
            <w:r w:rsidRPr="00716F4B">
              <w:rPr>
                <w:b/>
                <w:bCs w:val="0"/>
                <w:sz w:val="22"/>
                <w:szCs w:val="22"/>
              </w:rPr>
              <w:t>Elder Abuse</w:t>
            </w:r>
          </w:p>
        </w:tc>
        <w:tc>
          <w:tcPr>
            <w:tcW w:w="859" w:type="dxa"/>
            <w:vAlign w:val="center"/>
          </w:tcPr>
          <w:p w14:paraId="1B14D76C" w14:textId="77777777" w:rsidR="000A16D5" w:rsidRPr="00716F4B" w:rsidRDefault="000A16D5" w:rsidP="00C963BF">
            <w:pPr>
              <w:pStyle w:val="a6"/>
              <w:tabs>
                <w:tab w:val="left" w:pos="397"/>
                <w:tab w:val="left" w:pos="680"/>
              </w:tabs>
              <w:spacing w:beforeLines="0" w:before="0" w:line="0" w:lineRule="atLeast"/>
              <w:ind w:hanging="21"/>
              <w:rPr>
                <w:sz w:val="22"/>
                <w:szCs w:val="22"/>
              </w:rPr>
            </w:pPr>
            <w:r w:rsidRPr="00716F4B">
              <w:rPr>
                <w:spacing w:val="-2"/>
                <w:sz w:val="22"/>
                <w:szCs w:val="22"/>
              </w:rPr>
              <w:fldChar w:fldCharType="begin">
                <w:ffData>
                  <w:name w:val="Check2"/>
                  <w:enabled/>
                  <w:calcOnExit w:val="0"/>
                  <w:checkBox>
                    <w:sizeAuto/>
                    <w:default w:val="0"/>
                  </w:checkBox>
                </w:ffData>
              </w:fldChar>
            </w:r>
            <w:r w:rsidRPr="00716F4B">
              <w:rPr>
                <w:spacing w:val="-2"/>
                <w:sz w:val="22"/>
                <w:szCs w:val="22"/>
              </w:rPr>
              <w:instrText xml:space="preserve"> FORMCHECKBOX </w:instrText>
            </w:r>
            <w:r w:rsidR="0012430C">
              <w:rPr>
                <w:spacing w:val="-2"/>
                <w:sz w:val="22"/>
                <w:szCs w:val="22"/>
              </w:rPr>
            </w:r>
            <w:r w:rsidR="0012430C">
              <w:rPr>
                <w:spacing w:val="-2"/>
                <w:sz w:val="22"/>
                <w:szCs w:val="22"/>
              </w:rPr>
              <w:fldChar w:fldCharType="separate"/>
            </w:r>
            <w:r w:rsidRPr="00716F4B">
              <w:rPr>
                <w:spacing w:val="-2"/>
                <w:sz w:val="22"/>
                <w:szCs w:val="22"/>
              </w:rPr>
              <w:fldChar w:fldCharType="end"/>
            </w:r>
          </w:p>
        </w:tc>
        <w:tc>
          <w:tcPr>
            <w:tcW w:w="6252" w:type="dxa"/>
            <w:vAlign w:val="center"/>
          </w:tcPr>
          <w:p w14:paraId="0998FE77" w14:textId="77777777" w:rsidR="000A16D5" w:rsidRPr="00716F4B" w:rsidRDefault="000A16D5" w:rsidP="00C963BF">
            <w:pPr>
              <w:pStyle w:val="a6"/>
              <w:tabs>
                <w:tab w:val="left" w:pos="3516"/>
              </w:tabs>
              <w:spacing w:beforeLines="0" w:before="0" w:line="0" w:lineRule="atLeast"/>
              <w:jc w:val="left"/>
              <w:rPr>
                <w:sz w:val="22"/>
                <w:szCs w:val="22"/>
              </w:rPr>
            </w:pPr>
            <w:r w:rsidRPr="00716F4B">
              <w:rPr>
                <w:b/>
                <w:bCs w:val="0"/>
                <w:sz w:val="22"/>
                <w:szCs w:val="22"/>
              </w:rPr>
              <w:t>Others</w:t>
            </w:r>
            <w:r w:rsidRPr="00716F4B">
              <w:rPr>
                <w:sz w:val="22"/>
                <w:szCs w:val="22"/>
              </w:rPr>
              <w:t xml:space="preserve"> </w:t>
            </w:r>
            <w:r w:rsidRPr="00716F4B">
              <w:rPr>
                <w:b/>
                <w:bCs w:val="0"/>
                <w:sz w:val="22"/>
                <w:szCs w:val="22"/>
              </w:rPr>
              <w:t>(Pls specify</w:t>
            </w:r>
            <w:r w:rsidRPr="00716F4B">
              <w:rPr>
                <w:sz w:val="22"/>
                <w:szCs w:val="22"/>
                <w:u w:val="single"/>
              </w:rPr>
              <w:t xml:space="preserve">                         </w:t>
            </w:r>
            <w:proofErr w:type="gramStart"/>
            <w:r w:rsidRPr="00716F4B">
              <w:rPr>
                <w:sz w:val="22"/>
                <w:szCs w:val="22"/>
                <w:u w:val="single"/>
              </w:rPr>
              <w:t xml:space="preserve">  </w:t>
            </w:r>
            <w:r w:rsidRPr="00716F4B">
              <w:rPr>
                <w:b/>
                <w:bCs w:val="0"/>
                <w:sz w:val="22"/>
                <w:szCs w:val="22"/>
              </w:rPr>
              <w:t>)</w:t>
            </w:r>
            <w:proofErr w:type="gramEnd"/>
          </w:p>
        </w:tc>
      </w:tr>
      <w:tr w:rsidR="000A16D5" w:rsidRPr="00716F4B" w14:paraId="6858141F" w14:textId="77777777" w:rsidTr="00C963BF">
        <w:trPr>
          <w:cantSplit/>
          <w:trHeight w:val="330"/>
        </w:trPr>
        <w:tc>
          <w:tcPr>
            <w:tcW w:w="567" w:type="dxa"/>
            <w:vAlign w:val="center"/>
          </w:tcPr>
          <w:p w14:paraId="79CD41AD" w14:textId="7B82D262" w:rsidR="000A16D5" w:rsidRPr="00716F4B" w:rsidRDefault="000A16D5" w:rsidP="00C963BF">
            <w:pPr>
              <w:pStyle w:val="a6"/>
              <w:spacing w:beforeLines="0" w:before="0" w:line="0" w:lineRule="atLeast"/>
              <w:ind w:hanging="32"/>
              <w:rPr>
                <w:spacing w:val="-2"/>
                <w:sz w:val="22"/>
              </w:rPr>
            </w:pPr>
            <w:r w:rsidRPr="00716F4B">
              <w:rPr>
                <w:spacing w:val="-2"/>
                <w:sz w:val="22"/>
              </w:rPr>
              <w:fldChar w:fldCharType="begin">
                <w:ffData>
                  <w:name w:val="Check3"/>
                  <w:enabled/>
                  <w:calcOnExit w:val="0"/>
                  <w:checkBox>
                    <w:sizeAuto/>
                    <w:default w:val="0"/>
                  </w:checkBox>
                </w:ffData>
              </w:fldChar>
            </w:r>
            <w:bookmarkStart w:id="77" w:name="Check3"/>
            <w:r w:rsidRPr="00716F4B">
              <w:rPr>
                <w:spacing w:val="-2"/>
                <w:sz w:val="22"/>
              </w:rPr>
              <w:instrText xml:space="preserve"> FORMCHECKBOX </w:instrText>
            </w:r>
            <w:r w:rsidR="0012430C">
              <w:rPr>
                <w:spacing w:val="-2"/>
                <w:sz w:val="22"/>
              </w:rPr>
            </w:r>
            <w:r w:rsidR="0012430C">
              <w:rPr>
                <w:spacing w:val="-2"/>
                <w:sz w:val="22"/>
              </w:rPr>
              <w:fldChar w:fldCharType="separate"/>
            </w:r>
            <w:r w:rsidRPr="00716F4B">
              <w:rPr>
                <w:spacing w:val="-2"/>
                <w:sz w:val="22"/>
              </w:rPr>
              <w:fldChar w:fldCharType="end"/>
            </w:r>
            <w:bookmarkEnd w:id="77"/>
          </w:p>
        </w:tc>
        <w:tc>
          <w:tcPr>
            <w:tcW w:w="8837" w:type="dxa"/>
            <w:gridSpan w:val="3"/>
            <w:vAlign w:val="center"/>
          </w:tcPr>
          <w:p w14:paraId="525D822F" w14:textId="77777777" w:rsidR="000A16D5" w:rsidRPr="00716F4B" w:rsidRDefault="000A16D5" w:rsidP="00C963BF">
            <w:pPr>
              <w:pStyle w:val="a6"/>
              <w:spacing w:beforeLines="0" w:before="0" w:line="0" w:lineRule="atLeast"/>
              <w:rPr>
                <w:sz w:val="22"/>
                <w:szCs w:val="22"/>
              </w:rPr>
            </w:pPr>
            <w:r w:rsidRPr="00716F4B">
              <w:rPr>
                <w:b/>
                <w:bCs w:val="0"/>
                <w:sz w:val="22"/>
                <w:szCs w:val="22"/>
              </w:rPr>
              <w:t>Police Superintendent’s Discretion Scheme</w:t>
            </w:r>
          </w:p>
        </w:tc>
      </w:tr>
    </w:tbl>
    <w:p w14:paraId="1608DB4E" w14:textId="77777777" w:rsidR="000A16D5" w:rsidRPr="00716F4B" w:rsidRDefault="000A16D5" w:rsidP="00C963BF">
      <w:pPr>
        <w:pStyle w:val="a9"/>
        <w:tabs>
          <w:tab w:val="left" w:pos="1800"/>
        </w:tabs>
        <w:spacing w:line="0" w:lineRule="atLeast"/>
        <w:ind w:hanging="169"/>
        <w:jc w:val="center"/>
        <w:rPr>
          <w:noProof/>
          <w:sz w:val="4"/>
        </w:rPr>
      </w:pPr>
    </w:p>
    <w:p w14:paraId="6CD20458" w14:textId="77777777" w:rsidR="000A16D5" w:rsidRPr="00716F4B" w:rsidRDefault="000A16D5" w:rsidP="00C963BF">
      <w:pPr>
        <w:pStyle w:val="a6"/>
        <w:tabs>
          <w:tab w:val="left" w:pos="1080"/>
        </w:tabs>
        <w:spacing w:beforeLines="0" w:before="0" w:line="0" w:lineRule="atLeast"/>
        <w:ind w:firstLine="142"/>
        <w:rPr>
          <w:sz w:val="22"/>
        </w:rPr>
      </w:pPr>
      <w:r w:rsidRPr="00716F4B">
        <w:rPr>
          <w:sz w:val="22"/>
        </w:rPr>
        <w:tab/>
        <w:t xml:space="preserve">The following person has come to police attention of being in need of social services or assistance of your Department/Agency in a case of  </w:t>
      </w:r>
      <w:r w:rsidRPr="00716F4B">
        <w:rPr>
          <w:sz w:val="22"/>
          <w:u w:val="single"/>
        </w:rPr>
        <w:t xml:space="preserve">      </w:t>
      </w:r>
      <w:proofErr w:type="gramStart"/>
      <w:r w:rsidRPr="00716F4B">
        <w:rPr>
          <w:sz w:val="22"/>
          <w:u w:val="single"/>
        </w:rPr>
        <w:t xml:space="preserve">  </w:t>
      </w:r>
      <w:r w:rsidR="00167FD1" w:rsidRPr="00716F4B">
        <w:rPr>
          <w:sz w:val="22"/>
          <w:u w:val="single"/>
        </w:rPr>
        <w:t xml:space="preserve"> </w:t>
      </w:r>
      <w:r w:rsidRPr="00716F4B">
        <w:rPr>
          <w:sz w:val="22"/>
        </w:rPr>
        <w:t>(</w:t>
      </w:r>
      <w:proofErr w:type="gramEnd"/>
      <w:r w:rsidRPr="00716F4B">
        <w:rPr>
          <w:sz w:val="22"/>
        </w:rPr>
        <w:t xml:space="preserve"> Case Nature) [Police Report No. : ________________].</w:t>
      </w:r>
    </w:p>
    <w:p w14:paraId="4FFD88F9" w14:textId="77777777" w:rsidR="000A16D5" w:rsidRPr="00716F4B" w:rsidRDefault="000A16D5" w:rsidP="00C963BF">
      <w:pPr>
        <w:pStyle w:val="a6"/>
        <w:spacing w:beforeLines="0" w:before="0" w:line="0" w:lineRule="atLeast"/>
        <w:ind w:hanging="140"/>
        <w:rPr>
          <w:sz w:val="4"/>
        </w:rPr>
      </w:pPr>
    </w:p>
    <w:tbl>
      <w:tblPr>
        <w:tblW w:w="0" w:type="auto"/>
        <w:tblInd w:w="1108" w:type="dxa"/>
        <w:tblLayout w:type="fixed"/>
        <w:tblCellMar>
          <w:left w:w="28" w:type="dxa"/>
          <w:right w:w="28" w:type="dxa"/>
        </w:tblCellMar>
        <w:tblLook w:val="0000" w:firstRow="0" w:lastRow="0" w:firstColumn="0" w:lastColumn="0" w:noHBand="0" w:noVBand="0"/>
      </w:tblPr>
      <w:tblGrid>
        <w:gridCol w:w="1047"/>
        <w:gridCol w:w="573"/>
        <w:gridCol w:w="2700"/>
        <w:gridCol w:w="1260"/>
        <w:gridCol w:w="2160"/>
      </w:tblGrid>
      <w:tr w:rsidR="000A16D5" w:rsidRPr="00716F4B" w14:paraId="656B5879" w14:textId="77777777" w:rsidTr="00C963BF">
        <w:trPr>
          <w:trHeight w:val="300"/>
        </w:trPr>
        <w:tc>
          <w:tcPr>
            <w:tcW w:w="1047" w:type="dxa"/>
          </w:tcPr>
          <w:p w14:paraId="4C7C8C9A" w14:textId="77777777" w:rsidR="000A16D5" w:rsidRPr="00716F4B" w:rsidRDefault="000A16D5" w:rsidP="00C963BF">
            <w:pPr>
              <w:pStyle w:val="a6"/>
              <w:spacing w:beforeLines="0" w:before="0" w:line="0" w:lineRule="atLeast"/>
              <w:ind w:firstLine="169"/>
              <w:rPr>
                <w:sz w:val="22"/>
              </w:rPr>
            </w:pPr>
            <w:r w:rsidRPr="00716F4B">
              <w:rPr>
                <w:sz w:val="22"/>
              </w:rPr>
              <w:t xml:space="preserve">Name  </w:t>
            </w:r>
          </w:p>
        </w:tc>
        <w:tc>
          <w:tcPr>
            <w:tcW w:w="573" w:type="dxa"/>
          </w:tcPr>
          <w:p w14:paraId="612AC91C" w14:textId="77777777" w:rsidR="000A16D5" w:rsidRPr="00716F4B" w:rsidRDefault="000A16D5" w:rsidP="00C963BF">
            <w:pPr>
              <w:pStyle w:val="a6"/>
              <w:spacing w:beforeLines="0" w:before="0" w:line="0" w:lineRule="atLeast"/>
              <w:ind w:hanging="200"/>
              <w:jc w:val="center"/>
              <w:rPr>
                <w:sz w:val="22"/>
              </w:rPr>
            </w:pPr>
            <w:r w:rsidRPr="00716F4B">
              <w:rPr>
                <w:sz w:val="22"/>
              </w:rPr>
              <w:t>:</w:t>
            </w:r>
          </w:p>
        </w:tc>
        <w:tc>
          <w:tcPr>
            <w:tcW w:w="2700" w:type="dxa"/>
            <w:tcBorders>
              <w:bottom w:val="single" w:sz="4" w:space="0" w:color="auto"/>
            </w:tcBorders>
          </w:tcPr>
          <w:p w14:paraId="417216DB" w14:textId="77777777" w:rsidR="000A16D5" w:rsidRPr="00716F4B" w:rsidRDefault="000A16D5" w:rsidP="00C963BF">
            <w:pPr>
              <w:pStyle w:val="a6"/>
              <w:spacing w:beforeLines="0" w:before="0" w:line="0" w:lineRule="atLeast"/>
              <w:ind w:hanging="770"/>
              <w:rPr>
                <w:sz w:val="22"/>
                <w:u w:val="single"/>
              </w:rPr>
            </w:pPr>
          </w:p>
        </w:tc>
        <w:tc>
          <w:tcPr>
            <w:tcW w:w="1260" w:type="dxa"/>
          </w:tcPr>
          <w:p w14:paraId="50E3A7AC" w14:textId="77777777" w:rsidR="000A16D5" w:rsidRPr="00716F4B" w:rsidRDefault="000A16D5" w:rsidP="00C963BF">
            <w:pPr>
              <w:pStyle w:val="a6"/>
              <w:spacing w:beforeLines="0" w:before="0" w:line="0" w:lineRule="atLeast"/>
              <w:ind w:hanging="770"/>
              <w:jc w:val="right"/>
              <w:rPr>
                <w:sz w:val="22"/>
              </w:rPr>
            </w:pPr>
            <w:r w:rsidRPr="00716F4B">
              <w:rPr>
                <w:sz w:val="22"/>
              </w:rPr>
              <w:t>Sex/Age:</w:t>
            </w:r>
          </w:p>
        </w:tc>
        <w:tc>
          <w:tcPr>
            <w:tcW w:w="2160" w:type="dxa"/>
            <w:tcBorders>
              <w:bottom w:val="single" w:sz="4" w:space="0" w:color="auto"/>
            </w:tcBorders>
          </w:tcPr>
          <w:p w14:paraId="48A462B3" w14:textId="77777777" w:rsidR="000A16D5" w:rsidRPr="00716F4B" w:rsidRDefault="000A16D5" w:rsidP="00C963BF">
            <w:pPr>
              <w:pStyle w:val="a6"/>
              <w:widowControl/>
              <w:overflowPunct w:val="0"/>
              <w:snapToGrid w:val="0"/>
              <w:spacing w:beforeLines="0" w:before="0" w:line="0" w:lineRule="atLeast"/>
              <w:ind w:hanging="770"/>
              <w:rPr>
                <w:sz w:val="22"/>
                <w:u w:val="single"/>
              </w:rPr>
            </w:pPr>
          </w:p>
        </w:tc>
      </w:tr>
      <w:tr w:rsidR="000A16D5" w:rsidRPr="00716F4B" w14:paraId="46D22FA7" w14:textId="77777777" w:rsidTr="00C963BF">
        <w:trPr>
          <w:cantSplit/>
          <w:trHeight w:val="300"/>
        </w:trPr>
        <w:tc>
          <w:tcPr>
            <w:tcW w:w="1047" w:type="dxa"/>
          </w:tcPr>
          <w:p w14:paraId="622E05ED" w14:textId="77777777" w:rsidR="000A16D5" w:rsidRPr="00716F4B" w:rsidRDefault="000A16D5" w:rsidP="00C963BF">
            <w:pPr>
              <w:pStyle w:val="a6"/>
              <w:spacing w:beforeLines="0" w:before="0" w:line="0" w:lineRule="atLeast"/>
              <w:ind w:firstLine="169"/>
              <w:rPr>
                <w:sz w:val="22"/>
              </w:rPr>
            </w:pPr>
            <w:r w:rsidRPr="00716F4B">
              <w:rPr>
                <w:sz w:val="22"/>
              </w:rPr>
              <w:t xml:space="preserve">Address </w:t>
            </w:r>
          </w:p>
        </w:tc>
        <w:tc>
          <w:tcPr>
            <w:tcW w:w="573" w:type="dxa"/>
          </w:tcPr>
          <w:p w14:paraId="1AA64B7D" w14:textId="77777777" w:rsidR="000A16D5" w:rsidRPr="00716F4B" w:rsidRDefault="000A16D5" w:rsidP="00C963BF">
            <w:pPr>
              <w:pStyle w:val="a6"/>
              <w:spacing w:beforeLines="0" w:before="0" w:line="0" w:lineRule="atLeast"/>
              <w:ind w:hanging="654"/>
              <w:jc w:val="center"/>
              <w:rPr>
                <w:sz w:val="22"/>
              </w:rPr>
            </w:pPr>
            <w:r w:rsidRPr="00716F4B">
              <w:rPr>
                <w:sz w:val="22"/>
              </w:rPr>
              <w:t>:</w:t>
            </w:r>
          </w:p>
        </w:tc>
        <w:tc>
          <w:tcPr>
            <w:tcW w:w="6120" w:type="dxa"/>
            <w:gridSpan w:val="3"/>
            <w:tcBorders>
              <w:bottom w:val="single" w:sz="4" w:space="0" w:color="auto"/>
            </w:tcBorders>
          </w:tcPr>
          <w:p w14:paraId="78AAAD95" w14:textId="77777777" w:rsidR="000A16D5" w:rsidRPr="00716F4B" w:rsidRDefault="000A16D5" w:rsidP="00C963BF">
            <w:pPr>
              <w:pStyle w:val="a6"/>
              <w:spacing w:beforeLines="0" w:before="0" w:line="0" w:lineRule="atLeast"/>
              <w:ind w:hanging="770"/>
              <w:rPr>
                <w:sz w:val="22"/>
                <w:u w:val="single"/>
              </w:rPr>
            </w:pPr>
          </w:p>
        </w:tc>
      </w:tr>
      <w:tr w:rsidR="000A16D5" w:rsidRPr="00716F4B" w14:paraId="7DA70167" w14:textId="77777777" w:rsidTr="000C7CEE">
        <w:trPr>
          <w:cantSplit/>
          <w:trHeight w:val="300"/>
        </w:trPr>
        <w:tc>
          <w:tcPr>
            <w:tcW w:w="1620" w:type="dxa"/>
            <w:gridSpan w:val="2"/>
          </w:tcPr>
          <w:p w14:paraId="087B03B2" w14:textId="77777777" w:rsidR="000A16D5" w:rsidRPr="00716F4B" w:rsidRDefault="000A16D5" w:rsidP="00C963BF">
            <w:pPr>
              <w:pStyle w:val="a6"/>
              <w:spacing w:beforeLines="0" w:before="0" w:line="0" w:lineRule="atLeast"/>
              <w:ind w:hanging="770"/>
              <w:jc w:val="center"/>
              <w:rPr>
                <w:sz w:val="22"/>
              </w:rPr>
            </w:pPr>
          </w:p>
        </w:tc>
        <w:tc>
          <w:tcPr>
            <w:tcW w:w="2700" w:type="dxa"/>
            <w:tcBorders>
              <w:top w:val="single" w:sz="4" w:space="0" w:color="auto"/>
              <w:bottom w:val="single" w:sz="4" w:space="0" w:color="auto"/>
            </w:tcBorders>
          </w:tcPr>
          <w:p w14:paraId="724977F6" w14:textId="77777777" w:rsidR="000A16D5" w:rsidRPr="00716F4B" w:rsidRDefault="000A16D5" w:rsidP="00C963BF">
            <w:pPr>
              <w:pStyle w:val="a6"/>
              <w:spacing w:beforeLines="0" w:before="0" w:line="0" w:lineRule="atLeast"/>
              <w:ind w:hanging="770"/>
              <w:rPr>
                <w:sz w:val="22"/>
              </w:rPr>
            </w:pPr>
          </w:p>
        </w:tc>
        <w:tc>
          <w:tcPr>
            <w:tcW w:w="1260" w:type="dxa"/>
            <w:tcBorders>
              <w:top w:val="single" w:sz="4" w:space="0" w:color="auto"/>
            </w:tcBorders>
          </w:tcPr>
          <w:p w14:paraId="078C1055" w14:textId="77777777" w:rsidR="000A16D5" w:rsidRPr="00716F4B" w:rsidRDefault="000A16D5" w:rsidP="00C963BF">
            <w:pPr>
              <w:pStyle w:val="a6"/>
              <w:spacing w:beforeLines="0" w:before="0" w:line="0" w:lineRule="atLeast"/>
              <w:ind w:left="26" w:hangingChars="12" w:hanging="26"/>
              <w:jc w:val="right"/>
              <w:rPr>
                <w:sz w:val="22"/>
              </w:rPr>
            </w:pPr>
            <w:r w:rsidRPr="00716F4B">
              <w:rPr>
                <w:sz w:val="22"/>
              </w:rPr>
              <w:t xml:space="preserve">Tel. </w:t>
            </w:r>
            <w:proofErr w:type="gramStart"/>
            <w:r w:rsidRPr="00716F4B">
              <w:rPr>
                <w:sz w:val="22"/>
              </w:rPr>
              <w:t>No. :</w:t>
            </w:r>
            <w:proofErr w:type="gramEnd"/>
          </w:p>
        </w:tc>
        <w:tc>
          <w:tcPr>
            <w:tcW w:w="2160" w:type="dxa"/>
            <w:tcBorders>
              <w:top w:val="single" w:sz="4" w:space="0" w:color="auto"/>
              <w:bottom w:val="single" w:sz="4" w:space="0" w:color="auto"/>
            </w:tcBorders>
          </w:tcPr>
          <w:p w14:paraId="235B3904" w14:textId="77777777" w:rsidR="000A16D5" w:rsidRPr="00716F4B" w:rsidRDefault="000A16D5" w:rsidP="00C963BF">
            <w:pPr>
              <w:pStyle w:val="a6"/>
              <w:spacing w:beforeLines="0" w:before="0" w:line="0" w:lineRule="atLeast"/>
              <w:ind w:hanging="770"/>
              <w:rPr>
                <w:sz w:val="22"/>
                <w:u w:val="single"/>
              </w:rPr>
            </w:pPr>
          </w:p>
        </w:tc>
      </w:tr>
    </w:tbl>
    <w:p w14:paraId="0AEDBA0B" w14:textId="0F5ECCD0" w:rsidR="000A16D5" w:rsidRPr="00716F4B" w:rsidRDefault="000A16D5" w:rsidP="00C963BF">
      <w:pPr>
        <w:pStyle w:val="a6"/>
        <w:spacing w:beforeLines="0" w:before="0" w:line="0" w:lineRule="atLeast"/>
        <w:ind w:hanging="140"/>
        <w:rPr>
          <w:color w:val="000000"/>
          <w:sz w:val="4"/>
          <w:u w:val="single"/>
        </w:rPr>
      </w:pPr>
    </w:p>
    <w:p w14:paraId="5D06E194" w14:textId="77777777" w:rsidR="000A16D5" w:rsidRPr="00716F4B" w:rsidRDefault="000A16D5" w:rsidP="00C963BF">
      <w:pPr>
        <w:pStyle w:val="a6"/>
        <w:spacing w:beforeLines="0" w:before="0" w:line="0" w:lineRule="atLeast"/>
        <w:rPr>
          <w:color w:val="000000"/>
          <w:sz w:val="16"/>
        </w:rPr>
      </w:pPr>
    </w:p>
    <w:p w14:paraId="6C08E3B3" w14:textId="77777777" w:rsidR="000A16D5" w:rsidRPr="00716F4B" w:rsidRDefault="000A16D5" w:rsidP="00C963BF">
      <w:pPr>
        <w:pStyle w:val="a6"/>
        <w:tabs>
          <w:tab w:val="left" w:pos="1080"/>
        </w:tabs>
        <w:spacing w:beforeLines="0" w:before="0" w:line="0" w:lineRule="atLeast"/>
        <w:rPr>
          <w:color w:val="000000"/>
          <w:sz w:val="22"/>
        </w:rPr>
      </w:pPr>
      <w:r w:rsidRPr="00716F4B">
        <w:rPr>
          <w:color w:val="000000"/>
          <w:sz w:val="22"/>
        </w:rPr>
        <w:t>2.</w:t>
      </w:r>
      <w:r w:rsidRPr="00716F4B">
        <w:rPr>
          <w:color w:val="000000"/>
          <w:sz w:val="22"/>
        </w:rPr>
        <w:tab/>
        <w:t>Enclosed herewith a set of relevant documents for your reference and follow up.</w:t>
      </w:r>
    </w:p>
    <w:p w14:paraId="2C142A50" w14:textId="77777777" w:rsidR="000A16D5" w:rsidRPr="00716F4B" w:rsidRDefault="000A16D5" w:rsidP="00C963BF">
      <w:pPr>
        <w:pStyle w:val="a6"/>
        <w:spacing w:beforeLines="0" w:before="0" w:line="0" w:lineRule="atLeast"/>
        <w:ind w:hanging="560"/>
        <w:rPr>
          <w:color w:val="000000"/>
          <w:sz w:val="16"/>
        </w:rPr>
      </w:pPr>
    </w:p>
    <w:tbl>
      <w:tblPr>
        <w:tblW w:w="0" w:type="auto"/>
        <w:tblInd w:w="454" w:type="dxa"/>
        <w:tblCellMar>
          <w:left w:w="28" w:type="dxa"/>
          <w:right w:w="28" w:type="dxa"/>
        </w:tblCellMar>
        <w:tblLook w:val="0000" w:firstRow="0" w:lastRow="0" w:firstColumn="0" w:lastColumn="0" w:noHBand="0" w:noVBand="0"/>
      </w:tblPr>
      <w:tblGrid>
        <w:gridCol w:w="708"/>
        <w:gridCol w:w="1985"/>
        <w:gridCol w:w="841"/>
        <w:gridCol w:w="4860"/>
      </w:tblGrid>
      <w:tr w:rsidR="00167FD1" w:rsidRPr="00716F4B" w14:paraId="0E3A62CD" w14:textId="77777777" w:rsidTr="00167FD1">
        <w:tc>
          <w:tcPr>
            <w:tcW w:w="708" w:type="dxa"/>
            <w:vAlign w:val="center"/>
          </w:tcPr>
          <w:p w14:paraId="1CA80247" w14:textId="77777777" w:rsidR="000A16D5" w:rsidRPr="00716F4B" w:rsidRDefault="000A16D5" w:rsidP="00C963BF">
            <w:pPr>
              <w:pStyle w:val="a6"/>
              <w:spacing w:beforeLines="0" w:before="0" w:line="0" w:lineRule="atLeast"/>
              <w:ind w:hanging="1"/>
              <w:rPr>
                <w:sz w:val="22"/>
              </w:rPr>
            </w:pPr>
            <w:r w:rsidRPr="00716F4B">
              <w:rPr>
                <w:color w:val="000000"/>
                <w:spacing w:val="-2"/>
                <w:sz w:val="22"/>
              </w:rPr>
              <w:fldChar w:fldCharType="begin">
                <w:ffData>
                  <w:name w:val="Check4"/>
                  <w:enabled/>
                  <w:calcOnExit w:val="0"/>
                  <w:checkBox>
                    <w:sizeAuto/>
                    <w:default w:val="0"/>
                  </w:checkBox>
                </w:ffData>
              </w:fldChar>
            </w:r>
            <w:r w:rsidRPr="00716F4B">
              <w:rPr>
                <w:color w:val="000000"/>
                <w:spacing w:val="-2"/>
                <w:sz w:val="22"/>
              </w:rPr>
              <w:instrText xml:space="preserve"> FORMCHECKBOX </w:instrText>
            </w:r>
            <w:r w:rsidR="0012430C">
              <w:rPr>
                <w:color w:val="000000"/>
                <w:spacing w:val="-2"/>
                <w:sz w:val="22"/>
              </w:rPr>
            </w:r>
            <w:r w:rsidR="0012430C">
              <w:rPr>
                <w:color w:val="000000"/>
                <w:spacing w:val="-2"/>
                <w:sz w:val="22"/>
              </w:rPr>
              <w:fldChar w:fldCharType="separate"/>
            </w:r>
            <w:r w:rsidRPr="00716F4B">
              <w:rPr>
                <w:color w:val="000000"/>
                <w:spacing w:val="-2"/>
                <w:sz w:val="22"/>
              </w:rPr>
              <w:fldChar w:fldCharType="end"/>
            </w:r>
          </w:p>
        </w:tc>
        <w:tc>
          <w:tcPr>
            <w:tcW w:w="1985" w:type="dxa"/>
            <w:vAlign w:val="center"/>
          </w:tcPr>
          <w:p w14:paraId="746C0EA5" w14:textId="77777777" w:rsidR="000A16D5" w:rsidRPr="00716F4B" w:rsidRDefault="000A16D5" w:rsidP="00C963BF">
            <w:pPr>
              <w:pStyle w:val="a6"/>
              <w:spacing w:beforeLines="0" w:before="0" w:line="0" w:lineRule="atLeast"/>
              <w:ind w:firstLine="236"/>
              <w:rPr>
                <w:sz w:val="22"/>
              </w:rPr>
            </w:pPr>
            <w:r w:rsidRPr="00716F4B">
              <w:rPr>
                <w:color w:val="000000"/>
                <w:sz w:val="22"/>
              </w:rPr>
              <w:t xml:space="preserve">Consent Form  </w:t>
            </w:r>
          </w:p>
        </w:tc>
        <w:tc>
          <w:tcPr>
            <w:tcW w:w="841" w:type="dxa"/>
            <w:vAlign w:val="center"/>
          </w:tcPr>
          <w:p w14:paraId="707ABA43" w14:textId="77777777" w:rsidR="000A16D5" w:rsidRPr="00716F4B" w:rsidRDefault="000A16D5" w:rsidP="00C963BF">
            <w:pPr>
              <w:pStyle w:val="a6"/>
              <w:spacing w:beforeLines="0" w:before="0" w:line="0" w:lineRule="atLeast"/>
              <w:rPr>
                <w:sz w:val="22"/>
              </w:rPr>
            </w:pPr>
            <w:r w:rsidRPr="00716F4B">
              <w:rPr>
                <w:color w:val="000000"/>
                <w:spacing w:val="-2"/>
                <w:sz w:val="22"/>
              </w:rPr>
              <w:fldChar w:fldCharType="begin">
                <w:ffData>
                  <w:name w:val=""/>
                  <w:enabled/>
                  <w:calcOnExit w:val="0"/>
                  <w:checkBox>
                    <w:sizeAuto/>
                    <w:default w:val="0"/>
                  </w:checkBox>
                </w:ffData>
              </w:fldChar>
            </w:r>
            <w:r w:rsidRPr="00716F4B">
              <w:rPr>
                <w:color w:val="000000"/>
                <w:spacing w:val="-2"/>
                <w:sz w:val="22"/>
              </w:rPr>
              <w:instrText xml:space="preserve"> FORMCHECKBOX </w:instrText>
            </w:r>
            <w:r w:rsidR="0012430C">
              <w:rPr>
                <w:color w:val="000000"/>
                <w:spacing w:val="-2"/>
                <w:sz w:val="22"/>
              </w:rPr>
            </w:r>
            <w:r w:rsidR="0012430C">
              <w:rPr>
                <w:color w:val="000000"/>
                <w:spacing w:val="-2"/>
                <w:sz w:val="22"/>
              </w:rPr>
              <w:fldChar w:fldCharType="separate"/>
            </w:r>
            <w:r w:rsidRPr="00716F4B">
              <w:rPr>
                <w:color w:val="000000"/>
                <w:spacing w:val="-2"/>
                <w:sz w:val="22"/>
              </w:rPr>
              <w:fldChar w:fldCharType="end"/>
            </w:r>
          </w:p>
        </w:tc>
        <w:tc>
          <w:tcPr>
            <w:tcW w:w="4860" w:type="dxa"/>
            <w:vAlign w:val="center"/>
          </w:tcPr>
          <w:p w14:paraId="2F4892F4" w14:textId="3B0D404E" w:rsidR="000A16D5" w:rsidRPr="00716F4B" w:rsidRDefault="000A16D5" w:rsidP="00C963BF">
            <w:pPr>
              <w:pStyle w:val="a6"/>
              <w:spacing w:beforeLines="0" w:before="0" w:line="0" w:lineRule="atLeast"/>
              <w:ind w:firstLine="124"/>
              <w:rPr>
                <w:sz w:val="22"/>
              </w:rPr>
            </w:pPr>
            <w:r w:rsidRPr="00716F4B">
              <w:rPr>
                <w:color w:val="000000"/>
                <w:sz w:val="22"/>
              </w:rPr>
              <w:t xml:space="preserve">Other background information: </w:t>
            </w:r>
            <w:r w:rsidRPr="00716F4B">
              <w:rPr>
                <w:color w:val="000000"/>
                <w:sz w:val="22"/>
                <w:u w:val="single"/>
              </w:rPr>
              <w:t xml:space="preserve">                  </w:t>
            </w:r>
          </w:p>
        </w:tc>
      </w:tr>
    </w:tbl>
    <w:p w14:paraId="70ED02E0" w14:textId="77777777" w:rsidR="000A16D5" w:rsidRPr="00716F4B" w:rsidRDefault="000A16D5" w:rsidP="00C963BF">
      <w:pPr>
        <w:pStyle w:val="a6"/>
        <w:spacing w:beforeLines="0" w:before="0" w:line="0" w:lineRule="atLeast"/>
        <w:ind w:hanging="140"/>
        <w:rPr>
          <w:color w:val="000000"/>
          <w:sz w:val="4"/>
        </w:rPr>
      </w:pPr>
    </w:p>
    <w:p w14:paraId="4F943240" w14:textId="77777777" w:rsidR="000A16D5" w:rsidRPr="00716F4B" w:rsidRDefault="000A16D5" w:rsidP="00C963BF">
      <w:pPr>
        <w:pStyle w:val="a6"/>
        <w:spacing w:beforeLines="0" w:before="0" w:line="0" w:lineRule="atLeast"/>
        <w:ind w:hanging="560"/>
        <w:rPr>
          <w:color w:val="000000"/>
          <w:sz w:val="16"/>
        </w:rPr>
      </w:pPr>
    </w:p>
    <w:p w14:paraId="0358AA3B" w14:textId="77777777" w:rsidR="000A16D5" w:rsidRPr="00716F4B" w:rsidRDefault="000A16D5" w:rsidP="00C963BF">
      <w:pPr>
        <w:pStyle w:val="a6"/>
        <w:tabs>
          <w:tab w:val="left" w:pos="1080"/>
        </w:tabs>
        <w:spacing w:beforeLines="0" w:before="0" w:line="0" w:lineRule="atLeast"/>
        <w:rPr>
          <w:color w:val="000000"/>
          <w:sz w:val="22"/>
        </w:rPr>
      </w:pPr>
      <w:r w:rsidRPr="00716F4B">
        <w:rPr>
          <w:color w:val="000000"/>
          <w:sz w:val="22"/>
        </w:rPr>
        <w:t>3.</w:t>
      </w:r>
      <w:r w:rsidRPr="00716F4B">
        <w:rPr>
          <w:color w:val="000000"/>
          <w:sz w:val="22"/>
        </w:rPr>
        <w:tab/>
        <w:t xml:space="preserve">Please acknowledge receipt of this referral by signing and returning the Reply Slip to me within </w:t>
      </w:r>
      <w:r w:rsidRPr="00716F4B">
        <w:rPr>
          <w:b/>
          <w:bCs w:val="0"/>
          <w:color w:val="000000"/>
          <w:sz w:val="22"/>
          <w:u w:val="single"/>
        </w:rPr>
        <w:t>seven working days</w:t>
      </w:r>
      <w:r w:rsidRPr="00716F4B">
        <w:rPr>
          <w:color w:val="000000"/>
          <w:sz w:val="22"/>
        </w:rPr>
        <w:t xml:space="preserve"> from the date of this referral.  Should you require any further information, please contact the following officer</w:t>
      </w:r>
    </w:p>
    <w:p w14:paraId="7B8738E6" w14:textId="77777777" w:rsidR="000A16D5" w:rsidRPr="00716F4B" w:rsidRDefault="000A16D5" w:rsidP="00C963BF">
      <w:pPr>
        <w:pStyle w:val="a6"/>
        <w:spacing w:beforeLines="0" w:before="0" w:line="0" w:lineRule="atLeast"/>
        <w:ind w:hanging="140"/>
        <w:rPr>
          <w:color w:val="000000"/>
          <w:sz w:val="4"/>
        </w:rPr>
      </w:pPr>
    </w:p>
    <w:tbl>
      <w:tblPr>
        <w:tblW w:w="7740" w:type="dxa"/>
        <w:tblInd w:w="1108" w:type="dxa"/>
        <w:tblLayout w:type="fixed"/>
        <w:tblCellMar>
          <w:left w:w="28" w:type="dxa"/>
          <w:right w:w="28" w:type="dxa"/>
        </w:tblCellMar>
        <w:tblLook w:val="0000" w:firstRow="0" w:lastRow="0" w:firstColumn="0" w:lastColumn="0" w:noHBand="0" w:noVBand="0"/>
      </w:tblPr>
      <w:tblGrid>
        <w:gridCol w:w="1800"/>
        <w:gridCol w:w="522"/>
        <w:gridCol w:w="5418"/>
      </w:tblGrid>
      <w:tr w:rsidR="000A16D5" w:rsidRPr="00716F4B" w14:paraId="57E1A24A" w14:textId="77777777" w:rsidTr="00C963BF">
        <w:trPr>
          <w:trHeight w:val="302"/>
        </w:trPr>
        <w:tc>
          <w:tcPr>
            <w:tcW w:w="1800" w:type="dxa"/>
          </w:tcPr>
          <w:p w14:paraId="0D9EDADA" w14:textId="77777777" w:rsidR="000A16D5" w:rsidRPr="00716F4B" w:rsidRDefault="000A16D5" w:rsidP="00C963BF">
            <w:pPr>
              <w:pStyle w:val="a6"/>
              <w:spacing w:beforeLines="0" w:before="0" w:line="0" w:lineRule="atLeast"/>
              <w:ind w:firstLine="27"/>
              <w:rPr>
                <w:sz w:val="22"/>
              </w:rPr>
            </w:pPr>
            <w:r w:rsidRPr="00716F4B">
              <w:rPr>
                <w:color w:val="000000"/>
                <w:sz w:val="22"/>
              </w:rPr>
              <w:t xml:space="preserve">Name of Officer </w:t>
            </w:r>
          </w:p>
        </w:tc>
        <w:tc>
          <w:tcPr>
            <w:tcW w:w="522" w:type="dxa"/>
          </w:tcPr>
          <w:p w14:paraId="223E8416" w14:textId="77777777" w:rsidR="000A16D5" w:rsidRPr="00716F4B" w:rsidRDefault="000A16D5" w:rsidP="00C963BF">
            <w:pPr>
              <w:pStyle w:val="a6"/>
              <w:spacing w:beforeLines="0" w:before="0" w:line="0" w:lineRule="atLeast"/>
              <w:ind w:hanging="820"/>
              <w:jc w:val="center"/>
              <w:rPr>
                <w:sz w:val="22"/>
              </w:rPr>
            </w:pPr>
            <w:r w:rsidRPr="00716F4B">
              <w:rPr>
                <w:color w:val="000000"/>
                <w:sz w:val="22"/>
              </w:rPr>
              <w:t>:</w:t>
            </w:r>
          </w:p>
        </w:tc>
        <w:tc>
          <w:tcPr>
            <w:tcW w:w="5418" w:type="dxa"/>
            <w:tcBorders>
              <w:bottom w:val="single" w:sz="4" w:space="0" w:color="auto"/>
            </w:tcBorders>
          </w:tcPr>
          <w:p w14:paraId="535DFDE2" w14:textId="77777777" w:rsidR="000A16D5" w:rsidRPr="00716F4B" w:rsidRDefault="000A16D5" w:rsidP="00C963BF">
            <w:pPr>
              <w:pStyle w:val="a6"/>
              <w:spacing w:beforeLines="0" w:before="0" w:line="0" w:lineRule="atLeast"/>
              <w:ind w:hanging="770"/>
              <w:rPr>
                <w:sz w:val="22"/>
              </w:rPr>
            </w:pPr>
            <w:r w:rsidRPr="00716F4B">
              <w:rPr>
                <w:color w:val="000000"/>
                <w:sz w:val="22"/>
              </w:rPr>
              <w:t xml:space="preserve">    </w:t>
            </w:r>
          </w:p>
        </w:tc>
      </w:tr>
      <w:tr w:rsidR="000A16D5" w:rsidRPr="00716F4B" w14:paraId="4D38CF3E" w14:textId="77777777" w:rsidTr="00C963BF">
        <w:trPr>
          <w:cantSplit/>
          <w:trHeight w:val="269"/>
        </w:trPr>
        <w:tc>
          <w:tcPr>
            <w:tcW w:w="1800" w:type="dxa"/>
          </w:tcPr>
          <w:p w14:paraId="061BCCE6" w14:textId="77777777" w:rsidR="000A16D5" w:rsidRPr="00716F4B" w:rsidRDefault="000A16D5" w:rsidP="00C963BF">
            <w:pPr>
              <w:pStyle w:val="a6"/>
              <w:spacing w:beforeLines="0" w:before="0" w:line="0" w:lineRule="atLeast"/>
              <w:ind w:firstLine="27"/>
              <w:rPr>
                <w:sz w:val="22"/>
              </w:rPr>
            </w:pPr>
            <w:r w:rsidRPr="00716F4B">
              <w:rPr>
                <w:color w:val="000000"/>
                <w:sz w:val="22"/>
              </w:rPr>
              <w:t>Post/Telephone</w:t>
            </w:r>
          </w:p>
        </w:tc>
        <w:tc>
          <w:tcPr>
            <w:tcW w:w="522" w:type="dxa"/>
          </w:tcPr>
          <w:p w14:paraId="73904920" w14:textId="77777777" w:rsidR="000A16D5" w:rsidRPr="00716F4B" w:rsidRDefault="000A16D5" w:rsidP="00C963BF">
            <w:pPr>
              <w:pStyle w:val="a6"/>
              <w:spacing w:beforeLines="0" w:before="0" w:line="0" w:lineRule="atLeast"/>
              <w:ind w:hanging="695"/>
              <w:jc w:val="center"/>
              <w:rPr>
                <w:sz w:val="22"/>
              </w:rPr>
            </w:pPr>
            <w:r w:rsidRPr="00716F4B">
              <w:rPr>
                <w:color w:val="000000"/>
                <w:sz w:val="22"/>
              </w:rPr>
              <w:t>:</w:t>
            </w:r>
          </w:p>
        </w:tc>
        <w:tc>
          <w:tcPr>
            <w:tcW w:w="5418" w:type="dxa"/>
            <w:tcBorders>
              <w:top w:val="single" w:sz="4" w:space="0" w:color="auto"/>
              <w:bottom w:val="single" w:sz="4" w:space="0" w:color="auto"/>
            </w:tcBorders>
          </w:tcPr>
          <w:p w14:paraId="01524BF6" w14:textId="77777777" w:rsidR="000A16D5" w:rsidRPr="00716F4B" w:rsidRDefault="000A16D5" w:rsidP="00C963BF">
            <w:pPr>
              <w:pStyle w:val="a6"/>
              <w:spacing w:beforeLines="0" w:before="0" w:line="0" w:lineRule="atLeast"/>
              <w:ind w:hanging="770"/>
              <w:rPr>
                <w:sz w:val="22"/>
              </w:rPr>
            </w:pPr>
          </w:p>
        </w:tc>
      </w:tr>
    </w:tbl>
    <w:p w14:paraId="1773642E" w14:textId="77777777" w:rsidR="000A16D5" w:rsidRPr="00716F4B" w:rsidRDefault="000A16D5" w:rsidP="00C963BF">
      <w:pPr>
        <w:snapToGrid w:val="0"/>
        <w:spacing w:line="0" w:lineRule="atLeast"/>
        <w:rPr>
          <w:color w:val="000000"/>
          <w:sz w:val="4"/>
        </w:rPr>
      </w:pPr>
    </w:p>
    <w:p w14:paraId="40D6F1CE" w14:textId="77777777" w:rsidR="000A16D5" w:rsidRPr="00716F4B" w:rsidRDefault="000A16D5" w:rsidP="00C963BF">
      <w:pPr>
        <w:snapToGrid w:val="0"/>
        <w:spacing w:line="0" w:lineRule="atLeast"/>
        <w:rPr>
          <w:color w:val="000000"/>
          <w:sz w:val="4"/>
        </w:rPr>
      </w:pPr>
    </w:p>
    <w:p w14:paraId="1107556A" w14:textId="77777777" w:rsidR="000A16D5" w:rsidRPr="00716F4B" w:rsidRDefault="000A16D5" w:rsidP="00C963BF">
      <w:pPr>
        <w:snapToGrid w:val="0"/>
        <w:spacing w:line="0" w:lineRule="atLeast"/>
        <w:rPr>
          <w:color w:val="000000"/>
          <w:sz w:val="4"/>
        </w:rPr>
      </w:pPr>
    </w:p>
    <w:p w14:paraId="6164745C" w14:textId="77777777" w:rsidR="000A16D5" w:rsidRPr="00716F4B" w:rsidRDefault="000A16D5" w:rsidP="00C963BF">
      <w:pPr>
        <w:snapToGrid w:val="0"/>
        <w:spacing w:line="0" w:lineRule="atLeast"/>
        <w:rPr>
          <w:color w:val="000000"/>
          <w:sz w:val="4"/>
        </w:rPr>
      </w:pPr>
    </w:p>
    <w:p w14:paraId="65D0D7BE" w14:textId="77777777" w:rsidR="000A16D5" w:rsidRPr="00716F4B" w:rsidRDefault="000A16D5" w:rsidP="00C963BF">
      <w:pPr>
        <w:snapToGrid w:val="0"/>
        <w:spacing w:line="0" w:lineRule="atLeast"/>
        <w:rPr>
          <w:color w:val="000000"/>
          <w:sz w:val="4"/>
        </w:rPr>
      </w:pPr>
    </w:p>
    <w:p w14:paraId="17F18A90" w14:textId="0F78CAC2" w:rsidR="000A16D5" w:rsidRPr="00716F4B" w:rsidRDefault="000A16D5" w:rsidP="00C963BF">
      <w:pPr>
        <w:pStyle w:val="a9"/>
        <w:tabs>
          <w:tab w:val="left" w:pos="5529"/>
          <w:tab w:val="center" w:pos="7088"/>
        </w:tabs>
        <w:spacing w:line="0" w:lineRule="atLeast"/>
        <w:ind w:hanging="847"/>
        <w:rPr>
          <w:noProof/>
          <w:color w:val="000000"/>
        </w:rPr>
      </w:pPr>
      <w:r w:rsidRPr="00716F4B">
        <w:rPr>
          <w:color w:val="000000"/>
          <w:spacing w:val="-2"/>
        </w:rPr>
        <w:tab/>
      </w:r>
      <w:r w:rsidRPr="00716F4B">
        <w:rPr>
          <w:color w:val="000000"/>
          <w:spacing w:val="-2"/>
        </w:rPr>
        <w:tab/>
      </w:r>
      <w:r w:rsidR="00167FD1" w:rsidRPr="00716F4B">
        <w:rPr>
          <w:color w:val="000000"/>
          <w:spacing w:val="-2"/>
        </w:rPr>
        <w:t xml:space="preserve">                                                  </w:t>
      </w:r>
      <w:r w:rsidRPr="00716F4B">
        <w:rPr>
          <w:noProof/>
          <w:color w:val="000000"/>
        </w:rPr>
        <w:t xml:space="preserve">(           </w:t>
      </w:r>
      <w:r w:rsidR="00167FD1" w:rsidRPr="00716F4B">
        <w:rPr>
          <w:noProof/>
          <w:color w:val="000000"/>
        </w:rPr>
        <w:t xml:space="preserve"> </w:t>
      </w:r>
      <w:r w:rsidRPr="00716F4B">
        <w:rPr>
          <w:noProof/>
          <w:color w:val="000000"/>
        </w:rPr>
        <w:t xml:space="preserve">                 )</w:t>
      </w:r>
    </w:p>
    <w:p w14:paraId="285D776D" w14:textId="77777777" w:rsidR="000A16D5" w:rsidRPr="00716F4B" w:rsidRDefault="000A16D5" w:rsidP="00C963BF">
      <w:pPr>
        <w:pStyle w:val="a9"/>
        <w:tabs>
          <w:tab w:val="left" w:pos="5529"/>
          <w:tab w:val="center" w:pos="7088"/>
        </w:tabs>
        <w:spacing w:line="0" w:lineRule="atLeast"/>
        <w:jc w:val="both"/>
        <w:rPr>
          <w:noProof/>
          <w:color w:val="000000"/>
        </w:rPr>
      </w:pPr>
      <w:r w:rsidRPr="00716F4B">
        <w:rPr>
          <w:i/>
          <w:iCs/>
          <w:noProof/>
          <w:color w:val="000000"/>
        </w:rPr>
        <w:tab/>
      </w:r>
      <w:r w:rsidR="00167FD1" w:rsidRPr="00716F4B">
        <w:rPr>
          <w:i/>
          <w:iCs/>
          <w:noProof/>
          <w:color w:val="000000"/>
        </w:rPr>
        <w:t xml:space="preserve">                                               f</w:t>
      </w:r>
      <w:r w:rsidRPr="00716F4B">
        <w:rPr>
          <w:i/>
          <w:iCs/>
          <w:noProof/>
          <w:color w:val="000000"/>
        </w:rPr>
        <w:t>or</w:t>
      </w:r>
      <w:r w:rsidR="00167FD1" w:rsidRPr="00716F4B">
        <w:rPr>
          <w:i/>
          <w:iCs/>
          <w:noProof/>
          <w:color w:val="000000"/>
        </w:rPr>
        <w:t xml:space="preserve"> </w:t>
      </w:r>
      <w:r w:rsidRPr="00716F4B">
        <w:rPr>
          <w:color w:val="000000"/>
        </w:rPr>
        <w:t>Commissioner of Police</w:t>
      </w:r>
    </w:p>
    <w:p w14:paraId="24BB6485" w14:textId="77777777" w:rsidR="000A16D5" w:rsidRPr="00716F4B" w:rsidRDefault="000A16D5" w:rsidP="00C963BF">
      <w:pPr>
        <w:spacing w:line="0" w:lineRule="atLeast"/>
        <w:rPr>
          <w:noProof/>
          <w:color w:val="000000"/>
          <w:sz w:val="12"/>
        </w:rPr>
      </w:pPr>
    </w:p>
    <w:p w14:paraId="440C0693" w14:textId="77777777" w:rsidR="000A16D5" w:rsidRPr="00716F4B" w:rsidRDefault="000A16D5" w:rsidP="00C963BF">
      <w:pPr>
        <w:pStyle w:val="a9"/>
        <w:pBdr>
          <w:bottom w:val="single" w:sz="12" w:space="1" w:color="auto"/>
        </w:pBdr>
        <w:tabs>
          <w:tab w:val="center" w:pos="6600"/>
        </w:tabs>
        <w:spacing w:line="0" w:lineRule="atLeast"/>
        <w:ind w:hanging="169"/>
        <w:jc w:val="both"/>
        <w:rPr>
          <w:noProof/>
          <w:color w:val="000000"/>
          <w:sz w:val="4"/>
        </w:rPr>
      </w:pPr>
    </w:p>
    <w:p w14:paraId="1C652174" w14:textId="77777777" w:rsidR="000A16D5" w:rsidRPr="00716F4B" w:rsidRDefault="000A16D5" w:rsidP="00C963BF">
      <w:pPr>
        <w:suppressAutoHyphens/>
        <w:snapToGrid w:val="0"/>
        <w:spacing w:line="0" w:lineRule="atLeast"/>
        <w:jc w:val="both"/>
        <w:rPr>
          <w:color w:val="000000"/>
          <w:spacing w:val="-2"/>
        </w:rPr>
      </w:pPr>
    </w:p>
    <w:p w14:paraId="6EC10FC4" w14:textId="77777777" w:rsidR="000A16D5" w:rsidRPr="00716F4B" w:rsidRDefault="000A16D5" w:rsidP="00C963BF">
      <w:pPr>
        <w:pStyle w:val="a6"/>
        <w:spacing w:beforeLines="0" w:before="0" w:line="0" w:lineRule="atLeast"/>
        <w:ind w:hanging="771"/>
        <w:jc w:val="center"/>
        <w:rPr>
          <w:b/>
          <w:bCs w:val="0"/>
          <w:noProof/>
          <w:sz w:val="22"/>
          <w:szCs w:val="22"/>
        </w:rPr>
      </w:pPr>
      <w:r w:rsidRPr="00716F4B">
        <w:rPr>
          <w:b/>
          <w:bCs w:val="0"/>
          <w:noProof/>
          <w:color w:val="000000"/>
          <w:sz w:val="22"/>
          <w:szCs w:val="22"/>
        </w:rPr>
        <w:t>Acknowledgement of Receipt of Referr</w:t>
      </w:r>
      <w:r w:rsidRPr="00716F4B">
        <w:rPr>
          <w:b/>
          <w:bCs w:val="0"/>
          <w:noProof/>
          <w:sz w:val="22"/>
          <w:szCs w:val="22"/>
        </w:rPr>
        <w:t>al</w:t>
      </w:r>
    </w:p>
    <w:p w14:paraId="7F86CDFB" w14:textId="77777777" w:rsidR="000A16D5" w:rsidRPr="00716F4B" w:rsidRDefault="000A16D5" w:rsidP="00C963BF">
      <w:pPr>
        <w:pStyle w:val="a6"/>
        <w:spacing w:beforeLines="0" w:before="0" w:line="0" w:lineRule="atLeast"/>
        <w:ind w:hanging="771"/>
        <w:jc w:val="center"/>
        <w:rPr>
          <w:b/>
          <w:bCs w:val="0"/>
          <w:noProof/>
          <w:sz w:val="22"/>
          <w:szCs w:val="22"/>
          <w:u w:val="single"/>
        </w:rPr>
      </w:pPr>
      <w:r w:rsidRPr="00716F4B">
        <w:rPr>
          <w:b/>
          <w:bCs w:val="0"/>
          <w:noProof/>
          <w:sz w:val="22"/>
          <w:szCs w:val="22"/>
          <w:u w:val="single"/>
        </w:rPr>
        <w:t>Re : ( Name of Subject )/( RN :                           )</w:t>
      </w:r>
    </w:p>
    <w:p w14:paraId="71991915" w14:textId="77777777" w:rsidR="000A16D5" w:rsidRPr="00716F4B" w:rsidRDefault="000A16D5" w:rsidP="00C963BF">
      <w:pPr>
        <w:tabs>
          <w:tab w:val="left" w:pos="1080"/>
        </w:tabs>
        <w:snapToGrid w:val="0"/>
        <w:spacing w:line="0" w:lineRule="atLeast"/>
        <w:rPr>
          <w:spacing w:val="-2"/>
          <w:sz w:val="22"/>
          <w:szCs w:val="22"/>
        </w:rPr>
      </w:pPr>
      <w:r w:rsidRPr="00716F4B">
        <w:rPr>
          <w:noProof/>
          <w:szCs w:val="22"/>
        </w:rPr>
        <w:tab/>
      </w:r>
      <w:r w:rsidRPr="00716F4B">
        <w:rPr>
          <w:spacing w:val="-2"/>
          <w:sz w:val="22"/>
          <w:szCs w:val="22"/>
        </w:rPr>
        <w:t xml:space="preserve">I acknowledge receipt of the above referral.  Please be informed that the case *is being handled by/has been referred to the responsible officer/worker* as </w:t>
      </w:r>
      <w:proofErr w:type="gramStart"/>
      <w:r w:rsidRPr="00716F4B">
        <w:rPr>
          <w:spacing w:val="-2"/>
          <w:sz w:val="22"/>
          <w:szCs w:val="22"/>
        </w:rPr>
        <w:t>follows:-</w:t>
      </w:r>
      <w:proofErr w:type="gramEnd"/>
    </w:p>
    <w:p w14:paraId="1964210F" w14:textId="77777777" w:rsidR="000A16D5" w:rsidRPr="00716F4B" w:rsidRDefault="000A16D5" w:rsidP="00C963BF">
      <w:pPr>
        <w:snapToGrid w:val="0"/>
        <w:spacing w:line="0" w:lineRule="atLeast"/>
        <w:jc w:val="both"/>
        <w:rPr>
          <w:spacing w:val="-2"/>
          <w:sz w:val="22"/>
          <w:szCs w:val="22"/>
        </w:rPr>
      </w:pPr>
    </w:p>
    <w:tbl>
      <w:tblPr>
        <w:tblW w:w="0" w:type="auto"/>
        <w:tblInd w:w="1108" w:type="dxa"/>
        <w:tblLayout w:type="fixed"/>
        <w:tblCellMar>
          <w:left w:w="28" w:type="dxa"/>
          <w:right w:w="28" w:type="dxa"/>
        </w:tblCellMar>
        <w:tblLook w:val="0000" w:firstRow="0" w:lastRow="0" w:firstColumn="0" w:lastColumn="0" w:noHBand="0" w:noVBand="0"/>
      </w:tblPr>
      <w:tblGrid>
        <w:gridCol w:w="2889"/>
        <w:gridCol w:w="567"/>
        <w:gridCol w:w="4284"/>
      </w:tblGrid>
      <w:tr w:rsidR="000A16D5" w:rsidRPr="00716F4B" w14:paraId="071EF2DD" w14:textId="77777777" w:rsidTr="00C963BF">
        <w:trPr>
          <w:trHeight w:val="285"/>
        </w:trPr>
        <w:tc>
          <w:tcPr>
            <w:tcW w:w="2889" w:type="dxa"/>
          </w:tcPr>
          <w:p w14:paraId="3154FB9D" w14:textId="77777777" w:rsidR="000A16D5" w:rsidRPr="00716F4B" w:rsidRDefault="000A16D5" w:rsidP="00C963BF">
            <w:pPr>
              <w:pStyle w:val="a6"/>
              <w:spacing w:beforeLines="0" w:before="0" w:line="0" w:lineRule="atLeast"/>
              <w:ind w:firstLine="27"/>
              <w:jc w:val="left"/>
              <w:rPr>
                <w:sz w:val="22"/>
                <w:szCs w:val="22"/>
              </w:rPr>
            </w:pPr>
            <w:r w:rsidRPr="00716F4B">
              <w:rPr>
                <w:sz w:val="22"/>
                <w:szCs w:val="22"/>
              </w:rPr>
              <w:t>Name of Responsible Officer/Worker</w:t>
            </w:r>
            <w:r w:rsidRPr="00716F4B">
              <w:rPr>
                <w:spacing w:val="-2"/>
                <w:sz w:val="22"/>
                <w:szCs w:val="22"/>
              </w:rPr>
              <w:t>*</w:t>
            </w:r>
            <w:r w:rsidRPr="00716F4B">
              <w:rPr>
                <w:sz w:val="22"/>
                <w:szCs w:val="22"/>
              </w:rPr>
              <w:t xml:space="preserve">  </w:t>
            </w:r>
          </w:p>
        </w:tc>
        <w:tc>
          <w:tcPr>
            <w:tcW w:w="567" w:type="dxa"/>
          </w:tcPr>
          <w:p w14:paraId="24459499" w14:textId="77777777" w:rsidR="000A16D5" w:rsidRPr="00716F4B" w:rsidRDefault="000A16D5" w:rsidP="00C963BF">
            <w:pPr>
              <w:pStyle w:val="a6"/>
              <w:spacing w:beforeLines="0" w:before="0" w:line="0" w:lineRule="atLeast"/>
              <w:ind w:hanging="309"/>
              <w:jc w:val="center"/>
              <w:rPr>
                <w:sz w:val="22"/>
                <w:szCs w:val="22"/>
              </w:rPr>
            </w:pPr>
            <w:r w:rsidRPr="00716F4B">
              <w:rPr>
                <w:sz w:val="22"/>
                <w:szCs w:val="22"/>
              </w:rPr>
              <w:t>:</w:t>
            </w:r>
          </w:p>
        </w:tc>
        <w:tc>
          <w:tcPr>
            <w:tcW w:w="4284" w:type="dxa"/>
            <w:tcBorders>
              <w:bottom w:val="single" w:sz="4" w:space="0" w:color="auto"/>
            </w:tcBorders>
          </w:tcPr>
          <w:p w14:paraId="1C626DE7" w14:textId="77777777" w:rsidR="000A16D5" w:rsidRPr="00716F4B" w:rsidRDefault="000A16D5" w:rsidP="00C963BF">
            <w:pPr>
              <w:pStyle w:val="a6"/>
              <w:spacing w:beforeLines="0" w:before="0" w:line="0" w:lineRule="atLeast"/>
              <w:ind w:hanging="770"/>
              <w:rPr>
                <w:sz w:val="22"/>
                <w:szCs w:val="22"/>
              </w:rPr>
            </w:pPr>
          </w:p>
        </w:tc>
      </w:tr>
      <w:tr w:rsidR="000A16D5" w:rsidRPr="00716F4B" w14:paraId="44FF5EDA" w14:textId="77777777" w:rsidTr="00C963BF">
        <w:trPr>
          <w:cantSplit/>
          <w:trHeight w:val="285"/>
        </w:trPr>
        <w:tc>
          <w:tcPr>
            <w:tcW w:w="2889" w:type="dxa"/>
          </w:tcPr>
          <w:p w14:paraId="4957C7C0" w14:textId="77777777" w:rsidR="000A16D5" w:rsidRPr="00716F4B" w:rsidRDefault="000A16D5" w:rsidP="00C963BF">
            <w:pPr>
              <w:pStyle w:val="a6"/>
              <w:spacing w:beforeLines="0" w:before="0" w:line="0" w:lineRule="atLeast"/>
              <w:rPr>
                <w:sz w:val="22"/>
                <w:szCs w:val="22"/>
              </w:rPr>
            </w:pPr>
            <w:r w:rsidRPr="00716F4B">
              <w:rPr>
                <w:sz w:val="22"/>
                <w:szCs w:val="22"/>
              </w:rPr>
              <w:t>Unit of Department/Agency</w:t>
            </w:r>
          </w:p>
        </w:tc>
        <w:tc>
          <w:tcPr>
            <w:tcW w:w="567" w:type="dxa"/>
          </w:tcPr>
          <w:p w14:paraId="4796E4D2" w14:textId="77777777" w:rsidR="000A16D5" w:rsidRPr="00716F4B" w:rsidRDefault="000A16D5" w:rsidP="00C963BF">
            <w:pPr>
              <w:pStyle w:val="a6"/>
              <w:spacing w:beforeLines="0" w:before="0" w:line="0" w:lineRule="atLeast"/>
              <w:ind w:hanging="309"/>
              <w:jc w:val="center"/>
              <w:rPr>
                <w:sz w:val="22"/>
                <w:szCs w:val="22"/>
              </w:rPr>
            </w:pPr>
            <w:r w:rsidRPr="00716F4B">
              <w:rPr>
                <w:sz w:val="22"/>
                <w:szCs w:val="22"/>
              </w:rPr>
              <w:t>:</w:t>
            </w:r>
          </w:p>
        </w:tc>
        <w:tc>
          <w:tcPr>
            <w:tcW w:w="4284" w:type="dxa"/>
            <w:tcBorders>
              <w:top w:val="single" w:sz="4" w:space="0" w:color="auto"/>
              <w:bottom w:val="single" w:sz="4" w:space="0" w:color="auto"/>
            </w:tcBorders>
          </w:tcPr>
          <w:p w14:paraId="02D51E7D" w14:textId="77777777" w:rsidR="000A16D5" w:rsidRPr="00716F4B" w:rsidRDefault="000A16D5" w:rsidP="00C963BF">
            <w:pPr>
              <w:pStyle w:val="a6"/>
              <w:spacing w:beforeLines="0" w:before="0" w:line="0" w:lineRule="atLeast"/>
              <w:ind w:hanging="770"/>
              <w:rPr>
                <w:sz w:val="22"/>
                <w:szCs w:val="22"/>
              </w:rPr>
            </w:pPr>
          </w:p>
        </w:tc>
      </w:tr>
      <w:tr w:rsidR="000A16D5" w:rsidRPr="00716F4B" w14:paraId="35D0D188" w14:textId="77777777" w:rsidTr="00C963BF">
        <w:trPr>
          <w:cantSplit/>
          <w:trHeight w:val="285"/>
        </w:trPr>
        <w:tc>
          <w:tcPr>
            <w:tcW w:w="2889" w:type="dxa"/>
          </w:tcPr>
          <w:p w14:paraId="13E6A8F1" w14:textId="77777777" w:rsidR="000A16D5" w:rsidRPr="00716F4B" w:rsidRDefault="000A16D5" w:rsidP="00C963BF">
            <w:pPr>
              <w:pStyle w:val="a6"/>
              <w:spacing w:beforeLines="0" w:before="0" w:line="0" w:lineRule="atLeast"/>
              <w:rPr>
                <w:sz w:val="22"/>
                <w:szCs w:val="22"/>
              </w:rPr>
            </w:pPr>
            <w:r w:rsidRPr="00716F4B">
              <w:rPr>
                <w:sz w:val="22"/>
                <w:szCs w:val="22"/>
              </w:rPr>
              <w:t>Telephone/E-mail</w:t>
            </w:r>
          </w:p>
        </w:tc>
        <w:tc>
          <w:tcPr>
            <w:tcW w:w="567" w:type="dxa"/>
          </w:tcPr>
          <w:p w14:paraId="12EBE492" w14:textId="77777777" w:rsidR="000A16D5" w:rsidRPr="00716F4B" w:rsidRDefault="000A16D5" w:rsidP="00C963BF">
            <w:pPr>
              <w:pStyle w:val="a6"/>
              <w:spacing w:beforeLines="0" w:before="0" w:line="0" w:lineRule="atLeast"/>
              <w:ind w:hanging="309"/>
              <w:jc w:val="center"/>
              <w:rPr>
                <w:sz w:val="22"/>
                <w:szCs w:val="22"/>
              </w:rPr>
            </w:pPr>
            <w:r w:rsidRPr="00716F4B">
              <w:rPr>
                <w:sz w:val="22"/>
                <w:szCs w:val="22"/>
              </w:rPr>
              <w:t>:</w:t>
            </w:r>
          </w:p>
        </w:tc>
        <w:tc>
          <w:tcPr>
            <w:tcW w:w="4284" w:type="dxa"/>
            <w:tcBorders>
              <w:top w:val="single" w:sz="4" w:space="0" w:color="auto"/>
              <w:bottom w:val="single" w:sz="4" w:space="0" w:color="auto"/>
            </w:tcBorders>
          </w:tcPr>
          <w:p w14:paraId="7EAC5F4C" w14:textId="77777777" w:rsidR="000A16D5" w:rsidRPr="00716F4B" w:rsidRDefault="000A16D5" w:rsidP="00C963BF">
            <w:pPr>
              <w:pStyle w:val="a6"/>
              <w:spacing w:beforeLines="0" w:before="0" w:line="0" w:lineRule="atLeast"/>
              <w:ind w:hanging="770"/>
              <w:rPr>
                <w:sz w:val="22"/>
                <w:szCs w:val="22"/>
              </w:rPr>
            </w:pPr>
          </w:p>
        </w:tc>
      </w:tr>
    </w:tbl>
    <w:p w14:paraId="2703300A" w14:textId="77777777" w:rsidR="000A16D5" w:rsidRPr="00716F4B" w:rsidRDefault="000A16D5" w:rsidP="00C963BF">
      <w:pPr>
        <w:snapToGrid w:val="0"/>
        <w:spacing w:line="0" w:lineRule="atLeast"/>
        <w:jc w:val="both"/>
        <w:rPr>
          <w:spacing w:val="-2"/>
          <w:szCs w:val="22"/>
        </w:rPr>
      </w:pPr>
    </w:p>
    <w:tbl>
      <w:tblPr>
        <w:tblW w:w="0" w:type="auto"/>
        <w:tblInd w:w="1108" w:type="dxa"/>
        <w:tblCellMar>
          <w:left w:w="28" w:type="dxa"/>
          <w:right w:w="28" w:type="dxa"/>
        </w:tblCellMar>
        <w:tblLook w:val="0000" w:firstRow="0" w:lastRow="0" w:firstColumn="0" w:lastColumn="0" w:noHBand="0" w:noVBand="0"/>
      </w:tblPr>
      <w:tblGrid>
        <w:gridCol w:w="1080"/>
        <w:gridCol w:w="5580"/>
      </w:tblGrid>
      <w:tr w:rsidR="000A16D5" w:rsidRPr="00716F4B" w14:paraId="079BD1EC" w14:textId="77777777" w:rsidTr="000C7CEE">
        <w:tc>
          <w:tcPr>
            <w:tcW w:w="1080" w:type="dxa"/>
            <w:vAlign w:val="center"/>
          </w:tcPr>
          <w:p w14:paraId="4056BD1C" w14:textId="77777777" w:rsidR="000A16D5" w:rsidRPr="00716F4B" w:rsidRDefault="000A16D5" w:rsidP="00C963BF">
            <w:pPr>
              <w:pStyle w:val="a6"/>
              <w:spacing w:beforeLines="0" w:before="0" w:line="0" w:lineRule="atLeast"/>
              <w:ind w:firstLine="169"/>
              <w:rPr>
                <w:sz w:val="22"/>
                <w:szCs w:val="22"/>
              </w:rPr>
            </w:pPr>
            <w:r w:rsidRPr="00716F4B">
              <w:rPr>
                <w:spacing w:val="-2"/>
                <w:sz w:val="22"/>
                <w:szCs w:val="22"/>
              </w:rPr>
              <w:fldChar w:fldCharType="begin">
                <w:ffData>
                  <w:name w:val=""/>
                  <w:enabled/>
                  <w:calcOnExit w:val="0"/>
                  <w:checkBox>
                    <w:sizeAuto/>
                    <w:default w:val="0"/>
                  </w:checkBox>
                </w:ffData>
              </w:fldChar>
            </w:r>
            <w:r w:rsidRPr="00716F4B">
              <w:rPr>
                <w:spacing w:val="-2"/>
                <w:sz w:val="22"/>
                <w:szCs w:val="22"/>
              </w:rPr>
              <w:instrText xml:space="preserve"> FORMCHECKBOX </w:instrText>
            </w:r>
            <w:r w:rsidR="0012430C">
              <w:rPr>
                <w:spacing w:val="-2"/>
                <w:sz w:val="22"/>
                <w:szCs w:val="22"/>
              </w:rPr>
            </w:r>
            <w:r w:rsidR="0012430C">
              <w:rPr>
                <w:spacing w:val="-2"/>
                <w:sz w:val="22"/>
                <w:szCs w:val="22"/>
              </w:rPr>
              <w:fldChar w:fldCharType="separate"/>
            </w:r>
            <w:r w:rsidRPr="00716F4B">
              <w:rPr>
                <w:spacing w:val="-2"/>
                <w:sz w:val="22"/>
                <w:szCs w:val="22"/>
              </w:rPr>
              <w:fldChar w:fldCharType="end"/>
            </w:r>
          </w:p>
        </w:tc>
        <w:tc>
          <w:tcPr>
            <w:tcW w:w="5580" w:type="dxa"/>
            <w:vAlign w:val="center"/>
          </w:tcPr>
          <w:p w14:paraId="5AA1ADF7" w14:textId="77777777" w:rsidR="000A16D5" w:rsidRPr="00716F4B" w:rsidRDefault="000A16D5" w:rsidP="00C963BF">
            <w:pPr>
              <w:pStyle w:val="a6"/>
              <w:spacing w:beforeLines="0" w:before="0" w:line="0" w:lineRule="atLeast"/>
              <w:ind w:firstLine="221"/>
              <w:rPr>
                <w:sz w:val="22"/>
                <w:szCs w:val="22"/>
              </w:rPr>
            </w:pPr>
            <w:r w:rsidRPr="00716F4B">
              <w:rPr>
                <w:sz w:val="22"/>
                <w:szCs w:val="22"/>
              </w:rPr>
              <w:t>The person(s) referred has/have declined our services.</w:t>
            </w:r>
          </w:p>
        </w:tc>
      </w:tr>
    </w:tbl>
    <w:p w14:paraId="7FD10181" w14:textId="77777777" w:rsidR="000A16D5" w:rsidRPr="00716F4B" w:rsidRDefault="000A16D5" w:rsidP="00C963BF">
      <w:pPr>
        <w:snapToGrid w:val="0"/>
        <w:spacing w:line="0" w:lineRule="atLeast"/>
        <w:jc w:val="both"/>
        <w:rPr>
          <w:spacing w:val="-2"/>
          <w:szCs w:val="22"/>
        </w:rPr>
      </w:pPr>
    </w:p>
    <w:tbl>
      <w:tblPr>
        <w:tblW w:w="8640" w:type="dxa"/>
        <w:tblInd w:w="1108" w:type="dxa"/>
        <w:tblCellMar>
          <w:left w:w="28" w:type="dxa"/>
          <w:right w:w="28" w:type="dxa"/>
        </w:tblCellMar>
        <w:tblLook w:val="0000" w:firstRow="0" w:lastRow="0" w:firstColumn="0" w:lastColumn="0" w:noHBand="0" w:noVBand="0"/>
      </w:tblPr>
      <w:tblGrid>
        <w:gridCol w:w="1080"/>
        <w:gridCol w:w="7560"/>
      </w:tblGrid>
      <w:tr w:rsidR="000A16D5" w:rsidRPr="00716F4B" w14:paraId="3B81EB52" w14:textId="77777777" w:rsidTr="000C7CEE">
        <w:trPr>
          <w:trHeight w:val="466"/>
        </w:trPr>
        <w:tc>
          <w:tcPr>
            <w:tcW w:w="1080" w:type="dxa"/>
            <w:vAlign w:val="center"/>
          </w:tcPr>
          <w:p w14:paraId="1033A99A" w14:textId="77777777" w:rsidR="000A16D5" w:rsidRPr="00716F4B" w:rsidRDefault="000A16D5" w:rsidP="00C963BF">
            <w:pPr>
              <w:pStyle w:val="a6"/>
              <w:spacing w:beforeLines="0" w:before="0" w:line="0" w:lineRule="atLeast"/>
              <w:ind w:firstLine="169"/>
              <w:rPr>
                <w:sz w:val="22"/>
                <w:szCs w:val="22"/>
              </w:rPr>
            </w:pPr>
            <w:r w:rsidRPr="00716F4B">
              <w:rPr>
                <w:spacing w:val="-2"/>
                <w:sz w:val="22"/>
                <w:szCs w:val="22"/>
              </w:rPr>
              <w:fldChar w:fldCharType="begin">
                <w:ffData>
                  <w:name w:val=""/>
                  <w:enabled/>
                  <w:calcOnExit w:val="0"/>
                  <w:checkBox>
                    <w:sizeAuto/>
                    <w:default w:val="0"/>
                  </w:checkBox>
                </w:ffData>
              </w:fldChar>
            </w:r>
            <w:r w:rsidRPr="00716F4B">
              <w:rPr>
                <w:spacing w:val="-2"/>
                <w:sz w:val="22"/>
                <w:szCs w:val="22"/>
              </w:rPr>
              <w:instrText xml:space="preserve"> FORMCHECKBOX </w:instrText>
            </w:r>
            <w:r w:rsidR="0012430C">
              <w:rPr>
                <w:spacing w:val="-2"/>
                <w:sz w:val="22"/>
                <w:szCs w:val="22"/>
              </w:rPr>
            </w:r>
            <w:r w:rsidR="0012430C">
              <w:rPr>
                <w:spacing w:val="-2"/>
                <w:sz w:val="22"/>
                <w:szCs w:val="22"/>
              </w:rPr>
              <w:fldChar w:fldCharType="separate"/>
            </w:r>
            <w:r w:rsidRPr="00716F4B">
              <w:rPr>
                <w:spacing w:val="-2"/>
                <w:sz w:val="22"/>
                <w:szCs w:val="22"/>
              </w:rPr>
              <w:fldChar w:fldCharType="end"/>
            </w:r>
          </w:p>
        </w:tc>
        <w:tc>
          <w:tcPr>
            <w:tcW w:w="7560" w:type="dxa"/>
            <w:vAlign w:val="center"/>
          </w:tcPr>
          <w:p w14:paraId="28FE369D" w14:textId="77777777" w:rsidR="000A16D5" w:rsidRPr="00716F4B" w:rsidRDefault="000A16D5" w:rsidP="00C963BF">
            <w:pPr>
              <w:pStyle w:val="a6"/>
              <w:spacing w:beforeLines="0" w:before="0" w:line="0" w:lineRule="atLeast"/>
              <w:ind w:hanging="771"/>
              <w:rPr>
                <w:sz w:val="22"/>
                <w:szCs w:val="22"/>
              </w:rPr>
            </w:pPr>
            <w:r w:rsidRPr="00716F4B">
              <w:rPr>
                <w:b/>
                <w:i/>
                <w:sz w:val="22"/>
                <w:szCs w:val="22"/>
              </w:rPr>
              <w:t>(For EA Only)</w:t>
            </w:r>
            <w:r w:rsidRPr="00716F4B">
              <w:rPr>
                <w:sz w:val="22"/>
                <w:szCs w:val="22"/>
              </w:rPr>
              <w:t xml:space="preserve"> The person(s) referred cannot be contacted within 7 days.  </w:t>
            </w:r>
            <w:r w:rsidRPr="00716F4B">
              <w:rPr>
                <w:spacing w:val="-2"/>
                <w:sz w:val="22"/>
                <w:szCs w:val="22"/>
              </w:rPr>
              <w:t>Progress will be informed by the 2</w:t>
            </w:r>
            <w:r w:rsidRPr="00716F4B">
              <w:rPr>
                <w:spacing w:val="-2"/>
                <w:sz w:val="22"/>
                <w:szCs w:val="22"/>
                <w:vertAlign w:val="superscript"/>
              </w:rPr>
              <w:t>nd</w:t>
            </w:r>
            <w:r w:rsidRPr="00716F4B">
              <w:rPr>
                <w:spacing w:val="-2"/>
                <w:sz w:val="22"/>
                <w:szCs w:val="22"/>
              </w:rPr>
              <w:t xml:space="preserve"> reply memo within one month.</w:t>
            </w:r>
          </w:p>
        </w:tc>
      </w:tr>
    </w:tbl>
    <w:p w14:paraId="022D6ACE" w14:textId="77777777" w:rsidR="000A16D5" w:rsidRPr="00716F4B" w:rsidRDefault="000A16D5" w:rsidP="00C963BF">
      <w:pPr>
        <w:snapToGrid w:val="0"/>
        <w:spacing w:line="0" w:lineRule="atLeast"/>
        <w:jc w:val="both"/>
        <w:rPr>
          <w:spacing w:val="-2"/>
          <w:szCs w:val="22"/>
        </w:rPr>
      </w:pPr>
    </w:p>
    <w:p w14:paraId="2367154A" w14:textId="77777777" w:rsidR="000A16D5" w:rsidRPr="00716F4B" w:rsidRDefault="000A16D5" w:rsidP="00C963BF">
      <w:pPr>
        <w:pStyle w:val="a9"/>
        <w:tabs>
          <w:tab w:val="left" w:pos="5529"/>
          <w:tab w:val="center" w:pos="7088"/>
        </w:tabs>
        <w:spacing w:line="0" w:lineRule="atLeast"/>
        <w:ind w:hanging="999"/>
        <w:rPr>
          <w:noProof/>
          <w:szCs w:val="22"/>
        </w:rPr>
      </w:pPr>
      <w:r w:rsidRPr="00716F4B">
        <w:rPr>
          <w:spacing w:val="-2"/>
          <w:szCs w:val="22"/>
        </w:rPr>
        <w:tab/>
      </w:r>
      <w:r w:rsidRPr="00716F4B">
        <w:rPr>
          <w:spacing w:val="-2"/>
          <w:szCs w:val="22"/>
        </w:rPr>
        <w:tab/>
      </w:r>
      <w:r w:rsidR="00D438F1" w:rsidRPr="00716F4B">
        <w:rPr>
          <w:spacing w:val="-2"/>
          <w:szCs w:val="22"/>
        </w:rPr>
        <w:t xml:space="preserve">                                                           </w:t>
      </w:r>
      <w:r w:rsidRPr="00716F4B">
        <w:rPr>
          <w:noProof/>
          <w:szCs w:val="22"/>
        </w:rPr>
        <w:t>(                                   )</w:t>
      </w:r>
    </w:p>
    <w:p w14:paraId="44A8710E" w14:textId="77777777" w:rsidR="000A16D5" w:rsidRPr="00716F4B" w:rsidRDefault="000A16D5" w:rsidP="00C963BF">
      <w:pPr>
        <w:pStyle w:val="a9"/>
        <w:tabs>
          <w:tab w:val="left" w:pos="4180"/>
          <w:tab w:val="center" w:pos="7088"/>
        </w:tabs>
        <w:spacing w:line="0" w:lineRule="atLeast"/>
        <w:jc w:val="both"/>
        <w:rPr>
          <w:szCs w:val="22"/>
        </w:rPr>
      </w:pPr>
      <w:r w:rsidRPr="00716F4B">
        <w:rPr>
          <w:i/>
          <w:iCs/>
          <w:noProof/>
          <w:szCs w:val="22"/>
        </w:rPr>
        <w:tab/>
      </w:r>
      <w:r w:rsidR="00D438F1" w:rsidRPr="00716F4B">
        <w:rPr>
          <w:i/>
          <w:iCs/>
          <w:noProof/>
          <w:szCs w:val="22"/>
        </w:rPr>
        <w:t xml:space="preserve">                                                             f</w:t>
      </w:r>
      <w:r w:rsidRPr="00716F4B">
        <w:rPr>
          <w:i/>
          <w:iCs/>
          <w:noProof/>
          <w:szCs w:val="22"/>
        </w:rPr>
        <w:t>or</w:t>
      </w:r>
      <w:r w:rsidR="00D438F1" w:rsidRPr="00716F4B">
        <w:rPr>
          <w:i/>
          <w:iCs/>
          <w:noProof/>
          <w:szCs w:val="22"/>
        </w:rPr>
        <w:t xml:space="preserve"> </w:t>
      </w:r>
      <w:r w:rsidRPr="00716F4B">
        <w:rPr>
          <w:szCs w:val="22"/>
        </w:rPr>
        <w:t>Director of Social Welfare/</w:t>
      </w:r>
    </w:p>
    <w:p w14:paraId="3B51AC19" w14:textId="3E4EAA53" w:rsidR="000A16D5" w:rsidRPr="00716F4B" w:rsidRDefault="000A16D5" w:rsidP="00C963BF">
      <w:pPr>
        <w:pStyle w:val="a9"/>
        <w:tabs>
          <w:tab w:val="left" w:pos="4180"/>
          <w:tab w:val="center" w:pos="7088"/>
        </w:tabs>
        <w:spacing w:line="0" w:lineRule="atLeast"/>
        <w:jc w:val="both"/>
        <w:rPr>
          <w:color w:val="000000"/>
        </w:rPr>
      </w:pPr>
      <w:r w:rsidRPr="00716F4B">
        <w:rPr>
          <w:szCs w:val="22"/>
        </w:rPr>
        <w:tab/>
      </w:r>
      <w:r w:rsidR="00D438F1" w:rsidRPr="00716F4B">
        <w:rPr>
          <w:szCs w:val="22"/>
        </w:rPr>
        <w:t xml:space="preserve">             </w:t>
      </w:r>
      <w:r w:rsidRPr="00716F4B">
        <w:rPr>
          <w:szCs w:val="22"/>
        </w:rPr>
        <w:tab/>
        <w:t>Head of other Department/Agency Head of NGOs*</w:t>
      </w:r>
      <w:r w:rsidRPr="00716F4B">
        <w:rPr>
          <w:noProof/>
          <w:color w:val="000000"/>
        </w:rPr>
        <w:br w:type="page"/>
      </w:r>
    </w:p>
    <w:p w14:paraId="4744003E" w14:textId="12392B50" w:rsidR="000A16D5" w:rsidRPr="00716F4B" w:rsidRDefault="007A74DE" w:rsidP="00C963BF">
      <w:pPr>
        <w:spacing w:line="0" w:lineRule="atLeast"/>
        <w:jc w:val="right"/>
        <w:rPr>
          <w:noProof/>
          <w:color w:val="000000"/>
        </w:rPr>
      </w:pPr>
      <w:r w:rsidRPr="00716F4B">
        <w:rPr>
          <w:noProof/>
          <w:color w:val="000000"/>
        </w:rPr>
        <mc:AlternateContent>
          <mc:Choice Requires="wps">
            <w:drawing>
              <wp:anchor distT="0" distB="0" distL="114300" distR="114300" simplePos="0" relativeHeight="251717632" behindDoc="0" locked="0" layoutInCell="1" allowOverlap="1" wp14:anchorId="3A228407" wp14:editId="592FD9B5">
                <wp:simplePos x="0" y="0"/>
                <wp:positionH relativeFrom="column">
                  <wp:posOffset>2183130</wp:posOffset>
                </wp:positionH>
                <wp:positionV relativeFrom="paragraph">
                  <wp:posOffset>-135255</wp:posOffset>
                </wp:positionV>
                <wp:extent cx="2171700" cy="342900"/>
                <wp:effectExtent l="0" t="0" r="0" b="0"/>
                <wp:wrapNone/>
                <wp:docPr id="358" name="文字方塊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7DF5" w14:textId="77777777" w:rsidR="001C495D" w:rsidRPr="001B1194" w:rsidRDefault="001C495D" w:rsidP="007A74DE">
                            <w:pPr>
                              <w:spacing w:line="0" w:lineRule="atLeast"/>
                              <w:rPr>
                                <w:rFonts w:eastAsia="華康中黑體"/>
                                <w:b/>
                                <w:color w:val="000000"/>
                              </w:rPr>
                            </w:pPr>
                            <w:r w:rsidRPr="00716F4B">
                              <w:rPr>
                                <w:b/>
                                <w:color w:val="000000"/>
                              </w:rPr>
                              <w:t xml:space="preserve">Personal Data </w:t>
                            </w:r>
                            <w:r w:rsidRPr="00716F4B">
                              <w:rPr>
                                <w:rFonts w:eastAsia="華康中黑體" w:hint="eastAsia"/>
                                <w:b/>
                                <w:color w:val="000000"/>
                              </w:rPr>
                              <w:t>個人資料</w:t>
                            </w:r>
                          </w:p>
                          <w:p w14:paraId="34A9E876" w14:textId="77777777" w:rsidR="001C495D" w:rsidRPr="001B1194" w:rsidRDefault="001C495D" w:rsidP="007A74D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8407" id="文字方塊 358" o:spid="_x0000_s1092" type="#_x0000_t202" style="position:absolute;left:0;text-align:left;margin-left:171.9pt;margin-top:-10.65pt;width:171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" filled="f" stroked="f">
                <v:textbox>
                  <w:txbxContent>
                    <w:p w14:paraId="1BE17DF5" w14:textId="77777777" w:rsidR="001C495D" w:rsidRPr="001B1194" w:rsidRDefault="001C495D" w:rsidP="007A74DE">
                      <w:pPr>
                        <w:spacing w:line="0" w:lineRule="atLeast"/>
                        <w:rPr>
                          <w:rFonts w:eastAsia="華康中黑體"/>
                          <w:b/>
                          <w:color w:val="000000"/>
                        </w:rPr>
                      </w:pPr>
                      <w:r w:rsidRPr="00716F4B">
                        <w:rPr>
                          <w:b/>
                          <w:color w:val="000000"/>
                        </w:rPr>
                        <w:t xml:space="preserve">Personal Data </w:t>
                      </w:r>
                      <w:r w:rsidRPr="00716F4B">
                        <w:rPr>
                          <w:rFonts w:eastAsia="華康中黑體" w:hint="eastAsia"/>
                          <w:b/>
                          <w:color w:val="000000"/>
                        </w:rPr>
                        <w:t>個人資料</w:t>
                      </w:r>
                    </w:p>
                    <w:p w14:paraId="34A9E876" w14:textId="77777777" w:rsidR="001C495D" w:rsidRPr="001B1194" w:rsidRDefault="001C495D" w:rsidP="007A74DE">
                      <w:pPr>
                        <w:rPr>
                          <w:color w:val="000000"/>
                        </w:rPr>
                      </w:pPr>
                    </w:p>
                  </w:txbxContent>
                </v:textbox>
              </v:shape>
            </w:pict>
          </mc:Fallback>
        </mc:AlternateContent>
      </w:r>
    </w:p>
    <w:p w14:paraId="16CA171A" w14:textId="77777777" w:rsidR="000A16D5" w:rsidRPr="00716F4B" w:rsidRDefault="000A16D5" w:rsidP="00C963BF">
      <w:pPr>
        <w:spacing w:line="0" w:lineRule="atLeast"/>
        <w:jc w:val="right"/>
        <w:rPr>
          <w:noProof/>
          <w:color w:val="000000"/>
        </w:rPr>
      </w:pPr>
    </w:p>
    <w:tbl>
      <w:tblPr>
        <w:tblW w:w="9568" w:type="dxa"/>
        <w:tblLayout w:type="fixed"/>
        <w:tblCellMar>
          <w:left w:w="28" w:type="dxa"/>
          <w:right w:w="28" w:type="dxa"/>
        </w:tblCellMar>
        <w:tblLook w:val="0000" w:firstRow="0" w:lastRow="0" w:firstColumn="0" w:lastColumn="0" w:noHBand="0" w:noVBand="0"/>
      </w:tblPr>
      <w:tblGrid>
        <w:gridCol w:w="9568"/>
      </w:tblGrid>
      <w:tr w:rsidR="000A16D5" w:rsidRPr="00716F4B" w14:paraId="2B178C3F" w14:textId="77777777" w:rsidTr="00C963BF">
        <w:trPr>
          <w:trHeight w:val="593"/>
        </w:trPr>
        <w:tc>
          <w:tcPr>
            <w:tcW w:w="9568" w:type="dxa"/>
          </w:tcPr>
          <w:p w14:paraId="61E50C59" w14:textId="77777777" w:rsidR="000A16D5" w:rsidRPr="00716F4B" w:rsidRDefault="00520F47" w:rsidP="00C963BF">
            <w:pPr>
              <w:pStyle w:val="a6"/>
              <w:spacing w:beforeLines="0" w:before="0" w:line="0" w:lineRule="atLeast"/>
              <w:ind w:hanging="841"/>
              <w:jc w:val="center"/>
              <w:rPr>
                <w:b/>
                <w:bCs w:val="0"/>
                <w:sz w:val="32"/>
              </w:rPr>
            </w:pPr>
            <w:r w:rsidRPr="00716F4B">
              <w:rPr>
                <w:b/>
                <w:bCs w:val="0"/>
                <w:noProof/>
                <w:color w:val="000000"/>
              </w:rPr>
              <w:t xml:space="preserve">   </w:t>
            </w:r>
            <w:r w:rsidR="000A16D5" w:rsidRPr="00716F4B">
              <w:rPr>
                <w:b/>
                <w:bCs w:val="0"/>
                <w:noProof/>
                <w:color w:val="000000"/>
              </w:rPr>
              <w:t>2nd REPLY MEMO (for Elder Abuse only)</w:t>
            </w:r>
          </w:p>
        </w:tc>
      </w:tr>
      <w:tr w:rsidR="000A16D5" w:rsidRPr="00716F4B" w14:paraId="6CE8814F" w14:textId="77777777" w:rsidTr="00C963BF">
        <w:trPr>
          <w:trHeight w:val="432"/>
        </w:trPr>
        <w:tc>
          <w:tcPr>
            <w:tcW w:w="9568" w:type="dxa"/>
          </w:tcPr>
          <w:p w14:paraId="416C2587" w14:textId="77777777" w:rsidR="000A16D5" w:rsidRPr="00716F4B" w:rsidRDefault="000A16D5" w:rsidP="00C963BF">
            <w:pPr>
              <w:pStyle w:val="a6"/>
              <w:spacing w:beforeLines="0" w:before="0" w:line="0" w:lineRule="atLeast"/>
              <w:jc w:val="center"/>
              <w:rPr>
                <w:i/>
                <w:iCs/>
              </w:rPr>
            </w:pPr>
            <w:r w:rsidRPr="00716F4B">
              <w:rPr>
                <w:i/>
                <w:iCs/>
                <w:noProof/>
                <w:color w:val="000000"/>
              </w:rPr>
              <w:t>(Reply within ONE month)</w:t>
            </w:r>
          </w:p>
        </w:tc>
      </w:tr>
    </w:tbl>
    <w:p w14:paraId="2EB5A8AA" w14:textId="77777777" w:rsidR="000A16D5" w:rsidRPr="00716F4B" w:rsidRDefault="000A16D5" w:rsidP="00C963BF">
      <w:pPr>
        <w:suppressAutoHyphens/>
        <w:spacing w:line="0" w:lineRule="atLeast"/>
        <w:jc w:val="both"/>
        <w:rPr>
          <w:color w:val="000000"/>
          <w:spacing w:val="-2"/>
        </w:rPr>
      </w:pPr>
    </w:p>
    <w:tbl>
      <w:tblPr>
        <w:tblW w:w="9568" w:type="dxa"/>
        <w:tblLayout w:type="fixed"/>
        <w:tblCellMar>
          <w:left w:w="28" w:type="dxa"/>
          <w:right w:w="28" w:type="dxa"/>
        </w:tblCellMar>
        <w:tblLook w:val="0000" w:firstRow="0" w:lastRow="0" w:firstColumn="0" w:lastColumn="0" w:noHBand="0" w:noVBand="0"/>
      </w:tblPr>
      <w:tblGrid>
        <w:gridCol w:w="928"/>
        <w:gridCol w:w="455"/>
        <w:gridCol w:w="405"/>
        <w:gridCol w:w="2320"/>
        <w:gridCol w:w="524"/>
        <w:gridCol w:w="76"/>
        <w:gridCol w:w="1080"/>
        <w:gridCol w:w="540"/>
        <w:gridCol w:w="360"/>
        <w:gridCol w:w="2700"/>
        <w:gridCol w:w="180"/>
      </w:tblGrid>
      <w:tr w:rsidR="000A16D5" w:rsidRPr="00716F4B" w14:paraId="33C1A60C" w14:textId="77777777" w:rsidTr="000C7CEE">
        <w:trPr>
          <w:trHeight w:val="387"/>
        </w:trPr>
        <w:tc>
          <w:tcPr>
            <w:tcW w:w="928" w:type="dxa"/>
            <w:vAlign w:val="center"/>
          </w:tcPr>
          <w:p w14:paraId="0A144A11" w14:textId="77777777" w:rsidR="000A16D5" w:rsidRPr="00716F4B" w:rsidRDefault="000A16D5" w:rsidP="00C963BF">
            <w:pPr>
              <w:suppressAutoHyphens/>
              <w:snapToGrid w:val="0"/>
              <w:spacing w:line="0" w:lineRule="atLeast"/>
              <w:jc w:val="both"/>
              <w:rPr>
                <w:sz w:val="20"/>
              </w:rPr>
            </w:pPr>
            <w:r w:rsidRPr="00716F4B">
              <w:rPr>
                <w:i/>
                <w:color w:val="000000"/>
                <w:spacing w:val="-2"/>
                <w:sz w:val="20"/>
              </w:rPr>
              <w:t>From</w:t>
            </w:r>
          </w:p>
        </w:tc>
        <w:tc>
          <w:tcPr>
            <w:tcW w:w="3180" w:type="dxa"/>
            <w:gridSpan w:val="3"/>
            <w:tcBorders>
              <w:bottom w:val="single" w:sz="6" w:space="0" w:color="auto"/>
            </w:tcBorders>
            <w:vAlign w:val="center"/>
          </w:tcPr>
          <w:p w14:paraId="476A2C84" w14:textId="77777777" w:rsidR="000A16D5" w:rsidRPr="00716F4B" w:rsidRDefault="000A16D5" w:rsidP="00C963BF">
            <w:pPr>
              <w:pStyle w:val="a9"/>
              <w:suppressAutoHyphens/>
              <w:spacing w:line="0" w:lineRule="atLeast"/>
              <w:ind w:firstLine="210"/>
              <w:jc w:val="both"/>
              <w:rPr>
                <w:spacing w:val="-2"/>
              </w:rPr>
            </w:pPr>
            <w:r w:rsidRPr="00716F4B">
              <w:rPr>
                <w:color w:val="000000"/>
              </w:rPr>
              <w:t>Director of Social Welfare</w:t>
            </w:r>
          </w:p>
        </w:tc>
        <w:tc>
          <w:tcPr>
            <w:tcW w:w="524" w:type="dxa"/>
            <w:tcBorders>
              <w:right w:val="single" w:sz="18" w:space="0" w:color="auto"/>
            </w:tcBorders>
            <w:vAlign w:val="center"/>
          </w:tcPr>
          <w:p w14:paraId="4F3AA296" w14:textId="77777777" w:rsidR="000A16D5" w:rsidRPr="00716F4B" w:rsidRDefault="000A16D5" w:rsidP="00C963BF">
            <w:pPr>
              <w:suppressAutoHyphens/>
              <w:snapToGrid w:val="0"/>
              <w:spacing w:line="0" w:lineRule="atLeast"/>
              <w:jc w:val="both"/>
              <w:rPr>
                <w:spacing w:val="-2"/>
                <w:sz w:val="20"/>
              </w:rPr>
            </w:pPr>
          </w:p>
        </w:tc>
        <w:tc>
          <w:tcPr>
            <w:tcW w:w="76" w:type="dxa"/>
            <w:tcBorders>
              <w:left w:val="single" w:sz="18" w:space="0" w:color="auto"/>
            </w:tcBorders>
            <w:vAlign w:val="center"/>
          </w:tcPr>
          <w:p w14:paraId="177C3E25" w14:textId="77777777" w:rsidR="000A16D5" w:rsidRPr="00716F4B" w:rsidRDefault="000A16D5" w:rsidP="00C963BF">
            <w:pPr>
              <w:tabs>
                <w:tab w:val="left" w:pos="258"/>
              </w:tabs>
              <w:suppressAutoHyphens/>
              <w:snapToGrid w:val="0"/>
              <w:spacing w:line="0" w:lineRule="atLeast"/>
              <w:jc w:val="both"/>
              <w:rPr>
                <w:spacing w:val="-2"/>
                <w:sz w:val="20"/>
              </w:rPr>
            </w:pPr>
          </w:p>
        </w:tc>
        <w:tc>
          <w:tcPr>
            <w:tcW w:w="1080" w:type="dxa"/>
            <w:vAlign w:val="center"/>
          </w:tcPr>
          <w:p w14:paraId="1468C944" w14:textId="77777777" w:rsidR="000A16D5" w:rsidRPr="00716F4B" w:rsidRDefault="000A16D5" w:rsidP="00C963BF">
            <w:pPr>
              <w:suppressAutoHyphens/>
              <w:snapToGrid w:val="0"/>
              <w:spacing w:line="0" w:lineRule="atLeast"/>
              <w:jc w:val="both"/>
              <w:rPr>
                <w:sz w:val="20"/>
              </w:rPr>
            </w:pPr>
            <w:r w:rsidRPr="00716F4B">
              <w:rPr>
                <w:i/>
                <w:color w:val="000000"/>
                <w:spacing w:val="-2"/>
                <w:sz w:val="20"/>
              </w:rPr>
              <w:t>To</w:t>
            </w:r>
          </w:p>
        </w:tc>
        <w:tc>
          <w:tcPr>
            <w:tcW w:w="3780" w:type="dxa"/>
            <w:gridSpan w:val="4"/>
            <w:tcBorders>
              <w:bottom w:val="single" w:sz="6" w:space="0" w:color="auto"/>
            </w:tcBorders>
            <w:vAlign w:val="center"/>
          </w:tcPr>
          <w:p w14:paraId="12FDF58C" w14:textId="77777777" w:rsidR="000A16D5" w:rsidRPr="00716F4B" w:rsidRDefault="000A16D5" w:rsidP="00C963BF">
            <w:pPr>
              <w:suppressAutoHyphens/>
              <w:snapToGrid w:val="0"/>
              <w:spacing w:line="0" w:lineRule="atLeast"/>
              <w:ind w:firstLine="374"/>
              <w:jc w:val="both"/>
              <w:rPr>
                <w:spacing w:val="-2"/>
                <w:sz w:val="20"/>
              </w:rPr>
            </w:pPr>
            <w:r w:rsidRPr="00716F4B">
              <w:rPr>
                <w:color w:val="000000"/>
                <w:sz w:val="20"/>
              </w:rPr>
              <w:t>Commissioner of Police</w:t>
            </w:r>
          </w:p>
        </w:tc>
      </w:tr>
      <w:tr w:rsidR="000A16D5" w:rsidRPr="00716F4B" w14:paraId="0C000AA1" w14:textId="77777777" w:rsidTr="00C963BF">
        <w:trPr>
          <w:trHeight w:val="289"/>
        </w:trPr>
        <w:tc>
          <w:tcPr>
            <w:tcW w:w="928" w:type="dxa"/>
            <w:vAlign w:val="bottom"/>
          </w:tcPr>
          <w:p w14:paraId="270BD7F4" w14:textId="77777777" w:rsidR="000A16D5" w:rsidRPr="00716F4B" w:rsidRDefault="000A16D5" w:rsidP="00C963BF">
            <w:pPr>
              <w:suppressAutoHyphens/>
              <w:snapToGrid w:val="0"/>
              <w:spacing w:line="0" w:lineRule="atLeast"/>
              <w:jc w:val="both"/>
              <w:rPr>
                <w:i/>
                <w:spacing w:val="-2"/>
                <w:sz w:val="20"/>
              </w:rPr>
            </w:pPr>
            <w:r w:rsidRPr="00716F4B">
              <w:rPr>
                <w:i/>
                <w:color w:val="000000"/>
                <w:spacing w:val="-2"/>
                <w:sz w:val="20"/>
              </w:rPr>
              <w:t>Ref.</w:t>
            </w:r>
          </w:p>
        </w:tc>
        <w:tc>
          <w:tcPr>
            <w:tcW w:w="455" w:type="dxa"/>
            <w:tcBorders>
              <w:bottom w:val="single" w:sz="6" w:space="0" w:color="auto"/>
            </w:tcBorders>
            <w:vAlign w:val="bottom"/>
          </w:tcPr>
          <w:p w14:paraId="0C686AF5" w14:textId="77777777" w:rsidR="000A16D5" w:rsidRPr="00716F4B" w:rsidRDefault="000A16D5" w:rsidP="00C963BF">
            <w:pPr>
              <w:suppressAutoHyphens/>
              <w:snapToGrid w:val="0"/>
              <w:spacing w:line="0" w:lineRule="atLeast"/>
              <w:jc w:val="center"/>
              <w:rPr>
                <w:i/>
                <w:spacing w:val="-2"/>
                <w:sz w:val="24"/>
              </w:rPr>
            </w:pPr>
          </w:p>
        </w:tc>
        <w:tc>
          <w:tcPr>
            <w:tcW w:w="405" w:type="dxa"/>
            <w:vAlign w:val="bottom"/>
          </w:tcPr>
          <w:p w14:paraId="1CDBFF24" w14:textId="77777777" w:rsidR="000A16D5" w:rsidRPr="00716F4B" w:rsidRDefault="000A16D5" w:rsidP="00C963BF">
            <w:pPr>
              <w:suppressAutoHyphens/>
              <w:snapToGrid w:val="0"/>
              <w:spacing w:line="0" w:lineRule="atLeast"/>
              <w:jc w:val="center"/>
              <w:rPr>
                <w:i/>
                <w:spacing w:val="-2"/>
                <w:sz w:val="24"/>
              </w:rPr>
            </w:pPr>
            <w:r w:rsidRPr="00716F4B">
              <w:rPr>
                <w:i/>
                <w:color w:val="000000"/>
                <w:spacing w:val="-2"/>
                <w:sz w:val="24"/>
              </w:rPr>
              <w:t>in</w:t>
            </w:r>
          </w:p>
        </w:tc>
        <w:tc>
          <w:tcPr>
            <w:tcW w:w="2320" w:type="dxa"/>
            <w:tcBorders>
              <w:bottom w:val="single" w:sz="6" w:space="0" w:color="auto"/>
            </w:tcBorders>
            <w:vAlign w:val="bottom"/>
          </w:tcPr>
          <w:p w14:paraId="3ED7BC27" w14:textId="77777777" w:rsidR="000A16D5" w:rsidRPr="00716F4B" w:rsidRDefault="000A16D5" w:rsidP="00C963BF">
            <w:pPr>
              <w:suppressAutoHyphens/>
              <w:snapToGrid w:val="0"/>
              <w:spacing w:line="0" w:lineRule="atLeast"/>
              <w:jc w:val="both"/>
              <w:rPr>
                <w:i/>
                <w:spacing w:val="-2"/>
                <w:sz w:val="24"/>
              </w:rPr>
            </w:pPr>
          </w:p>
        </w:tc>
        <w:tc>
          <w:tcPr>
            <w:tcW w:w="524" w:type="dxa"/>
            <w:tcBorders>
              <w:right w:val="single" w:sz="18" w:space="0" w:color="auto"/>
            </w:tcBorders>
            <w:vAlign w:val="center"/>
          </w:tcPr>
          <w:p w14:paraId="755A0738" w14:textId="77777777" w:rsidR="000A16D5" w:rsidRPr="00716F4B" w:rsidRDefault="000A16D5" w:rsidP="00C963BF">
            <w:pPr>
              <w:suppressAutoHyphens/>
              <w:snapToGrid w:val="0"/>
              <w:spacing w:line="0" w:lineRule="atLeast"/>
              <w:jc w:val="both"/>
              <w:rPr>
                <w:spacing w:val="-2"/>
                <w:sz w:val="24"/>
              </w:rPr>
            </w:pPr>
          </w:p>
        </w:tc>
        <w:tc>
          <w:tcPr>
            <w:tcW w:w="76" w:type="dxa"/>
            <w:tcBorders>
              <w:left w:val="single" w:sz="18" w:space="0" w:color="auto"/>
            </w:tcBorders>
            <w:vAlign w:val="center"/>
          </w:tcPr>
          <w:p w14:paraId="19D3F47E" w14:textId="77777777" w:rsidR="000A16D5" w:rsidRPr="00716F4B" w:rsidRDefault="000A16D5" w:rsidP="00C963BF">
            <w:pPr>
              <w:tabs>
                <w:tab w:val="left" w:pos="260"/>
              </w:tabs>
              <w:suppressAutoHyphens/>
              <w:snapToGrid w:val="0"/>
              <w:spacing w:line="0" w:lineRule="atLeast"/>
              <w:jc w:val="both"/>
              <w:rPr>
                <w:spacing w:val="-2"/>
                <w:sz w:val="24"/>
              </w:rPr>
            </w:pPr>
          </w:p>
        </w:tc>
        <w:tc>
          <w:tcPr>
            <w:tcW w:w="1080" w:type="dxa"/>
          </w:tcPr>
          <w:p w14:paraId="73575711" w14:textId="77777777" w:rsidR="000A16D5" w:rsidRPr="00716F4B" w:rsidRDefault="000A16D5" w:rsidP="00C963BF">
            <w:pPr>
              <w:tabs>
                <w:tab w:val="left" w:pos="260"/>
              </w:tabs>
              <w:suppressAutoHyphens/>
              <w:snapToGrid w:val="0"/>
              <w:spacing w:line="0" w:lineRule="atLeast"/>
              <w:jc w:val="both"/>
              <w:rPr>
                <w:spacing w:val="-2"/>
                <w:sz w:val="20"/>
              </w:rPr>
            </w:pPr>
            <w:r w:rsidRPr="00716F4B">
              <w:rPr>
                <w:i/>
                <w:color w:val="000000"/>
                <w:spacing w:val="-2"/>
                <w:sz w:val="20"/>
              </w:rPr>
              <w:t>(Attn</w:t>
            </w:r>
            <w:r w:rsidRPr="00716F4B">
              <w:rPr>
                <w:color w:val="000000"/>
                <w:spacing w:val="-2"/>
                <w:sz w:val="20"/>
              </w:rPr>
              <w:t>.:</w:t>
            </w:r>
          </w:p>
        </w:tc>
        <w:tc>
          <w:tcPr>
            <w:tcW w:w="3600" w:type="dxa"/>
            <w:gridSpan w:val="3"/>
            <w:tcBorders>
              <w:bottom w:val="single" w:sz="4" w:space="0" w:color="auto"/>
            </w:tcBorders>
            <w:vAlign w:val="center"/>
          </w:tcPr>
          <w:p w14:paraId="78B42A72" w14:textId="77777777" w:rsidR="000A16D5" w:rsidRPr="00716F4B" w:rsidRDefault="000A16D5" w:rsidP="00C963BF">
            <w:pPr>
              <w:suppressAutoHyphens/>
              <w:snapToGrid w:val="0"/>
              <w:spacing w:line="0" w:lineRule="atLeast"/>
              <w:rPr>
                <w:spacing w:val="-2"/>
                <w:sz w:val="20"/>
              </w:rPr>
            </w:pPr>
          </w:p>
        </w:tc>
        <w:tc>
          <w:tcPr>
            <w:tcW w:w="180" w:type="dxa"/>
          </w:tcPr>
          <w:p w14:paraId="32CD609C" w14:textId="77777777" w:rsidR="000A16D5" w:rsidRPr="00716F4B" w:rsidRDefault="000A16D5" w:rsidP="00C963BF">
            <w:pPr>
              <w:suppressAutoHyphens/>
              <w:snapToGrid w:val="0"/>
              <w:spacing w:line="0" w:lineRule="atLeast"/>
              <w:jc w:val="right"/>
              <w:rPr>
                <w:spacing w:val="-2"/>
                <w:sz w:val="20"/>
              </w:rPr>
            </w:pPr>
            <w:r w:rsidRPr="00716F4B">
              <w:rPr>
                <w:i/>
                <w:color w:val="000000"/>
                <w:spacing w:val="-2"/>
                <w:sz w:val="20"/>
              </w:rPr>
              <w:t>)</w:t>
            </w:r>
          </w:p>
        </w:tc>
      </w:tr>
      <w:tr w:rsidR="000A16D5" w:rsidRPr="00716F4B" w14:paraId="13D97A03" w14:textId="77777777" w:rsidTr="00C963BF">
        <w:trPr>
          <w:trHeight w:val="408"/>
        </w:trPr>
        <w:tc>
          <w:tcPr>
            <w:tcW w:w="928" w:type="dxa"/>
            <w:vAlign w:val="center"/>
          </w:tcPr>
          <w:p w14:paraId="78A480AD" w14:textId="77777777" w:rsidR="000A16D5" w:rsidRPr="00716F4B" w:rsidRDefault="000A16D5" w:rsidP="00C963BF">
            <w:pPr>
              <w:suppressAutoHyphens/>
              <w:snapToGrid w:val="0"/>
              <w:spacing w:line="0" w:lineRule="atLeast"/>
              <w:jc w:val="both"/>
              <w:rPr>
                <w:spacing w:val="-2"/>
                <w:sz w:val="20"/>
              </w:rPr>
            </w:pPr>
            <w:r w:rsidRPr="00716F4B">
              <w:rPr>
                <w:i/>
                <w:color w:val="000000"/>
                <w:spacing w:val="-2"/>
                <w:sz w:val="20"/>
              </w:rPr>
              <w:t>Tel. No.</w:t>
            </w:r>
          </w:p>
        </w:tc>
        <w:tc>
          <w:tcPr>
            <w:tcW w:w="3180" w:type="dxa"/>
            <w:gridSpan w:val="3"/>
            <w:tcBorders>
              <w:bottom w:val="single" w:sz="6" w:space="0" w:color="auto"/>
            </w:tcBorders>
            <w:vAlign w:val="center"/>
          </w:tcPr>
          <w:p w14:paraId="59E963E8" w14:textId="77777777" w:rsidR="000A16D5" w:rsidRPr="00716F4B" w:rsidRDefault="000A16D5" w:rsidP="00C963BF">
            <w:pPr>
              <w:suppressAutoHyphens/>
              <w:snapToGrid w:val="0"/>
              <w:spacing w:line="0" w:lineRule="atLeast"/>
              <w:jc w:val="both"/>
              <w:rPr>
                <w:spacing w:val="-2"/>
                <w:sz w:val="24"/>
              </w:rPr>
            </w:pPr>
          </w:p>
        </w:tc>
        <w:tc>
          <w:tcPr>
            <w:tcW w:w="524" w:type="dxa"/>
            <w:tcBorders>
              <w:right w:val="single" w:sz="18" w:space="0" w:color="auto"/>
            </w:tcBorders>
            <w:vAlign w:val="center"/>
          </w:tcPr>
          <w:p w14:paraId="69AAAD3F" w14:textId="77777777" w:rsidR="000A16D5" w:rsidRPr="00716F4B" w:rsidRDefault="000A16D5" w:rsidP="00C963BF">
            <w:pPr>
              <w:suppressAutoHyphens/>
              <w:snapToGrid w:val="0"/>
              <w:spacing w:line="0" w:lineRule="atLeast"/>
              <w:jc w:val="both"/>
              <w:rPr>
                <w:spacing w:val="-2"/>
                <w:sz w:val="24"/>
              </w:rPr>
            </w:pPr>
          </w:p>
        </w:tc>
        <w:tc>
          <w:tcPr>
            <w:tcW w:w="76" w:type="dxa"/>
            <w:tcBorders>
              <w:left w:val="single" w:sz="18" w:space="0" w:color="auto"/>
            </w:tcBorders>
            <w:vAlign w:val="center"/>
          </w:tcPr>
          <w:p w14:paraId="53C52E4A" w14:textId="77777777" w:rsidR="000A16D5" w:rsidRPr="00716F4B" w:rsidRDefault="000A16D5" w:rsidP="00C963BF">
            <w:pPr>
              <w:tabs>
                <w:tab w:val="left" w:pos="260"/>
              </w:tabs>
              <w:suppressAutoHyphens/>
              <w:snapToGrid w:val="0"/>
              <w:spacing w:line="0" w:lineRule="atLeast"/>
              <w:jc w:val="both"/>
              <w:rPr>
                <w:spacing w:val="-2"/>
                <w:sz w:val="24"/>
              </w:rPr>
            </w:pPr>
          </w:p>
        </w:tc>
        <w:tc>
          <w:tcPr>
            <w:tcW w:w="1080" w:type="dxa"/>
            <w:vAlign w:val="center"/>
          </w:tcPr>
          <w:p w14:paraId="4E8DB602" w14:textId="77777777" w:rsidR="000A16D5" w:rsidRPr="00716F4B" w:rsidRDefault="000A16D5" w:rsidP="00C963BF">
            <w:pPr>
              <w:tabs>
                <w:tab w:val="left" w:pos="260"/>
              </w:tabs>
              <w:suppressAutoHyphens/>
              <w:snapToGrid w:val="0"/>
              <w:spacing w:line="0" w:lineRule="atLeast"/>
              <w:jc w:val="both"/>
              <w:rPr>
                <w:i/>
                <w:spacing w:val="-2"/>
                <w:sz w:val="20"/>
              </w:rPr>
            </w:pPr>
            <w:r w:rsidRPr="00716F4B">
              <w:rPr>
                <w:i/>
                <w:color w:val="000000"/>
                <w:spacing w:val="-2"/>
                <w:sz w:val="20"/>
              </w:rPr>
              <w:t>Your Ref.</w:t>
            </w:r>
          </w:p>
        </w:tc>
        <w:tc>
          <w:tcPr>
            <w:tcW w:w="540" w:type="dxa"/>
            <w:tcBorders>
              <w:bottom w:val="single" w:sz="4" w:space="0" w:color="auto"/>
            </w:tcBorders>
            <w:vAlign w:val="center"/>
          </w:tcPr>
          <w:p w14:paraId="2D8C3E7F" w14:textId="77777777" w:rsidR="000A16D5" w:rsidRPr="00716F4B" w:rsidRDefault="000A16D5" w:rsidP="00C963BF">
            <w:pPr>
              <w:suppressAutoHyphens/>
              <w:snapToGrid w:val="0"/>
              <w:spacing w:line="0" w:lineRule="atLeast"/>
              <w:jc w:val="center"/>
              <w:rPr>
                <w:spacing w:val="-2"/>
                <w:sz w:val="24"/>
              </w:rPr>
            </w:pPr>
          </w:p>
        </w:tc>
        <w:tc>
          <w:tcPr>
            <w:tcW w:w="360" w:type="dxa"/>
            <w:vAlign w:val="center"/>
          </w:tcPr>
          <w:p w14:paraId="78466AD2" w14:textId="77777777" w:rsidR="000A16D5" w:rsidRPr="00716F4B" w:rsidRDefault="000A16D5" w:rsidP="00C963BF">
            <w:pPr>
              <w:suppressAutoHyphens/>
              <w:snapToGrid w:val="0"/>
              <w:spacing w:line="0" w:lineRule="atLeast"/>
              <w:jc w:val="center"/>
              <w:rPr>
                <w:i/>
                <w:iCs/>
                <w:spacing w:val="-2"/>
                <w:sz w:val="24"/>
              </w:rPr>
            </w:pPr>
            <w:r w:rsidRPr="00716F4B">
              <w:rPr>
                <w:i/>
                <w:iCs/>
                <w:color w:val="000000"/>
                <w:spacing w:val="-2"/>
                <w:sz w:val="24"/>
              </w:rPr>
              <w:t>in</w:t>
            </w:r>
          </w:p>
        </w:tc>
        <w:tc>
          <w:tcPr>
            <w:tcW w:w="2880" w:type="dxa"/>
            <w:gridSpan w:val="2"/>
            <w:tcBorders>
              <w:bottom w:val="single" w:sz="4" w:space="0" w:color="auto"/>
            </w:tcBorders>
            <w:vAlign w:val="center"/>
          </w:tcPr>
          <w:p w14:paraId="407CEE94" w14:textId="77777777" w:rsidR="000A16D5" w:rsidRPr="00716F4B" w:rsidRDefault="000A16D5" w:rsidP="00C963BF">
            <w:pPr>
              <w:suppressAutoHyphens/>
              <w:snapToGrid w:val="0"/>
              <w:spacing w:line="0" w:lineRule="atLeast"/>
              <w:jc w:val="both"/>
              <w:rPr>
                <w:spacing w:val="-2"/>
                <w:sz w:val="24"/>
              </w:rPr>
            </w:pPr>
          </w:p>
        </w:tc>
      </w:tr>
      <w:tr w:rsidR="000A16D5" w:rsidRPr="00716F4B" w14:paraId="2619E3D0" w14:textId="77777777" w:rsidTr="00C963BF">
        <w:trPr>
          <w:cantSplit/>
          <w:trHeight w:val="258"/>
        </w:trPr>
        <w:tc>
          <w:tcPr>
            <w:tcW w:w="928" w:type="dxa"/>
            <w:vAlign w:val="center"/>
          </w:tcPr>
          <w:p w14:paraId="192A7B31" w14:textId="77777777" w:rsidR="000A16D5" w:rsidRPr="00716F4B" w:rsidRDefault="000A16D5" w:rsidP="00C963BF">
            <w:pPr>
              <w:suppressAutoHyphens/>
              <w:snapToGrid w:val="0"/>
              <w:spacing w:line="0" w:lineRule="atLeast"/>
              <w:jc w:val="both"/>
              <w:rPr>
                <w:spacing w:val="-2"/>
                <w:sz w:val="20"/>
              </w:rPr>
            </w:pPr>
            <w:r w:rsidRPr="00716F4B">
              <w:rPr>
                <w:i/>
                <w:color w:val="000000"/>
                <w:spacing w:val="-2"/>
                <w:sz w:val="20"/>
              </w:rPr>
              <w:t>Fax. No.</w:t>
            </w:r>
          </w:p>
        </w:tc>
        <w:tc>
          <w:tcPr>
            <w:tcW w:w="3180" w:type="dxa"/>
            <w:gridSpan w:val="3"/>
            <w:tcBorders>
              <w:top w:val="single" w:sz="6" w:space="0" w:color="auto"/>
              <w:bottom w:val="single" w:sz="6" w:space="0" w:color="auto"/>
            </w:tcBorders>
            <w:vAlign w:val="center"/>
          </w:tcPr>
          <w:p w14:paraId="0DC4BFD3" w14:textId="77777777" w:rsidR="000A16D5" w:rsidRPr="00716F4B" w:rsidRDefault="000A16D5" w:rsidP="00C963BF">
            <w:pPr>
              <w:suppressAutoHyphens/>
              <w:snapToGrid w:val="0"/>
              <w:spacing w:line="0" w:lineRule="atLeast"/>
              <w:jc w:val="both"/>
              <w:rPr>
                <w:spacing w:val="-2"/>
                <w:sz w:val="24"/>
              </w:rPr>
            </w:pPr>
          </w:p>
        </w:tc>
        <w:tc>
          <w:tcPr>
            <w:tcW w:w="524" w:type="dxa"/>
            <w:tcBorders>
              <w:right w:val="single" w:sz="18" w:space="0" w:color="auto"/>
            </w:tcBorders>
            <w:vAlign w:val="center"/>
          </w:tcPr>
          <w:p w14:paraId="4FFFBDE5" w14:textId="77777777" w:rsidR="000A16D5" w:rsidRPr="00716F4B" w:rsidRDefault="000A16D5" w:rsidP="00C963BF">
            <w:pPr>
              <w:suppressAutoHyphens/>
              <w:snapToGrid w:val="0"/>
              <w:spacing w:line="0" w:lineRule="atLeast"/>
              <w:jc w:val="both"/>
              <w:rPr>
                <w:spacing w:val="-2"/>
                <w:sz w:val="24"/>
              </w:rPr>
            </w:pPr>
          </w:p>
        </w:tc>
        <w:tc>
          <w:tcPr>
            <w:tcW w:w="76" w:type="dxa"/>
            <w:tcBorders>
              <w:left w:val="single" w:sz="18" w:space="0" w:color="auto"/>
            </w:tcBorders>
            <w:vAlign w:val="center"/>
          </w:tcPr>
          <w:p w14:paraId="2124D588" w14:textId="77777777" w:rsidR="000A16D5" w:rsidRPr="00716F4B" w:rsidRDefault="000A16D5" w:rsidP="00C963BF">
            <w:pPr>
              <w:tabs>
                <w:tab w:val="left" w:pos="260"/>
              </w:tabs>
              <w:suppressAutoHyphens/>
              <w:snapToGrid w:val="0"/>
              <w:spacing w:line="0" w:lineRule="atLeast"/>
              <w:jc w:val="both"/>
              <w:rPr>
                <w:spacing w:val="-2"/>
                <w:sz w:val="24"/>
              </w:rPr>
            </w:pPr>
          </w:p>
        </w:tc>
        <w:tc>
          <w:tcPr>
            <w:tcW w:w="1080" w:type="dxa"/>
            <w:vAlign w:val="center"/>
          </w:tcPr>
          <w:p w14:paraId="1D2085FE" w14:textId="77777777" w:rsidR="000A16D5" w:rsidRPr="00716F4B" w:rsidRDefault="000A16D5" w:rsidP="00C963BF">
            <w:pPr>
              <w:tabs>
                <w:tab w:val="left" w:pos="260"/>
              </w:tabs>
              <w:suppressAutoHyphens/>
              <w:snapToGrid w:val="0"/>
              <w:spacing w:line="0" w:lineRule="atLeast"/>
              <w:jc w:val="both"/>
              <w:rPr>
                <w:i/>
                <w:spacing w:val="-2"/>
                <w:sz w:val="20"/>
              </w:rPr>
            </w:pPr>
            <w:r w:rsidRPr="00716F4B">
              <w:rPr>
                <w:i/>
                <w:color w:val="000000"/>
                <w:spacing w:val="-2"/>
                <w:sz w:val="20"/>
              </w:rPr>
              <w:t>dated</w:t>
            </w:r>
          </w:p>
        </w:tc>
        <w:tc>
          <w:tcPr>
            <w:tcW w:w="3780" w:type="dxa"/>
            <w:gridSpan w:val="4"/>
            <w:tcBorders>
              <w:bottom w:val="single" w:sz="4" w:space="0" w:color="auto"/>
            </w:tcBorders>
            <w:vAlign w:val="center"/>
          </w:tcPr>
          <w:p w14:paraId="03C134F9" w14:textId="77777777" w:rsidR="000A16D5" w:rsidRPr="00716F4B" w:rsidRDefault="000A16D5" w:rsidP="00C963BF">
            <w:pPr>
              <w:suppressAutoHyphens/>
              <w:snapToGrid w:val="0"/>
              <w:spacing w:line="0" w:lineRule="atLeast"/>
              <w:jc w:val="both"/>
              <w:rPr>
                <w:spacing w:val="-2"/>
                <w:sz w:val="24"/>
              </w:rPr>
            </w:pPr>
          </w:p>
        </w:tc>
      </w:tr>
      <w:tr w:rsidR="000A16D5" w:rsidRPr="00716F4B" w14:paraId="16C4CE65" w14:textId="77777777" w:rsidTr="00C963BF">
        <w:trPr>
          <w:cantSplit/>
          <w:trHeight w:val="248"/>
        </w:trPr>
        <w:tc>
          <w:tcPr>
            <w:tcW w:w="928" w:type="dxa"/>
            <w:vAlign w:val="center"/>
          </w:tcPr>
          <w:p w14:paraId="4A45749C" w14:textId="77777777" w:rsidR="000A16D5" w:rsidRPr="00716F4B" w:rsidRDefault="000A16D5" w:rsidP="00C963BF">
            <w:pPr>
              <w:suppressAutoHyphens/>
              <w:snapToGrid w:val="0"/>
              <w:spacing w:line="0" w:lineRule="atLeast"/>
              <w:jc w:val="both"/>
              <w:rPr>
                <w:i/>
                <w:spacing w:val="-2"/>
                <w:sz w:val="20"/>
              </w:rPr>
            </w:pPr>
            <w:r w:rsidRPr="00716F4B">
              <w:rPr>
                <w:i/>
                <w:color w:val="000000"/>
                <w:spacing w:val="-2"/>
                <w:sz w:val="20"/>
              </w:rPr>
              <w:t>Date</w:t>
            </w:r>
          </w:p>
        </w:tc>
        <w:tc>
          <w:tcPr>
            <w:tcW w:w="3180" w:type="dxa"/>
            <w:gridSpan w:val="3"/>
            <w:tcBorders>
              <w:top w:val="single" w:sz="6" w:space="0" w:color="auto"/>
              <w:bottom w:val="single" w:sz="6" w:space="0" w:color="auto"/>
            </w:tcBorders>
            <w:vAlign w:val="center"/>
          </w:tcPr>
          <w:p w14:paraId="65975A8A" w14:textId="77777777" w:rsidR="000A16D5" w:rsidRPr="00716F4B" w:rsidRDefault="000A16D5" w:rsidP="00C963BF">
            <w:pPr>
              <w:suppressAutoHyphens/>
              <w:snapToGrid w:val="0"/>
              <w:spacing w:line="0" w:lineRule="atLeast"/>
              <w:jc w:val="both"/>
              <w:rPr>
                <w:spacing w:val="-2"/>
                <w:sz w:val="24"/>
              </w:rPr>
            </w:pPr>
          </w:p>
        </w:tc>
        <w:tc>
          <w:tcPr>
            <w:tcW w:w="524" w:type="dxa"/>
            <w:tcBorders>
              <w:right w:val="single" w:sz="18" w:space="0" w:color="auto"/>
            </w:tcBorders>
            <w:vAlign w:val="center"/>
          </w:tcPr>
          <w:p w14:paraId="7A79401D" w14:textId="77777777" w:rsidR="000A16D5" w:rsidRPr="00716F4B" w:rsidRDefault="000A16D5" w:rsidP="00C963BF">
            <w:pPr>
              <w:suppressAutoHyphens/>
              <w:snapToGrid w:val="0"/>
              <w:spacing w:line="0" w:lineRule="atLeast"/>
              <w:jc w:val="both"/>
              <w:rPr>
                <w:spacing w:val="-2"/>
                <w:sz w:val="24"/>
              </w:rPr>
            </w:pPr>
          </w:p>
        </w:tc>
        <w:tc>
          <w:tcPr>
            <w:tcW w:w="76" w:type="dxa"/>
            <w:tcBorders>
              <w:left w:val="single" w:sz="18" w:space="0" w:color="auto"/>
            </w:tcBorders>
            <w:vAlign w:val="center"/>
          </w:tcPr>
          <w:p w14:paraId="189D8C87" w14:textId="77777777" w:rsidR="000A16D5" w:rsidRPr="00716F4B" w:rsidRDefault="000A16D5" w:rsidP="00C963BF">
            <w:pPr>
              <w:tabs>
                <w:tab w:val="left" w:pos="260"/>
              </w:tabs>
              <w:suppressAutoHyphens/>
              <w:snapToGrid w:val="0"/>
              <w:spacing w:line="0" w:lineRule="atLeast"/>
              <w:jc w:val="both"/>
              <w:rPr>
                <w:spacing w:val="-2"/>
                <w:sz w:val="24"/>
              </w:rPr>
            </w:pPr>
          </w:p>
        </w:tc>
        <w:tc>
          <w:tcPr>
            <w:tcW w:w="1080" w:type="dxa"/>
            <w:vAlign w:val="center"/>
          </w:tcPr>
          <w:p w14:paraId="6F24D169" w14:textId="77777777" w:rsidR="000A16D5" w:rsidRPr="00716F4B" w:rsidRDefault="000A16D5" w:rsidP="00C963BF">
            <w:pPr>
              <w:tabs>
                <w:tab w:val="left" w:pos="260"/>
              </w:tabs>
              <w:suppressAutoHyphens/>
              <w:snapToGrid w:val="0"/>
              <w:spacing w:line="0" w:lineRule="atLeast"/>
              <w:jc w:val="both"/>
              <w:rPr>
                <w:i/>
                <w:spacing w:val="-2"/>
                <w:sz w:val="20"/>
              </w:rPr>
            </w:pPr>
            <w:r w:rsidRPr="00716F4B">
              <w:rPr>
                <w:i/>
                <w:color w:val="000000"/>
                <w:spacing w:val="-2"/>
                <w:sz w:val="20"/>
              </w:rPr>
              <w:t>Fax. No.</w:t>
            </w:r>
          </w:p>
        </w:tc>
        <w:tc>
          <w:tcPr>
            <w:tcW w:w="3780" w:type="dxa"/>
            <w:gridSpan w:val="4"/>
            <w:tcBorders>
              <w:bottom w:val="single" w:sz="4" w:space="0" w:color="auto"/>
            </w:tcBorders>
            <w:vAlign w:val="center"/>
          </w:tcPr>
          <w:p w14:paraId="72829616" w14:textId="77777777" w:rsidR="000A16D5" w:rsidRPr="00716F4B" w:rsidRDefault="000A16D5" w:rsidP="00C963BF">
            <w:pPr>
              <w:suppressAutoHyphens/>
              <w:snapToGrid w:val="0"/>
              <w:spacing w:line="0" w:lineRule="atLeast"/>
              <w:jc w:val="both"/>
              <w:rPr>
                <w:spacing w:val="-2"/>
                <w:sz w:val="24"/>
              </w:rPr>
            </w:pPr>
          </w:p>
        </w:tc>
      </w:tr>
      <w:tr w:rsidR="000A16D5" w:rsidRPr="00716F4B" w14:paraId="2C2A33D3" w14:textId="77777777" w:rsidTr="000C7CEE">
        <w:trPr>
          <w:trHeight w:val="101"/>
        </w:trPr>
        <w:tc>
          <w:tcPr>
            <w:tcW w:w="4632" w:type="dxa"/>
            <w:gridSpan w:val="5"/>
            <w:tcBorders>
              <w:bottom w:val="thinThickSmallGap" w:sz="24" w:space="0" w:color="auto"/>
              <w:right w:val="single" w:sz="18" w:space="0" w:color="auto"/>
            </w:tcBorders>
          </w:tcPr>
          <w:p w14:paraId="172EAAAC" w14:textId="77777777" w:rsidR="000A16D5" w:rsidRPr="00716F4B" w:rsidRDefault="000A16D5" w:rsidP="00C963BF">
            <w:pPr>
              <w:suppressAutoHyphens/>
              <w:snapToGrid w:val="0"/>
              <w:spacing w:line="0" w:lineRule="atLeast"/>
              <w:jc w:val="both"/>
              <w:rPr>
                <w:spacing w:val="-2"/>
                <w:sz w:val="12"/>
              </w:rPr>
            </w:pPr>
          </w:p>
        </w:tc>
        <w:tc>
          <w:tcPr>
            <w:tcW w:w="4936" w:type="dxa"/>
            <w:gridSpan w:val="6"/>
            <w:tcBorders>
              <w:left w:val="single" w:sz="18" w:space="0" w:color="auto"/>
              <w:bottom w:val="thinThickSmallGap" w:sz="24" w:space="0" w:color="auto"/>
            </w:tcBorders>
          </w:tcPr>
          <w:p w14:paraId="745641E0" w14:textId="77777777" w:rsidR="000A16D5" w:rsidRPr="00716F4B" w:rsidRDefault="000A16D5" w:rsidP="00C963BF">
            <w:pPr>
              <w:suppressAutoHyphens/>
              <w:snapToGrid w:val="0"/>
              <w:spacing w:line="0" w:lineRule="atLeast"/>
              <w:jc w:val="both"/>
              <w:rPr>
                <w:spacing w:val="-2"/>
                <w:sz w:val="12"/>
              </w:rPr>
            </w:pPr>
          </w:p>
        </w:tc>
      </w:tr>
    </w:tbl>
    <w:p w14:paraId="6A12EC75" w14:textId="77777777" w:rsidR="000A16D5" w:rsidRPr="00716F4B" w:rsidRDefault="000A16D5" w:rsidP="00C963BF">
      <w:pPr>
        <w:suppressAutoHyphens/>
        <w:spacing w:line="0" w:lineRule="atLeast"/>
        <w:jc w:val="both"/>
        <w:rPr>
          <w:color w:val="000000"/>
          <w:spacing w:val="-2"/>
        </w:rPr>
      </w:pPr>
    </w:p>
    <w:p w14:paraId="7306374B" w14:textId="77777777" w:rsidR="000A16D5" w:rsidRPr="00716F4B" w:rsidRDefault="000A16D5" w:rsidP="00C963BF">
      <w:pPr>
        <w:pStyle w:val="a6"/>
        <w:spacing w:beforeLines="0" w:before="0" w:line="0" w:lineRule="atLeast"/>
        <w:ind w:hanging="771"/>
        <w:jc w:val="center"/>
        <w:rPr>
          <w:b/>
          <w:bCs w:val="0"/>
          <w:noProof/>
          <w:color w:val="000000"/>
          <w:sz w:val="22"/>
          <w:szCs w:val="22"/>
          <w:u w:val="single"/>
        </w:rPr>
      </w:pPr>
      <w:r w:rsidRPr="00716F4B">
        <w:rPr>
          <w:b/>
          <w:bCs w:val="0"/>
          <w:noProof/>
          <w:color w:val="000000"/>
          <w:sz w:val="22"/>
          <w:szCs w:val="22"/>
          <w:u w:val="single"/>
        </w:rPr>
        <w:t>Referral for Social Services</w:t>
      </w:r>
    </w:p>
    <w:p w14:paraId="50841C93" w14:textId="77777777" w:rsidR="000A16D5" w:rsidRPr="00716F4B" w:rsidRDefault="000A16D5" w:rsidP="00C963BF">
      <w:pPr>
        <w:pStyle w:val="a9"/>
        <w:spacing w:line="0" w:lineRule="atLeast"/>
        <w:ind w:hanging="1101"/>
        <w:jc w:val="both"/>
        <w:rPr>
          <w:noProof/>
          <w:color w:val="000000"/>
          <w:sz w:val="26"/>
        </w:rPr>
      </w:pPr>
    </w:p>
    <w:p w14:paraId="774915A1" w14:textId="77777777" w:rsidR="000A16D5" w:rsidRPr="00716F4B" w:rsidRDefault="000A16D5" w:rsidP="00C963BF">
      <w:pPr>
        <w:tabs>
          <w:tab w:val="left" w:pos="1440"/>
        </w:tabs>
        <w:snapToGrid w:val="0"/>
        <w:spacing w:line="0" w:lineRule="atLeast"/>
        <w:rPr>
          <w:color w:val="000000"/>
          <w:spacing w:val="-2"/>
          <w:sz w:val="22"/>
          <w:szCs w:val="22"/>
        </w:rPr>
      </w:pPr>
      <w:r w:rsidRPr="00716F4B">
        <w:rPr>
          <w:color w:val="000000"/>
          <w:spacing w:val="-2"/>
        </w:rPr>
        <w:tab/>
      </w:r>
      <w:r w:rsidRPr="00716F4B">
        <w:rPr>
          <w:color w:val="000000"/>
          <w:spacing w:val="-2"/>
          <w:sz w:val="22"/>
          <w:szCs w:val="22"/>
        </w:rPr>
        <w:t xml:space="preserve">Further to my previous acknowledgment of receipt of the referral of </w:t>
      </w:r>
      <w:r w:rsidRPr="00716F4B">
        <w:rPr>
          <w:color w:val="000000"/>
          <w:sz w:val="22"/>
          <w:szCs w:val="22"/>
          <w:u w:val="single"/>
        </w:rPr>
        <w:t xml:space="preserve">              </w:t>
      </w:r>
      <w:proofErr w:type="gramStart"/>
      <w:r w:rsidRPr="00716F4B">
        <w:rPr>
          <w:color w:val="000000"/>
          <w:sz w:val="22"/>
          <w:szCs w:val="22"/>
          <w:u w:val="single"/>
        </w:rPr>
        <w:t xml:space="preserve">   </w:t>
      </w:r>
      <w:r w:rsidRPr="00716F4B">
        <w:rPr>
          <w:color w:val="000000"/>
          <w:spacing w:val="-2"/>
          <w:sz w:val="22"/>
          <w:szCs w:val="22"/>
        </w:rPr>
        <w:t>[</w:t>
      </w:r>
      <w:proofErr w:type="gramEnd"/>
      <w:r w:rsidRPr="00716F4B">
        <w:rPr>
          <w:color w:val="000000"/>
          <w:spacing w:val="-2"/>
          <w:sz w:val="22"/>
          <w:szCs w:val="22"/>
        </w:rPr>
        <w:t xml:space="preserve">name of the person(s) referred] under your reference No.: </w:t>
      </w:r>
      <w:r w:rsidRPr="00716F4B">
        <w:rPr>
          <w:color w:val="000000"/>
          <w:sz w:val="22"/>
          <w:szCs w:val="22"/>
          <w:u w:val="single"/>
        </w:rPr>
        <w:t xml:space="preserve">                                    </w:t>
      </w:r>
      <w:r w:rsidRPr="00716F4B">
        <w:rPr>
          <w:color w:val="000000"/>
          <w:spacing w:val="-2"/>
          <w:sz w:val="22"/>
          <w:szCs w:val="22"/>
        </w:rPr>
        <w:t>(date), I would like to inform you the progress:</w:t>
      </w:r>
    </w:p>
    <w:p w14:paraId="49CFC6B6" w14:textId="77777777" w:rsidR="000A16D5" w:rsidRPr="00716F4B" w:rsidRDefault="000A16D5" w:rsidP="00520F47">
      <w:pPr>
        <w:tabs>
          <w:tab w:val="left" w:pos="720"/>
        </w:tabs>
        <w:snapToGrid w:val="0"/>
        <w:spacing w:line="0" w:lineRule="atLeast"/>
        <w:rPr>
          <w:color w:val="000000"/>
          <w:spacing w:val="-2"/>
          <w:sz w:val="22"/>
          <w:szCs w:val="22"/>
        </w:rPr>
      </w:pPr>
    </w:p>
    <w:tbl>
      <w:tblPr>
        <w:tblW w:w="0" w:type="auto"/>
        <w:tblInd w:w="534" w:type="dxa"/>
        <w:tblLook w:val="04A0" w:firstRow="1" w:lastRow="0" w:firstColumn="1" w:lastColumn="0" w:noHBand="0" w:noVBand="1"/>
      </w:tblPr>
      <w:tblGrid>
        <w:gridCol w:w="706"/>
        <w:gridCol w:w="8633"/>
      </w:tblGrid>
      <w:tr w:rsidR="00397526" w:rsidRPr="00716F4B" w14:paraId="40F71D6D" w14:textId="77777777" w:rsidTr="00FF7FF7">
        <w:tc>
          <w:tcPr>
            <w:tcW w:w="708" w:type="dxa"/>
            <w:shd w:val="clear" w:color="auto" w:fill="auto"/>
          </w:tcPr>
          <w:p w14:paraId="43070C75" w14:textId="77777777" w:rsidR="000030E7" w:rsidRPr="00716F4B" w:rsidRDefault="000030E7" w:rsidP="00FF7FF7">
            <w:pPr>
              <w:tabs>
                <w:tab w:val="left" w:pos="720"/>
              </w:tabs>
              <w:snapToGrid w:val="0"/>
              <w:spacing w:line="0" w:lineRule="atLeast"/>
              <w:rPr>
                <w:color w:val="000000"/>
                <w:spacing w:val="-2"/>
                <w:sz w:val="22"/>
                <w:szCs w:val="22"/>
              </w:rPr>
            </w:pPr>
            <w:r w:rsidRPr="00716F4B">
              <w:rPr>
                <w:color w:val="000000"/>
                <w:spacing w:val="-2"/>
                <w:sz w:val="22"/>
                <w:szCs w:val="22"/>
              </w:rPr>
              <w:fldChar w:fldCharType="begin">
                <w:ffData>
                  <w:name w:val="Check1"/>
                  <w:enabled/>
                  <w:calcOnExit w:val="0"/>
                  <w:checkBox>
                    <w:sizeAuto/>
                    <w:default w:val="0"/>
                  </w:checkBox>
                </w:ffData>
              </w:fldChar>
            </w:r>
            <w:r w:rsidRPr="00716F4B">
              <w:rPr>
                <w:color w:val="000000"/>
                <w:spacing w:val="-2"/>
                <w:sz w:val="22"/>
                <w:szCs w:val="22"/>
              </w:rPr>
              <w:instrText xml:space="preserve"> FORMCHECKBOX </w:instrText>
            </w:r>
            <w:r w:rsidR="0012430C">
              <w:rPr>
                <w:color w:val="000000"/>
                <w:spacing w:val="-2"/>
                <w:sz w:val="22"/>
                <w:szCs w:val="22"/>
              </w:rPr>
            </w:r>
            <w:r w:rsidR="0012430C">
              <w:rPr>
                <w:color w:val="000000"/>
                <w:spacing w:val="-2"/>
                <w:sz w:val="22"/>
                <w:szCs w:val="22"/>
              </w:rPr>
              <w:fldChar w:fldCharType="separate"/>
            </w:r>
            <w:r w:rsidRPr="00716F4B">
              <w:rPr>
                <w:color w:val="000000"/>
                <w:spacing w:val="-2"/>
                <w:sz w:val="22"/>
                <w:szCs w:val="22"/>
              </w:rPr>
              <w:fldChar w:fldCharType="end"/>
            </w:r>
          </w:p>
        </w:tc>
        <w:tc>
          <w:tcPr>
            <w:tcW w:w="8687" w:type="dxa"/>
            <w:shd w:val="clear" w:color="auto" w:fill="auto"/>
          </w:tcPr>
          <w:p w14:paraId="0075C444" w14:textId="77777777" w:rsidR="000030E7" w:rsidRPr="00716F4B" w:rsidRDefault="000030E7" w:rsidP="00FF7FF7">
            <w:pPr>
              <w:snapToGrid w:val="0"/>
              <w:spacing w:line="0" w:lineRule="atLeast"/>
              <w:ind w:leftChars="-39" w:left="-63" w:hanging="38"/>
              <w:jc w:val="both"/>
              <w:rPr>
                <w:color w:val="000000"/>
                <w:spacing w:val="-2"/>
                <w:sz w:val="22"/>
                <w:szCs w:val="22"/>
              </w:rPr>
            </w:pPr>
            <w:r w:rsidRPr="00716F4B">
              <w:rPr>
                <w:color w:val="000000"/>
                <w:spacing w:val="-2"/>
                <w:sz w:val="22"/>
                <w:szCs w:val="22"/>
              </w:rPr>
              <w:t xml:space="preserve">The case is being </w:t>
            </w:r>
            <w:r w:rsidRPr="00716F4B">
              <w:rPr>
                <w:rFonts w:hint="eastAsia"/>
                <w:color w:val="000000"/>
                <w:spacing w:val="-2"/>
                <w:sz w:val="22"/>
                <w:szCs w:val="22"/>
              </w:rPr>
              <w:t>handled by</w:t>
            </w:r>
            <w:r w:rsidRPr="00716F4B">
              <w:rPr>
                <w:color w:val="000000"/>
                <w:sz w:val="22"/>
                <w:szCs w:val="22"/>
                <w:u w:val="single"/>
              </w:rPr>
              <w:t xml:space="preserve">               </w:t>
            </w:r>
            <w:proofErr w:type="gramStart"/>
            <w:r w:rsidRPr="00716F4B">
              <w:rPr>
                <w:color w:val="000000"/>
                <w:sz w:val="22"/>
                <w:szCs w:val="22"/>
                <w:u w:val="single"/>
              </w:rPr>
              <w:t xml:space="preserve">   </w:t>
            </w:r>
            <w:r w:rsidRPr="00716F4B">
              <w:rPr>
                <w:color w:val="000000"/>
                <w:spacing w:val="-2"/>
                <w:sz w:val="22"/>
                <w:szCs w:val="22"/>
              </w:rPr>
              <w:t>(</w:t>
            </w:r>
            <w:proofErr w:type="gramEnd"/>
            <w:r w:rsidRPr="00716F4B">
              <w:rPr>
                <w:color w:val="000000"/>
                <w:spacing w:val="-2"/>
                <w:sz w:val="22"/>
                <w:szCs w:val="22"/>
              </w:rPr>
              <w:t>name of social worker) who can be contacted by telephone no.</w:t>
            </w:r>
            <w:r w:rsidRPr="00716F4B">
              <w:rPr>
                <w:color w:val="000000"/>
                <w:sz w:val="22"/>
                <w:szCs w:val="22"/>
                <w:u w:val="single"/>
              </w:rPr>
              <w:t xml:space="preserve">                   </w:t>
            </w:r>
            <w:r w:rsidRPr="00716F4B">
              <w:rPr>
                <w:color w:val="000000"/>
                <w:spacing w:val="-2"/>
                <w:sz w:val="22"/>
                <w:szCs w:val="22"/>
              </w:rPr>
              <w:t>.</w:t>
            </w:r>
          </w:p>
        </w:tc>
      </w:tr>
      <w:tr w:rsidR="00397526" w:rsidRPr="00716F4B" w14:paraId="24645EE8" w14:textId="77777777" w:rsidTr="00FF7FF7">
        <w:tc>
          <w:tcPr>
            <w:tcW w:w="708" w:type="dxa"/>
            <w:shd w:val="clear" w:color="auto" w:fill="auto"/>
          </w:tcPr>
          <w:p w14:paraId="6330A554" w14:textId="77777777" w:rsidR="000030E7" w:rsidRPr="00716F4B" w:rsidRDefault="000030E7" w:rsidP="00FF7FF7">
            <w:pPr>
              <w:tabs>
                <w:tab w:val="left" w:pos="720"/>
              </w:tabs>
              <w:snapToGrid w:val="0"/>
              <w:spacing w:line="0" w:lineRule="atLeast"/>
              <w:rPr>
                <w:color w:val="000000"/>
                <w:spacing w:val="-2"/>
                <w:sz w:val="22"/>
                <w:szCs w:val="22"/>
              </w:rPr>
            </w:pPr>
            <w:r w:rsidRPr="00716F4B">
              <w:rPr>
                <w:color w:val="000000"/>
                <w:spacing w:val="-2"/>
                <w:sz w:val="22"/>
                <w:szCs w:val="22"/>
              </w:rPr>
              <w:fldChar w:fldCharType="begin">
                <w:ffData>
                  <w:name w:val="Check1"/>
                  <w:enabled/>
                  <w:calcOnExit w:val="0"/>
                  <w:checkBox>
                    <w:sizeAuto/>
                    <w:default w:val="0"/>
                  </w:checkBox>
                </w:ffData>
              </w:fldChar>
            </w:r>
            <w:r w:rsidRPr="00716F4B">
              <w:rPr>
                <w:color w:val="000000"/>
                <w:spacing w:val="-2"/>
                <w:sz w:val="22"/>
                <w:szCs w:val="22"/>
              </w:rPr>
              <w:instrText xml:space="preserve"> FORMCHECKBOX </w:instrText>
            </w:r>
            <w:r w:rsidR="0012430C">
              <w:rPr>
                <w:color w:val="000000"/>
                <w:spacing w:val="-2"/>
                <w:sz w:val="22"/>
                <w:szCs w:val="22"/>
              </w:rPr>
            </w:r>
            <w:r w:rsidR="0012430C">
              <w:rPr>
                <w:color w:val="000000"/>
                <w:spacing w:val="-2"/>
                <w:sz w:val="22"/>
                <w:szCs w:val="22"/>
              </w:rPr>
              <w:fldChar w:fldCharType="separate"/>
            </w:r>
            <w:r w:rsidRPr="00716F4B">
              <w:rPr>
                <w:color w:val="000000"/>
                <w:spacing w:val="-2"/>
                <w:sz w:val="22"/>
                <w:szCs w:val="22"/>
              </w:rPr>
              <w:fldChar w:fldCharType="end"/>
            </w:r>
          </w:p>
        </w:tc>
        <w:tc>
          <w:tcPr>
            <w:tcW w:w="8687" w:type="dxa"/>
            <w:shd w:val="clear" w:color="auto" w:fill="auto"/>
          </w:tcPr>
          <w:p w14:paraId="5C437ECD" w14:textId="77777777" w:rsidR="000030E7" w:rsidRPr="00716F4B" w:rsidRDefault="000030E7" w:rsidP="00FF7FF7">
            <w:pPr>
              <w:snapToGrid w:val="0"/>
              <w:spacing w:line="0" w:lineRule="atLeast"/>
              <w:ind w:leftChars="-40" w:left="-104" w:firstLine="2"/>
              <w:jc w:val="both"/>
              <w:rPr>
                <w:color w:val="000000"/>
                <w:spacing w:val="-2"/>
                <w:sz w:val="22"/>
                <w:szCs w:val="22"/>
              </w:rPr>
            </w:pPr>
            <w:r w:rsidRPr="00716F4B">
              <w:rPr>
                <w:rFonts w:hint="eastAsia"/>
                <w:color w:val="000000"/>
                <w:spacing w:val="-2"/>
                <w:sz w:val="22"/>
                <w:szCs w:val="22"/>
              </w:rPr>
              <w:t>T</w:t>
            </w:r>
            <w:r w:rsidRPr="00716F4B">
              <w:rPr>
                <w:color w:val="000000"/>
                <w:spacing w:val="-2"/>
                <w:sz w:val="22"/>
                <w:szCs w:val="22"/>
              </w:rPr>
              <w:t>he person(s) referred has/have* been contacted.  However, he /she/they* has/have declined our services.</w:t>
            </w:r>
          </w:p>
        </w:tc>
      </w:tr>
      <w:tr w:rsidR="00397526" w:rsidRPr="00716F4B" w14:paraId="2F12A07C" w14:textId="77777777" w:rsidTr="00FF7FF7">
        <w:tc>
          <w:tcPr>
            <w:tcW w:w="708" w:type="dxa"/>
            <w:shd w:val="clear" w:color="auto" w:fill="auto"/>
          </w:tcPr>
          <w:p w14:paraId="3999BB5B" w14:textId="77777777" w:rsidR="000030E7" w:rsidRPr="00716F4B" w:rsidRDefault="000030E7" w:rsidP="00FF7FF7">
            <w:pPr>
              <w:tabs>
                <w:tab w:val="left" w:pos="720"/>
              </w:tabs>
              <w:snapToGrid w:val="0"/>
              <w:spacing w:line="0" w:lineRule="atLeast"/>
              <w:rPr>
                <w:color w:val="000000"/>
                <w:spacing w:val="-2"/>
                <w:sz w:val="22"/>
                <w:szCs w:val="22"/>
              </w:rPr>
            </w:pPr>
            <w:r w:rsidRPr="00716F4B">
              <w:rPr>
                <w:color w:val="000000"/>
                <w:spacing w:val="-2"/>
                <w:sz w:val="22"/>
                <w:szCs w:val="22"/>
              </w:rPr>
              <w:fldChar w:fldCharType="begin">
                <w:ffData>
                  <w:name w:val="Check1"/>
                  <w:enabled/>
                  <w:calcOnExit w:val="0"/>
                  <w:checkBox>
                    <w:sizeAuto/>
                    <w:default w:val="0"/>
                  </w:checkBox>
                </w:ffData>
              </w:fldChar>
            </w:r>
            <w:r w:rsidRPr="00716F4B">
              <w:rPr>
                <w:color w:val="000000"/>
                <w:spacing w:val="-2"/>
                <w:sz w:val="22"/>
                <w:szCs w:val="22"/>
              </w:rPr>
              <w:instrText xml:space="preserve"> FORMCHECKBOX </w:instrText>
            </w:r>
            <w:r w:rsidR="0012430C">
              <w:rPr>
                <w:color w:val="000000"/>
                <w:spacing w:val="-2"/>
                <w:sz w:val="22"/>
                <w:szCs w:val="22"/>
              </w:rPr>
            </w:r>
            <w:r w:rsidR="0012430C">
              <w:rPr>
                <w:color w:val="000000"/>
                <w:spacing w:val="-2"/>
                <w:sz w:val="22"/>
                <w:szCs w:val="22"/>
              </w:rPr>
              <w:fldChar w:fldCharType="separate"/>
            </w:r>
            <w:r w:rsidRPr="00716F4B">
              <w:rPr>
                <w:color w:val="000000"/>
                <w:spacing w:val="-2"/>
                <w:sz w:val="22"/>
                <w:szCs w:val="22"/>
              </w:rPr>
              <w:fldChar w:fldCharType="end"/>
            </w:r>
          </w:p>
        </w:tc>
        <w:tc>
          <w:tcPr>
            <w:tcW w:w="8687" w:type="dxa"/>
            <w:shd w:val="clear" w:color="auto" w:fill="auto"/>
          </w:tcPr>
          <w:p w14:paraId="59B55A10" w14:textId="77777777" w:rsidR="000030E7" w:rsidRPr="00716F4B" w:rsidRDefault="000030E7" w:rsidP="00FF7FF7">
            <w:pPr>
              <w:tabs>
                <w:tab w:val="left" w:pos="993"/>
              </w:tabs>
              <w:snapToGrid w:val="0"/>
              <w:spacing w:line="0" w:lineRule="atLeast"/>
              <w:ind w:leftChars="-40" w:left="-102" w:hanging="2"/>
              <w:jc w:val="both"/>
              <w:rPr>
                <w:color w:val="000000"/>
                <w:spacing w:val="-2"/>
                <w:sz w:val="22"/>
                <w:szCs w:val="22"/>
              </w:rPr>
            </w:pPr>
            <w:r w:rsidRPr="00716F4B">
              <w:rPr>
                <w:rFonts w:hint="eastAsia"/>
                <w:color w:val="000000"/>
                <w:spacing w:val="-2"/>
                <w:sz w:val="22"/>
                <w:szCs w:val="22"/>
              </w:rPr>
              <w:t>The person(s) referred cannot be contacted</w:t>
            </w:r>
            <w:r w:rsidRPr="00716F4B">
              <w:rPr>
                <w:color w:val="000000"/>
                <w:spacing w:val="-2"/>
                <w:sz w:val="22"/>
                <w:szCs w:val="22"/>
              </w:rPr>
              <w:t xml:space="preserve"> despite repeated attempts.  No further action will be taken by this office.</w:t>
            </w:r>
          </w:p>
          <w:p w14:paraId="1D4D0702" w14:textId="77777777" w:rsidR="000030E7" w:rsidRPr="00716F4B" w:rsidRDefault="000030E7" w:rsidP="00FF7FF7">
            <w:pPr>
              <w:snapToGrid w:val="0"/>
              <w:spacing w:line="0" w:lineRule="atLeast"/>
              <w:ind w:leftChars="-1061" w:left="-2759" w:firstLine="2653"/>
              <w:jc w:val="both"/>
              <w:rPr>
                <w:color w:val="000000"/>
                <w:spacing w:val="-2"/>
                <w:sz w:val="22"/>
                <w:szCs w:val="22"/>
              </w:rPr>
            </w:pPr>
          </w:p>
        </w:tc>
      </w:tr>
    </w:tbl>
    <w:p w14:paraId="78A376D5" w14:textId="77777777" w:rsidR="000A16D5" w:rsidRPr="00716F4B" w:rsidRDefault="000A16D5" w:rsidP="00C963BF">
      <w:pPr>
        <w:tabs>
          <w:tab w:val="left" w:pos="720"/>
        </w:tabs>
        <w:snapToGrid w:val="0"/>
        <w:spacing w:line="0" w:lineRule="atLeast"/>
        <w:rPr>
          <w:color w:val="000000"/>
          <w:spacing w:val="-2"/>
          <w:sz w:val="22"/>
          <w:szCs w:val="22"/>
        </w:rPr>
      </w:pPr>
    </w:p>
    <w:p w14:paraId="3212B5A7" w14:textId="77777777" w:rsidR="000A16D5" w:rsidRPr="00716F4B" w:rsidRDefault="000A16D5" w:rsidP="00C963BF">
      <w:pPr>
        <w:tabs>
          <w:tab w:val="left" w:pos="1440"/>
        </w:tabs>
        <w:snapToGrid w:val="0"/>
        <w:spacing w:line="0" w:lineRule="atLeast"/>
        <w:jc w:val="both"/>
        <w:rPr>
          <w:color w:val="000000"/>
          <w:spacing w:val="-2"/>
          <w:sz w:val="22"/>
          <w:szCs w:val="22"/>
        </w:rPr>
      </w:pPr>
      <w:r w:rsidRPr="00716F4B">
        <w:rPr>
          <w:color w:val="000000"/>
          <w:spacing w:val="-2"/>
          <w:sz w:val="22"/>
          <w:szCs w:val="22"/>
        </w:rPr>
        <w:t>2.</w:t>
      </w:r>
      <w:r w:rsidRPr="00716F4B">
        <w:rPr>
          <w:color w:val="000000"/>
          <w:spacing w:val="-2"/>
          <w:sz w:val="22"/>
          <w:szCs w:val="22"/>
        </w:rPr>
        <w:tab/>
        <w:t xml:space="preserve">If further discussion is required, please contact me or </w:t>
      </w:r>
      <w:proofErr w:type="spellStart"/>
      <w:r w:rsidRPr="00716F4B">
        <w:rPr>
          <w:color w:val="000000"/>
          <w:spacing w:val="-2"/>
          <w:sz w:val="22"/>
          <w:szCs w:val="22"/>
        </w:rPr>
        <w:t>Mr</w:t>
      </w:r>
      <w:proofErr w:type="spellEnd"/>
      <w:r w:rsidRPr="00716F4B">
        <w:rPr>
          <w:color w:val="000000"/>
          <w:spacing w:val="-2"/>
          <w:sz w:val="22"/>
          <w:szCs w:val="22"/>
        </w:rPr>
        <w:t xml:space="preserve"> /Miss/</w:t>
      </w:r>
      <w:proofErr w:type="spellStart"/>
      <w:r w:rsidRPr="00716F4B">
        <w:rPr>
          <w:color w:val="000000"/>
          <w:spacing w:val="-2"/>
          <w:sz w:val="22"/>
          <w:szCs w:val="22"/>
        </w:rPr>
        <w:t>Mrs</w:t>
      </w:r>
      <w:proofErr w:type="spellEnd"/>
      <w:r w:rsidRPr="00716F4B">
        <w:rPr>
          <w:color w:val="000000"/>
          <w:spacing w:val="-2"/>
          <w:sz w:val="22"/>
          <w:szCs w:val="22"/>
        </w:rPr>
        <w:t>___________________</w:t>
      </w:r>
      <w:r w:rsidRPr="00716F4B">
        <w:rPr>
          <w:color w:val="000000"/>
          <w:sz w:val="22"/>
          <w:szCs w:val="22"/>
          <w:u w:val="single"/>
        </w:rPr>
        <w:t xml:space="preserve">       </w:t>
      </w:r>
      <w:r w:rsidRPr="00716F4B">
        <w:rPr>
          <w:color w:val="000000"/>
          <w:spacing w:val="-2"/>
          <w:sz w:val="22"/>
          <w:szCs w:val="22"/>
        </w:rPr>
        <w:t>of___________________ (name) Integrated Family Service Centre*/Integrated Service Centre at telephone number___________________.</w:t>
      </w:r>
    </w:p>
    <w:p w14:paraId="12CF8D48" w14:textId="77777777" w:rsidR="000A16D5" w:rsidRPr="00716F4B" w:rsidRDefault="000A16D5" w:rsidP="00520F47">
      <w:pPr>
        <w:tabs>
          <w:tab w:val="left" w:pos="720"/>
        </w:tabs>
        <w:snapToGrid w:val="0"/>
        <w:spacing w:line="0" w:lineRule="atLeast"/>
        <w:rPr>
          <w:color w:val="000000"/>
          <w:spacing w:val="-2"/>
          <w:sz w:val="22"/>
          <w:szCs w:val="22"/>
        </w:rPr>
      </w:pPr>
    </w:p>
    <w:p w14:paraId="3F6BACD1" w14:textId="77777777" w:rsidR="000030E7" w:rsidRPr="00716F4B" w:rsidRDefault="000030E7" w:rsidP="00C963BF">
      <w:pPr>
        <w:tabs>
          <w:tab w:val="left" w:pos="720"/>
        </w:tabs>
        <w:snapToGrid w:val="0"/>
        <w:spacing w:line="0" w:lineRule="atLeast"/>
        <w:rPr>
          <w:color w:val="000000"/>
          <w:spacing w:val="-2"/>
          <w:sz w:val="22"/>
          <w:szCs w:val="22"/>
        </w:rPr>
      </w:pPr>
    </w:p>
    <w:p w14:paraId="20D1A778" w14:textId="77777777" w:rsidR="000A16D5" w:rsidRPr="00716F4B" w:rsidRDefault="000A16D5" w:rsidP="00C963BF">
      <w:pPr>
        <w:pStyle w:val="a9"/>
        <w:tabs>
          <w:tab w:val="left" w:pos="5529"/>
          <w:tab w:val="center" w:pos="7088"/>
        </w:tabs>
        <w:spacing w:line="0" w:lineRule="atLeast"/>
        <w:ind w:hanging="999"/>
        <w:jc w:val="both"/>
        <w:rPr>
          <w:noProof/>
          <w:color w:val="000000"/>
          <w:sz w:val="22"/>
          <w:szCs w:val="22"/>
        </w:rPr>
      </w:pPr>
      <w:r w:rsidRPr="00716F4B">
        <w:rPr>
          <w:color w:val="000000"/>
          <w:spacing w:val="-2"/>
          <w:sz w:val="22"/>
          <w:szCs w:val="22"/>
        </w:rPr>
        <w:tab/>
      </w:r>
      <w:r w:rsidRPr="00716F4B">
        <w:rPr>
          <w:color w:val="000000"/>
          <w:spacing w:val="-2"/>
          <w:sz w:val="22"/>
          <w:szCs w:val="22"/>
        </w:rPr>
        <w:tab/>
      </w:r>
      <w:r w:rsidR="000030E7" w:rsidRPr="00716F4B">
        <w:rPr>
          <w:color w:val="000000"/>
          <w:spacing w:val="-2"/>
          <w:sz w:val="22"/>
          <w:szCs w:val="22"/>
        </w:rPr>
        <w:t xml:space="preserve">                                                        </w:t>
      </w:r>
      <w:r w:rsidRPr="00716F4B">
        <w:rPr>
          <w:noProof/>
          <w:color w:val="000000"/>
          <w:sz w:val="22"/>
          <w:szCs w:val="22"/>
        </w:rPr>
        <w:t>(                       )</w:t>
      </w:r>
    </w:p>
    <w:p w14:paraId="26125C65" w14:textId="77777777" w:rsidR="000A16D5" w:rsidRPr="00716F4B" w:rsidRDefault="000A16D5" w:rsidP="00C963BF">
      <w:pPr>
        <w:pStyle w:val="a9"/>
        <w:tabs>
          <w:tab w:val="left" w:pos="5387"/>
          <w:tab w:val="center" w:pos="7088"/>
        </w:tabs>
        <w:spacing w:line="0" w:lineRule="atLeast"/>
        <w:jc w:val="both"/>
        <w:rPr>
          <w:noProof/>
          <w:color w:val="000000"/>
          <w:sz w:val="22"/>
          <w:szCs w:val="22"/>
        </w:rPr>
      </w:pPr>
      <w:r w:rsidRPr="00716F4B">
        <w:rPr>
          <w:i/>
          <w:iCs/>
          <w:noProof/>
          <w:color w:val="000000"/>
          <w:sz w:val="22"/>
          <w:szCs w:val="22"/>
        </w:rPr>
        <w:tab/>
      </w:r>
      <w:r w:rsidR="000030E7" w:rsidRPr="00716F4B">
        <w:rPr>
          <w:i/>
          <w:iCs/>
          <w:noProof/>
          <w:color w:val="000000"/>
          <w:sz w:val="22"/>
          <w:szCs w:val="22"/>
        </w:rPr>
        <w:t xml:space="preserve">                                 </w:t>
      </w:r>
      <w:r w:rsidRPr="00716F4B">
        <w:rPr>
          <w:i/>
          <w:iCs/>
          <w:noProof/>
          <w:color w:val="000000"/>
          <w:sz w:val="22"/>
          <w:szCs w:val="22"/>
        </w:rPr>
        <w:t>for</w:t>
      </w:r>
      <w:r w:rsidRPr="00716F4B">
        <w:rPr>
          <w:i/>
          <w:iCs/>
          <w:noProof/>
          <w:color w:val="000000"/>
          <w:sz w:val="22"/>
          <w:szCs w:val="22"/>
        </w:rPr>
        <w:tab/>
      </w:r>
      <w:r w:rsidR="000030E7" w:rsidRPr="00716F4B">
        <w:rPr>
          <w:i/>
          <w:iCs/>
          <w:noProof/>
          <w:color w:val="000000"/>
          <w:sz w:val="22"/>
          <w:szCs w:val="22"/>
        </w:rPr>
        <w:t xml:space="preserve"> </w:t>
      </w:r>
      <w:r w:rsidRPr="00716F4B">
        <w:rPr>
          <w:color w:val="000000"/>
          <w:sz w:val="22"/>
          <w:szCs w:val="22"/>
        </w:rPr>
        <w:t>Director of Social Welfare</w:t>
      </w:r>
    </w:p>
    <w:p w14:paraId="296F5234" w14:textId="77777777" w:rsidR="000A16D5" w:rsidRPr="00716F4B" w:rsidRDefault="000A16D5" w:rsidP="00C963BF">
      <w:pPr>
        <w:tabs>
          <w:tab w:val="left" w:pos="720"/>
        </w:tabs>
        <w:snapToGrid w:val="0"/>
        <w:spacing w:line="0" w:lineRule="atLeast"/>
        <w:rPr>
          <w:color w:val="000000"/>
          <w:spacing w:val="-2"/>
          <w:sz w:val="22"/>
          <w:szCs w:val="22"/>
        </w:rPr>
      </w:pPr>
    </w:p>
    <w:p w14:paraId="2EB1619E" w14:textId="77777777" w:rsidR="000A16D5" w:rsidRPr="00716F4B" w:rsidRDefault="000A16D5" w:rsidP="00C963BF">
      <w:pPr>
        <w:tabs>
          <w:tab w:val="left" w:pos="720"/>
        </w:tabs>
        <w:snapToGrid w:val="0"/>
        <w:spacing w:line="0" w:lineRule="atLeast"/>
        <w:rPr>
          <w:color w:val="000000"/>
          <w:spacing w:val="-2"/>
        </w:rPr>
      </w:pPr>
    </w:p>
    <w:p w14:paraId="65FAC43C" w14:textId="782B2975" w:rsidR="00630D90" w:rsidRPr="00716F4B" w:rsidRDefault="00630D90">
      <w:pPr>
        <w:tabs>
          <w:tab w:val="left" w:pos="720"/>
        </w:tabs>
        <w:snapToGrid w:val="0"/>
        <w:spacing w:line="0" w:lineRule="atLeast"/>
        <w:rPr>
          <w:color w:val="000000"/>
          <w:spacing w:val="-2"/>
        </w:rPr>
      </w:pPr>
    </w:p>
    <w:p w14:paraId="604729D5" w14:textId="1CFA8579" w:rsidR="007A74DE" w:rsidRPr="00716F4B" w:rsidRDefault="007A74DE">
      <w:pPr>
        <w:tabs>
          <w:tab w:val="left" w:pos="720"/>
        </w:tabs>
        <w:snapToGrid w:val="0"/>
        <w:spacing w:line="0" w:lineRule="atLeast"/>
        <w:rPr>
          <w:color w:val="000000"/>
          <w:spacing w:val="-2"/>
        </w:rPr>
      </w:pPr>
      <w:r w:rsidRPr="00716F4B">
        <w:rPr>
          <w:noProof/>
          <w:color w:val="000000"/>
          <w:spacing w:val="-2"/>
        </w:rPr>
        <mc:AlternateContent>
          <mc:Choice Requires="wps">
            <w:drawing>
              <wp:anchor distT="0" distB="0" distL="114300" distR="114300" simplePos="0" relativeHeight="251718656" behindDoc="0" locked="0" layoutInCell="1" allowOverlap="1" wp14:anchorId="0B4114EC" wp14:editId="5ACC585B">
                <wp:simplePos x="0" y="0"/>
                <wp:positionH relativeFrom="column">
                  <wp:posOffset>3810</wp:posOffset>
                </wp:positionH>
                <wp:positionV relativeFrom="paragraph">
                  <wp:posOffset>115570</wp:posOffset>
                </wp:positionV>
                <wp:extent cx="6324600" cy="1188720"/>
                <wp:effectExtent l="0" t="0" r="19050" b="11430"/>
                <wp:wrapNone/>
                <wp:docPr id="362" name="文字方塊 362"/>
                <wp:cNvGraphicFramePr/>
                <a:graphic xmlns:a="http://schemas.openxmlformats.org/drawingml/2006/main">
                  <a:graphicData uri="http://schemas.microsoft.com/office/word/2010/wordprocessingShape">
                    <wps:wsp>
                      <wps:cNvSpPr txBox="1"/>
                      <wps:spPr>
                        <a:xfrm>
                          <a:off x="0" y="0"/>
                          <a:ext cx="6324600" cy="1188720"/>
                        </a:xfrm>
                        <a:prstGeom prst="rect">
                          <a:avLst/>
                        </a:prstGeom>
                        <a:solidFill>
                          <a:schemeClr val="lt1"/>
                        </a:solidFill>
                        <a:ln w="6350">
                          <a:solidFill>
                            <a:prstClr val="black"/>
                          </a:solidFill>
                        </a:ln>
                      </wps:spPr>
                      <wps:txbx>
                        <w:txbxContent>
                          <w:p w14:paraId="1228B060" w14:textId="77777777" w:rsidR="001C495D" w:rsidRPr="00716F4B" w:rsidRDefault="001C495D" w:rsidP="007A74DE">
                            <w:pPr>
                              <w:tabs>
                                <w:tab w:val="left" w:pos="3360"/>
                                <w:tab w:val="left" w:pos="3682"/>
                              </w:tabs>
                              <w:spacing w:beforeLines="50" w:before="120"/>
                              <w:jc w:val="both"/>
                              <w:textAlignment w:val="bottom"/>
                              <w:rPr>
                                <w:b/>
                                <w:bCs w:val="0"/>
                                <w:color w:val="000000"/>
                                <w:sz w:val="22"/>
                                <w:szCs w:val="22"/>
                                <w:u w:val="single"/>
                              </w:rPr>
                            </w:pPr>
                            <w:r w:rsidRPr="00716F4B">
                              <w:rPr>
                                <w:b/>
                                <w:bCs w:val="0"/>
                                <w:color w:val="000000"/>
                                <w:sz w:val="22"/>
                                <w:szCs w:val="22"/>
                                <w:u w:val="single"/>
                              </w:rPr>
                              <w:t>To be completed by Police</w:t>
                            </w:r>
                          </w:p>
                          <w:p w14:paraId="3E031E7A" w14:textId="77777777" w:rsidR="001C495D" w:rsidRPr="00716F4B" w:rsidRDefault="001C495D" w:rsidP="007A74DE">
                            <w:pPr>
                              <w:tabs>
                                <w:tab w:val="left" w:pos="3360"/>
                                <w:tab w:val="left" w:pos="3682"/>
                              </w:tabs>
                              <w:spacing w:beforeLines="50" w:before="120"/>
                              <w:jc w:val="both"/>
                              <w:textAlignment w:val="bottom"/>
                              <w:rPr>
                                <w:color w:val="000000"/>
                                <w:sz w:val="22"/>
                                <w:szCs w:val="22"/>
                              </w:rPr>
                            </w:pPr>
                            <w:r w:rsidRPr="00716F4B">
                              <w:rPr>
                                <w:color w:val="000000"/>
                                <w:sz w:val="22"/>
                                <w:szCs w:val="22"/>
                              </w:rPr>
                              <w:t>Action by Police</w:t>
                            </w:r>
                            <w:r w:rsidRPr="00716F4B">
                              <w:rPr>
                                <w:color w:val="000000"/>
                                <w:sz w:val="22"/>
                                <w:szCs w:val="22"/>
                              </w:rPr>
                              <w:tab/>
                            </w:r>
                            <w:r w:rsidRPr="00716F4B">
                              <w:rPr>
                                <w:color w:val="000000"/>
                                <w:spacing w:val="-2"/>
                                <w:sz w:val="22"/>
                                <w:szCs w:val="22"/>
                              </w:rPr>
                              <w:sym w:font="Symbol" w:char="F081"/>
                            </w:r>
                            <w:r w:rsidRPr="00716F4B">
                              <w:rPr>
                                <w:color w:val="000000"/>
                                <w:spacing w:val="-2"/>
                                <w:sz w:val="22"/>
                                <w:szCs w:val="22"/>
                              </w:rPr>
                              <w:tab/>
                              <w:t>other action as appropriate</w:t>
                            </w:r>
                            <w:r w:rsidRPr="00716F4B">
                              <w:rPr>
                                <w:color w:val="000000"/>
                                <w:sz w:val="22"/>
                                <w:szCs w:val="22"/>
                                <w:u w:val="single"/>
                              </w:rPr>
                              <w:t xml:space="preserve">                                </w:t>
                            </w:r>
                            <w:r w:rsidRPr="00716F4B">
                              <w:rPr>
                                <w:color w:val="000000"/>
                                <w:spacing w:val="-2"/>
                                <w:sz w:val="22"/>
                                <w:szCs w:val="22"/>
                              </w:rPr>
                              <w:t>.</w:t>
                            </w:r>
                          </w:p>
                          <w:p w14:paraId="18B512BA" w14:textId="77777777" w:rsidR="001C495D" w:rsidRPr="00C963BF" w:rsidRDefault="001C495D" w:rsidP="007A74DE">
                            <w:pPr>
                              <w:tabs>
                                <w:tab w:val="left" w:pos="3360"/>
                                <w:tab w:val="left" w:pos="3682"/>
                              </w:tabs>
                              <w:spacing w:beforeLines="50" w:before="120"/>
                              <w:jc w:val="both"/>
                              <w:textAlignment w:val="bottom"/>
                              <w:rPr>
                                <w:color w:val="000000"/>
                                <w:spacing w:val="-2"/>
                                <w:sz w:val="22"/>
                                <w:szCs w:val="22"/>
                              </w:rPr>
                            </w:pPr>
                            <w:r w:rsidRPr="00716F4B">
                              <w:rPr>
                                <w:color w:val="000000"/>
                                <w:sz w:val="22"/>
                                <w:szCs w:val="22"/>
                              </w:rPr>
                              <w:t>upon receiving the Reply Memo</w:t>
                            </w:r>
                            <w:r w:rsidRPr="00716F4B">
                              <w:rPr>
                                <w:color w:val="000000"/>
                                <w:sz w:val="22"/>
                                <w:szCs w:val="22"/>
                              </w:rPr>
                              <w:tab/>
                            </w:r>
                            <w:r w:rsidRPr="00716F4B">
                              <w:rPr>
                                <w:color w:val="000000"/>
                                <w:spacing w:val="-2"/>
                                <w:sz w:val="22"/>
                                <w:szCs w:val="22"/>
                              </w:rPr>
                              <w:sym w:font="Symbol" w:char="F081"/>
                            </w:r>
                            <w:r w:rsidRPr="00716F4B">
                              <w:rPr>
                                <w:color w:val="000000"/>
                                <w:spacing w:val="-2"/>
                                <w:sz w:val="22"/>
                                <w:szCs w:val="22"/>
                              </w:rPr>
                              <w:tab/>
                              <w:t>CMIS updated on (date)</w:t>
                            </w:r>
                            <w:r w:rsidRPr="00716F4B">
                              <w:rPr>
                                <w:color w:val="000000"/>
                                <w:sz w:val="22"/>
                                <w:szCs w:val="22"/>
                                <w:u w:val="single"/>
                              </w:rPr>
                              <w:t xml:space="preserve">                      </w:t>
                            </w:r>
                            <w:r w:rsidRPr="00716F4B">
                              <w:rPr>
                                <w:color w:val="000000"/>
                                <w:spacing w:val="-2"/>
                                <w:sz w:val="22"/>
                                <w:szCs w:val="22"/>
                              </w:rPr>
                              <w:t xml:space="preserve"> by </w:t>
                            </w:r>
                            <w:r w:rsidRPr="00716F4B">
                              <w:rPr>
                                <w:color w:val="000000"/>
                                <w:sz w:val="22"/>
                                <w:szCs w:val="22"/>
                                <w:u w:val="single"/>
                              </w:rPr>
                              <w:t xml:space="preserve">         </w:t>
                            </w:r>
                            <w:r w:rsidRPr="00716F4B">
                              <w:rPr>
                                <w:color w:val="000000"/>
                                <w:spacing w:val="-2"/>
                                <w:sz w:val="22"/>
                                <w:szCs w:val="22"/>
                              </w:rPr>
                              <w:t>.</w:t>
                            </w:r>
                          </w:p>
                          <w:p w14:paraId="759C2C54" w14:textId="77777777" w:rsidR="001C495D" w:rsidRPr="007A74DE" w:rsidRDefault="001C49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114EC" id="文字方塊 362" o:spid="_x0000_s1093" type="#_x0000_t202" style="position:absolute;margin-left:.3pt;margin-top:9.1pt;width:498pt;height:9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" fillcolor="white [3201]" strokeweight=".5pt">
                <v:textbox>
                  <w:txbxContent>
                    <w:p w14:paraId="1228B060" w14:textId="77777777" w:rsidR="001C495D" w:rsidRPr="00716F4B" w:rsidRDefault="001C495D" w:rsidP="007A74DE">
                      <w:pPr>
                        <w:tabs>
                          <w:tab w:val="left" w:pos="3360"/>
                          <w:tab w:val="left" w:pos="3682"/>
                        </w:tabs>
                        <w:spacing w:beforeLines="50" w:before="120"/>
                        <w:jc w:val="both"/>
                        <w:textAlignment w:val="bottom"/>
                        <w:rPr>
                          <w:b/>
                          <w:bCs w:val="0"/>
                          <w:color w:val="000000"/>
                          <w:sz w:val="22"/>
                          <w:szCs w:val="22"/>
                          <w:u w:val="single"/>
                        </w:rPr>
                      </w:pPr>
                      <w:r w:rsidRPr="00716F4B">
                        <w:rPr>
                          <w:b/>
                          <w:bCs w:val="0"/>
                          <w:color w:val="000000"/>
                          <w:sz w:val="22"/>
                          <w:szCs w:val="22"/>
                          <w:u w:val="single"/>
                        </w:rPr>
                        <w:t>To be completed by Police</w:t>
                      </w:r>
                    </w:p>
                    <w:p w14:paraId="3E031E7A" w14:textId="77777777" w:rsidR="001C495D" w:rsidRPr="00716F4B" w:rsidRDefault="001C495D" w:rsidP="007A74DE">
                      <w:pPr>
                        <w:tabs>
                          <w:tab w:val="left" w:pos="3360"/>
                          <w:tab w:val="left" w:pos="3682"/>
                        </w:tabs>
                        <w:spacing w:beforeLines="50" w:before="120"/>
                        <w:jc w:val="both"/>
                        <w:textAlignment w:val="bottom"/>
                        <w:rPr>
                          <w:color w:val="000000"/>
                          <w:sz w:val="22"/>
                          <w:szCs w:val="22"/>
                        </w:rPr>
                      </w:pPr>
                      <w:r w:rsidRPr="00716F4B">
                        <w:rPr>
                          <w:color w:val="000000"/>
                          <w:sz w:val="22"/>
                          <w:szCs w:val="22"/>
                        </w:rPr>
                        <w:t>Action by Police</w:t>
                      </w:r>
                      <w:r w:rsidRPr="00716F4B">
                        <w:rPr>
                          <w:color w:val="000000"/>
                          <w:sz w:val="22"/>
                          <w:szCs w:val="22"/>
                        </w:rPr>
                        <w:tab/>
                      </w:r>
                      <w:r w:rsidRPr="00716F4B">
                        <w:rPr>
                          <w:color w:val="000000"/>
                          <w:spacing w:val="-2"/>
                          <w:sz w:val="22"/>
                          <w:szCs w:val="22"/>
                        </w:rPr>
                        <w:sym w:font="Symbol" w:char="F081"/>
                      </w:r>
                      <w:r w:rsidRPr="00716F4B">
                        <w:rPr>
                          <w:color w:val="000000"/>
                          <w:spacing w:val="-2"/>
                          <w:sz w:val="22"/>
                          <w:szCs w:val="22"/>
                        </w:rPr>
                        <w:tab/>
                        <w:t>other action as appropriate</w:t>
                      </w:r>
                      <w:r w:rsidRPr="00716F4B">
                        <w:rPr>
                          <w:color w:val="000000"/>
                          <w:sz w:val="22"/>
                          <w:szCs w:val="22"/>
                          <w:u w:val="single"/>
                        </w:rPr>
                        <w:t xml:space="preserve">                              </w:t>
                      </w:r>
                      <w:r w:rsidRPr="00716F4B">
                        <w:rPr>
                          <w:color w:val="000000"/>
                          <w:sz w:val="22"/>
                          <w:szCs w:val="22"/>
                          <w:u w:val="single"/>
                        </w:rPr>
                        <w:t xml:space="preserve">  </w:t>
                      </w:r>
                      <w:r w:rsidRPr="00716F4B">
                        <w:rPr>
                          <w:color w:val="000000"/>
                          <w:spacing w:val="-2"/>
                          <w:sz w:val="22"/>
                          <w:szCs w:val="22"/>
                        </w:rPr>
                        <w:t>.</w:t>
                      </w:r>
                    </w:p>
                    <w:p w14:paraId="18B512BA" w14:textId="77777777" w:rsidR="001C495D" w:rsidRPr="00C963BF" w:rsidRDefault="001C495D" w:rsidP="007A74DE">
                      <w:pPr>
                        <w:tabs>
                          <w:tab w:val="left" w:pos="3360"/>
                          <w:tab w:val="left" w:pos="3682"/>
                        </w:tabs>
                        <w:spacing w:beforeLines="50" w:before="120"/>
                        <w:jc w:val="both"/>
                        <w:textAlignment w:val="bottom"/>
                        <w:rPr>
                          <w:color w:val="000000"/>
                          <w:spacing w:val="-2"/>
                          <w:sz w:val="22"/>
                          <w:szCs w:val="22"/>
                        </w:rPr>
                      </w:pPr>
                      <w:r w:rsidRPr="00716F4B">
                        <w:rPr>
                          <w:color w:val="000000"/>
                          <w:sz w:val="22"/>
                          <w:szCs w:val="22"/>
                        </w:rPr>
                        <w:t>upon receiving the Reply Memo</w:t>
                      </w:r>
                      <w:r w:rsidRPr="00716F4B">
                        <w:rPr>
                          <w:color w:val="000000"/>
                          <w:sz w:val="22"/>
                          <w:szCs w:val="22"/>
                        </w:rPr>
                        <w:tab/>
                      </w:r>
                      <w:r w:rsidRPr="00716F4B">
                        <w:rPr>
                          <w:color w:val="000000"/>
                          <w:spacing w:val="-2"/>
                          <w:sz w:val="22"/>
                          <w:szCs w:val="22"/>
                        </w:rPr>
                        <w:sym w:font="Symbol" w:char="F081"/>
                      </w:r>
                      <w:r w:rsidRPr="00716F4B">
                        <w:rPr>
                          <w:color w:val="000000"/>
                          <w:spacing w:val="-2"/>
                          <w:sz w:val="22"/>
                          <w:szCs w:val="22"/>
                        </w:rPr>
                        <w:tab/>
                        <w:t>CMIS updated on (date)</w:t>
                      </w:r>
                      <w:r w:rsidRPr="00716F4B">
                        <w:rPr>
                          <w:color w:val="000000"/>
                          <w:sz w:val="22"/>
                          <w:szCs w:val="22"/>
                          <w:u w:val="single"/>
                        </w:rPr>
                        <w:t xml:space="preserve">                      </w:t>
                      </w:r>
                      <w:r w:rsidRPr="00716F4B">
                        <w:rPr>
                          <w:color w:val="000000"/>
                          <w:spacing w:val="-2"/>
                          <w:sz w:val="22"/>
                          <w:szCs w:val="22"/>
                        </w:rPr>
                        <w:t xml:space="preserve"> by </w:t>
                      </w:r>
                      <w:r w:rsidRPr="00716F4B">
                        <w:rPr>
                          <w:color w:val="000000"/>
                          <w:sz w:val="22"/>
                          <w:szCs w:val="22"/>
                          <w:u w:val="single"/>
                        </w:rPr>
                        <w:t xml:space="preserve">         </w:t>
                      </w:r>
                      <w:r w:rsidRPr="00716F4B">
                        <w:rPr>
                          <w:color w:val="000000"/>
                          <w:spacing w:val="-2"/>
                          <w:sz w:val="22"/>
                          <w:szCs w:val="22"/>
                        </w:rPr>
                        <w:t>.</w:t>
                      </w:r>
                    </w:p>
                    <w:p w14:paraId="759C2C54" w14:textId="77777777" w:rsidR="001C495D" w:rsidRPr="007A74DE" w:rsidRDefault="001C495D"/>
                  </w:txbxContent>
                </v:textbox>
              </v:shape>
            </w:pict>
          </mc:Fallback>
        </mc:AlternateContent>
      </w:r>
    </w:p>
    <w:p w14:paraId="251CA9C5" w14:textId="77777777" w:rsidR="007A74DE" w:rsidRPr="00716F4B" w:rsidRDefault="007A74DE">
      <w:pPr>
        <w:tabs>
          <w:tab w:val="left" w:pos="720"/>
        </w:tabs>
        <w:snapToGrid w:val="0"/>
        <w:spacing w:line="0" w:lineRule="atLeast"/>
        <w:rPr>
          <w:color w:val="000000"/>
          <w:spacing w:val="-2"/>
        </w:rPr>
      </w:pPr>
    </w:p>
    <w:p w14:paraId="57A9B8CA" w14:textId="77777777" w:rsidR="00D819B8" w:rsidRPr="00C963BF" w:rsidRDefault="00D819B8" w:rsidP="00C963BF">
      <w:pPr>
        <w:tabs>
          <w:tab w:val="left" w:pos="720"/>
        </w:tabs>
        <w:snapToGrid w:val="0"/>
        <w:spacing w:line="0" w:lineRule="atLeast"/>
        <w:rPr>
          <w:color w:val="000000"/>
          <w:spacing w:val="-2"/>
          <w:highlight w:val="yellow"/>
        </w:rPr>
        <w:sectPr w:rsidR="00D819B8" w:rsidRPr="00C963BF" w:rsidSect="000C7CEE">
          <w:headerReference w:type="default" r:id="rId72"/>
          <w:endnotePr>
            <w:numFmt w:val="decimal"/>
          </w:endnotePr>
          <w:pgSz w:w="11907" w:h="16840" w:code="9"/>
          <w:pgMar w:top="993" w:right="900" w:bottom="600" w:left="567" w:header="567" w:footer="454" w:gutter="567"/>
          <w:cols w:space="720"/>
          <w:noEndnote/>
        </w:sectPr>
      </w:pPr>
    </w:p>
    <w:p w14:paraId="6BA9FEF8" w14:textId="4A578BBA" w:rsidR="00EB7DA9" w:rsidRPr="00DF4100" w:rsidRDefault="00EB7DA9" w:rsidP="00194EFD">
      <w:pPr>
        <w:pStyle w:val="2"/>
        <w:spacing w:line="400" w:lineRule="exact"/>
        <w:ind w:leftChars="1" w:left="1560" w:hangingChars="486" w:hanging="1557"/>
        <w:jc w:val="both"/>
        <w:rPr>
          <w:rFonts w:ascii="Times New Roman" w:hAnsi="Times New Roman"/>
          <w:sz w:val="32"/>
          <w:szCs w:val="32"/>
          <w:lang w:val="en-GB"/>
        </w:rPr>
      </w:pPr>
      <w:bookmarkStart w:id="78" w:name="_Toc134329686"/>
      <w:r w:rsidRPr="00DF4100">
        <w:rPr>
          <w:rFonts w:ascii="Times New Roman" w:hAnsi="Times New Roman"/>
          <w:sz w:val="32"/>
          <w:szCs w:val="32"/>
          <w:lang w:val="en-GB"/>
        </w:rPr>
        <w:t>Chapter 8:</w:t>
      </w:r>
      <w:r w:rsidRPr="00DF4100">
        <w:rPr>
          <w:rFonts w:ascii="Times New Roman" w:hAnsi="Times New Roman"/>
          <w:sz w:val="32"/>
          <w:szCs w:val="32"/>
          <w:lang w:val="en-GB"/>
        </w:rPr>
        <w:tab/>
        <w:t>Procedures for Handling Elder Abuse Cases by the Housing Department</w:t>
      </w:r>
      <w:bookmarkEnd w:id="78"/>
    </w:p>
    <w:p w14:paraId="73A750F9" w14:textId="77777777" w:rsidR="00EB7DA9" w:rsidRPr="00DF4100" w:rsidRDefault="00EB7DA9" w:rsidP="00EB7DA9">
      <w:pPr>
        <w:jc w:val="both"/>
        <w:rPr>
          <w:szCs w:val="26"/>
          <w:lang w:val="en-GB"/>
        </w:rPr>
      </w:pPr>
    </w:p>
    <w:p w14:paraId="74DA5B69" w14:textId="77777777" w:rsidR="00EB7DA9" w:rsidRPr="00DF4100" w:rsidRDefault="00EB7DA9" w:rsidP="00EB7DA9">
      <w:pPr>
        <w:jc w:val="both"/>
        <w:rPr>
          <w:szCs w:val="26"/>
          <w:lang w:val="en-GB"/>
        </w:rPr>
      </w:pPr>
      <w:r w:rsidRPr="00DF4100">
        <w:rPr>
          <w:szCs w:val="26"/>
          <w:lang w:val="en-GB"/>
        </w:rPr>
        <w:t xml:space="preserve">Estate staff members of the Housing Department are in constant contact with the elderly persons.  The following procedures are applicable to all staff members who come into contact with suspected elder abuse cases.  This Chapter </w:t>
      </w:r>
      <w:r w:rsidRPr="00DF4100">
        <w:rPr>
          <w:bCs w:val="0"/>
          <w:szCs w:val="26"/>
          <w:lang w:val="en-GB"/>
        </w:rPr>
        <w:t>should be read in conjunction with Chapter 3 of this Guidelines: Working Guidelines on Serving the Elderly Persons Being Abused.</w:t>
      </w:r>
    </w:p>
    <w:p w14:paraId="77F1CE31" w14:textId="77777777" w:rsidR="00EB7DA9" w:rsidRPr="00DF4100" w:rsidRDefault="00EB7DA9" w:rsidP="00EB7DA9">
      <w:pPr>
        <w:jc w:val="both"/>
        <w:rPr>
          <w:szCs w:val="26"/>
          <w:lang w:val="en-GB"/>
        </w:rPr>
      </w:pPr>
    </w:p>
    <w:p w14:paraId="1280222B" w14:textId="77777777" w:rsidR="00EB7DA9" w:rsidRPr="00DF4100" w:rsidRDefault="00EB7DA9" w:rsidP="00EB7DA9">
      <w:pPr>
        <w:jc w:val="both"/>
        <w:rPr>
          <w:szCs w:val="26"/>
          <w:lang w:val="en-GB"/>
        </w:rPr>
      </w:pPr>
    </w:p>
    <w:p w14:paraId="58AB828B" w14:textId="77777777" w:rsidR="00EB7DA9" w:rsidRPr="00DF4100" w:rsidRDefault="00EB7DA9" w:rsidP="00EB7DA9">
      <w:pPr>
        <w:pStyle w:val="3"/>
        <w:spacing w:line="240" w:lineRule="auto"/>
        <w:rPr>
          <w:rFonts w:ascii="Times New Roman" w:hAnsi="Times New Roman"/>
          <w:bCs w:val="0"/>
          <w:sz w:val="28"/>
          <w:szCs w:val="28"/>
          <w:lang w:val="en-GB"/>
        </w:rPr>
      </w:pPr>
      <w:bookmarkStart w:id="79" w:name="_Toc134329687"/>
      <w:r w:rsidRPr="00DF4100">
        <w:rPr>
          <w:rFonts w:ascii="Times New Roman" w:hAnsi="Times New Roman"/>
          <w:bCs w:val="0"/>
          <w:sz w:val="28"/>
          <w:szCs w:val="28"/>
          <w:lang w:val="en-GB"/>
        </w:rPr>
        <w:t>1.</w:t>
      </w:r>
      <w:r w:rsidRPr="00DF4100">
        <w:rPr>
          <w:rFonts w:ascii="Times New Roman" w:hAnsi="Times New Roman"/>
          <w:bCs w:val="0"/>
          <w:sz w:val="28"/>
          <w:szCs w:val="28"/>
          <w:lang w:val="en-GB"/>
        </w:rPr>
        <w:tab/>
        <w:t>Sources of Cases</w:t>
      </w:r>
      <w:bookmarkEnd w:id="79"/>
    </w:p>
    <w:p w14:paraId="46BBEDCE" w14:textId="77777777" w:rsidR="00EB7DA9" w:rsidRPr="00DF4100" w:rsidRDefault="00EB7DA9" w:rsidP="00EB7DA9">
      <w:pPr>
        <w:ind w:leftChars="171" w:left="1103" w:hanging="658"/>
        <w:jc w:val="both"/>
        <w:rPr>
          <w:lang w:val="en-GB"/>
        </w:rPr>
      </w:pPr>
    </w:p>
    <w:p w14:paraId="329ED379" w14:textId="77777777" w:rsidR="00EB7DA9" w:rsidRPr="00DF4100" w:rsidRDefault="00EB7DA9" w:rsidP="00EB7DA9">
      <w:pPr>
        <w:ind w:left="910" w:hangingChars="350" w:hanging="910"/>
        <w:jc w:val="both"/>
        <w:rPr>
          <w:lang w:val="en-GB"/>
        </w:rPr>
      </w:pPr>
      <w:r w:rsidRPr="00DF4100">
        <w:rPr>
          <w:lang w:val="en-GB"/>
        </w:rPr>
        <w:t>1.1</w:t>
      </w:r>
      <w:r w:rsidRPr="00DF4100">
        <w:rPr>
          <w:lang w:val="en-GB"/>
        </w:rPr>
        <w:tab/>
        <w:t xml:space="preserve">In their routine duties, staff members may come into contact with elder abuse cases under different circumstances, </w:t>
      </w:r>
      <w:proofErr w:type="gramStart"/>
      <w:r w:rsidRPr="00DF4100">
        <w:rPr>
          <w:lang w:val="en-GB"/>
        </w:rPr>
        <w:t>e.g.</w:t>
      </w:r>
      <w:proofErr w:type="gramEnd"/>
      <w:r w:rsidRPr="00DF4100">
        <w:rPr>
          <w:lang w:val="en-GB"/>
        </w:rPr>
        <w:t xml:space="preserve"> elderly persons paying rent at the estate offices, staff members visiting tenants of the Housing for the Senior Citizens or singleton elderly persons, as well as handling enquiries and applications related to transfer, rent assistance or splitting of households, etc.</w:t>
      </w:r>
    </w:p>
    <w:p w14:paraId="1223A86B" w14:textId="77777777" w:rsidR="00EB7DA9" w:rsidRPr="00DF4100" w:rsidRDefault="00EB7DA9" w:rsidP="00EB7DA9">
      <w:pPr>
        <w:ind w:leftChars="171" w:left="1355" w:hangingChars="350" w:hanging="910"/>
        <w:jc w:val="both"/>
        <w:rPr>
          <w:lang w:val="en-GB"/>
        </w:rPr>
      </w:pPr>
    </w:p>
    <w:p w14:paraId="7D00D414" w14:textId="77777777" w:rsidR="00EB7DA9" w:rsidRPr="00DF4100" w:rsidRDefault="00EB7DA9" w:rsidP="00EB7DA9">
      <w:pPr>
        <w:ind w:left="910" w:hangingChars="350" w:hanging="910"/>
        <w:jc w:val="both"/>
        <w:rPr>
          <w:lang w:val="en-GB"/>
        </w:rPr>
      </w:pPr>
      <w:r w:rsidRPr="00DF4100">
        <w:rPr>
          <w:lang w:val="en-GB"/>
        </w:rPr>
        <w:t>1.2</w:t>
      </w:r>
      <w:r w:rsidRPr="00DF4100">
        <w:rPr>
          <w:lang w:val="en-GB"/>
        </w:rPr>
        <w:tab/>
        <w:t xml:space="preserve">Elderly persons may approach staff members to talk about the abuse they are </w:t>
      </w:r>
      <w:r w:rsidR="0009027B" w:rsidRPr="00DF4100">
        <w:rPr>
          <w:lang w:val="en-GB"/>
        </w:rPr>
        <w:t>suffering</w:t>
      </w:r>
      <w:r w:rsidRPr="00DF4100">
        <w:rPr>
          <w:lang w:val="en-GB"/>
        </w:rPr>
        <w:t>.</w:t>
      </w:r>
    </w:p>
    <w:p w14:paraId="23D500D9" w14:textId="77777777" w:rsidR="00EB7DA9" w:rsidRPr="00DF4100" w:rsidRDefault="00EB7DA9" w:rsidP="00EB7DA9">
      <w:pPr>
        <w:ind w:leftChars="171" w:left="1355" w:hangingChars="350" w:hanging="910"/>
        <w:jc w:val="both"/>
        <w:rPr>
          <w:lang w:val="en-GB"/>
        </w:rPr>
      </w:pPr>
    </w:p>
    <w:p w14:paraId="3D8E48CB" w14:textId="77777777" w:rsidR="00EB7DA9" w:rsidRPr="00DF4100" w:rsidRDefault="00EB7DA9" w:rsidP="00EB7DA9">
      <w:pPr>
        <w:ind w:left="910" w:hangingChars="350" w:hanging="910"/>
        <w:jc w:val="both"/>
        <w:rPr>
          <w:szCs w:val="26"/>
          <w:lang w:val="en-GB"/>
        </w:rPr>
      </w:pPr>
      <w:r w:rsidRPr="00DF4100">
        <w:rPr>
          <w:lang w:val="en-GB"/>
        </w:rPr>
        <w:t>1.3</w:t>
      </w:r>
      <w:r w:rsidRPr="00DF4100">
        <w:rPr>
          <w:lang w:val="en-GB"/>
        </w:rPr>
        <w:tab/>
        <w:t>Staff members may find out through observation that an elderly person is</w:t>
      </w:r>
      <w:r w:rsidR="0009027B" w:rsidRPr="00DF4100">
        <w:rPr>
          <w:lang w:val="en-GB"/>
        </w:rPr>
        <w:t xml:space="preserve"> </w:t>
      </w:r>
      <w:r w:rsidR="0009027B" w:rsidRPr="00DF4100">
        <w:rPr>
          <w:szCs w:val="26"/>
          <w:lang w:val="en-GB"/>
        </w:rPr>
        <w:t>being abused</w:t>
      </w:r>
      <w:r w:rsidRPr="00DF4100">
        <w:rPr>
          <w:szCs w:val="26"/>
          <w:lang w:val="en-GB"/>
        </w:rPr>
        <w:t>.</w:t>
      </w:r>
    </w:p>
    <w:p w14:paraId="168B63EC" w14:textId="77777777" w:rsidR="00EB7DA9" w:rsidRPr="00DF4100" w:rsidRDefault="00EB7DA9" w:rsidP="00EB7DA9">
      <w:pPr>
        <w:ind w:left="910" w:hangingChars="350" w:hanging="910"/>
        <w:jc w:val="both"/>
        <w:rPr>
          <w:szCs w:val="26"/>
          <w:lang w:val="en-GB"/>
        </w:rPr>
      </w:pPr>
    </w:p>
    <w:p w14:paraId="7C8515D8" w14:textId="77777777" w:rsidR="00EB7DA9" w:rsidRPr="00DF4100" w:rsidRDefault="00EB7DA9" w:rsidP="00EB7DA9">
      <w:pPr>
        <w:ind w:left="910" w:hangingChars="350" w:hanging="910"/>
        <w:jc w:val="both"/>
        <w:rPr>
          <w:lang w:val="en-GB"/>
        </w:rPr>
      </w:pPr>
      <w:r w:rsidRPr="00DF4100">
        <w:rPr>
          <w:lang w:val="en-GB"/>
        </w:rPr>
        <w:t>1.4</w:t>
      </w:r>
      <w:r w:rsidRPr="00DF4100">
        <w:rPr>
          <w:lang w:val="en-GB"/>
        </w:rPr>
        <w:tab/>
        <w:t>Elder abuse cases may also be revealed by other tenants.</w:t>
      </w:r>
    </w:p>
    <w:p w14:paraId="18A3F9C1" w14:textId="77777777" w:rsidR="00EB7DA9" w:rsidRPr="00DF4100" w:rsidRDefault="00EB7DA9" w:rsidP="00EB7DA9">
      <w:pPr>
        <w:jc w:val="both"/>
        <w:rPr>
          <w:szCs w:val="26"/>
          <w:lang w:val="en-GB"/>
        </w:rPr>
      </w:pPr>
    </w:p>
    <w:p w14:paraId="65B1255F" w14:textId="77777777" w:rsidR="00EB7DA9" w:rsidRPr="00DF4100" w:rsidRDefault="00EB7DA9" w:rsidP="00EB7DA9">
      <w:pPr>
        <w:jc w:val="both"/>
        <w:rPr>
          <w:szCs w:val="26"/>
          <w:lang w:val="en-GB"/>
        </w:rPr>
      </w:pPr>
    </w:p>
    <w:p w14:paraId="57F3998F" w14:textId="77777777" w:rsidR="00EB7DA9" w:rsidRPr="00DF4100" w:rsidRDefault="00EB7DA9" w:rsidP="00EB7DA9">
      <w:pPr>
        <w:pStyle w:val="3"/>
        <w:spacing w:line="240" w:lineRule="auto"/>
        <w:jc w:val="both"/>
        <w:rPr>
          <w:rFonts w:ascii="Times New Roman" w:hAnsi="Times New Roman"/>
          <w:bCs w:val="0"/>
          <w:sz w:val="28"/>
          <w:szCs w:val="28"/>
          <w:lang w:val="en-GB"/>
        </w:rPr>
      </w:pPr>
      <w:bookmarkStart w:id="80" w:name="_Toc134329688"/>
      <w:r w:rsidRPr="00DF4100">
        <w:rPr>
          <w:rFonts w:ascii="Times New Roman" w:hAnsi="Times New Roman"/>
          <w:bCs w:val="0"/>
          <w:sz w:val="28"/>
          <w:szCs w:val="28"/>
          <w:lang w:val="en-GB"/>
        </w:rPr>
        <w:t>2.</w:t>
      </w:r>
      <w:r w:rsidRPr="00DF4100">
        <w:rPr>
          <w:rFonts w:ascii="Times New Roman" w:hAnsi="Times New Roman"/>
          <w:bCs w:val="0"/>
          <w:sz w:val="28"/>
          <w:szCs w:val="28"/>
          <w:lang w:val="en-GB"/>
        </w:rPr>
        <w:tab/>
        <w:t>Handling Procedures upon Receiving Requests for Assistance</w:t>
      </w:r>
      <w:bookmarkEnd w:id="80"/>
    </w:p>
    <w:p w14:paraId="3756D9F1" w14:textId="77777777" w:rsidR="00EB7DA9" w:rsidRPr="00DF4100" w:rsidRDefault="00EB7DA9" w:rsidP="00EB7DA9">
      <w:pPr>
        <w:ind w:leftChars="171" w:left="1103" w:hanging="658"/>
        <w:jc w:val="both"/>
        <w:rPr>
          <w:lang w:val="en-GB"/>
        </w:rPr>
      </w:pPr>
    </w:p>
    <w:p w14:paraId="19F3C7F9" w14:textId="77777777" w:rsidR="00EB7DA9" w:rsidRPr="00DF4100" w:rsidRDefault="00EB7DA9" w:rsidP="00EB7DA9">
      <w:pPr>
        <w:ind w:left="910" w:hangingChars="350" w:hanging="910"/>
        <w:jc w:val="both"/>
        <w:rPr>
          <w:lang w:val="en-GB"/>
        </w:rPr>
      </w:pPr>
      <w:r w:rsidRPr="00DF4100">
        <w:rPr>
          <w:lang w:val="en-GB"/>
        </w:rPr>
        <w:t>2.1</w:t>
      </w:r>
      <w:r w:rsidRPr="00DF4100">
        <w:rPr>
          <w:lang w:val="en-GB"/>
        </w:rPr>
        <w:tab/>
        <w:t>Making initial assessment regarding the genuineness of the case by checking the tenancy records and file information or through home visit.</w:t>
      </w:r>
    </w:p>
    <w:p w14:paraId="384B51A2" w14:textId="77777777" w:rsidR="00EB7DA9" w:rsidRPr="00DF4100" w:rsidRDefault="00EB7DA9" w:rsidP="00EB7DA9">
      <w:pPr>
        <w:ind w:left="910" w:hangingChars="350" w:hanging="910"/>
        <w:jc w:val="both"/>
        <w:rPr>
          <w:lang w:val="en-GB"/>
        </w:rPr>
      </w:pPr>
    </w:p>
    <w:p w14:paraId="3C8773D7" w14:textId="77777777" w:rsidR="00EB7DA9" w:rsidRPr="00DF4100" w:rsidRDefault="00EB7DA9" w:rsidP="00EB7DA9">
      <w:pPr>
        <w:ind w:left="910" w:hangingChars="350" w:hanging="910"/>
        <w:jc w:val="both"/>
        <w:rPr>
          <w:lang w:val="en-GB"/>
        </w:rPr>
      </w:pPr>
      <w:r w:rsidRPr="00DF4100">
        <w:rPr>
          <w:lang w:val="en-GB"/>
        </w:rPr>
        <w:t>2.2</w:t>
      </w:r>
      <w:r w:rsidRPr="00DF4100">
        <w:rPr>
          <w:lang w:val="en-GB"/>
        </w:rPr>
        <w:tab/>
        <w:t>Contacting the elderly person suspected of being abused or his/ her relatives or friends to inquire whether the abuse has taken place or checking past records related to the handling of elder abuse incident and follow-up condition.</w:t>
      </w:r>
    </w:p>
    <w:p w14:paraId="3373DD97" w14:textId="77777777" w:rsidR="00EB7DA9" w:rsidRPr="00DF4100" w:rsidRDefault="00EB7DA9" w:rsidP="00EB7DA9">
      <w:pPr>
        <w:ind w:left="910" w:hangingChars="350" w:hanging="910"/>
        <w:jc w:val="both"/>
        <w:rPr>
          <w:lang w:val="en-GB"/>
        </w:rPr>
      </w:pPr>
    </w:p>
    <w:p w14:paraId="7F08C590" w14:textId="77777777" w:rsidR="00EB7DA9" w:rsidRPr="00DF4100" w:rsidRDefault="00EB7DA9" w:rsidP="00EB7DA9">
      <w:pPr>
        <w:ind w:left="910" w:hangingChars="350" w:hanging="910"/>
        <w:jc w:val="both"/>
        <w:rPr>
          <w:lang w:val="en-GB"/>
        </w:rPr>
      </w:pPr>
      <w:r w:rsidRPr="00DF4100">
        <w:rPr>
          <w:lang w:val="en-GB"/>
        </w:rPr>
        <w:t>2.3</w:t>
      </w:r>
      <w:r w:rsidRPr="00DF4100">
        <w:rPr>
          <w:lang w:val="en-GB"/>
        </w:rPr>
        <w:tab/>
        <w:t xml:space="preserve">If the elderly person has not received any social services, staff members may, after obtaining the elderly person’s consent, refer him/ her to an Integrated Family Service Centre (IFSC)/ </w:t>
      </w:r>
      <w:r w:rsidRPr="00DF4100">
        <w:rPr>
          <w:lang w:val="en-GB" w:eastAsia="zh-HK"/>
        </w:rPr>
        <w:t>Integrated Services Centre (ISC)</w:t>
      </w:r>
      <w:r w:rsidRPr="00DF4100">
        <w:rPr>
          <w:lang w:val="en-GB"/>
        </w:rPr>
        <w:t xml:space="preserve"> in accordance with his/ her place of residence.  If the </w:t>
      </w:r>
      <w:r w:rsidR="00886A57" w:rsidRPr="00DF4100">
        <w:rPr>
          <w:lang w:val="en-GB"/>
        </w:rPr>
        <w:t>incident</w:t>
      </w:r>
      <w:r w:rsidRPr="00DF4100">
        <w:rPr>
          <w:lang w:val="en-GB"/>
        </w:rPr>
        <w:t xml:space="preserve"> involves spouse/ cohabitant violence, staff members may refer </w:t>
      </w:r>
      <w:r w:rsidR="00886A57" w:rsidRPr="00DF4100">
        <w:rPr>
          <w:lang w:val="en-GB"/>
        </w:rPr>
        <w:t>the elderly person</w:t>
      </w:r>
      <w:r w:rsidRPr="00DF4100">
        <w:rPr>
          <w:lang w:val="en-GB"/>
        </w:rPr>
        <w:t xml:space="preserve"> to a Family and Child Protective Services Unit (F</w:t>
      </w:r>
      <w:r w:rsidR="0009027B" w:rsidRPr="00DF4100">
        <w:rPr>
          <w:lang w:val="en-GB"/>
        </w:rPr>
        <w:t>C</w:t>
      </w:r>
      <w:r w:rsidRPr="00DF4100">
        <w:rPr>
          <w:lang w:val="en-GB"/>
        </w:rPr>
        <w:t>P</w:t>
      </w:r>
      <w:r w:rsidR="0009027B" w:rsidRPr="00DF4100">
        <w:rPr>
          <w:lang w:val="en-GB"/>
        </w:rPr>
        <w:t>S</w:t>
      </w:r>
      <w:r w:rsidRPr="00DF4100">
        <w:rPr>
          <w:lang w:val="en-GB"/>
        </w:rPr>
        <w:t>U) of the Social Welfare Department (SWD).  Alternatively, staff members may consider referring the case to other non-governmental social service agencies.</w:t>
      </w:r>
    </w:p>
    <w:p w14:paraId="0E90321B" w14:textId="77777777" w:rsidR="00EB7DA9" w:rsidRPr="00DF4100" w:rsidRDefault="00EB7DA9" w:rsidP="00EB7DA9">
      <w:pPr>
        <w:ind w:left="479"/>
        <w:jc w:val="both"/>
        <w:rPr>
          <w:lang w:val="en-GB"/>
        </w:rPr>
      </w:pPr>
    </w:p>
    <w:tbl>
      <w:tblPr>
        <w:tblW w:w="8221" w:type="dxa"/>
        <w:tblInd w:w="87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8221"/>
      </w:tblGrid>
      <w:tr w:rsidR="00EB7DA9" w:rsidRPr="00DF4100" w14:paraId="70742322" w14:textId="77777777" w:rsidTr="00C963BF">
        <w:trPr>
          <w:trHeight w:val="707"/>
        </w:trPr>
        <w:tc>
          <w:tcPr>
            <w:tcW w:w="8221" w:type="dxa"/>
          </w:tcPr>
          <w:p w14:paraId="4CDEF4F9" w14:textId="77777777" w:rsidR="00EB7DA9" w:rsidRPr="00716F4B" w:rsidRDefault="00EB7DA9" w:rsidP="003204C1">
            <w:pPr>
              <w:jc w:val="both"/>
              <w:rPr>
                <w:lang w:val="en-GB"/>
              </w:rPr>
            </w:pPr>
            <w:r w:rsidRPr="00716F4B">
              <w:rPr>
                <w:lang w:val="en-GB"/>
              </w:rPr>
              <w:t>For the list of IFSCs/ ISCs, please refer to the website at</w:t>
            </w:r>
          </w:p>
          <w:p w14:paraId="2068D305" w14:textId="1F38AA16" w:rsidR="00AC628B" w:rsidRPr="00716F4B" w:rsidRDefault="0012430C" w:rsidP="00AC628B">
            <w:pPr>
              <w:jc w:val="both"/>
              <w:rPr>
                <w:szCs w:val="26"/>
                <w:lang w:val="en-GB"/>
              </w:rPr>
            </w:pPr>
            <w:hyperlink r:id="rId73" w:history="1">
              <w:r w:rsidR="00E72C55" w:rsidRPr="00716F4B">
                <w:rPr>
                  <w:rStyle w:val="af"/>
                  <w:color w:val="auto"/>
                  <w:szCs w:val="26"/>
                  <w:u w:val="none"/>
                </w:rPr>
                <w:t>https://www.swd.gov.hk/en/pubsvc/family/cat_family/ifs/index.html</w:t>
              </w:r>
            </w:hyperlink>
            <w:r w:rsidR="00E72C55" w:rsidRPr="00716F4B" w:rsidDel="00E72C55">
              <w:rPr>
                <w:szCs w:val="26"/>
              </w:rPr>
              <w:t xml:space="preserve"> </w:t>
            </w:r>
          </w:p>
        </w:tc>
      </w:tr>
    </w:tbl>
    <w:p w14:paraId="3274B1A9" w14:textId="77777777" w:rsidR="00EB7DA9" w:rsidRPr="00DF4100" w:rsidRDefault="00EB7DA9" w:rsidP="00EB7DA9">
      <w:pPr>
        <w:ind w:leftChars="171" w:left="1103" w:hanging="658"/>
        <w:jc w:val="both"/>
        <w:rPr>
          <w:lang w:val="en-GB"/>
        </w:rPr>
      </w:pPr>
    </w:p>
    <w:p w14:paraId="41D05FDC" w14:textId="77777777" w:rsidR="00EB7DA9" w:rsidRPr="00DF4100" w:rsidRDefault="00EB7DA9" w:rsidP="00EB7DA9">
      <w:pPr>
        <w:ind w:left="910" w:hangingChars="350" w:hanging="910"/>
        <w:jc w:val="both"/>
        <w:rPr>
          <w:lang w:val="en-GB"/>
        </w:rPr>
      </w:pPr>
      <w:r w:rsidRPr="00DF4100">
        <w:rPr>
          <w:lang w:val="en-GB"/>
        </w:rPr>
        <w:t>2.4</w:t>
      </w:r>
      <w:r w:rsidRPr="00DF4100">
        <w:rPr>
          <w:lang w:val="en-GB"/>
        </w:rPr>
        <w:tab/>
      </w:r>
      <w:r w:rsidRPr="00DF4100">
        <w:rPr>
          <w:u w:val="single"/>
          <w:lang w:val="en-GB"/>
        </w:rPr>
        <w:t>If the elderly person refuses the intervention of social workers</w:t>
      </w:r>
    </w:p>
    <w:p w14:paraId="71FA4EFD" w14:textId="77777777" w:rsidR="00EB7DA9" w:rsidRPr="00DF4100" w:rsidRDefault="00EB7DA9" w:rsidP="00EB7DA9">
      <w:pPr>
        <w:tabs>
          <w:tab w:val="left" w:pos="1960"/>
        </w:tabs>
        <w:ind w:left="910" w:hangingChars="350" w:hanging="910"/>
        <w:jc w:val="both"/>
        <w:rPr>
          <w:lang w:val="en-GB"/>
        </w:rPr>
      </w:pPr>
    </w:p>
    <w:p w14:paraId="2AB53879" w14:textId="77777777" w:rsidR="00EB7DA9" w:rsidRPr="00DF4100" w:rsidRDefault="00EB7DA9" w:rsidP="00EB7DA9">
      <w:pPr>
        <w:tabs>
          <w:tab w:val="left" w:pos="1960"/>
        </w:tabs>
        <w:ind w:left="910" w:hangingChars="350" w:hanging="910"/>
        <w:jc w:val="both"/>
        <w:rPr>
          <w:lang w:val="en-GB"/>
        </w:rPr>
      </w:pPr>
      <w:r w:rsidRPr="00DF4100">
        <w:rPr>
          <w:lang w:val="en-GB"/>
        </w:rPr>
        <w:t>2.4.1</w:t>
      </w:r>
      <w:r w:rsidRPr="00DF4100">
        <w:rPr>
          <w:lang w:val="en-GB"/>
        </w:rPr>
        <w:tab/>
        <w:t>Staff members should maintain contacts with the elderly person and arrange for referrals in due course.</w:t>
      </w:r>
    </w:p>
    <w:p w14:paraId="0544377A" w14:textId="77777777" w:rsidR="00EB7DA9" w:rsidRPr="00DF4100" w:rsidRDefault="00EB7DA9" w:rsidP="00EB7DA9">
      <w:pPr>
        <w:tabs>
          <w:tab w:val="left" w:pos="1960"/>
        </w:tabs>
        <w:ind w:left="910" w:hangingChars="350" w:hanging="910"/>
        <w:jc w:val="both"/>
        <w:rPr>
          <w:lang w:val="en-GB"/>
        </w:rPr>
      </w:pPr>
    </w:p>
    <w:p w14:paraId="2510FBAB" w14:textId="77777777" w:rsidR="00EB7DA9" w:rsidRPr="00DF4100" w:rsidRDefault="00EB7DA9" w:rsidP="00EB7DA9">
      <w:pPr>
        <w:tabs>
          <w:tab w:val="left" w:pos="1960"/>
        </w:tabs>
        <w:ind w:left="910" w:hangingChars="350" w:hanging="910"/>
        <w:jc w:val="both"/>
        <w:rPr>
          <w:lang w:val="en-GB"/>
        </w:rPr>
      </w:pPr>
      <w:r w:rsidRPr="00DF4100">
        <w:rPr>
          <w:lang w:val="en-GB"/>
        </w:rPr>
        <w:t>2.4.2</w:t>
      </w:r>
      <w:r w:rsidRPr="00DF4100">
        <w:rPr>
          <w:lang w:val="en-GB"/>
        </w:rPr>
        <w:tab/>
        <w:t xml:space="preserve">Staff members may also discuss the assistance for the elderly person </w:t>
      </w:r>
      <w:r w:rsidR="008D1DE7" w:rsidRPr="00DF4100">
        <w:rPr>
          <w:lang w:val="en-GB"/>
        </w:rPr>
        <w:t xml:space="preserve">with social workers </w:t>
      </w:r>
      <w:r w:rsidRPr="00DF4100">
        <w:rPr>
          <w:lang w:val="en-GB"/>
        </w:rPr>
        <w:t>without revealing the elderly person’s personal particulars.</w:t>
      </w:r>
    </w:p>
    <w:p w14:paraId="17939961" w14:textId="77777777" w:rsidR="00EB7DA9" w:rsidRPr="00DF4100" w:rsidRDefault="00EB7DA9" w:rsidP="00EB7DA9">
      <w:pPr>
        <w:ind w:left="910" w:hangingChars="350" w:hanging="910"/>
        <w:jc w:val="both"/>
        <w:rPr>
          <w:lang w:val="en-GB"/>
        </w:rPr>
      </w:pPr>
    </w:p>
    <w:p w14:paraId="146FD1F1" w14:textId="77777777" w:rsidR="00EB7DA9" w:rsidRPr="00DF4100" w:rsidRDefault="00EB7DA9" w:rsidP="00EB7DA9">
      <w:pPr>
        <w:ind w:left="910" w:hangingChars="350" w:hanging="910"/>
        <w:jc w:val="both"/>
        <w:rPr>
          <w:lang w:val="en-GB"/>
        </w:rPr>
      </w:pPr>
      <w:r w:rsidRPr="00DF4100">
        <w:rPr>
          <w:lang w:val="en-GB"/>
        </w:rPr>
        <w:t>2.5</w:t>
      </w:r>
      <w:r w:rsidRPr="00DF4100">
        <w:rPr>
          <w:lang w:val="en-GB"/>
        </w:rPr>
        <w:tab/>
        <w:t>If the elderly person is found to be in imminent physical and psychological danger, staff members should report the case to the Police for assistance for the sake of the elderly person’s safety.</w:t>
      </w:r>
    </w:p>
    <w:p w14:paraId="20D5CAC4" w14:textId="77777777" w:rsidR="00EB7DA9" w:rsidRPr="00DF4100" w:rsidRDefault="00EB7DA9" w:rsidP="00EB7DA9">
      <w:pPr>
        <w:ind w:left="910" w:hangingChars="350" w:hanging="910"/>
        <w:jc w:val="both"/>
        <w:rPr>
          <w:lang w:val="en-GB"/>
        </w:rPr>
      </w:pPr>
    </w:p>
    <w:p w14:paraId="44D08E3B" w14:textId="77777777" w:rsidR="00EB7DA9" w:rsidRPr="00DF4100" w:rsidRDefault="00EB7DA9" w:rsidP="00EB7DA9">
      <w:pPr>
        <w:ind w:left="910" w:hangingChars="350" w:hanging="910"/>
        <w:jc w:val="both"/>
        <w:rPr>
          <w:lang w:val="en-GB"/>
        </w:rPr>
      </w:pPr>
      <w:r w:rsidRPr="00DF4100">
        <w:rPr>
          <w:lang w:val="en-GB"/>
        </w:rPr>
        <w:t>2.6</w:t>
      </w:r>
      <w:r w:rsidRPr="00DF4100">
        <w:rPr>
          <w:lang w:val="en-GB"/>
        </w:rPr>
        <w:tab/>
      </w:r>
      <w:r w:rsidR="001458E1" w:rsidRPr="00DF4100">
        <w:rPr>
          <w:lang w:val="en-GB"/>
        </w:rPr>
        <w:t>Cases</w:t>
      </w:r>
      <w:r w:rsidRPr="00DF4100">
        <w:rPr>
          <w:lang w:val="en-GB"/>
        </w:rPr>
        <w:t xml:space="preserve"> involving the elderly person’s and his/ her family members’ request on housing service should be dealt with by staff members according to the general procedures and guidelines, and attention should be paid by staff members on whether the elderly person requires other social services.  With the consent of the subject, staff members can also consider referring the case to other social service agency for assistance.</w:t>
      </w:r>
    </w:p>
    <w:p w14:paraId="0FED3CC9" w14:textId="77777777" w:rsidR="00EB7DA9" w:rsidRPr="00DF4100" w:rsidRDefault="00EB7DA9" w:rsidP="00EB7DA9">
      <w:pPr>
        <w:ind w:left="910" w:hangingChars="350" w:hanging="910"/>
        <w:jc w:val="both"/>
        <w:rPr>
          <w:lang w:val="en-GB"/>
        </w:rPr>
      </w:pPr>
    </w:p>
    <w:p w14:paraId="1B41AC36" w14:textId="77777777" w:rsidR="00EB7DA9" w:rsidRPr="00DF4100" w:rsidRDefault="00EB7DA9" w:rsidP="00EB7DA9">
      <w:pPr>
        <w:ind w:left="910" w:hangingChars="350" w:hanging="910"/>
        <w:jc w:val="both"/>
        <w:rPr>
          <w:lang w:val="en-GB"/>
        </w:rPr>
      </w:pPr>
      <w:r w:rsidRPr="00DF4100">
        <w:rPr>
          <w:lang w:val="en-GB"/>
        </w:rPr>
        <w:t>2.7</w:t>
      </w:r>
      <w:r w:rsidRPr="00DF4100">
        <w:rPr>
          <w:lang w:val="en-GB"/>
        </w:rPr>
        <w:tab/>
        <w:t xml:space="preserve">If it is discovered that the family member(s) failed to honour the pledge to take care of or </w:t>
      </w:r>
      <w:proofErr w:type="gramStart"/>
      <w:r w:rsidRPr="00DF4100">
        <w:rPr>
          <w:lang w:val="en-GB"/>
        </w:rPr>
        <w:t>live in</w:t>
      </w:r>
      <w:proofErr w:type="gramEnd"/>
      <w:r w:rsidRPr="00DF4100">
        <w:rPr>
          <w:lang w:val="en-GB"/>
        </w:rPr>
        <w:t xml:space="preserve"> harmony with the elderly person after being allocated a public rental housing unit by the Housing Department with priority or addition into tenancy through various schemes with the objective to taking care of the elderly person</w:t>
      </w:r>
      <w:r w:rsidR="008D1DE7" w:rsidRPr="00DF4100">
        <w:rPr>
          <w:lang w:val="en-GB"/>
        </w:rPr>
        <w:t>,</w:t>
      </w:r>
      <w:r w:rsidRPr="00DF4100">
        <w:rPr>
          <w:lang w:val="en-GB"/>
        </w:rPr>
        <w:t xml:space="preserve"> the staff members could carry out tenancy control according to general procedures and guidelines. </w:t>
      </w:r>
    </w:p>
    <w:p w14:paraId="41784824" w14:textId="77777777" w:rsidR="00EB7DA9" w:rsidRPr="00DF4100" w:rsidRDefault="00EB7DA9" w:rsidP="00EB7DA9">
      <w:pPr>
        <w:jc w:val="both"/>
        <w:rPr>
          <w:lang w:val="en-GB"/>
        </w:rPr>
      </w:pPr>
    </w:p>
    <w:p w14:paraId="3E747395" w14:textId="77777777" w:rsidR="00EB7DA9" w:rsidRPr="00DF4100" w:rsidRDefault="00EB7DA9" w:rsidP="00EB7DA9">
      <w:pPr>
        <w:jc w:val="both"/>
        <w:rPr>
          <w:lang w:val="en-GB"/>
        </w:rPr>
      </w:pPr>
    </w:p>
    <w:p w14:paraId="1482E131" w14:textId="77777777" w:rsidR="00EB7DA9" w:rsidRPr="00DF4100" w:rsidRDefault="00EB7DA9" w:rsidP="00EB7DA9">
      <w:pPr>
        <w:pStyle w:val="3"/>
        <w:spacing w:line="240" w:lineRule="auto"/>
        <w:ind w:left="981" w:hangingChars="350" w:hanging="981"/>
        <w:jc w:val="both"/>
        <w:rPr>
          <w:rFonts w:ascii="Times New Roman" w:hAnsi="Times New Roman"/>
          <w:bCs w:val="0"/>
          <w:sz w:val="28"/>
          <w:lang w:val="en-GB"/>
        </w:rPr>
      </w:pPr>
      <w:bookmarkStart w:id="81" w:name="_Toc134329689"/>
      <w:r w:rsidRPr="00DF4100">
        <w:rPr>
          <w:rFonts w:ascii="Times New Roman" w:hAnsi="Times New Roman"/>
          <w:bCs w:val="0"/>
          <w:sz w:val="28"/>
          <w:lang w:val="en-GB"/>
        </w:rPr>
        <w:t>3.</w:t>
      </w:r>
      <w:r w:rsidRPr="00DF4100">
        <w:rPr>
          <w:rFonts w:ascii="Times New Roman" w:hAnsi="Times New Roman"/>
          <w:bCs w:val="0"/>
          <w:sz w:val="28"/>
          <w:lang w:val="en-GB"/>
        </w:rPr>
        <w:tab/>
        <w:t>Reporting to the “Central Information System on Elder Abuse Cases”</w:t>
      </w:r>
      <w:bookmarkEnd w:id="81"/>
    </w:p>
    <w:p w14:paraId="7C05C1E7" w14:textId="77777777" w:rsidR="00EB7DA9" w:rsidRPr="00DF4100" w:rsidRDefault="00EB7DA9" w:rsidP="00EB7DA9">
      <w:pPr>
        <w:pStyle w:val="31"/>
        <w:spacing w:after="0"/>
        <w:ind w:left="520"/>
        <w:rPr>
          <w:sz w:val="26"/>
          <w:lang w:val="en-GB"/>
        </w:rPr>
      </w:pPr>
    </w:p>
    <w:p w14:paraId="03ECC876" w14:textId="77777777" w:rsidR="00EB7DA9" w:rsidRPr="00DF4100" w:rsidRDefault="00EB7DA9" w:rsidP="00EB7DA9">
      <w:pPr>
        <w:pStyle w:val="31"/>
        <w:spacing w:after="0"/>
        <w:ind w:leftChars="0" w:left="0"/>
        <w:jc w:val="both"/>
        <w:rPr>
          <w:sz w:val="26"/>
          <w:lang w:val="en-GB"/>
        </w:rPr>
      </w:pPr>
      <w:r w:rsidRPr="00DF4100">
        <w:rPr>
          <w:sz w:val="26"/>
          <w:lang w:val="en-GB"/>
        </w:rPr>
        <w:t>If staff members believe or confirm that elder abuse did take place, they are required to complete the data input form of the “Central Information System on Elder Abuse Cases”.</w:t>
      </w:r>
    </w:p>
    <w:p w14:paraId="2DD30EFD" w14:textId="77777777" w:rsidR="00EB7DA9" w:rsidRPr="00DF4100" w:rsidRDefault="00EB7DA9" w:rsidP="00EB7DA9">
      <w:pPr>
        <w:pStyle w:val="31"/>
        <w:spacing w:after="0"/>
        <w:ind w:left="520"/>
        <w:rPr>
          <w:sz w:val="26"/>
          <w:lang w:val="en-GB"/>
        </w:rPr>
      </w:pPr>
    </w:p>
    <w:tbl>
      <w:tblPr>
        <w:tblW w:w="9072" w:type="dxa"/>
        <w:tblInd w:w="2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9072"/>
      </w:tblGrid>
      <w:tr w:rsidR="00EB7DA9" w:rsidRPr="00DF4100" w14:paraId="43E04930" w14:textId="77777777" w:rsidTr="00F21EF1">
        <w:trPr>
          <w:trHeight w:val="569"/>
        </w:trPr>
        <w:tc>
          <w:tcPr>
            <w:tcW w:w="9072" w:type="dxa"/>
          </w:tcPr>
          <w:p w14:paraId="14F2DBA0" w14:textId="77777777" w:rsidR="00EB7DA9" w:rsidRPr="00DF4100" w:rsidRDefault="00EB7DA9" w:rsidP="003204C1">
            <w:pPr>
              <w:pStyle w:val="31"/>
              <w:spacing w:after="0"/>
              <w:ind w:leftChars="0" w:left="0"/>
              <w:jc w:val="both"/>
              <w:rPr>
                <w:sz w:val="26"/>
                <w:lang w:val="en-GB"/>
              </w:rPr>
            </w:pPr>
            <w:r w:rsidRPr="00DF4100">
              <w:rPr>
                <w:sz w:val="26"/>
                <w:lang w:val="en-GB"/>
              </w:rPr>
              <w:t>For the operation of the “Central Information System on Elder Abuse Cases” and the data input form, please refer to Chapter 11.</w:t>
            </w:r>
          </w:p>
        </w:tc>
      </w:tr>
    </w:tbl>
    <w:p w14:paraId="0E649BE5" w14:textId="77777777" w:rsidR="00EB7DA9" w:rsidRPr="00DF4100" w:rsidRDefault="00EB7DA9" w:rsidP="00EB7DA9">
      <w:pPr>
        <w:jc w:val="both"/>
        <w:rPr>
          <w:lang w:val="en-GB"/>
        </w:rPr>
      </w:pPr>
    </w:p>
    <w:p w14:paraId="44BD516B" w14:textId="77777777" w:rsidR="00EB7DA9" w:rsidRPr="00DF4100" w:rsidRDefault="00EB7DA9" w:rsidP="00EB7DA9">
      <w:pPr>
        <w:jc w:val="both"/>
        <w:rPr>
          <w:lang w:val="en-GB"/>
        </w:rPr>
      </w:pPr>
    </w:p>
    <w:p w14:paraId="2DE95CAD" w14:textId="77777777" w:rsidR="00EB7DA9" w:rsidRPr="00DF4100" w:rsidRDefault="00EB7DA9" w:rsidP="00EB7DA9">
      <w:pPr>
        <w:pStyle w:val="3"/>
        <w:spacing w:line="240" w:lineRule="auto"/>
        <w:ind w:left="981" w:hangingChars="350" w:hanging="981"/>
        <w:jc w:val="both"/>
        <w:rPr>
          <w:rFonts w:ascii="Times New Roman" w:hAnsi="Times New Roman"/>
          <w:bCs w:val="0"/>
          <w:sz w:val="28"/>
          <w:lang w:val="en-GB"/>
        </w:rPr>
      </w:pPr>
      <w:bookmarkStart w:id="82" w:name="_Toc134329690"/>
      <w:r w:rsidRPr="00DF4100">
        <w:rPr>
          <w:rFonts w:ascii="Times New Roman" w:hAnsi="Times New Roman"/>
          <w:bCs w:val="0"/>
          <w:sz w:val="28"/>
          <w:lang w:val="en-GB"/>
        </w:rPr>
        <w:t>4.</w:t>
      </w:r>
      <w:r w:rsidRPr="00DF4100">
        <w:rPr>
          <w:rFonts w:ascii="Times New Roman" w:hAnsi="Times New Roman"/>
          <w:bCs w:val="0"/>
          <w:sz w:val="28"/>
          <w:lang w:val="en-GB"/>
        </w:rPr>
        <w:tab/>
        <w:t>Participation in the “Multi-Disciplinary Case Conference” (MDCC)</w:t>
      </w:r>
      <w:bookmarkEnd w:id="82"/>
      <w:r w:rsidRPr="00DF4100">
        <w:rPr>
          <w:rFonts w:ascii="Times New Roman" w:hAnsi="Times New Roman"/>
          <w:bCs w:val="0"/>
          <w:sz w:val="28"/>
          <w:lang w:val="en-GB"/>
        </w:rPr>
        <w:t xml:space="preserve"> </w:t>
      </w:r>
      <w:r w:rsidRPr="00DF4100">
        <w:rPr>
          <w:rFonts w:ascii="Times New Roman" w:hAnsi="Times New Roman"/>
          <w:b w:val="0"/>
          <w:bCs w:val="0"/>
          <w:sz w:val="28"/>
          <w:lang w:val="en-GB"/>
        </w:rPr>
        <w:t>(</w:t>
      </w:r>
      <w:r w:rsidRPr="00DF4100">
        <w:rPr>
          <w:rFonts w:ascii="Times New Roman" w:hAnsi="Times New Roman"/>
          <w:b w:val="0"/>
          <w:bCs w:val="0"/>
          <w:sz w:val="28"/>
          <w:u w:val="single"/>
          <w:lang w:val="en-GB"/>
        </w:rPr>
        <w:t>if applicable</w:t>
      </w:r>
      <w:r w:rsidRPr="00DF4100">
        <w:rPr>
          <w:rFonts w:ascii="Times New Roman" w:hAnsi="Times New Roman"/>
          <w:b w:val="0"/>
          <w:bCs w:val="0"/>
          <w:sz w:val="28"/>
          <w:lang w:val="en-GB"/>
        </w:rPr>
        <w:t>)</w:t>
      </w:r>
    </w:p>
    <w:p w14:paraId="6C95146A" w14:textId="77777777" w:rsidR="00EB7DA9" w:rsidRPr="00DF4100" w:rsidRDefault="00EB7DA9" w:rsidP="00EB7DA9">
      <w:pPr>
        <w:pStyle w:val="31"/>
        <w:spacing w:after="0"/>
        <w:ind w:left="520"/>
        <w:rPr>
          <w:sz w:val="26"/>
          <w:lang w:val="en-GB"/>
        </w:rPr>
      </w:pPr>
    </w:p>
    <w:p w14:paraId="2E3D0FDC" w14:textId="77777777" w:rsidR="00EB7DA9" w:rsidRPr="00DF4100" w:rsidRDefault="00EB7DA9" w:rsidP="00EB7DA9">
      <w:pPr>
        <w:pStyle w:val="31"/>
        <w:spacing w:after="0"/>
        <w:ind w:leftChars="0" w:left="0"/>
        <w:jc w:val="both"/>
        <w:rPr>
          <w:sz w:val="26"/>
          <w:lang w:val="en-GB"/>
        </w:rPr>
      </w:pPr>
      <w:r w:rsidRPr="00DF4100">
        <w:rPr>
          <w:sz w:val="26"/>
          <w:lang w:val="en-GB"/>
        </w:rPr>
        <w:t>When the elderly person being abused receives the assistance of social service agency and their intervention, the responsible social worker may, subject to the need of the case, invite all the professionals concerned, including staff members of the Housing Department, to attend a MDCC to discuss the elderly person’s needs on housing arrangement and formulate a follow-up plan.</w:t>
      </w:r>
    </w:p>
    <w:p w14:paraId="77962D61" w14:textId="77777777" w:rsidR="00EB7DA9" w:rsidRPr="00DF4100" w:rsidRDefault="00EB7DA9" w:rsidP="00EB7DA9">
      <w:pPr>
        <w:pStyle w:val="31"/>
        <w:spacing w:after="0"/>
        <w:ind w:left="520"/>
        <w:rPr>
          <w:sz w:val="26"/>
          <w:lang w:val="en-GB"/>
        </w:rPr>
      </w:pPr>
    </w:p>
    <w:tbl>
      <w:tblPr>
        <w:tblW w:w="90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9072"/>
      </w:tblGrid>
      <w:tr w:rsidR="00EB7DA9" w:rsidRPr="00DF4100" w14:paraId="6240733E" w14:textId="77777777" w:rsidTr="00F21EF1">
        <w:tc>
          <w:tcPr>
            <w:tcW w:w="9072" w:type="dxa"/>
          </w:tcPr>
          <w:p w14:paraId="5757E6DC" w14:textId="77777777" w:rsidR="00EB7DA9" w:rsidRPr="00DF4100" w:rsidRDefault="00EB7DA9" w:rsidP="003204C1">
            <w:pPr>
              <w:pStyle w:val="31"/>
              <w:spacing w:after="0"/>
              <w:ind w:leftChars="0" w:left="0"/>
              <w:jc w:val="both"/>
              <w:rPr>
                <w:sz w:val="26"/>
                <w:lang w:val="en-GB"/>
              </w:rPr>
            </w:pPr>
            <w:r w:rsidRPr="00DF4100">
              <w:rPr>
                <w:sz w:val="26"/>
                <w:lang w:val="en-GB"/>
              </w:rPr>
              <w:t>For the details of the MDCC, please refer to Chapter 10.</w:t>
            </w:r>
          </w:p>
        </w:tc>
      </w:tr>
    </w:tbl>
    <w:p w14:paraId="5D91EBE3" w14:textId="77777777" w:rsidR="00EB7DA9" w:rsidRPr="00DF4100" w:rsidRDefault="00EB7DA9" w:rsidP="00EB7DA9">
      <w:pPr>
        <w:pStyle w:val="2"/>
        <w:spacing w:line="240" w:lineRule="auto"/>
        <w:ind w:left="1562" w:hangingChars="325" w:hanging="1562"/>
        <w:jc w:val="both"/>
        <w:rPr>
          <w:lang w:val="en-GB"/>
        </w:rPr>
        <w:sectPr w:rsidR="00EB7DA9" w:rsidRPr="00DF4100" w:rsidSect="00A20872">
          <w:footerReference w:type="default" r:id="rId74"/>
          <w:footerReference w:type="first" r:id="rId75"/>
          <w:pgSz w:w="11906" w:h="16838" w:code="9"/>
          <w:pgMar w:top="1418" w:right="1418" w:bottom="1418" w:left="1418" w:header="851" w:footer="680" w:gutter="0"/>
          <w:cols w:space="425"/>
          <w:titlePg/>
          <w:docGrid w:linePitch="360"/>
        </w:sectPr>
      </w:pPr>
    </w:p>
    <w:p w14:paraId="42133F8D" w14:textId="77777777" w:rsidR="00EB7DA9" w:rsidRPr="00DF4100" w:rsidRDefault="00EB7DA9" w:rsidP="00631C73">
      <w:pPr>
        <w:pStyle w:val="2"/>
        <w:spacing w:line="400" w:lineRule="exact"/>
        <w:ind w:left="1842" w:hangingChars="575" w:hanging="1842"/>
        <w:jc w:val="both"/>
        <w:rPr>
          <w:rFonts w:ascii="Times New Roman" w:hAnsi="Times New Roman"/>
          <w:sz w:val="32"/>
          <w:szCs w:val="32"/>
          <w:lang w:val="en-GB"/>
        </w:rPr>
      </w:pPr>
      <w:bookmarkStart w:id="83" w:name="_Toc134329691"/>
      <w:r w:rsidRPr="00DF4100">
        <w:rPr>
          <w:rFonts w:ascii="Times New Roman" w:hAnsi="Times New Roman"/>
          <w:sz w:val="32"/>
          <w:szCs w:val="32"/>
          <w:lang w:val="en-GB"/>
        </w:rPr>
        <w:t>Chapter 9:</w:t>
      </w:r>
      <w:r w:rsidRPr="00DF4100">
        <w:rPr>
          <w:rFonts w:ascii="Times New Roman" w:hAnsi="Times New Roman"/>
          <w:sz w:val="32"/>
          <w:szCs w:val="32"/>
          <w:lang w:val="en-GB"/>
        </w:rPr>
        <w:tab/>
        <w:t xml:space="preserve">Procedures for Handling Institutional Abuse of </w:t>
      </w:r>
      <w:bookmarkEnd w:id="83"/>
      <w:r w:rsidRPr="00DF4100">
        <w:rPr>
          <w:rFonts w:ascii="Times New Roman" w:hAnsi="Times New Roman"/>
          <w:sz w:val="32"/>
          <w:szCs w:val="32"/>
          <w:lang w:val="en-GB"/>
        </w:rPr>
        <w:t>Elderly Persons</w:t>
      </w:r>
    </w:p>
    <w:p w14:paraId="7779E720" w14:textId="77777777" w:rsidR="00EB7DA9" w:rsidRPr="00DF4100" w:rsidRDefault="00EB7DA9" w:rsidP="00EB7DA9">
      <w:pPr>
        <w:jc w:val="both"/>
        <w:rPr>
          <w:lang w:val="en-GB"/>
        </w:rPr>
      </w:pPr>
    </w:p>
    <w:p w14:paraId="1AA4ADD7" w14:textId="77777777" w:rsidR="00EB7DA9" w:rsidRPr="00DF4100" w:rsidRDefault="00EB7DA9" w:rsidP="00EB7DA9">
      <w:pPr>
        <w:jc w:val="both"/>
        <w:rPr>
          <w:lang w:val="en-GB"/>
        </w:rPr>
      </w:pPr>
      <w:r w:rsidRPr="00DF4100">
        <w:rPr>
          <w:lang w:val="en-GB"/>
        </w:rPr>
        <w:t>Apart from family members/ relatives or friends, staff of elderly service agencies/ units (</w:t>
      </w:r>
      <w:proofErr w:type="gramStart"/>
      <w:r w:rsidRPr="00DF4100">
        <w:rPr>
          <w:lang w:val="en-GB"/>
        </w:rPr>
        <w:t>e.g.</w:t>
      </w:r>
      <w:proofErr w:type="gramEnd"/>
      <w:r w:rsidRPr="00DF4100">
        <w:rPr>
          <w:lang w:val="en-GB"/>
        </w:rPr>
        <w:t xml:space="preserve"> Integrated Home Care Services Teams, residential care homes for the elderly (RCHEs) or hospitals, etc.) may also involve in elder abuse incidents of different nature (e.g. misappropriation of the elderly person’s property, etc.) in the course of serving the elderly persons.  In this Guidelines, </w:t>
      </w:r>
      <w:r w:rsidRPr="00DF4100">
        <w:rPr>
          <w:b/>
          <w:bCs w:val="0"/>
          <w:lang w:val="en-GB"/>
        </w:rPr>
        <w:t>elder abuse (including suspected abuse) committed by staff of elderly service agencies/ units is referred as “Institutional Abuse”</w:t>
      </w:r>
      <w:r w:rsidRPr="00DF4100">
        <w:rPr>
          <w:lang w:val="en-GB"/>
        </w:rPr>
        <w:t>.  The detailed procedures for handling institutional abuse are stated in this Chapter.</w:t>
      </w:r>
    </w:p>
    <w:p w14:paraId="3AADC448" w14:textId="77777777" w:rsidR="00EB7DA9" w:rsidRPr="00DF4100" w:rsidRDefault="00EB7DA9" w:rsidP="00EB7DA9">
      <w:pPr>
        <w:jc w:val="both"/>
        <w:rPr>
          <w:lang w:val="en-GB"/>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9060"/>
      </w:tblGrid>
      <w:tr w:rsidR="00EB7DA9" w:rsidRPr="00DF4100" w14:paraId="0D773F4E" w14:textId="77777777" w:rsidTr="00F21EF1">
        <w:tc>
          <w:tcPr>
            <w:tcW w:w="9100" w:type="dxa"/>
          </w:tcPr>
          <w:p w14:paraId="374FDA52" w14:textId="77777777" w:rsidR="00EB7DA9" w:rsidRPr="00DF4100" w:rsidRDefault="00EB7DA9" w:rsidP="007328AD">
            <w:pPr>
              <w:jc w:val="both"/>
              <w:rPr>
                <w:lang w:val="en-GB"/>
              </w:rPr>
            </w:pPr>
            <w:r w:rsidRPr="00DF4100">
              <w:rPr>
                <w:lang w:val="en-GB"/>
              </w:rPr>
              <w:t xml:space="preserve">Please refer to Appendix I </w:t>
            </w:r>
            <w:r w:rsidR="008D1DE7" w:rsidRPr="00DF4100">
              <w:rPr>
                <w:lang w:val="en-GB"/>
              </w:rPr>
              <w:t>to</w:t>
            </w:r>
            <w:r w:rsidRPr="00DF4100">
              <w:rPr>
                <w:lang w:val="en-GB"/>
              </w:rPr>
              <w:t xml:space="preserve"> Chapter 9 for “Flow</w:t>
            </w:r>
            <w:r w:rsidR="00813B6B" w:rsidRPr="00DF4100">
              <w:rPr>
                <w:lang w:val="en-GB"/>
              </w:rPr>
              <w:t xml:space="preserve"> </w:t>
            </w:r>
            <w:r w:rsidR="007328AD" w:rsidRPr="00DF4100">
              <w:rPr>
                <w:lang w:val="en-GB"/>
              </w:rPr>
              <w:t>C</w:t>
            </w:r>
            <w:r w:rsidRPr="00DF4100">
              <w:rPr>
                <w:lang w:val="en-GB"/>
              </w:rPr>
              <w:t>hart for Handling Institutional Abuse of Elderly Persons”.</w:t>
            </w:r>
          </w:p>
        </w:tc>
      </w:tr>
    </w:tbl>
    <w:p w14:paraId="32C439B3" w14:textId="77777777" w:rsidR="00EB7DA9" w:rsidRPr="00DF4100" w:rsidRDefault="00EB7DA9" w:rsidP="00EB7DA9">
      <w:pPr>
        <w:jc w:val="both"/>
        <w:rPr>
          <w:lang w:val="en-GB"/>
        </w:rPr>
      </w:pPr>
    </w:p>
    <w:p w14:paraId="2CE661DE" w14:textId="77777777" w:rsidR="00EB7DA9" w:rsidRPr="00DF4100" w:rsidRDefault="00EB7DA9" w:rsidP="00EB7DA9">
      <w:pPr>
        <w:jc w:val="both"/>
        <w:rPr>
          <w:lang w:val="en-GB"/>
        </w:rPr>
      </w:pPr>
    </w:p>
    <w:p w14:paraId="1D455353" w14:textId="77777777" w:rsidR="00EB7DA9" w:rsidRPr="00DF4100" w:rsidRDefault="00EB7DA9" w:rsidP="00EB7DA9">
      <w:pPr>
        <w:pStyle w:val="3"/>
        <w:spacing w:line="240" w:lineRule="auto"/>
        <w:rPr>
          <w:rFonts w:ascii="Times New Roman" w:hAnsi="Times New Roman"/>
          <w:bCs w:val="0"/>
          <w:sz w:val="28"/>
          <w:lang w:val="en-GB"/>
        </w:rPr>
      </w:pPr>
      <w:bookmarkStart w:id="84" w:name="_Toc134329692"/>
      <w:r w:rsidRPr="00DF4100">
        <w:rPr>
          <w:rFonts w:ascii="Times New Roman" w:hAnsi="Times New Roman"/>
          <w:bCs w:val="0"/>
          <w:sz w:val="28"/>
          <w:lang w:val="en-GB"/>
        </w:rPr>
        <w:t>1.</w:t>
      </w:r>
      <w:r w:rsidRPr="00DF4100">
        <w:rPr>
          <w:rFonts w:ascii="Times New Roman" w:hAnsi="Times New Roman"/>
          <w:bCs w:val="0"/>
          <w:sz w:val="28"/>
          <w:lang w:val="en-GB"/>
        </w:rPr>
        <w:tab/>
        <w:t>Handling of Reports of Institutional Abuse</w:t>
      </w:r>
      <w:bookmarkEnd w:id="84"/>
    </w:p>
    <w:p w14:paraId="079A4A2F" w14:textId="77777777" w:rsidR="00EB7DA9" w:rsidRPr="00DF4100" w:rsidRDefault="00EB7DA9" w:rsidP="00EB7DA9">
      <w:pPr>
        <w:ind w:leftChars="171" w:left="1103" w:hanging="658"/>
        <w:jc w:val="both"/>
        <w:rPr>
          <w:b/>
          <w:bCs w:val="0"/>
          <w:lang w:val="en-GB"/>
        </w:rPr>
      </w:pPr>
    </w:p>
    <w:p w14:paraId="451C94F0" w14:textId="77777777" w:rsidR="00EB7DA9" w:rsidRPr="00DF4100" w:rsidRDefault="00EB7DA9" w:rsidP="00EB7DA9">
      <w:pPr>
        <w:tabs>
          <w:tab w:val="left" w:pos="1120"/>
        </w:tabs>
        <w:ind w:left="910" w:hangingChars="350" w:hanging="910"/>
        <w:jc w:val="both"/>
        <w:rPr>
          <w:bCs w:val="0"/>
          <w:u w:val="single"/>
          <w:lang w:val="en-GB"/>
        </w:rPr>
      </w:pPr>
      <w:r w:rsidRPr="00DF4100">
        <w:rPr>
          <w:bCs w:val="0"/>
          <w:lang w:val="en-GB"/>
        </w:rPr>
        <w:t>1.1</w:t>
      </w:r>
      <w:r w:rsidRPr="00DF4100">
        <w:rPr>
          <w:bCs w:val="0"/>
          <w:lang w:val="en-GB"/>
        </w:rPr>
        <w:tab/>
      </w:r>
      <w:r w:rsidRPr="00DF4100">
        <w:rPr>
          <w:bCs w:val="0"/>
          <w:u w:val="single"/>
          <w:lang w:val="en-GB"/>
        </w:rPr>
        <w:t>Sources of Reports of Institutional Abuse</w:t>
      </w:r>
    </w:p>
    <w:p w14:paraId="748A86F0" w14:textId="77777777" w:rsidR="00EB7DA9" w:rsidRPr="00DF4100" w:rsidRDefault="00EB7DA9" w:rsidP="00EB7DA9">
      <w:pPr>
        <w:tabs>
          <w:tab w:val="left" w:pos="1120"/>
        </w:tabs>
        <w:ind w:left="910" w:hangingChars="350" w:hanging="910"/>
        <w:jc w:val="both"/>
        <w:rPr>
          <w:bCs w:val="0"/>
          <w:u w:val="single"/>
          <w:lang w:val="en-GB"/>
        </w:rPr>
      </w:pPr>
    </w:p>
    <w:p w14:paraId="01679788" w14:textId="4F0CC1B3" w:rsidR="00EB7DA9" w:rsidRPr="00DF4100" w:rsidRDefault="00EB7DA9" w:rsidP="00EB7DA9">
      <w:pPr>
        <w:ind w:leftChars="350" w:left="910"/>
        <w:jc w:val="both"/>
        <w:rPr>
          <w:lang w:val="en-GB"/>
        </w:rPr>
      </w:pPr>
      <w:r w:rsidRPr="00DF4100">
        <w:rPr>
          <w:lang w:val="en-GB"/>
        </w:rPr>
        <w:t>Institutional abuse may be found out by the agency staff (</w:t>
      </w:r>
      <w:proofErr w:type="gramStart"/>
      <w:r w:rsidRPr="00DF4100">
        <w:rPr>
          <w:lang w:val="en-GB"/>
        </w:rPr>
        <w:t>e.g.</w:t>
      </w:r>
      <w:proofErr w:type="gramEnd"/>
      <w:r w:rsidRPr="00DF4100">
        <w:rPr>
          <w:lang w:val="en-GB"/>
        </w:rPr>
        <w:t xml:space="preserve"> an RCHE worker is found by another worker to have misappropriated the property of the RCHE residents), or reported directly to the age</w:t>
      </w:r>
      <w:r w:rsidRPr="00716F4B">
        <w:rPr>
          <w:lang w:val="en-GB"/>
        </w:rPr>
        <w:t xml:space="preserve">ncy by the elderly person being abused or his/ her relatives or friends (e.g. a relative or friend reporting to the Day Care Centre </w:t>
      </w:r>
      <w:r w:rsidR="00387C26" w:rsidRPr="00716F4B">
        <w:rPr>
          <w:lang w:val="en-GB"/>
        </w:rPr>
        <w:t xml:space="preserve">/ Unit </w:t>
      </w:r>
      <w:r w:rsidRPr="00716F4B">
        <w:rPr>
          <w:lang w:val="en-GB"/>
        </w:rPr>
        <w:t>for the Elderly (DE</w:t>
      </w:r>
      <w:r w:rsidR="003E0E37" w:rsidRPr="00716F4B">
        <w:rPr>
          <w:lang w:val="en-GB"/>
        </w:rPr>
        <w:t>/DCU</w:t>
      </w:r>
      <w:r w:rsidRPr="00716F4B">
        <w:rPr>
          <w:lang w:val="en-GB"/>
        </w:rPr>
        <w:t>) that the elderly person is subject to unreasonable restraint while receiving the service at the DE</w:t>
      </w:r>
      <w:r w:rsidR="003E0E37" w:rsidRPr="00716F4B">
        <w:rPr>
          <w:lang w:val="en-GB"/>
        </w:rPr>
        <w:t>/DCU</w:t>
      </w:r>
      <w:r w:rsidRPr="00716F4B">
        <w:rPr>
          <w:lang w:val="en-GB"/>
        </w:rPr>
        <w:t>).  On the other hand, in the course of serving the elderly persons, departments/ units may also receive reports by the elderly person/ relatives or friends that the elderly person is/ was subject to abuse by the staff member of another agency (</w:t>
      </w:r>
      <w:proofErr w:type="gramStart"/>
      <w:r w:rsidRPr="00716F4B">
        <w:rPr>
          <w:lang w:val="en-GB"/>
        </w:rPr>
        <w:t>e.g.</w:t>
      </w:r>
      <w:proofErr w:type="gramEnd"/>
      <w:r w:rsidRPr="00716F4B">
        <w:rPr>
          <w:lang w:val="en-GB"/>
        </w:rPr>
        <w:t xml:space="preserve"> member of a District Elderly Community Centre reporting to the counsellor therein that a </w:t>
      </w:r>
      <w:r w:rsidR="001C3DB5" w:rsidRPr="00716F4B">
        <w:rPr>
          <w:lang w:val="en-GB"/>
        </w:rPr>
        <w:t>personal care worker</w:t>
      </w:r>
      <w:r w:rsidR="001C3DB5" w:rsidRPr="00716F4B" w:rsidDel="00387C26">
        <w:rPr>
          <w:lang w:val="en-GB"/>
        </w:rPr>
        <w:t xml:space="preserve"> </w:t>
      </w:r>
      <w:r w:rsidRPr="00716F4B">
        <w:rPr>
          <w:lang w:val="en-GB"/>
        </w:rPr>
        <w:t xml:space="preserve">of another agency offering </w:t>
      </w:r>
      <w:r w:rsidR="001C3DB5" w:rsidRPr="00716F4B">
        <w:rPr>
          <w:lang w:val="en-GB"/>
        </w:rPr>
        <w:t>Home</w:t>
      </w:r>
      <w:r w:rsidR="001C3DB5" w:rsidRPr="00716F4B" w:rsidDel="006D3C66">
        <w:rPr>
          <w:lang w:val="en-GB"/>
        </w:rPr>
        <w:t xml:space="preserve"> </w:t>
      </w:r>
      <w:r w:rsidR="001C3DB5" w:rsidRPr="00716F4B">
        <w:rPr>
          <w:lang w:val="en-GB"/>
        </w:rPr>
        <w:t>Support Services (HSS)</w:t>
      </w:r>
      <w:r w:rsidRPr="00716F4B">
        <w:rPr>
          <w:lang w:val="en-GB"/>
        </w:rPr>
        <w:t>would give the elderly person a cold shower even in winter).</w:t>
      </w:r>
    </w:p>
    <w:p w14:paraId="7E2CF712" w14:textId="77777777" w:rsidR="00EB7DA9" w:rsidRPr="00DF4100" w:rsidRDefault="00EB7DA9" w:rsidP="00EB7DA9">
      <w:pPr>
        <w:jc w:val="both"/>
        <w:rPr>
          <w:lang w:val="en-GB"/>
        </w:rPr>
      </w:pPr>
    </w:p>
    <w:p w14:paraId="1E0F765D" w14:textId="77777777" w:rsidR="00EB7DA9" w:rsidRPr="00DF4100" w:rsidRDefault="00EB7DA9" w:rsidP="00EB7DA9">
      <w:pPr>
        <w:ind w:left="910" w:hangingChars="350" w:hanging="910"/>
        <w:jc w:val="both"/>
        <w:rPr>
          <w:bCs w:val="0"/>
          <w:u w:val="single"/>
          <w:lang w:val="en-GB"/>
        </w:rPr>
      </w:pPr>
      <w:r w:rsidRPr="00DF4100">
        <w:rPr>
          <w:bCs w:val="0"/>
          <w:lang w:val="en-GB"/>
        </w:rPr>
        <w:t>1.2</w:t>
      </w:r>
      <w:r w:rsidRPr="00DF4100">
        <w:rPr>
          <w:bCs w:val="0"/>
          <w:lang w:val="en-GB"/>
        </w:rPr>
        <w:tab/>
      </w:r>
      <w:r w:rsidRPr="00DF4100">
        <w:rPr>
          <w:bCs w:val="0"/>
          <w:u w:val="single"/>
          <w:lang w:val="en-GB"/>
        </w:rPr>
        <w:t>Handling of Reports of Abuse Found out by the Agency or Unit Staff/ Reports Made Directly to the Agency or Unit Concerned by the Elderly Person or His/ Her Relatives or Friends</w:t>
      </w:r>
    </w:p>
    <w:p w14:paraId="523C805C" w14:textId="77777777" w:rsidR="00EB7DA9" w:rsidRPr="00DF4100" w:rsidRDefault="00EB7DA9" w:rsidP="00EB7DA9">
      <w:pPr>
        <w:ind w:leftChars="171" w:left="1103" w:hanging="658"/>
        <w:jc w:val="both"/>
        <w:rPr>
          <w:b/>
          <w:bCs w:val="0"/>
          <w:lang w:val="en-GB"/>
        </w:rPr>
      </w:pPr>
    </w:p>
    <w:p w14:paraId="76153A90" w14:textId="77777777" w:rsidR="00EB7DA9" w:rsidRPr="00DF4100" w:rsidRDefault="00EB7DA9" w:rsidP="00EB7DA9">
      <w:pPr>
        <w:tabs>
          <w:tab w:val="left" w:pos="1960"/>
        </w:tabs>
        <w:ind w:left="910" w:hangingChars="350" w:hanging="910"/>
        <w:jc w:val="both"/>
        <w:rPr>
          <w:lang w:val="en-GB"/>
        </w:rPr>
      </w:pPr>
      <w:r w:rsidRPr="00DF4100">
        <w:rPr>
          <w:lang w:val="en-GB"/>
        </w:rPr>
        <w:t>1.2.1</w:t>
      </w:r>
      <w:r w:rsidRPr="00DF4100">
        <w:rPr>
          <w:lang w:val="en-GB"/>
        </w:rPr>
        <w:tab/>
        <w:t>Staff members who have found out that an elderly person is subject to abuse by a staff member of the same agency/ unit, or who have received reports made directly to the agency/ unit concerned by the elderly person or his/ her relatives or friends, should inform the officer-in-charge of the agency/ unit immediately.</w:t>
      </w:r>
    </w:p>
    <w:p w14:paraId="27748ACB" w14:textId="77777777" w:rsidR="00EB7DA9" w:rsidRPr="00DF4100" w:rsidRDefault="00EB7DA9" w:rsidP="00EB7DA9">
      <w:pPr>
        <w:tabs>
          <w:tab w:val="left" w:pos="1960"/>
        </w:tabs>
        <w:ind w:left="910" w:hangingChars="350" w:hanging="910"/>
        <w:jc w:val="both"/>
        <w:rPr>
          <w:lang w:val="en-GB"/>
        </w:rPr>
      </w:pPr>
    </w:p>
    <w:p w14:paraId="3CFD578D" w14:textId="77777777" w:rsidR="00EB7DA9" w:rsidRPr="00DF4100" w:rsidRDefault="00EB7DA9" w:rsidP="00EB7DA9">
      <w:pPr>
        <w:tabs>
          <w:tab w:val="left" w:pos="1960"/>
        </w:tabs>
        <w:ind w:left="910" w:hangingChars="350" w:hanging="910"/>
        <w:jc w:val="both"/>
        <w:rPr>
          <w:szCs w:val="26"/>
          <w:lang w:val="en-GB"/>
        </w:rPr>
      </w:pPr>
      <w:r w:rsidRPr="00DF4100">
        <w:rPr>
          <w:szCs w:val="26"/>
          <w:lang w:val="en-GB"/>
        </w:rPr>
        <w:t>1.2.2</w:t>
      </w:r>
      <w:r w:rsidRPr="00DF4100">
        <w:rPr>
          <w:szCs w:val="26"/>
          <w:lang w:val="en-GB"/>
        </w:rPr>
        <w:tab/>
        <w:t xml:space="preserve">Regardless of the genuineness of the elder abuse incident, the officer-in-charge of the agency/ unit should replace the staff member being </w:t>
      </w:r>
      <w:r w:rsidR="00967EC0" w:rsidRPr="00DF4100">
        <w:rPr>
          <w:szCs w:val="26"/>
          <w:lang w:val="en-GB"/>
        </w:rPr>
        <w:t xml:space="preserve">the </w:t>
      </w:r>
      <w:r w:rsidRPr="00DF4100">
        <w:rPr>
          <w:szCs w:val="26"/>
          <w:lang w:val="en-GB"/>
        </w:rPr>
        <w:t xml:space="preserve">suspected </w:t>
      </w:r>
      <w:r w:rsidR="00967EC0" w:rsidRPr="00DF4100">
        <w:rPr>
          <w:szCs w:val="26"/>
          <w:lang w:val="en-GB"/>
        </w:rPr>
        <w:t>abuser</w:t>
      </w:r>
      <w:r w:rsidRPr="00DF4100">
        <w:rPr>
          <w:szCs w:val="26"/>
          <w:lang w:val="en-GB"/>
        </w:rPr>
        <w:t xml:space="preserve"> with another staff member immediately in providing service for the elderly person.</w:t>
      </w:r>
    </w:p>
    <w:p w14:paraId="5E1492D7" w14:textId="77777777" w:rsidR="00EB7DA9" w:rsidRPr="00DF4100" w:rsidRDefault="00EB7DA9" w:rsidP="00EB7DA9">
      <w:pPr>
        <w:tabs>
          <w:tab w:val="left" w:pos="1960"/>
        </w:tabs>
        <w:ind w:left="910" w:hangingChars="350" w:hanging="910"/>
        <w:jc w:val="both"/>
        <w:rPr>
          <w:szCs w:val="26"/>
          <w:lang w:val="en-GB"/>
        </w:rPr>
      </w:pPr>
    </w:p>
    <w:p w14:paraId="56521B0B" w14:textId="77777777" w:rsidR="00EB7DA9" w:rsidRPr="00DF4100" w:rsidRDefault="00EB7DA9" w:rsidP="00EB7DA9">
      <w:pPr>
        <w:tabs>
          <w:tab w:val="left" w:pos="1960"/>
        </w:tabs>
        <w:ind w:left="910" w:hangingChars="350" w:hanging="910"/>
        <w:jc w:val="both"/>
        <w:rPr>
          <w:szCs w:val="26"/>
          <w:lang w:val="en-GB"/>
        </w:rPr>
      </w:pPr>
      <w:r w:rsidRPr="00DF4100">
        <w:rPr>
          <w:szCs w:val="26"/>
          <w:lang w:val="en-GB"/>
        </w:rPr>
        <w:t>1.2.3</w:t>
      </w:r>
      <w:r w:rsidRPr="00DF4100">
        <w:rPr>
          <w:szCs w:val="26"/>
          <w:lang w:val="en-GB"/>
        </w:rPr>
        <w:tab/>
        <w:t xml:space="preserve">Refer the case to social workers for follow-up action.  If the non-governmental organisation/ unit/ Contract Home has social work grade staff, the social worker of the agency/ unit should take on the role as the responsible social worker of the case.  Otherwise, the unit should refer the elderly person to suitable service units according to what other services the elderly person is receiving, as well as his/ her place of residence and preference. </w:t>
      </w:r>
    </w:p>
    <w:p w14:paraId="26E46624" w14:textId="77777777" w:rsidR="00EB7DA9" w:rsidRPr="00DF4100" w:rsidRDefault="00EB7DA9" w:rsidP="00EB7DA9">
      <w:pPr>
        <w:tabs>
          <w:tab w:val="left" w:pos="1960"/>
        </w:tabs>
        <w:ind w:leftChars="417" w:left="1874" w:hangingChars="304" w:hanging="790"/>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EB7DA9" w:rsidRPr="00DF4100" w14:paraId="647F14E4" w14:textId="77777777" w:rsidTr="00F21EF1">
        <w:tc>
          <w:tcPr>
            <w:tcW w:w="8221" w:type="dxa"/>
            <w:shd w:val="clear" w:color="auto" w:fill="auto"/>
          </w:tcPr>
          <w:p w14:paraId="232F3132" w14:textId="77777777" w:rsidR="00EB7DA9" w:rsidRPr="00DF4100" w:rsidRDefault="00EB7DA9" w:rsidP="003204C1">
            <w:pPr>
              <w:pStyle w:val="20"/>
              <w:spacing w:line="240" w:lineRule="auto"/>
              <w:ind w:firstLine="0"/>
              <w:rPr>
                <w:lang w:val="en-GB"/>
              </w:rPr>
            </w:pPr>
            <w:r w:rsidRPr="00DF4100">
              <w:rPr>
                <w:lang w:val="en-GB"/>
              </w:rPr>
              <w:t>For identifying the responsible service unit for handling the suspected elder abuse case, please refer to paragraph 2.3 of Chapter 4.</w:t>
            </w:r>
          </w:p>
        </w:tc>
      </w:tr>
    </w:tbl>
    <w:p w14:paraId="7A5164D6" w14:textId="77777777" w:rsidR="00EB7DA9" w:rsidRPr="00DF4100" w:rsidRDefault="00EB7DA9" w:rsidP="00EB7DA9">
      <w:pPr>
        <w:pStyle w:val="20"/>
        <w:spacing w:line="240" w:lineRule="auto"/>
        <w:rPr>
          <w:lang w:val="en-GB"/>
        </w:rPr>
      </w:pPr>
    </w:p>
    <w:p w14:paraId="1F96692B" w14:textId="77777777" w:rsidR="00EB7DA9" w:rsidRPr="00DF4100" w:rsidRDefault="00EB7DA9" w:rsidP="00EB7DA9">
      <w:pPr>
        <w:ind w:left="910" w:hangingChars="350" w:hanging="910"/>
        <w:jc w:val="both"/>
        <w:rPr>
          <w:bCs w:val="0"/>
          <w:u w:val="single"/>
          <w:lang w:val="en-GB"/>
        </w:rPr>
      </w:pPr>
      <w:r w:rsidRPr="00DF4100">
        <w:rPr>
          <w:bCs w:val="0"/>
          <w:lang w:val="en-GB"/>
        </w:rPr>
        <w:t>1.3</w:t>
      </w:r>
      <w:r w:rsidRPr="00DF4100">
        <w:rPr>
          <w:bCs w:val="0"/>
          <w:lang w:val="en-GB"/>
        </w:rPr>
        <w:tab/>
      </w:r>
      <w:r w:rsidRPr="00DF4100">
        <w:rPr>
          <w:bCs w:val="0"/>
          <w:u w:val="single"/>
          <w:lang w:val="en-GB"/>
        </w:rPr>
        <w:t>Handling Reports of Suspected Elder Abuse in Other Agencies/ Units</w:t>
      </w:r>
    </w:p>
    <w:p w14:paraId="684D612C" w14:textId="77777777" w:rsidR="00EB7DA9" w:rsidRPr="00DF4100" w:rsidRDefault="00EB7DA9" w:rsidP="00EB7DA9">
      <w:pPr>
        <w:ind w:left="911" w:hangingChars="350" w:hanging="911"/>
        <w:jc w:val="both"/>
        <w:rPr>
          <w:b/>
          <w:bCs w:val="0"/>
          <w:lang w:val="en-GB"/>
        </w:rPr>
      </w:pPr>
    </w:p>
    <w:p w14:paraId="7B95CAEB" w14:textId="77777777" w:rsidR="00EB7DA9" w:rsidRPr="00DF4100" w:rsidRDefault="00EB7DA9" w:rsidP="00EB7DA9">
      <w:pPr>
        <w:tabs>
          <w:tab w:val="left" w:pos="1960"/>
        </w:tabs>
        <w:ind w:left="910" w:hangingChars="350" w:hanging="910"/>
        <w:jc w:val="both"/>
        <w:rPr>
          <w:szCs w:val="26"/>
          <w:lang w:val="en-GB"/>
        </w:rPr>
      </w:pPr>
      <w:r w:rsidRPr="00DF4100">
        <w:rPr>
          <w:szCs w:val="26"/>
          <w:lang w:val="en-GB"/>
        </w:rPr>
        <w:t>1.3.1</w:t>
      </w:r>
      <w:r w:rsidRPr="00DF4100">
        <w:rPr>
          <w:szCs w:val="26"/>
          <w:lang w:val="en-GB"/>
        </w:rPr>
        <w:tab/>
        <w:t>Staff members who have received reports of suspected elder abuse in other agencies/ units should inform the officer-in-charge of the involved unit immediately.</w:t>
      </w:r>
    </w:p>
    <w:p w14:paraId="3C9695D4" w14:textId="77777777" w:rsidR="00EB7DA9" w:rsidRPr="00DF4100" w:rsidRDefault="00EB7DA9" w:rsidP="00EB7DA9">
      <w:pPr>
        <w:tabs>
          <w:tab w:val="left" w:pos="1960"/>
        </w:tabs>
        <w:ind w:leftChars="417" w:left="1874" w:hangingChars="304" w:hanging="790"/>
        <w:jc w:val="both"/>
        <w:rPr>
          <w:szCs w:val="26"/>
          <w:lang w:val="en-GB"/>
        </w:rPr>
      </w:pPr>
    </w:p>
    <w:p w14:paraId="77FEB49D" w14:textId="77777777" w:rsidR="00EB7DA9" w:rsidRPr="00DF4100" w:rsidRDefault="00EB7DA9" w:rsidP="00EB7DA9">
      <w:pPr>
        <w:ind w:left="910" w:hangingChars="350" w:hanging="910"/>
        <w:jc w:val="both"/>
        <w:rPr>
          <w:szCs w:val="26"/>
          <w:lang w:val="en-GB"/>
        </w:rPr>
      </w:pPr>
      <w:r w:rsidRPr="00DF4100">
        <w:rPr>
          <w:szCs w:val="26"/>
          <w:lang w:val="en-GB"/>
        </w:rPr>
        <w:t>1.3.2</w:t>
      </w:r>
      <w:r w:rsidRPr="00DF4100">
        <w:rPr>
          <w:szCs w:val="26"/>
          <w:lang w:val="en-GB"/>
        </w:rPr>
        <w:tab/>
        <w:t xml:space="preserve">The officer-in-charge of the unit should refer the elderly person to suitable service units according to what other services the elderly person is receiving, as well as his/ her place of residence and preference.  </w:t>
      </w:r>
      <w:r w:rsidRPr="00DF4100">
        <w:rPr>
          <w:lang w:val="en-GB"/>
        </w:rPr>
        <w:t xml:space="preserve">If there is social work grade staff in the agency/ unit where the suspected elder abuse took place, and the informant/ elderly person being abused </w:t>
      </w:r>
      <w:r w:rsidRPr="00DF4100">
        <w:rPr>
          <w:szCs w:val="26"/>
          <w:lang w:val="en-GB"/>
        </w:rPr>
        <w:t>agrees the case to be handled by the social worker of that</w:t>
      </w:r>
      <w:r w:rsidRPr="00DF4100">
        <w:rPr>
          <w:lang w:val="en-GB"/>
        </w:rPr>
        <w:t xml:space="preserve"> agency/ </w:t>
      </w:r>
      <w:r w:rsidRPr="00DF4100">
        <w:rPr>
          <w:szCs w:val="26"/>
          <w:lang w:val="en-GB"/>
        </w:rPr>
        <w:t>unit, the case may be considered to be referred back to the agency/ unit concerned for follow-up action.</w:t>
      </w:r>
    </w:p>
    <w:p w14:paraId="0163D9A2" w14:textId="77777777" w:rsidR="00EB7DA9" w:rsidRPr="00DF4100" w:rsidRDefault="00EB7DA9" w:rsidP="00EB7DA9">
      <w:pPr>
        <w:ind w:left="910" w:hangingChars="350" w:hanging="910"/>
        <w:rPr>
          <w:szCs w:val="26"/>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B7DA9" w:rsidRPr="00DF4100" w14:paraId="2AD41477" w14:textId="77777777" w:rsidTr="003204C1">
        <w:tc>
          <w:tcPr>
            <w:tcW w:w="7513" w:type="dxa"/>
            <w:shd w:val="clear" w:color="auto" w:fill="auto"/>
          </w:tcPr>
          <w:p w14:paraId="6EA0D339" w14:textId="77777777" w:rsidR="00EB7DA9" w:rsidRPr="00DF4100" w:rsidRDefault="00EB7DA9" w:rsidP="003204C1">
            <w:pPr>
              <w:pStyle w:val="20"/>
              <w:spacing w:line="240" w:lineRule="auto"/>
              <w:ind w:firstLine="0"/>
              <w:rPr>
                <w:lang w:val="en-GB"/>
              </w:rPr>
            </w:pPr>
            <w:r w:rsidRPr="00DF4100">
              <w:rPr>
                <w:lang w:val="en-GB"/>
              </w:rPr>
              <w:t>For identifying the responsible service unit for handling the suspected elder abuse case, please refer to paragraph 2.3 of Chapter 4.</w:t>
            </w:r>
          </w:p>
        </w:tc>
      </w:tr>
    </w:tbl>
    <w:p w14:paraId="2521E7AF" w14:textId="77777777" w:rsidR="00EB7DA9" w:rsidRPr="00DF4100" w:rsidRDefault="00EB7DA9" w:rsidP="00EB7DA9">
      <w:pPr>
        <w:ind w:left="910" w:hangingChars="350" w:hanging="910"/>
        <w:rPr>
          <w:szCs w:val="26"/>
          <w:lang w:val="en-GB"/>
        </w:rPr>
      </w:pPr>
    </w:p>
    <w:p w14:paraId="20C1DEDF" w14:textId="77777777" w:rsidR="00EB7DA9" w:rsidRPr="00DF4100" w:rsidRDefault="00EB7DA9" w:rsidP="00EB7DA9">
      <w:pPr>
        <w:jc w:val="both"/>
        <w:rPr>
          <w:bCs w:val="0"/>
          <w:u w:val="single"/>
          <w:lang w:val="en-GB"/>
        </w:rPr>
      </w:pPr>
      <w:r w:rsidRPr="00DF4100">
        <w:rPr>
          <w:bCs w:val="0"/>
          <w:lang w:val="en-GB"/>
        </w:rPr>
        <w:t>1.4</w:t>
      </w:r>
      <w:r w:rsidRPr="00DF4100">
        <w:rPr>
          <w:bCs w:val="0"/>
          <w:lang w:val="en-GB"/>
        </w:rPr>
        <w:tab/>
      </w:r>
      <w:r w:rsidRPr="00DF4100">
        <w:rPr>
          <w:bCs w:val="0"/>
          <w:u w:val="single"/>
          <w:lang w:val="en-GB"/>
        </w:rPr>
        <w:t>Posting of Notices to Facilitate Reporting/ Complaints</w:t>
      </w:r>
    </w:p>
    <w:p w14:paraId="488FD0A0" w14:textId="77777777" w:rsidR="00EB7DA9" w:rsidRPr="00DF4100" w:rsidRDefault="00EB7DA9" w:rsidP="00EB7DA9">
      <w:pPr>
        <w:jc w:val="both"/>
        <w:rPr>
          <w:bCs w:val="0"/>
          <w:u w:val="single"/>
          <w:lang w:val="en-GB"/>
        </w:rPr>
      </w:pPr>
    </w:p>
    <w:p w14:paraId="50436C21" w14:textId="77777777" w:rsidR="00EB7DA9" w:rsidRPr="00DF4100" w:rsidRDefault="00EB7DA9" w:rsidP="00EB7DA9">
      <w:pPr>
        <w:pStyle w:val="20"/>
        <w:spacing w:line="240" w:lineRule="auto"/>
        <w:ind w:leftChars="350" w:left="910" w:firstLine="0"/>
        <w:rPr>
          <w:lang w:val="en-GB"/>
        </w:rPr>
      </w:pPr>
      <w:r w:rsidRPr="00DF4100">
        <w:rPr>
          <w:lang w:val="en-GB"/>
        </w:rPr>
        <w:t>To prevent institutional abuse and to inform the elderly person and his/ her family members of the channels for reporting/ complaints, notices on the channels for reporting/ complaints must be displayed at the prominent locations of every elderly service agency/ unit.</w:t>
      </w:r>
    </w:p>
    <w:p w14:paraId="45981E4E" w14:textId="77777777" w:rsidR="00EB7DA9" w:rsidRPr="00DF4100" w:rsidRDefault="00EB7DA9" w:rsidP="00EB7DA9">
      <w:pPr>
        <w:pStyle w:val="20"/>
        <w:spacing w:line="240" w:lineRule="auto"/>
        <w:ind w:leftChars="400" w:left="1040"/>
        <w:rPr>
          <w:lang w:val="en-GB"/>
        </w:rPr>
      </w:pPr>
    </w:p>
    <w:tbl>
      <w:tblPr>
        <w:tblW w:w="8221" w:type="dxa"/>
        <w:tblInd w:w="87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8221"/>
      </w:tblGrid>
      <w:tr w:rsidR="00EB7DA9" w:rsidRPr="00DF4100" w14:paraId="6DAA4D86" w14:textId="77777777" w:rsidTr="00F21EF1">
        <w:tc>
          <w:tcPr>
            <w:tcW w:w="8221" w:type="dxa"/>
          </w:tcPr>
          <w:p w14:paraId="77CF7AE3" w14:textId="77777777" w:rsidR="00EB7DA9" w:rsidRPr="00DF4100" w:rsidRDefault="00EB7DA9" w:rsidP="003204C1">
            <w:pPr>
              <w:pStyle w:val="20"/>
              <w:spacing w:line="240" w:lineRule="auto"/>
              <w:ind w:firstLine="0"/>
              <w:rPr>
                <w:lang w:val="en-GB"/>
              </w:rPr>
            </w:pPr>
            <w:r w:rsidRPr="00DF4100">
              <w:rPr>
                <w:lang w:val="en-GB"/>
              </w:rPr>
              <w:t>Agencies not displaying any notice on the channels for reporting/ complaints at the moment may refer to Appendix II to Chapter 9 for a sample notice.</w:t>
            </w:r>
          </w:p>
        </w:tc>
      </w:tr>
    </w:tbl>
    <w:p w14:paraId="396CFFA5" w14:textId="77777777" w:rsidR="00EB7DA9" w:rsidRPr="00DF4100" w:rsidRDefault="00EB7DA9" w:rsidP="00EB7DA9">
      <w:pPr>
        <w:pStyle w:val="20"/>
        <w:spacing w:line="240" w:lineRule="auto"/>
        <w:rPr>
          <w:lang w:val="en-GB"/>
        </w:rPr>
      </w:pPr>
    </w:p>
    <w:p w14:paraId="2598416C" w14:textId="77777777" w:rsidR="00EB7DA9" w:rsidRPr="00DF4100" w:rsidRDefault="00EB7DA9" w:rsidP="00EB7DA9">
      <w:pPr>
        <w:pStyle w:val="20"/>
        <w:spacing w:line="240" w:lineRule="auto"/>
        <w:rPr>
          <w:lang w:val="en-GB"/>
        </w:rPr>
      </w:pPr>
    </w:p>
    <w:p w14:paraId="5D1295F6" w14:textId="77777777" w:rsidR="00EB7DA9" w:rsidRPr="00DF4100" w:rsidRDefault="00EB7DA9" w:rsidP="00EB7DA9">
      <w:pPr>
        <w:pStyle w:val="3"/>
        <w:spacing w:line="240" w:lineRule="auto"/>
        <w:jc w:val="both"/>
        <w:rPr>
          <w:rFonts w:ascii="Times New Roman" w:hAnsi="Times New Roman"/>
          <w:bCs w:val="0"/>
          <w:sz w:val="28"/>
          <w:lang w:val="en-GB"/>
        </w:rPr>
      </w:pPr>
      <w:bookmarkStart w:id="85" w:name="_Toc134329693"/>
      <w:r w:rsidRPr="00DF4100">
        <w:rPr>
          <w:rFonts w:ascii="Times New Roman" w:hAnsi="Times New Roman"/>
          <w:bCs w:val="0"/>
          <w:sz w:val="28"/>
          <w:lang w:val="en-GB"/>
        </w:rPr>
        <w:t>2.</w:t>
      </w:r>
      <w:r w:rsidRPr="00DF4100">
        <w:rPr>
          <w:rFonts w:ascii="Times New Roman" w:hAnsi="Times New Roman"/>
          <w:bCs w:val="0"/>
          <w:sz w:val="28"/>
          <w:lang w:val="en-GB"/>
        </w:rPr>
        <w:tab/>
        <w:t>Intervention by the Responsible Social Worker</w:t>
      </w:r>
      <w:bookmarkEnd w:id="85"/>
    </w:p>
    <w:p w14:paraId="2D0FF461" w14:textId="77777777" w:rsidR="00EB7DA9" w:rsidRPr="00DF4100" w:rsidRDefault="00EB7DA9" w:rsidP="00EB7DA9">
      <w:pPr>
        <w:pStyle w:val="20"/>
        <w:spacing w:line="240" w:lineRule="auto"/>
        <w:ind w:left="640" w:hangingChars="246" w:hanging="640"/>
        <w:rPr>
          <w:lang w:val="en-GB"/>
        </w:rPr>
      </w:pPr>
    </w:p>
    <w:p w14:paraId="581F0A4C" w14:textId="77777777" w:rsidR="00EB7DA9" w:rsidRPr="00DF4100" w:rsidRDefault="00EB7DA9" w:rsidP="00EB7DA9">
      <w:pPr>
        <w:pStyle w:val="20"/>
        <w:spacing w:line="240" w:lineRule="auto"/>
        <w:ind w:left="910" w:hangingChars="350" w:hanging="910"/>
        <w:rPr>
          <w:lang w:val="en-GB"/>
        </w:rPr>
      </w:pPr>
      <w:r w:rsidRPr="00DF4100">
        <w:rPr>
          <w:lang w:val="en-GB"/>
        </w:rPr>
        <w:t>2.1</w:t>
      </w:r>
      <w:r w:rsidRPr="00DF4100">
        <w:rPr>
          <w:lang w:val="en-GB"/>
        </w:rPr>
        <w:tab/>
        <w:t xml:space="preserve">The responsible social worker should follow the requirements set out in </w:t>
      </w:r>
      <w:r w:rsidRPr="00DF4100">
        <w:rPr>
          <w:bCs w:val="0"/>
          <w:lang w:val="en-GB"/>
        </w:rPr>
        <w:t>Chapter 4: Procedures for Handling Elder Abuse Cases by Social Service Unit</w:t>
      </w:r>
      <w:r w:rsidRPr="00DF4100">
        <w:rPr>
          <w:b/>
          <w:bCs w:val="0"/>
          <w:lang w:val="en-GB"/>
        </w:rPr>
        <w:t xml:space="preserve"> </w:t>
      </w:r>
      <w:r w:rsidRPr="00DF4100">
        <w:rPr>
          <w:lang w:val="en-GB"/>
        </w:rPr>
        <w:t>of this Guidelines in the course of intervention.  If the incident involves misappropriation of the elderly person’s property by its staff member or the personal safety of the elderly person is threatened or involves obvious and serious bodily injuries, the agency/ unit should report it to the Police immediately.</w:t>
      </w:r>
    </w:p>
    <w:p w14:paraId="39DAF661" w14:textId="77777777" w:rsidR="00EB7DA9" w:rsidRPr="00DF4100" w:rsidRDefault="00EB7DA9" w:rsidP="00EB7DA9">
      <w:pPr>
        <w:pStyle w:val="20"/>
        <w:spacing w:line="240" w:lineRule="auto"/>
        <w:ind w:left="910" w:hangingChars="350" w:hanging="910"/>
        <w:rPr>
          <w:lang w:val="en-GB"/>
        </w:rPr>
      </w:pPr>
    </w:p>
    <w:tbl>
      <w:tblPr>
        <w:tblW w:w="8221" w:type="dxa"/>
        <w:tblInd w:w="87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8221"/>
      </w:tblGrid>
      <w:tr w:rsidR="00EB7DA9" w:rsidRPr="00DF4100" w14:paraId="1F9D77B6" w14:textId="77777777" w:rsidTr="00F21EF1">
        <w:tc>
          <w:tcPr>
            <w:tcW w:w="8221" w:type="dxa"/>
          </w:tcPr>
          <w:p w14:paraId="202AA8E1" w14:textId="77777777" w:rsidR="00EB7DA9" w:rsidRPr="00DF4100" w:rsidRDefault="00EB7DA9" w:rsidP="003204C1">
            <w:pPr>
              <w:pStyle w:val="20"/>
              <w:spacing w:line="240" w:lineRule="auto"/>
              <w:ind w:firstLine="0"/>
              <w:rPr>
                <w:lang w:val="en-GB"/>
              </w:rPr>
            </w:pPr>
            <w:r w:rsidRPr="00DF4100">
              <w:rPr>
                <w:lang w:val="en-GB"/>
              </w:rPr>
              <w:t>Please refer to paragraphs 3.4.2.5, 5.1 and 5.4 of Chapter 4 for handling of misappropriation of elderly person’s property by staff member or the personal safety of elderly person is threatened or involvement of obvious and serious bodily injuries.</w:t>
            </w:r>
          </w:p>
        </w:tc>
      </w:tr>
    </w:tbl>
    <w:p w14:paraId="77064EE4" w14:textId="77777777" w:rsidR="00EB7DA9" w:rsidRPr="00DF4100" w:rsidRDefault="00EB7DA9" w:rsidP="00EB7DA9">
      <w:pPr>
        <w:pStyle w:val="20"/>
        <w:spacing w:line="240" w:lineRule="auto"/>
        <w:ind w:left="910" w:hangingChars="350" w:hanging="910"/>
        <w:rPr>
          <w:lang w:val="en-GB"/>
        </w:rPr>
      </w:pPr>
    </w:p>
    <w:p w14:paraId="480D6F7F" w14:textId="77777777" w:rsidR="00EB7DA9" w:rsidRPr="00DF4100" w:rsidRDefault="00EB7DA9" w:rsidP="00EB7DA9">
      <w:pPr>
        <w:pStyle w:val="20"/>
        <w:spacing w:line="240" w:lineRule="auto"/>
        <w:ind w:left="910" w:hangingChars="350" w:hanging="910"/>
        <w:rPr>
          <w:b/>
          <w:bCs w:val="0"/>
          <w:lang w:val="en-GB"/>
        </w:rPr>
      </w:pPr>
      <w:r w:rsidRPr="00DF4100">
        <w:rPr>
          <w:bCs w:val="0"/>
          <w:lang w:val="en-GB"/>
        </w:rPr>
        <w:t>2.2</w:t>
      </w:r>
      <w:r w:rsidRPr="00DF4100">
        <w:rPr>
          <w:bCs w:val="0"/>
          <w:lang w:val="en-GB"/>
        </w:rPr>
        <w:tab/>
      </w:r>
      <w:r w:rsidRPr="00DF4100">
        <w:rPr>
          <w:bCs w:val="0"/>
          <w:u w:val="single"/>
          <w:lang w:val="en-GB"/>
        </w:rPr>
        <w:t>Reporting Elder Abuse Cases to the Monitoring Authorities of the Service Units Concerned</w:t>
      </w:r>
    </w:p>
    <w:p w14:paraId="467B3FEA" w14:textId="77777777" w:rsidR="00EB7DA9" w:rsidRPr="00DF4100" w:rsidRDefault="00EB7DA9" w:rsidP="00EB7DA9">
      <w:pPr>
        <w:pStyle w:val="20"/>
        <w:spacing w:line="240" w:lineRule="auto"/>
        <w:ind w:left="910" w:firstLine="0"/>
        <w:rPr>
          <w:lang w:val="en-GB"/>
        </w:rPr>
      </w:pPr>
    </w:p>
    <w:p w14:paraId="014FD99D" w14:textId="77777777" w:rsidR="00EB7DA9" w:rsidRPr="00DF4100" w:rsidRDefault="00EB7DA9" w:rsidP="00EB7DA9">
      <w:pPr>
        <w:pStyle w:val="20"/>
        <w:spacing w:line="240" w:lineRule="auto"/>
        <w:ind w:left="910" w:firstLine="0"/>
        <w:rPr>
          <w:lang w:val="en-GB"/>
        </w:rPr>
      </w:pPr>
      <w:r w:rsidRPr="00DF4100">
        <w:rPr>
          <w:lang w:val="en-GB"/>
        </w:rPr>
        <w:t>The responsible social worker should report elder abuse cases or suspected elder abuse cases to the monitoring authorities concerned.</w:t>
      </w:r>
    </w:p>
    <w:p w14:paraId="6F5C1B32" w14:textId="77777777" w:rsidR="00EB7DA9" w:rsidRPr="00DF4100" w:rsidRDefault="00EB7DA9" w:rsidP="00EB7DA9">
      <w:pPr>
        <w:pStyle w:val="20"/>
        <w:spacing w:line="240" w:lineRule="auto"/>
        <w:ind w:leftChars="400" w:left="1040"/>
        <w:rPr>
          <w:lang w:val="en-GB"/>
        </w:rPr>
      </w:pPr>
    </w:p>
    <w:tbl>
      <w:tblPr>
        <w:tblW w:w="8221" w:type="dxa"/>
        <w:tblInd w:w="87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8221"/>
      </w:tblGrid>
      <w:tr w:rsidR="00EB7DA9" w:rsidRPr="00DF4100" w14:paraId="11360437" w14:textId="77777777" w:rsidTr="00F21EF1">
        <w:tc>
          <w:tcPr>
            <w:tcW w:w="8221" w:type="dxa"/>
          </w:tcPr>
          <w:p w14:paraId="3B8C5217" w14:textId="77777777" w:rsidR="00EB7DA9" w:rsidRPr="00DF4100" w:rsidRDefault="00EB7DA9" w:rsidP="00967EC0">
            <w:pPr>
              <w:pStyle w:val="20"/>
              <w:spacing w:line="240" w:lineRule="auto"/>
              <w:ind w:firstLine="0"/>
              <w:rPr>
                <w:lang w:val="en-GB"/>
              </w:rPr>
            </w:pPr>
            <w:r w:rsidRPr="00DF4100">
              <w:rPr>
                <w:lang w:val="en-GB"/>
              </w:rPr>
              <w:t>Please refer to Appendix III to Chapter 9 for a list of monitoring authorities of service units.</w:t>
            </w:r>
          </w:p>
        </w:tc>
      </w:tr>
    </w:tbl>
    <w:p w14:paraId="604C6CDF" w14:textId="77777777" w:rsidR="00EB7DA9" w:rsidRPr="00DF4100" w:rsidRDefault="00EB7DA9" w:rsidP="00EB7DA9">
      <w:pPr>
        <w:pStyle w:val="2"/>
        <w:spacing w:line="240" w:lineRule="auto"/>
        <w:rPr>
          <w:lang w:val="en-GB"/>
        </w:rPr>
        <w:sectPr w:rsidR="00EB7DA9" w:rsidRPr="00DF4100" w:rsidSect="00A20872">
          <w:footerReference w:type="default" r:id="rId76"/>
          <w:footerReference w:type="first" r:id="rId77"/>
          <w:pgSz w:w="11906" w:h="16838" w:code="9"/>
          <w:pgMar w:top="1418" w:right="1418" w:bottom="1418" w:left="1418" w:header="851" w:footer="680" w:gutter="0"/>
          <w:cols w:space="425"/>
          <w:titlePg/>
          <w:docGrid w:linePitch="360"/>
        </w:sectPr>
      </w:pPr>
    </w:p>
    <w:p w14:paraId="6EF99E5F" w14:textId="77777777" w:rsidR="00EB7DA9" w:rsidRPr="00DF4100" w:rsidRDefault="008C10F3" w:rsidP="00EB7DA9">
      <w:pPr>
        <w:pStyle w:val="MemoSignature"/>
        <w:spacing w:line="0" w:lineRule="atLeast"/>
        <w:ind w:leftChars="207" w:left="538" w:rightChars="149" w:right="387"/>
        <w:rPr>
          <w:szCs w:val="24"/>
        </w:rPr>
      </w:pPr>
      <w:r w:rsidRPr="00DF4100">
        <w:rPr>
          <w:noProof/>
          <w:szCs w:val="24"/>
          <w:lang w:val="en-US"/>
        </w:rPr>
        <mc:AlternateContent>
          <mc:Choice Requires="wps">
            <w:drawing>
              <wp:anchor distT="0" distB="0" distL="114300" distR="114300" simplePos="0" relativeHeight="251661312" behindDoc="0" locked="0" layoutInCell="1" allowOverlap="1" wp14:anchorId="40B997AF" wp14:editId="2AFCEF50">
                <wp:simplePos x="0" y="0"/>
                <wp:positionH relativeFrom="column">
                  <wp:posOffset>2999105</wp:posOffset>
                </wp:positionH>
                <wp:positionV relativeFrom="paragraph">
                  <wp:posOffset>-238125</wp:posOffset>
                </wp:positionV>
                <wp:extent cx="2857500" cy="342900"/>
                <wp:effectExtent l="3810" t="0" r="0" b="4445"/>
                <wp:wrapNone/>
                <wp:docPr id="4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CC68B" w14:textId="77777777" w:rsidR="001C495D" w:rsidRPr="00072C3D" w:rsidRDefault="001C495D" w:rsidP="00EB7DA9">
                            <w:pPr>
                              <w:jc w:val="right"/>
                              <w:rPr>
                                <w:b/>
                                <w:u w:val="single"/>
                              </w:rPr>
                            </w:pPr>
                            <w:r w:rsidRPr="00DF4100">
                              <w:rPr>
                                <w:b/>
                                <w:u w:val="single"/>
                              </w:rPr>
                              <w:t>Appendix I to Chapter 9</w:t>
                            </w:r>
                          </w:p>
                          <w:p w14:paraId="5579B5BC" w14:textId="77777777" w:rsidR="001C495D" w:rsidRDefault="001C495D" w:rsidP="00EB7D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997AF" id="Text Box 232" o:spid="_x0000_s1094" type="#_x0000_t202" style="position:absolute;left:0;text-align:left;margin-left:236.15pt;margin-top:-18.75pt;width:2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" filled="f" stroked="f">
                <v:textbox>
                  <w:txbxContent>
                    <w:p w14:paraId="6C9CC68B" w14:textId="77777777" w:rsidR="001C495D" w:rsidRPr="00072C3D" w:rsidRDefault="001C495D" w:rsidP="00EB7DA9">
                      <w:pPr>
                        <w:jc w:val="right"/>
                        <w:rPr>
                          <w:b/>
                          <w:u w:val="single"/>
                        </w:rPr>
                      </w:pPr>
                      <w:r w:rsidRPr="00DF4100">
                        <w:rPr>
                          <w:b/>
                          <w:u w:val="single"/>
                        </w:rPr>
                        <w:t>Appendix I to Chapter 9</w:t>
                      </w:r>
                    </w:p>
                    <w:p w14:paraId="5579B5BC" w14:textId="77777777" w:rsidR="001C495D" w:rsidRDefault="001C495D" w:rsidP="00EB7DA9"/>
                  </w:txbxContent>
                </v:textbox>
              </v:shape>
            </w:pict>
          </mc:Fallback>
        </mc:AlternateContent>
      </w:r>
    </w:p>
    <w:p w14:paraId="793D89E9" w14:textId="77777777" w:rsidR="00EB7DA9" w:rsidRPr="00DF4100" w:rsidRDefault="00EB7DA9" w:rsidP="00A20872">
      <w:pPr>
        <w:pStyle w:val="MemoSignature"/>
        <w:spacing w:line="0" w:lineRule="atLeast"/>
        <w:ind w:left="0" w:rightChars="149" w:right="387"/>
        <w:rPr>
          <w:szCs w:val="24"/>
        </w:rPr>
      </w:pPr>
    </w:p>
    <w:p w14:paraId="48E0A2F5" w14:textId="77777777" w:rsidR="00EB7DA9" w:rsidRPr="00DF4100" w:rsidRDefault="00EB7DA9" w:rsidP="00631C73">
      <w:pPr>
        <w:pStyle w:val="Appendix"/>
        <w:spacing w:line="360" w:lineRule="exact"/>
        <w:rPr>
          <w:lang w:val="en-GB"/>
        </w:rPr>
      </w:pPr>
      <w:r w:rsidRPr="00DF4100">
        <w:rPr>
          <w:lang w:val="en-GB"/>
        </w:rPr>
        <w:t>Flow</w:t>
      </w:r>
      <w:r w:rsidR="003D08E1" w:rsidRPr="00DF4100">
        <w:rPr>
          <w:lang w:val="en-GB"/>
        </w:rPr>
        <w:t xml:space="preserve"> C</w:t>
      </w:r>
      <w:r w:rsidRPr="00DF4100">
        <w:rPr>
          <w:lang w:val="en-GB"/>
        </w:rPr>
        <w:t>hart for Handling Institutional Abuse of Elderly Persons</w:t>
      </w:r>
    </w:p>
    <w:p w14:paraId="6CD87FD2" w14:textId="77777777" w:rsidR="00EB7DA9" w:rsidRPr="00DF4100" w:rsidRDefault="008C10F3" w:rsidP="00EB7DA9">
      <w:pPr>
        <w:contextualSpacing/>
        <w:rPr>
          <w:lang w:val="en-GB"/>
        </w:rPr>
      </w:pPr>
      <w:r w:rsidRPr="00DF4100">
        <w:rPr>
          <w:noProof/>
        </w:rPr>
        <mc:AlternateContent>
          <mc:Choice Requires="wps">
            <w:drawing>
              <wp:anchor distT="0" distB="0" distL="114300" distR="114300" simplePos="0" relativeHeight="251659264" behindDoc="0" locked="0" layoutInCell="0" allowOverlap="1" wp14:anchorId="4475A8A1" wp14:editId="70D2F6C9">
                <wp:simplePos x="0" y="0"/>
                <wp:positionH relativeFrom="column">
                  <wp:posOffset>1704340</wp:posOffset>
                </wp:positionH>
                <wp:positionV relativeFrom="paragraph">
                  <wp:posOffset>95250</wp:posOffset>
                </wp:positionV>
                <wp:extent cx="2513965" cy="485775"/>
                <wp:effectExtent l="13970" t="12700" r="5715" b="6350"/>
                <wp:wrapNone/>
                <wp:docPr id="48"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85775"/>
                        </a:xfrm>
                        <a:prstGeom prst="rect">
                          <a:avLst/>
                        </a:prstGeom>
                        <a:solidFill>
                          <a:srgbClr val="FFFFFF"/>
                        </a:solidFill>
                        <a:ln w="9525">
                          <a:solidFill>
                            <a:srgbClr val="000000"/>
                          </a:solidFill>
                          <a:miter lim="800000"/>
                          <a:headEnd/>
                          <a:tailEnd/>
                        </a:ln>
                      </wps:spPr>
                      <wps:txbx>
                        <w:txbxContent>
                          <w:p w14:paraId="1429C314" w14:textId="77777777" w:rsidR="001C495D" w:rsidRDefault="001C495D" w:rsidP="00EB7DA9">
                            <w:pPr>
                              <w:jc w:val="center"/>
                            </w:pPr>
                            <w:r>
                              <w:rPr>
                                <w:rFonts w:hint="eastAsia"/>
                              </w:rPr>
                              <w:t xml:space="preserve">Suspected </w:t>
                            </w:r>
                            <w:r>
                              <w:t>incident</w:t>
                            </w:r>
                            <w:r>
                              <w:rPr>
                                <w:rFonts w:hint="eastAsia"/>
                              </w:rPr>
                              <w:t xml:space="preserve"> of institutional abuse</w:t>
                            </w:r>
                            <w:r>
                              <w:t xml:space="preserve"> of </w:t>
                            </w:r>
                            <w:r w:rsidRPr="00DF4100">
                              <w:t>elderly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5A8A1" id="Text Box 212" o:spid="_x0000_s1095" type="#_x0000_t202" style="position:absolute;margin-left:134.2pt;margin-top:7.5pt;width:197.9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" o:allowincell="f">
                <v:textbox>
                  <w:txbxContent>
                    <w:p w14:paraId="1429C314" w14:textId="77777777" w:rsidR="001C495D" w:rsidRDefault="001C495D" w:rsidP="00EB7DA9">
                      <w:pPr>
                        <w:jc w:val="center"/>
                      </w:pPr>
                      <w:r>
                        <w:rPr>
                          <w:rFonts w:hint="eastAsia"/>
                        </w:rPr>
                        <w:t xml:space="preserve">Suspected </w:t>
                      </w:r>
                      <w:r>
                        <w:t>incident</w:t>
                      </w:r>
                      <w:r>
                        <w:rPr>
                          <w:rFonts w:hint="eastAsia"/>
                        </w:rPr>
                        <w:t xml:space="preserve"> of institutional abuse</w:t>
                      </w:r>
                      <w:r>
                        <w:t xml:space="preserve"> of </w:t>
                      </w:r>
                      <w:r w:rsidRPr="00DF4100">
                        <w:t>elderly persons</w:t>
                      </w:r>
                    </w:p>
                  </w:txbxContent>
                </v:textbox>
              </v:shape>
            </w:pict>
          </mc:Fallback>
        </mc:AlternateContent>
      </w:r>
    </w:p>
    <w:p w14:paraId="48AC8DEE" w14:textId="77777777" w:rsidR="00EB7DA9" w:rsidRPr="00DF4100" w:rsidRDefault="00EB7DA9" w:rsidP="00EB7DA9">
      <w:pPr>
        <w:contextualSpacing/>
        <w:rPr>
          <w:lang w:val="en-GB"/>
        </w:rPr>
      </w:pPr>
    </w:p>
    <w:p w14:paraId="1ECDBA01" w14:textId="71F70E76" w:rsidR="00EB7DA9" w:rsidRPr="00DF4100" w:rsidRDefault="008C10F3" w:rsidP="00EB7DA9">
      <w:pPr>
        <w:contextualSpacing/>
        <w:rPr>
          <w:lang w:val="en-GB"/>
        </w:rPr>
      </w:pPr>
      <w:r w:rsidRPr="00DF4100">
        <w:rPr>
          <w:noProof/>
        </w:rPr>
        <mc:AlternateContent>
          <mc:Choice Requires="wpg">
            <w:drawing>
              <wp:anchor distT="0" distB="0" distL="114300" distR="114300" simplePos="0" relativeHeight="251660288" behindDoc="0" locked="0" layoutInCell="1" allowOverlap="1" wp14:anchorId="6852761A" wp14:editId="7E88D565">
                <wp:simplePos x="0" y="0"/>
                <wp:positionH relativeFrom="column">
                  <wp:posOffset>-260350</wp:posOffset>
                </wp:positionH>
                <wp:positionV relativeFrom="paragraph">
                  <wp:posOffset>205740</wp:posOffset>
                </wp:positionV>
                <wp:extent cx="6353810" cy="7595235"/>
                <wp:effectExtent l="0" t="0" r="27940" b="24765"/>
                <wp:wrapNone/>
                <wp:docPr id="28"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7595235"/>
                          <a:chOff x="1384" y="3207"/>
                          <a:chExt cx="10006" cy="11961"/>
                        </a:xfrm>
                      </wpg:grpSpPr>
                      <wps:wsp>
                        <wps:cNvPr id="29" name="Line 213"/>
                        <wps:cNvCnPr>
                          <a:cxnSpLocks noChangeShapeType="1"/>
                        </wps:cNvCnPr>
                        <wps:spPr bwMode="auto">
                          <a:xfrm>
                            <a:off x="6426" y="3207"/>
                            <a:ext cx="0" cy="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14"/>
                        <wps:cNvCnPr>
                          <a:cxnSpLocks noChangeShapeType="1"/>
                        </wps:cNvCnPr>
                        <wps:spPr bwMode="auto">
                          <a:xfrm>
                            <a:off x="3716" y="3526"/>
                            <a:ext cx="5240"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17"/>
                        <wps:cNvSpPr txBox="1">
                          <a:spLocks noChangeArrowheads="1"/>
                        </wps:cNvSpPr>
                        <wps:spPr bwMode="auto">
                          <a:xfrm>
                            <a:off x="1454" y="3853"/>
                            <a:ext cx="5167" cy="1100"/>
                          </a:xfrm>
                          <a:prstGeom prst="rect">
                            <a:avLst/>
                          </a:prstGeom>
                          <a:solidFill>
                            <a:srgbClr val="FFFFFF"/>
                          </a:solidFill>
                          <a:ln w="9525">
                            <a:solidFill>
                              <a:srgbClr val="000000"/>
                            </a:solidFill>
                            <a:miter lim="800000"/>
                            <a:headEnd/>
                            <a:tailEnd/>
                          </a:ln>
                        </wps:spPr>
                        <wps:txbx>
                          <w:txbxContent>
                            <w:p w14:paraId="69D95D67" w14:textId="77777777" w:rsidR="001C495D" w:rsidRDefault="001C495D" w:rsidP="00EB7DA9">
                              <w:pPr>
                                <w:jc w:val="both"/>
                              </w:pPr>
                              <w:r>
                                <w:t>Identified</w:t>
                              </w:r>
                              <w:r>
                                <w:rPr>
                                  <w:rFonts w:hint="eastAsia"/>
                                </w:rPr>
                                <w:t xml:space="preserve"> by the agency concerned/ unit staff / Reported by the </w:t>
                              </w:r>
                              <w:r w:rsidRPr="00DF4100">
                                <w:rPr>
                                  <w:rFonts w:hint="eastAsia"/>
                                </w:rPr>
                                <w:t>elder</w:t>
                              </w:r>
                              <w:r w:rsidRPr="00DF4100">
                                <w:t>ly person</w:t>
                              </w:r>
                              <w:r w:rsidRPr="00DF4100">
                                <w:rPr>
                                  <w:rFonts w:hint="eastAsia"/>
                                </w:rPr>
                                <w:t xml:space="preserve"> or his/ her relatives </w:t>
                              </w:r>
                              <w:r w:rsidRPr="00DF4100">
                                <w:t xml:space="preserve">or friends </w:t>
                              </w:r>
                              <w:r w:rsidRPr="00DF4100">
                                <w:rPr>
                                  <w:rFonts w:hint="eastAsia"/>
                                </w:rPr>
                                <w:t>to the unit direc</w:t>
                              </w:r>
                              <w:r>
                                <w:rPr>
                                  <w:rFonts w:hint="eastAsia"/>
                                </w:rPr>
                                <w:t xml:space="preserve">t </w:t>
                              </w:r>
                            </w:p>
                          </w:txbxContent>
                        </wps:txbx>
                        <wps:bodyPr rot="0" vert="horz" wrap="square" lIns="91440" tIns="45720" rIns="91440" bIns="45720" anchor="t" anchorCtr="0" upright="1">
                          <a:noAutofit/>
                        </wps:bodyPr>
                      </wps:wsp>
                      <wps:wsp>
                        <wps:cNvPr id="34" name="Text Box 218"/>
                        <wps:cNvSpPr txBox="1">
                          <a:spLocks noChangeArrowheads="1"/>
                        </wps:cNvSpPr>
                        <wps:spPr bwMode="auto">
                          <a:xfrm>
                            <a:off x="6890" y="3853"/>
                            <a:ext cx="4500" cy="1100"/>
                          </a:xfrm>
                          <a:prstGeom prst="rect">
                            <a:avLst/>
                          </a:prstGeom>
                          <a:solidFill>
                            <a:srgbClr val="FFFFFF"/>
                          </a:solidFill>
                          <a:ln w="9525">
                            <a:solidFill>
                              <a:srgbClr val="000000"/>
                            </a:solidFill>
                            <a:miter lim="800000"/>
                            <a:headEnd/>
                            <a:tailEnd/>
                          </a:ln>
                        </wps:spPr>
                        <wps:txbx>
                          <w:txbxContent>
                            <w:p w14:paraId="21AE26D2" w14:textId="77777777" w:rsidR="001C495D" w:rsidRDefault="001C495D" w:rsidP="00EB7DA9">
                              <w:pPr>
                                <w:jc w:val="both"/>
                              </w:pPr>
                              <w:r>
                                <w:t>Identifi</w:t>
                              </w:r>
                              <w:r>
                                <w:rPr>
                                  <w:rFonts w:hint="eastAsia"/>
                                </w:rPr>
                                <w:t>ed by the staff of another unit/ Receive</w:t>
                              </w:r>
                              <w:r>
                                <w:t>d</w:t>
                              </w:r>
                              <w:r>
                                <w:rPr>
                                  <w:rFonts w:hint="eastAsia"/>
                                </w:rPr>
                                <w:t xml:space="preserve"> a report of </w:t>
                              </w:r>
                              <w:r>
                                <w:t>the</w:t>
                              </w:r>
                              <w:r>
                                <w:rPr>
                                  <w:rFonts w:hint="eastAsia"/>
                                </w:rPr>
                                <w:t xml:space="preserve"> </w:t>
                              </w:r>
                              <w:r>
                                <w:t>incident</w:t>
                              </w:r>
                              <w:r>
                                <w:rPr>
                                  <w:rFonts w:hint="eastAsia"/>
                                </w:rPr>
                                <w:t xml:space="preserve"> taken place in another agency/ unit</w:t>
                              </w:r>
                            </w:p>
                          </w:txbxContent>
                        </wps:txbx>
                        <wps:bodyPr rot="0" vert="horz" wrap="square" lIns="91440" tIns="45720" rIns="91440" bIns="45720" anchor="t" anchorCtr="0" upright="1">
                          <a:noAutofit/>
                        </wps:bodyPr>
                      </wps:wsp>
                      <wps:wsp>
                        <wps:cNvPr id="35" name="Line 219"/>
                        <wps:cNvCnPr>
                          <a:cxnSpLocks noChangeShapeType="1"/>
                        </wps:cNvCnPr>
                        <wps:spPr bwMode="auto">
                          <a:xfrm>
                            <a:off x="3716" y="4962"/>
                            <a:ext cx="0" cy="5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220"/>
                        <wps:cNvCnPr>
                          <a:cxnSpLocks noChangeShapeType="1"/>
                        </wps:cNvCnPr>
                        <wps:spPr bwMode="auto">
                          <a:xfrm>
                            <a:off x="8957" y="4953"/>
                            <a:ext cx="0" cy="5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221"/>
                        <wps:cNvSpPr txBox="1">
                          <a:spLocks noChangeArrowheads="1"/>
                        </wps:cNvSpPr>
                        <wps:spPr bwMode="auto">
                          <a:xfrm>
                            <a:off x="1454" y="5501"/>
                            <a:ext cx="5167" cy="1028"/>
                          </a:xfrm>
                          <a:prstGeom prst="rect">
                            <a:avLst/>
                          </a:prstGeom>
                          <a:solidFill>
                            <a:srgbClr val="FFFFFF"/>
                          </a:solidFill>
                          <a:ln w="9525">
                            <a:solidFill>
                              <a:srgbClr val="000000"/>
                            </a:solidFill>
                            <a:miter lim="800000"/>
                            <a:headEnd/>
                            <a:tailEnd/>
                          </a:ln>
                        </wps:spPr>
                        <wps:txbx>
                          <w:txbxContent>
                            <w:p w14:paraId="68784DD1" w14:textId="77777777" w:rsidR="001C495D" w:rsidRDefault="001C495D" w:rsidP="00EB7DA9">
                              <w:pPr>
                                <w:jc w:val="both"/>
                              </w:pPr>
                              <w:r>
                                <w:rPr>
                                  <w:rFonts w:hint="eastAsia"/>
                                </w:rPr>
                                <w:t xml:space="preserve">Staff </w:t>
                              </w:r>
                              <w:r>
                                <w:t xml:space="preserve">member </w:t>
                              </w:r>
                              <w:r>
                                <w:rPr>
                                  <w:rFonts w:hint="eastAsia"/>
                                </w:rPr>
                                <w:t xml:space="preserve">receiving the report immediately reports to the </w:t>
                              </w:r>
                              <w:r>
                                <w:t>officer-</w:t>
                              </w:r>
                              <w:r>
                                <w:rPr>
                                  <w:rFonts w:hint="eastAsia"/>
                                </w:rPr>
                                <w:t>in-charge of the unit</w:t>
                              </w:r>
                            </w:p>
                          </w:txbxContent>
                        </wps:txbx>
                        <wps:bodyPr rot="0" vert="horz" wrap="square" lIns="91440" tIns="45720" rIns="91440" bIns="45720" anchor="t" anchorCtr="0" upright="1">
                          <a:noAutofit/>
                        </wps:bodyPr>
                      </wps:wsp>
                      <wps:wsp>
                        <wps:cNvPr id="38" name="Text Box 222"/>
                        <wps:cNvSpPr txBox="1">
                          <a:spLocks noChangeArrowheads="1"/>
                        </wps:cNvSpPr>
                        <wps:spPr bwMode="auto">
                          <a:xfrm>
                            <a:off x="6890" y="5498"/>
                            <a:ext cx="4500" cy="1057"/>
                          </a:xfrm>
                          <a:prstGeom prst="rect">
                            <a:avLst/>
                          </a:prstGeom>
                          <a:solidFill>
                            <a:srgbClr val="FFFFFF"/>
                          </a:solidFill>
                          <a:ln w="9525">
                            <a:solidFill>
                              <a:srgbClr val="000000"/>
                            </a:solidFill>
                            <a:miter lim="800000"/>
                            <a:headEnd/>
                            <a:tailEnd/>
                          </a:ln>
                        </wps:spPr>
                        <wps:txbx>
                          <w:txbxContent>
                            <w:p w14:paraId="58B08224" w14:textId="77777777" w:rsidR="001C495D" w:rsidRDefault="001C495D" w:rsidP="00EB7DA9">
                              <w:pPr>
                                <w:jc w:val="both"/>
                              </w:pPr>
                              <w:r>
                                <w:rPr>
                                  <w:rFonts w:hint="eastAsia"/>
                                </w:rPr>
                                <w:t xml:space="preserve">Staff </w:t>
                              </w:r>
                              <w:r>
                                <w:t xml:space="preserve">member </w:t>
                              </w:r>
                              <w:r>
                                <w:rPr>
                                  <w:rFonts w:hint="eastAsia"/>
                                </w:rPr>
                                <w:t xml:space="preserve">receiving the report immediately reports to the </w:t>
                              </w:r>
                              <w:r>
                                <w:t>officer-</w:t>
                              </w:r>
                              <w:r>
                                <w:rPr>
                                  <w:rFonts w:hint="eastAsia"/>
                                </w:rPr>
                                <w:t xml:space="preserve">in-charge of the </w:t>
                              </w:r>
                              <w:r w:rsidRPr="00DF4100">
                                <w:t>involved</w:t>
                              </w:r>
                              <w:r>
                                <w:t xml:space="preserve"> </w:t>
                              </w:r>
                              <w:r>
                                <w:rPr>
                                  <w:rFonts w:hint="eastAsia"/>
                                </w:rPr>
                                <w:t>unit</w:t>
                              </w:r>
                            </w:p>
                          </w:txbxContent>
                        </wps:txbx>
                        <wps:bodyPr rot="0" vert="horz" wrap="square" lIns="91440" tIns="45720" rIns="91440" bIns="45720" anchor="t" anchorCtr="0" upright="1">
                          <a:noAutofit/>
                        </wps:bodyPr>
                      </wps:wsp>
                      <wps:wsp>
                        <wps:cNvPr id="39" name="Line 223"/>
                        <wps:cNvCnPr>
                          <a:cxnSpLocks noChangeShapeType="1"/>
                        </wps:cNvCnPr>
                        <wps:spPr bwMode="auto">
                          <a:xfrm>
                            <a:off x="3716" y="6555"/>
                            <a:ext cx="0" cy="5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24"/>
                        <wps:cNvCnPr>
                          <a:cxnSpLocks noChangeShapeType="1"/>
                        </wps:cNvCnPr>
                        <wps:spPr bwMode="auto">
                          <a:xfrm flipH="1">
                            <a:off x="8957" y="6555"/>
                            <a:ext cx="0" cy="4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225"/>
                        <wps:cNvSpPr txBox="1">
                          <a:spLocks noChangeArrowheads="1"/>
                        </wps:cNvSpPr>
                        <wps:spPr bwMode="auto">
                          <a:xfrm>
                            <a:off x="1384" y="7033"/>
                            <a:ext cx="5237" cy="4955"/>
                          </a:xfrm>
                          <a:prstGeom prst="rect">
                            <a:avLst/>
                          </a:prstGeom>
                          <a:solidFill>
                            <a:srgbClr val="FFFFFF"/>
                          </a:solidFill>
                          <a:ln w="9525">
                            <a:solidFill>
                              <a:srgbClr val="000000"/>
                            </a:solidFill>
                            <a:miter lim="800000"/>
                            <a:headEnd/>
                            <a:tailEnd/>
                          </a:ln>
                        </wps:spPr>
                        <wps:txbx>
                          <w:txbxContent>
                            <w:p w14:paraId="19CABC0F" w14:textId="77777777" w:rsidR="001C495D" w:rsidRPr="00DF4100" w:rsidRDefault="001C495D" w:rsidP="00EB7DA9">
                              <w:pPr>
                                <w:numPr>
                                  <w:ilvl w:val="0"/>
                                  <w:numId w:val="74"/>
                                </w:numPr>
                                <w:tabs>
                                  <w:tab w:val="num" w:pos="360"/>
                                </w:tabs>
                                <w:adjustRightInd w:val="0"/>
                                <w:ind w:left="351" w:hanging="357"/>
                                <w:jc w:val="both"/>
                                <w:textAlignment w:val="baseline"/>
                              </w:pPr>
                              <w:r w:rsidRPr="00DF4100">
                                <w:t>The agency concerned should i</w:t>
                              </w:r>
                              <w:r w:rsidRPr="00DF4100">
                                <w:rPr>
                                  <w:rFonts w:hint="eastAsia"/>
                                </w:rPr>
                                <w:t xml:space="preserve">mmediately replace the staff </w:t>
                              </w:r>
                              <w:r w:rsidRPr="00DF4100">
                                <w:t xml:space="preserve">member </w:t>
                              </w:r>
                              <w:r w:rsidRPr="00DF4100">
                                <w:rPr>
                                  <w:rFonts w:hint="eastAsia"/>
                                </w:rPr>
                                <w:t xml:space="preserve">providing services </w:t>
                              </w:r>
                              <w:r w:rsidRPr="00DF4100">
                                <w:t>to</w:t>
                              </w:r>
                              <w:r w:rsidRPr="00DF4100">
                                <w:rPr>
                                  <w:rFonts w:hint="eastAsia"/>
                                </w:rPr>
                                <w:t xml:space="preserve"> the elder</w:t>
                              </w:r>
                              <w:r w:rsidRPr="00DF4100">
                                <w:t>ly person being abused</w:t>
                              </w:r>
                            </w:p>
                            <w:p w14:paraId="119D491E" w14:textId="77777777" w:rsidR="001C495D" w:rsidRPr="00DF4100" w:rsidRDefault="001C495D" w:rsidP="00EB7DA9">
                              <w:pPr>
                                <w:numPr>
                                  <w:ilvl w:val="0"/>
                                  <w:numId w:val="74"/>
                                </w:numPr>
                                <w:tabs>
                                  <w:tab w:val="num" w:pos="360"/>
                                </w:tabs>
                                <w:adjustRightInd w:val="0"/>
                                <w:ind w:left="351" w:hanging="357"/>
                                <w:jc w:val="both"/>
                                <w:textAlignment w:val="baseline"/>
                              </w:pPr>
                              <w:r w:rsidRPr="00DF4100">
                                <w:rPr>
                                  <w:rFonts w:hint="eastAsia"/>
                                </w:rPr>
                                <w:t xml:space="preserve">Refer the case to </w:t>
                              </w:r>
                              <w:r w:rsidRPr="00DF4100">
                                <w:t xml:space="preserve">a </w:t>
                              </w:r>
                              <w:r w:rsidRPr="00DF4100">
                                <w:rPr>
                                  <w:rFonts w:hint="eastAsia"/>
                                </w:rPr>
                                <w:t>social worker</w:t>
                              </w:r>
                            </w:p>
                            <w:p w14:paraId="5A0ACA2E" w14:textId="77777777" w:rsidR="001C495D" w:rsidRPr="00DF4100" w:rsidRDefault="001C495D" w:rsidP="00EB7DA9">
                              <w:pPr>
                                <w:adjustRightInd w:val="0"/>
                                <w:ind w:left="351"/>
                                <w:jc w:val="both"/>
                                <w:textAlignment w:val="baseline"/>
                              </w:pPr>
                              <w:r w:rsidRPr="00DF4100">
                                <w:rPr>
                                  <w:rFonts w:hint="eastAsia"/>
                                  <w:szCs w:val="26"/>
                                </w:rPr>
                                <w:t xml:space="preserve">(If the unit </w:t>
                              </w:r>
                              <w:r w:rsidRPr="00DF4100">
                                <w:rPr>
                                  <w:szCs w:val="26"/>
                                </w:rPr>
                                <w:t>has s</w:t>
                              </w:r>
                              <w:r w:rsidRPr="00DF4100">
                                <w:rPr>
                                  <w:rFonts w:hint="eastAsia"/>
                                  <w:szCs w:val="26"/>
                                </w:rPr>
                                <w:t xml:space="preserve">ocial </w:t>
                              </w:r>
                              <w:r w:rsidRPr="00DF4100">
                                <w:rPr>
                                  <w:szCs w:val="26"/>
                                </w:rPr>
                                <w:t>w</w:t>
                              </w:r>
                              <w:r w:rsidRPr="00DF4100">
                                <w:rPr>
                                  <w:rFonts w:hint="eastAsia"/>
                                  <w:szCs w:val="26"/>
                                </w:rPr>
                                <w:t xml:space="preserve">ork </w:t>
                              </w:r>
                              <w:r w:rsidRPr="00DF4100">
                                <w:rPr>
                                  <w:szCs w:val="26"/>
                                </w:rPr>
                                <w:t>g</w:t>
                              </w:r>
                              <w:r w:rsidRPr="00DF4100">
                                <w:rPr>
                                  <w:rFonts w:hint="eastAsia"/>
                                  <w:szCs w:val="26"/>
                                </w:rPr>
                                <w:t>rade</w:t>
                              </w:r>
                              <w:r w:rsidRPr="00DF4100">
                                <w:rPr>
                                  <w:szCs w:val="26"/>
                                </w:rPr>
                                <w:t xml:space="preserve"> staff</w:t>
                              </w:r>
                              <w:r w:rsidRPr="00DF4100">
                                <w:rPr>
                                  <w:rFonts w:hint="eastAsia"/>
                                  <w:szCs w:val="26"/>
                                </w:rPr>
                                <w:t>, the</w:t>
                              </w:r>
                              <w:r w:rsidRPr="00DF4100">
                                <w:rPr>
                                  <w:szCs w:val="26"/>
                                </w:rPr>
                                <w:t xml:space="preserve"> social worker of the agency/ unit </w:t>
                              </w:r>
                              <w:r w:rsidRPr="00DF4100">
                                <w:rPr>
                                  <w:rFonts w:hint="eastAsia"/>
                                  <w:szCs w:val="26"/>
                                </w:rPr>
                                <w:t>will be the responsible social worker of the case. Otherwise, the case should be referred to other units by referring to Chapter 4)</w:t>
                              </w:r>
                            </w:p>
                            <w:p w14:paraId="6AFB2F15" w14:textId="77777777" w:rsidR="001C495D" w:rsidRPr="00DF4100" w:rsidRDefault="001C495D" w:rsidP="00EB7DA9">
                              <w:pPr>
                                <w:numPr>
                                  <w:ilvl w:val="0"/>
                                  <w:numId w:val="74"/>
                                </w:numPr>
                                <w:tabs>
                                  <w:tab w:val="num" w:pos="360"/>
                                </w:tabs>
                                <w:adjustRightInd w:val="0"/>
                                <w:ind w:left="351" w:hanging="357"/>
                                <w:jc w:val="both"/>
                                <w:textAlignment w:val="baseline"/>
                              </w:pPr>
                              <w:r w:rsidRPr="00DF4100">
                                <w:t>Reporting to the monitoring authorities concerned (e.g. a residential care home for the elderly should submit a Significant Incident Report to the Licensing Office of Residential Care Homes for the Elderly within 3 calendar days)</w:t>
                              </w:r>
                            </w:p>
                            <w:p w14:paraId="414A39CE" w14:textId="77777777" w:rsidR="001C495D" w:rsidRDefault="001C495D" w:rsidP="00EB7DA9">
                              <w:pPr>
                                <w:spacing w:line="240" w:lineRule="exact"/>
                                <w:rPr>
                                  <w:szCs w:val="26"/>
                                </w:rPr>
                              </w:pPr>
                            </w:p>
                            <w:p w14:paraId="5798735E" w14:textId="77777777" w:rsidR="001C495D" w:rsidRPr="00FE27DF" w:rsidRDefault="001C495D" w:rsidP="00EB7DA9">
                              <w:pPr>
                                <w:spacing w:line="240" w:lineRule="exact"/>
                                <w:ind w:left="357"/>
                                <w:rPr>
                                  <w:szCs w:val="26"/>
                                </w:rPr>
                              </w:pPr>
                            </w:p>
                          </w:txbxContent>
                        </wps:txbx>
                        <wps:bodyPr rot="0" vert="horz" wrap="square" lIns="91440" tIns="45720" rIns="91440" bIns="45720" anchor="t" anchorCtr="0" upright="1">
                          <a:noAutofit/>
                        </wps:bodyPr>
                      </wps:wsp>
                      <wps:wsp>
                        <wps:cNvPr id="42" name="Text Box 226"/>
                        <wps:cNvSpPr txBox="1">
                          <a:spLocks noChangeArrowheads="1"/>
                        </wps:cNvSpPr>
                        <wps:spPr bwMode="auto">
                          <a:xfrm>
                            <a:off x="6890" y="7033"/>
                            <a:ext cx="4500" cy="4955"/>
                          </a:xfrm>
                          <a:prstGeom prst="rect">
                            <a:avLst/>
                          </a:prstGeom>
                          <a:solidFill>
                            <a:srgbClr val="FFFFFF"/>
                          </a:solidFill>
                          <a:ln w="9525">
                            <a:solidFill>
                              <a:srgbClr val="000000"/>
                            </a:solidFill>
                            <a:miter lim="800000"/>
                            <a:headEnd/>
                            <a:tailEnd/>
                          </a:ln>
                        </wps:spPr>
                        <wps:txbx>
                          <w:txbxContent>
                            <w:p w14:paraId="1775D266" w14:textId="77777777" w:rsidR="001C495D" w:rsidRDefault="001C495D" w:rsidP="00EB7DA9">
                              <w:pPr>
                                <w:adjustRightInd w:val="0"/>
                                <w:jc w:val="both"/>
                                <w:textAlignment w:val="baseline"/>
                              </w:pPr>
                            </w:p>
                            <w:p w14:paraId="1E155764" w14:textId="77777777" w:rsidR="001C495D" w:rsidRDefault="001C495D" w:rsidP="00A94E86">
                              <w:pPr>
                                <w:adjustRightInd w:val="0"/>
                                <w:ind w:left="360"/>
                                <w:jc w:val="both"/>
                                <w:textAlignment w:val="baseline"/>
                              </w:pPr>
                            </w:p>
                            <w:p w14:paraId="33C663FB" w14:textId="77777777" w:rsidR="001C495D" w:rsidRDefault="001C495D" w:rsidP="00EB7DA9">
                              <w:pPr>
                                <w:numPr>
                                  <w:ilvl w:val="0"/>
                                  <w:numId w:val="76"/>
                                </w:numPr>
                                <w:tabs>
                                  <w:tab w:val="num" w:pos="360"/>
                                </w:tabs>
                                <w:adjustRightInd w:val="0"/>
                                <w:ind w:left="360"/>
                                <w:jc w:val="both"/>
                                <w:textAlignment w:val="baseline"/>
                              </w:pPr>
                              <w:r>
                                <w:rPr>
                                  <w:rFonts w:hint="eastAsia"/>
                                </w:rPr>
                                <w:t xml:space="preserve">The unit receiving the report will assign </w:t>
                              </w:r>
                              <w:r>
                                <w:t>a</w:t>
                              </w:r>
                              <w:r>
                                <w:rPr>
                                  <w:rFonts w:hint="eastAsia"/>
                                </w:rPr>
                                <w:t xml:space="preserve"> responsible social worker; </w:t>
                              </w:r>
                              <w:r w:rsidRPr="003E0EC0">
                                <w:rPr>
                                  <w:rFonts w:hint="eastAsia"/>
                                  <w:u w:val="single"/>
                                </w:rPr>
                                <w:t>or</w:t>
                              </w:r>
                            </w:p>
                            <w:p w14:paraId="5CF6670E" w14:textId="77777777" w:rsidR="001C495D" w:rsidRDefault="001C495D" w:rsidP="00EB7DA9">
                              <w:pPr>
                                <w:numPr>
                                  <w:ilvl w:val="0"/>
                                  <w:numId w:val="76"/>
                                </w:numPr>
                                <w:tabs>
                                  <w:tab w:val="num" w:pos="360"/>
                                </w:tabs>
                                <w:adjustRightInd w:val="0"/>
                                <w:ind w:left="360"/>
                                <w:jc w:val="both"/>
                                <w:textAlignment w:val="baseline"/>
                              </w:pPr>
                              <w:r>
                                <w:rPr>
                                  <w:rFonts w:hint="eastAsia"/>
                                </w:rPr>
                                <w:t xml:space="preserve">Refer the case to </w:t>
                              </w:r>
                              <w:r>
                                <w:t>an</w:t>
                              </w:r>
                              <w:r>
                                <w:rPr>
                                  <w:rFonts w:hint="eastAsia"/>
                                </w:rPr>
                                <w:t xml:space="preserve"> appropriate unit by referring to Chapter 4; </w:t>
                              </w:r>
                              <w:r w:rsidRPr="003E0EC0">
                                <w:rPr>
                                  <w:rFonts w:hint="eastAsia"/>
                                  <w:u w:val="single"/>
                                </w:rPr>
                                <w:t>or</w:t>
                              </w:r>
                            </w:p>
                            <w:p w14:paraId="73DC59E0" w14:textId="77777777" w:rsidR="001C495D" w:rsidRDefault="001C495D" w:rsidP="00EB7DA9">
                              <w:pPr>
                                <w:numPr>
                                  <w:ilvl w:val="0"/>
                                  <w:numId w:val="76"/>
                                </w:numPr>
                                <w:tabs>
                                  <w:tab w:val="num" w:pos="360"/>
                                </w:tabs>
                                <w:adjustRightInd w:val="0"/>
                                <w:ind w:left="360"/>
                                <w:jc w:val="both"/>
                                <w:textAlignment w:val="baseline"/>
                              </w:pPr>
                              <w:r>
                                <w:rPr>
                                  <w:rFonts w:hint="eastAsia"/>
                                </w:rPr>
                                <w:t>Hand the case over to the social worker</w:t>
                              </w:r>
                              <w:r>
                                <w:t xml:space="preserve"> of the </w:t>
                              </w:r>
                              <w:r>
                                <w:rPr>
                                  <w:rFonts w:hint="eastAsia"/>
                                </w:rPr>
                                <w:t xml:space="preserve">agency/ unit </w:t>
                              </w:r>
                              <w:r>
                                <w:t xml:space="preserve">where the incident took place for </w:t>
                              </w:r>
                              <w:r>
                                <w:rPr>
                                  <w:rFonts w:hint="eastAsia"/>
                                </w:rPr>
                                <w:t>follow</w:t>
                              </w:r>
                              <w:r>
                                <w:t xml:space="preserve"> u</w:t>
                              </w:r>
                              <w:r>
                                <w:rPr>
                                  <w:rFonts w:hint="eastAsia"/>
                                </w:rPr>
                                <w:t>p</w:t>
                              </w:r>
                            </w:p>
                            <w:p w14:paraId="6770E5C0" w14:textId="77777777" w:rsidR="001C495D" w:rsidRPr="00E46CD9" w:rsidRDefault="001C495D" w:rsidP="00A94E86">
                              <w:pPr>
                                <w:ind w:leftChars="163" w:left="424" w:firstLine="2"/>
                                <w:jc w:val="both"/>
                                <w:rPr>
                                  <w:szCs w:val="26"/>
                                </w:rPr>
                              </w:pPr>
                              <w:r w:rsidRPr="00E46CD9">
                                <w:rPr>
                                  <w:rFonts w:hint="eastAsia"/>
                                  <w:szCs w:val="26"/>
                                </w:rPr>
                                <w:t>(The preference of the reporting person should be regarded as the primary considering factor when making a referral)</w:t>
                              </w:r>
                            </w:p>
                          </w:txbxContent>
                        </wps:txbx>
                        <wps:bodyPr rot="0" vert="horz" wrap="square" lIns="91440" tIns="45720" rIns="91440" bIns="45720" anchor="t" anchorCtr="0" upright="1">
                          <a:noAutofit/>
                        </wps:bodyPr>
                      </wps:wsp>
                      <wps:wsp>
                        <wps:cNvPr id="43" name="Line 227"/>
                        <wps:cNvCnPr>
                          <a:cxnSpLocks noChangeShapeType="1"/>
                        </wps:cNvCnPr>
                        <wps:spPr bwMode="auto">
                          <a:xfrm>
                            <a:off x="3930" y="12003"/>
                            <a:ext cx="15" cy="3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228"/>
                        <wps:cNvCnPr>
                          <a:cxnSpLocks noChangeShapeType="1"/>
                        </wps:cNvCnPr>
                        <wps:spPr bwMode="auto">
                          <a:xfrm>
                            <a:off x="8925" y="11988"/>
                            <a:ext cx="0" cy="3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229"/>
                        <wps:cNvSpPr txBox="1">
                          <a:spLocks noChangeArrowheads="1"/>
                        </wps:cNvSpPr>
                        <wps:spPr bwMode="auto">
                          <a:xfrm>
                            <a:off x="2573" y="12329"/>
                            <a:ext cx="7743" cy="1374"/>
                          </a:xfrm>
                          <a:prstGeom prst="rect">
                            <a:avLst/>
                          </a:prstGeom>
                          <a:solidFill>
                            <a:srgbClr val="FFFFFF"/>
                          </a:solidFill>
                          <a:ln w="9525">
                            <a:solidFill>
                              <a:srgbClr val="000000"/>
                            </a:solidFill>
                            <a:miter lim="800000"/>
                            <a:headEnd/>
                            <a:tailEnd/>
                          </a:ln>
                        </wps:spPr>
                        <wps:txbx>
                          <w:txbxContent>
                            <w:p w14:paraId="171A4E48" w14:textId="77777777" w:rsidR="001C495D" w:rsidRDefault="001C495D" w:rsidP="00EB7DA9">
                              <w:pPr>
                                <w:numPr>
                                  <w:ilvl w:val="0"/>
                                  <w:numId w:val="75"/>
                                </w:numPr>
                                <w:adjustRightInd w:val="0"/>
                                <w:ind w:left="360" w:hanging="358"/>
                                <w:jc w:val="both"/>
                                <w:textAlignment w:val="baseline"/>
                              </w:pPr>
                              <w:r>
                                <w:rPr>
                                  <w:rFonts w:hint="eastAsia"/>
                                </w:rPr>
                                <w:t>The responsible social worker handles the suspected institutional elder abuse case according to the procedures stated in Chapter 4</w:t>
                              </w:r>
                            </w:p>
                            <w:p w14:paraId="6739EA68" w14:textId="77777777" w:rsidR="001C495D" w:rsidRPr="00F5060A" w:rsidRDefault="001C495D" w:rsidP="00EB7DA9">
                              <w:pPr>
                                <w:ind w:leftChars="150" w:left="390"/>
                                <w:jc w:val="both"/>
                                <w:rPr>
                                  <w:szCs w:val="26"/>
                                </w:rPr>
                              </w:pPr>
                              <w:r w:rsidRPr="00E46CD9">
                                <w:rPr>
                                  <w:rFonts w:hint="eastAsia"/>
                                  <w:szCs w:val="26"/>
                                </w:rPr>
                                <w:t xml:space="preserve">(The responsible unit should consider reporting the case </w:t>
                              </w:r>
                              <w:r w:rsidRPr="00E46CD9">
                                <w:rPr>
                                  <w:szCs w:val="26"/>
                                </w:rPr>
                                <w:t>to the</w:t>
                              </w:r>
                              <w:r w:rsidRPr="00E46CD9">
                                <w:rPr>
                                  <w:rFonts w:hint="eastAsia"/>
                                  <w:szCs w:val="26"/>
                                </w:rPr>
                                <w:t xml:space="preserve"> </w:t>
                              </w:r>
                              <w:r>
                                <w:rPr>
                                  <w:szCs w:val="26"/>
                                </w:rPr>
                                <w:t>Police</w:t>
                              </w:r>
                              <w:r w:rsidRPr="00E46CD9">
                                <w:rPr>
                                  <w:rFonts w:hint="eastAsia"/>
                                  <w:szCs w:val="26"/>
                                </w:rPr>
                                <w:t xml:space="preserve"> if financial abuse </w:t>
                              </w:r>
                              <w:r w:rsidRPr="00DF4100">
                                <w:rPr>
                                  <w:szCs w:val="26"/>
                                </w:rPr>
                                <w:t>or other criminal elements</w:t>
                              </w:r>
                              <w:r>
                                <w:rPr>
                                  <w:szCs w:val="26"/>
                                </w:rPr>
                                <w:t xml:space="preserve"> are</w:t>
                              </w:r>
                              <w:r w:rsidRPr="00E46CD9">
                                <w:rPr>
                                  <w:rFonts w:hint="eastAsia"/>
                                  <w:szCs w:val="26"/>
                                </w:rPr>
                                <w:t xml:space="preserve"> involved)</w:t>
                              </w:r>
                            </w:p>
                          </w:txbxContent>
                        </wps:txbx>
                        <wps:bodyPr rot="0" vert="horz" wrap="square" lIns="91440" tIns="45720" rIns="91440" bIns="45720" anchor="t" anchorCtr="0" upright="1">
                          <a:noAutofit/>
                        </wps:bodyPr>
                      </wps:wsp>
                      <wps:wsp>
                        <wps:cNvPr id="46" name="Line 230"/>
                        <wps:cNvCnPr>
                          <a:cxnSpLocks noChangeShapeType="1"/>
                        </wps:cNvCnPr>
                        <wps:spPr bwMode="auto">
                          <a:xfrm>
                            <a:off x="6426" y="13703"/>
                            <a:ext cx="0" cy="3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231"/>
                        <wps:cNvSpPr txBox="1">
                          <a:spLocks noChangeArrowheads="1"/>
                        </wps:cNvSpPr>
                        <wps:spPr bwMode="auto">
                          <a:xfrm>
                            <a:off x="4102" y="14061"/>
                            <a:ext cx="4691" cy="1107"/>
                          </a:xfrm>
                          <a:prstGeom prst="rect">
                            <a:avLst/>
                          </a:prstGeom>
                          <a:solidFill>
                            <a:srgbClr val="FFFFFF"/>
                          </a:solidFill>
                          <a:ln w="9525">
                            <a:solidFill>
                              <a:srgbClr val="000000"/>
                            </a:solidFill>
                            <a:miter lim="800000"/>
                            <a:headEnd/>
                            <a:tailEnd/>
                          </a:ln>
                        </wps:spPr>
                        <wps:txbx>
                          <w:txbxContent>
                            <w:p w14:paraId="16F60FD5" w14:textId="77777777" w:rsidR="001C495D" w:rsidRDefault="001C495D" w:rsidP="00EB7DA9">
                              <w:pPr>
                                <w:jc w:val="both"/>
                              </w:pPr>
                              <w:r>
                                <w:rPr>
                                  <w:rFonts w:hint="eastAsia"/>
                                </w:rPr>
                                <w:t xml:space="preserve">Report the case to the monitoring </w:t>
                              </w:r>
                              <w:r>
                                <w:t>aut</w:t>
                              </w:r>
                              <w:r w:rsidRPr="00DF4100">
                                <w:t>horities</w:t>
                              </w:r>
                              <w:r w:rsidRPr="00DF4100">
                                <w:rPr>
                                  <w:rFonts w:hint="eastAsia"/>
                                </w:rPr>
                                <w:t xml:space="preserve"> of the agenc</w:t>
                              </w:r>
                              <w:r w:rsidRPr="00DF4100">
                                <w:t>y</w:t>
                              </w:r>
                              <w:r w:rsidRPr="00DF4100">
                                <w:rPr>
                                  <w:rFonts w:hint="eastAsia"/>
                                </w:rPr>
                                <w:t xml:space="preserve"> concerned if </w:t>
                              </w:r>
                              <w:r w:rsidRPr="00DF4100">
                                <w:t xml:space="preserve">it is </w:t>
                              </w:r>
                              <w:r w:rsidRPr="00DF4100">
                                <w:rPr>
                                  <w:rFonts w:hint="eastAsia"/>
                                </w:rPr>
                                <w:t xml:space="preserve">classified as an elder abuse </w:t>
                              </w:r>
                              <w:r w:rsidRPr="00DF4100">
                                <w:t>case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2761A" id="Group 265" o:spid="_x0000_s1096" style="position:absolute;margin-left:-20.5pt;margin-top:16.2pt;width:500.3pt;height:598.05pt;z-index:251660288" coordorigin="1384,3207" coordsize="10006,1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">
                <v:line id="Line 213" o:spid="_x0000_s1097" style="position:absolute;visibility:visible;mso-wrap-style:square" from="6426,3207" to="6426,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14" o:spid="_x0000_s1098" style="position:absolute;visibility:visible;mso-wrap-style:square" from="3716,3526" to="8956,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217" o:spid="_x0000_s1099" type="#_x0000_t202" style="position:absolute;left:1454;top:3853;width:5167;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9D95D67" w14:textId="77777777" w:rsidR="001C495D" w:rsidRDefault="001C495D" w:rsidP="00EB7DA9">
                        <w:pPr>
                          <w:jc w:val="both"/>
                        </w:pPr>
                        <w:r>
                          <w:t>Identified</w:t>
                        </w:r>
                        <w:r>
                          <w:rPr>
                            <w:rFonts w:hint="eastAsia"/>
                          </w:rPr>
                          <w:t xml:space="preserve"> by the agency concerned/ unit staff / Reported by the </w:t>
                        </w:r>
                        <w:r w:rsidRPr="00DF4100">
                          <w:rPr>
                            <w:rFonts w:hint="eastAsia"/>
                          </w:rPr>
                          <w:t>elder</w:t>
                        </w:r>
                        <w:r w:rsidRPr="00DF4100">
                          <w:t>ly person</w:t>
                        </w:r>
                        <w:r w:rsidRPr="00DF4100">
                          <w:rPr>
                            <w:rFonts w:hint="eastAsia"/>
                          </w:rPr>
                          <w:t xml:space="preserve"> or his/ her relatives </w:t>
                        </w:r>
                        <w:r w:rsidRPr="00DF4100">
                          <w:t xml:space="preserve">or friends </w:t>
                        </w:r>
                        <w:r w:rsidRPr="00DF4100">
                          <w:rPr>
                            <w:rFonts w:hint="eastAsia"/>
                          </w:rPr>
                          <w:t>to the unit direc</w:t>
                        </w:r>
                        <w:r>
                          <w:rPr>
                            <w:rFonts w:hint="eastAsia"/>
                          </w:rPr>
                          <w:t xml:space="preserve">t </w:t>
                        </w:r>
                      </w:p>
                    </w:txbxContent>
                  </v:textbox>
                </v:shape>
                <v:shape id="Text Box 218" o:spid="_x0000_s1100" type="#_x0000_t202" style="position:absolute;left:6890;top:3853;width:4500;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21AE26D2" w14:textId="77777777" w:rsidR="001C495D" w:rsidRDefault="001C495D" w:rsidP="00EB7DA9">
                        <w:pPr>
                          <w:jc w:val="both"/>
                        </w:pPr>
                        <w:r>
                          <w:t>Identifi</w:t>
                        </w:r>
                        <w:r>
                          <w:rPr>
                            <w:rFonts w:hint="eastAsia"/>
                          </w:rPr>
                          <w:t>ed by the staff of another unit/ Receive</w:t>
                        </w:r>
                        <w:r>
                          <w:t>d</w:t>
                        </w:r>
                        <w:r>
                          <w:rPr>
                            <w:rFonts w:hint="eastAsia"/>
                          </w:rPr>
                          <w:t xml:space="preserve"> a report of </w:t>
                        </w:r>
                        <w:r>
                          <w:t>the</w:t>
                        </w:r>
                        <w:r>
                          <w:rPr>
                            <w:rFonts w:hint="eastAsia"/>
                          </w:rPr>
                          <w:t xml:space="preserve"> </w:t>
                        </w:r>
                        <w:r>
                          <w:t>incident</w:t>
                        </w:r>
                        <w:r>
                          <w:rPr>
                            <w:rFonts w:hint="eastAsia"/>
                          </w:rPr>
                          <w:t xml:space="preserve"> taken place in another agency/ unit</w:t>
                        </w:r>
                      </w:p>
                    </w:txbxContent>
                  </v:textbox>
                </v:shape>
                <v:line id="Line 219" o:spid="_x0000_s1101" style="position:absolute;visibility:visible;mso-wrap-style:square" from="3716,4962" to="3716,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220" o:spid="_x0000_s1102" style="position:absolute;visibility:visible;mso-wrap-style:square" from="8957,4953" to="8957,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221" o:spid="_x0000_s1103" type="#_x0000_t202" style="position:absolute;left:1454;top:5501;width:5167;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8784DD1" w14:textId="77777777" w:rsidR="001C495D" w:rsidRDefault="001C495D" w:rsidP="00EB7DA9">
                        <w:pPr>
                          <w:jc w:val="both"/>
                        </w:pPr>
                        <w:r>
                          <w:rPr>
                            <w:rFonts w:hint="eastAsia"/>
                          </w:rPr>
                          <w:t xml:space="preserve">Staff </w:t>
                        </w:r>
                        <w:r>
                          <w:t xml:space="preserve">member </w:t>
                        </w:r>
                        <w:r>
                          <w:rPr>
                            <w:rFonts w:hint="eastAsia"/>
                          </w:rPr>
                          <w:t xml:space="preserve">receiving the report immediately reports to the </w:t>
                        </w:r>
                        <w:r>
                          <w:t>officer-</w:t>
                        </w:r>
                        <w:r>
                          <w:rPr>
                            <w:rFonts w:hint="eastAsia"/>
                          </w:rPr>
                          <w:t>in-charge of the unit</w:t>
                        </w:r>
                      </w:p>
                    </w:txbxContent>
                  </v:textbox>
                </v:shape>
                <v:shape id="Text Box 222" o:spid="_x0000_s1104" type="#_x0000_t202" style="position:absolute;left:6890;top:5498;width:4500;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58B08224" w14:textId="77777777" w:rsidR="001C495D" w:rsidRDefault="001C495D" w:rsidP="00EB7DA9">
                        <w:pPr>
                          <w:jc w:val="both"/>
                        </w:pPr>
                        <w:r>
                          <w:rPr>
                            <w:rFonts w:hint="eastAsia"/>
                          </w:rPr>
                          <w:t xml:space="preserve">Staff </w:t>
                        </w:r>
                        <w:r>
                          <w:t xml:space="preserve">member </w:t>
                        </w:r>
                        <w:r>
                          <w:rPr>
                            <w:rFonts w:hint="eastAsia"/>
                          </w:rPr>
                          <w:t xml:space="preserve">receiving the report immediately reports to the </w:t>
                        </w:r>
                        <w:r>
                          <w:t>officer-</w:t>
                        </w:r>
                        <w:r>
                          <w:rPr>
                            <w:rFonts w:hint="eastAsia"/>
                          </w:rPr>
                          <w:t xml:space="preserve">in-charge of the </w:t>
                        </w:r>
                        <w:r w:rsidRPr="00DF4100">
                          <w:t>involved</w:t>
                        </w:r>
                        <w:r>
                          <w:t xml:space="preserve"> </w:t>
                        </w:r>
                        <w:r>
                          <w:rPr>
                            <w:rFonts w:hint="eastAsia"/>
                          </w:rPr>
                          <w:t>unit</w:t>
                        </w:r>
                      </w:p>
                    </w:txbxContent>
                  </v:textbox>
                </v:shape>
                <v:line id="Line 223" o:spid="_x0000_s1105" style="position:absolute;visibility:visible;mso-wrap-style:square" from="3716,6555" to="3716,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24" o:spid="_x0000_s1106" style="position:absolute;flip:x;visibility:visible;mso-wrap-style:square" from="8957,6555" to="8957,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shape id="Text Box 225" o:spid="_x0000_s1107" type="#_x0000_t202" style="position:absolute;left:1384;top:7033;width:5237;height: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19CABC0F" w14:textId="77777777" w:rsidR="001C495D" w:rsidRPr="00DF4100" w:rsidRDefault="001C495D" w:rsidP="00EB7DA9">
                        <w:pPr>
                          <w:numPr>
                            <w:ilvl w:val="0"/>
                            <w:numId w:val="74"/>
                          </w:numPr>
                          <w:tabs>
                            <w:tab w:val="num" w:pos="360"/>
                          </w:tabs>
                          <w:adjustRightInd w:val="0"/>
                          <w:ind w:left="351" w:hanging="357"/>
                          <w:jc w:val="both"/>
                          <w:textAlignment w:val="baseline"/>
                        </w:pPr>
                        <w:r w:rsidRPr="00DF4100">
                          <w:t>The agency concerned should i</w:t>
                        </w:r>
                        <w:r w:rsidRPr="00DF4100">
                          <w:rPr>
                            <w:rFonts w:hint="eastAsia"/>
                          </w:rPr>
                          <w:t xml:space="preserve">mmediately replace the staff </w:t>
                        </w:r>
                        <w:r w:rsidRPr="00DF4100">
                          <w:t xml:space="preserve">member </w:t>
                        </w:r>
                        <w:r w:rsidRPr="00DF4100">
                          <w:rPr>
                            <w:rFonts w:hint="eastAsia"/>
                          </w:rPr>
                          <w:t xml:space="preserve">providing services </w:t>
                        </w:r>
                        <w:r w:rsidRPr="00DF4100">
                          <w:t>to</w:t>
                        </w:r>
                        <w:r w:rsidRPr="00DF4100">
                          <w:rPr>
                            <w:rFonts w:hint="eastAsia"/>
                          </w:rPr>
                          <w:t xml:space="preserve"> the elder</w:t>
                        </w:r>
                        <w:r w:rsidRPr="00DF4100">
                          <w:t>ly person being abused</w:t>
                        </w:r>
                      </w:p>
                      <w:p w14:paraId="119D491E" w14:textId="77777777" w:rsidR="001C495D" w:rsidRPr="00DF4100" w:rsidRDefault="001C495D" w:rsidP="00EB7DA9">
                        <w:pPr>
                          <w:numPr>
                            <w:ilvl w:val="0"/>
                            <w:numId w:val="74"/>
                          </w:numPr>
                          <w:tabs>
                            <w:tab w:val="num" w:pos="360"/>
                          </w:tabs>
                          <w:adjustRightInd w:val="0"/>
                          <w:ind w:left="351" w:hanging="357"/>
                          <w:jc w:val="both"/>
                          <w:textAlignment w:val="baseline"/>
                        </w:pPr>
                        <w:r w:rsidRPr="00DF4100">
                          <w:rPr>
                            <w:rFonts w:hint="eastAsia"/>
                          </w:rPr>
                          <w:t xml:space="preserve">Refer the case to </w:t>
                        </w:r>
                        <w:r w:rsidRPr="00DF4100">
                          <w:t xml:space="preserve">a </w:t>
                        </w:r>
                        <w:r w:rsidRPr="00DF4100">
                          <w:rPr>
                            <w:rFonts w:hint="eastAsia"/>
                          </w:rPr>
                          <w:t>social worker</w:t>
                        </w:r>
                      </w:p>
                      <w:p w14:paraId="5A0ACA2E" w14:textId="77777777" w:rsidR="001C495D" w:rsidRPr="00DF4100" w:rsidRDefault="001C495D" w:rsidP="00EB7DA9">
                        <w:pPr>
                          <w:adjustRightInd w:val="0"/>
                          <w:ind w:left="351"/>
                          <w:jc w:val="both"/>
                          <w:textAlignment w:val="baseline"/>
                        </w:pPr>
                        <w:r w:rsidRPr="00DF4100">
                          <w:rPr>
                            <w:rFonts w:hint="eastAsia"/>
                            <w:szCs w:val="26"/>
                          </w:rPr>
                          <w:t xml:space="preserve">(If the unit </w:t>
                        </w:r>
                        <w:r w:rsidRPr="00DF4100">
                          <w:rPr>
                            <w:szCs w:val="26"/>
                          </w:rPr>
                          <w:t>has s</w:t>
                        </w:r>
                        <w:r w:rsidRPr="00DF4100">
                          <w:rPr>
                            <w:rFonts w:hint="eastAsia"/>
                            <w:szCs w:val="26"/>
                          </w:rPr>
                          <w:t xml:space="preserve">ocial </w:t>
                        </w:r>
                        <w:r w:rsidRPr="00DF4100">
                          <w:rPr>
                            <w:szCs w:val="26"/>
                          </w:rPr>
                          <w:t>w</w:t>
                        </w:r>
                        <w:r w:rsidRPr="00DF4100">
                          <w:rPr>
                            <w:rFonts w:hint="eastAsia"/>
                            <w:szCs w:val="26"/>
                          </w:rPr>
                          <w:t xml:space="preserve">ork </w:t>
                        </w:r>
                        <w:r w:rsidRPr="00DF4100">
                          <w:rPr>
                            <w:szCs w:val="26"/>
                          </w:rPr>
                          <w:t>g</w:t>
                        </w:r>
                        <w:r w:rsidRPr="00DF4100">
                          <w:rPr>
                            <w:rFonts w:hint="eastAsia"/>
                            <w:szCs w:val="26"/>
                          </w:rPr>
                          <w:t>rade</w:t>
                        </w:r>
                        <w:r w:rsidRPr="00DF4100">
                          <w:rPr>
                            <w:szCs w:val="26"/>
                          </w:rPr>
                          <w:t xml:space="preserve"> staff</w:t>
                        </w:r>
                        <w:r w:rsidRPr="00DF4100">
                          <w:rPr>
                            <w:rFonts w:hint="eastAsia"/>
                            <w:szCs w:val="26"/>
                          </w:rPr>
                          <w:t>, the</w:t>
                        </w:r>
                        <w:r w:rsidRPr="00DF4100">
                          <w:rPr>
                            <w:szCs w:val="26"/>
                          </w:rPr>
                          <w:t xml:space="preserve"> social worker of the agency/ unit </w:t>
                        </w:r>
                        <w:r w:rsidRPr="00DF4100">
                          <w:rPr>
                            <w:rFonts w:hint="eastAsia"/>
                            <w:szCs w:val="26"/>
                          </w:rPr>
                          <w:t>will be the responsible social worker of the case. Otherwise, the case should be referred to other units by referring to Chapter 4)</w:t>
                        </w:r>
                      </w:p>
                      <w:p w14:paraId="6AFB2F15" w14:textId="77777777" w:rsidR="001C495D" w:rsidRPr="00DF4100" w:rsidRDefault="001C495D" w:rsidP="00EB7DA9">
                        <w:pPr>
                          <w:numPr>
                            <w:ilvl w:val="0"/>
                            <w:numId w:val="74"/>
                          </w:numPr>
                          <w:tabs>
                            <w:tab w:val="num" w:pos="360"/>
                          </w:tabs>
                          <w:adjustRightInd w:val="0"/>
                          <w:ind w:left="351" w:hanging="357"/>
                          <w:jc w:val="both"/>
                          <w:textAlignment w:val="baseline"/>
                        </w:pPr>
                        <w:r w:rsidRPr="00DF4100">
                          <w:t>Reporting to the monitoring authorities concerned (</w:t>
                        </w:r>
                        <w:r w:rsidRPr="00DF4100">
                          <w:t>e.g. a residential care home for the elderly should submit a Significant Incident Report to the Licensing Office of Residential Care Homes for the Elderly within 3 calendar days)</w:t>
                        </w:r>
                      </w:p>
                      <w:p w14:paraId="414A39CE" w14:textId="77777777" w:rsidR="001C495D" w:rsidRDefault="001C495D" w:rsidP="00EB7DA9">
                        <w:pPr>
                          <w:spacing w:line="240" w:lineRule="exact"/>
                          <w:rPr>
                            <w:szCs w:val="26"/>
                          </w:rPr>
                        </w:pPr>
                      </w:p>
                      <w:p w14:paraId="5798735E" w14:textId="77777777" w:rsidR="001C495D" w:rsidRPr="00FE27DF" w:rsidRDefault="001C495D" w:rsidP="00EB7DA9">
                        <w:pPr>
                          <w:spacing w:line="240" w:lineRule="exact"/>
                          <w:ind w:left="357"/>
                          <w:rPr>
                            <w:szCs w:val="26"/>
                          </w:rPr>
                        </w:pPr>
                      </w:p>
                    </w:txbxContent>
                  </v:textbox>
                </v:shape>
                <v:shape id="Text Box 226" o:spid="_x0000_s1108" type="#_x0000_t202" style="position:absolute;left:6890;top:7033;width:4500;height: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1775D266" w14:textId="77777777" w:rsidR="001C495D" w:rsidRDefault="001C495D" w:rsidP="00EB7DA9">
                        <w:pPr>
                          <w:adjustRightInd w:val="0"/>
                          <w:jc w:val="both"/>
                          <w:textAlignment w:val="baseline"/>
                        </w:pPr>
                      </w:p>
                      <w:p w14:paraId="1E155764" w14:textId="77777777" w:rsidR="001C495D" w:rsidRDefault="001C495D" w:rsidP="00A94E86">
                        <w:pPr>
                          <w:adjustRightInd w:val="0"/>
                          <w:ind w:left="360"/>
                          <w:jc w:val="both"/>
                          <w:textAlignment w:val="baseline"/>
                        </w:pPr>
                      </w:p>
                      <w:p w14:paraId="33C663FB" w14:textId="77777777" w:rsidR="001C495D" w:rsidRDefault="001C495D" w:rsidP="00EB7DA9">
                        <w:pPr>
                          <w:numPr>
                            <w:ilvl w:val="0"/>
                            <w:numId w:val="76"/>
                          </w:numPr>
                          <w:tabs>
                            <w:tab w:val="num" w:pos="360"/>
                          </w:tabs>
                          <w:adjustRightInd w:val="0"/>
                          <w:ind w:left="360"/>
                          <w:jc w:val="both"/>
                          <w:textAlignment w:val="baseline"/>
                        </w:pPr>
                        <w:r>
                          <w:rPr>
                            <w:rFonts w:hint="eastAsia"/>
                          </w:rPr>
                          <w:t xml:space="preserve">The unit receiving the report will assign </w:t>
                        </w:r>
                        <w:r>
                          <w:t>a</w:t>
                        </w:r>
                        <w:r>
                          <w:rPr>
                            <w:rFonts w:hint="eastAsia"/>
                          </w:rPr>
                          <w:t xml:space="preserve"> responsible social worker; </w:t>
                        </w:r>
                        <w:r w:rsidRPr="003E0EC0">
                          <w:rPr>
                            <w:rFonts w:hint="eastAsia"/>
                            <w:u w:val="single"/>
                          </w:rPr>
                          <w:t>or</w:t>
                        </w:r>
                      </w:p>
                      <w:p w14:paraId="5CF6670E" w14:textId="77777777" w:rsidR="001C495D" w:rsidRDefault="001C495D" w:rsidP="00EB7DA9">
                        <w:pPr>
                          <w:numPr>
                            <w:ilvl w:val="0"/>
                            <w:numId w:val="76"/>
                          </w:numPr>
                          <w:tabs>
                            <w:tab w:val="num" w:pos="360"/>
                          </w:tabs>
                          <w:adjustRightInd w:val="0"/>
                          <w:ind w:left="360"/>
                          <w:jc w:val="both"/>
                          <w:textAlignment w:val="baseline"/>
                        </w:pPr>
                        <w:r>
                          <w:rPr>
                            <w:rFonts w:hint="eastAsia"/>
                          </w:rPr>
                          <w:t xml:space="preserve">Refer the case to </w:t>
                        </w:r>
                        <w:r>
                          <w:t>an</w:t>
                        </w:r>
                        <w:r>
                          <w:rPr>
                            <w:rFonts w:hint="eastAsia"/>
                          </w:rPr>
                          <w:t xml:space="preserve"> appropriate unit by referring to Chapter 4; </w:t>
                        </w:r>
                        <w:r w:rsidRPr="003E0EC0">
                          <w:rPr>
                            <w:rFonts w:hint="eastAsia"/>
                            <w:u w:val="single"/>
                          </w:rPr>
                          <w:t>or</w:t>
                        </w:r>
                      </w:p>
                      <w:p w14:paraId="73DC59E0" w14:textId="77777777" w:rsidR="001C495D" w:rsidRDefault="001C495D" w:rsidP="00EB7DA9">
                        <w:pPr>
                          <w:numPr>
                            <w:ilvl w:val="0"/>
                            <w:numId w:val="76"/>
                          </w:numPr>
                          <w:tabs>
                            <w:tab w:val="num" w:pos="360"/>
                          </w:tabs>
                          <w:adjustRightInd w:val="0"/>
                          <w:ind w:left="360"/>
                          <w:jc w:val="both"/>
                          <w:textAlignment w:val="baseline"/>
                        </w:pPr>
                        <w:r>
                          <w:rPr>
                            <w:rFonts w:hint="eastAsia"/>
                          </w:rPr>
                          <w:t>Hand the case over to the social worker</w:t>
                        </w:r>
                        <w:r>
                          <w:t xml:space="preserve"> of the </w:t>
                        </w:r>
                        <w:r>
                          <w:rPr>
                            <w:rFonts w:hint="eastAsia"/>
                          </w:rPr>
                          <w:t xml:space="preserve">agency/ unit </w:t>
                        </w:r>
                        <w:r>
                          <w:t xml:space="preserve">where the incident took place for </w:t>
                        </w:r>
                        <w:r>
                          <w:rPr>
                            <w:rFonts w:hint="eastAsia"/>
                          </w:rPr>
                          <w:t>follow</w:t>
                        </w:r>
                        <w:r>
                          <w:t xml:space="preserve"> u</w:t>
                        </w:r>
                        <w:r>
                          <w:rPr>
                            <w:rFonts w:hint="eastAsia"/>
                          </w:rPr>
                          <w:t>p</w:t>
                        </w:r>
                      </w:p>
                      <w:p w14:paraId="6770E5C0" w14:textId="77777777" w:rsidR="001C495D" w:rsidRPr="00E46CD9" w:rsidRDefault="001C495D" w:rsidP="00A94E86">
                        <w:pPr>
                          <w:ind w:leftChars="163" w:left="424" w:firstLine="2"/>
                          <w:jc w:val="both"/>
                          <w:rPr>
                            <w:szCs w:val="26"/>
                          </w:rPr>
                        </w:pPr>
                        <w:r w:rsidRPr="00E46CD9">
                          <w:rPr>
                            <w:rFonts w:hint="eastAsia"/>
                            <w:szCs w:val="26"/>
                          </w:rPr>
                          <w:t>(The preference of the reporting person should be regarded as the primary considering factor when making a referral)</w:t>
                        </w:r>
                      </w:p>
                    </w:txbxContent>
                  </v:textbox>
                </v:shape>
                <v:line id="Line 227" o:spid="_x0000_s1109" style="position:absolute;visibility:visible;mso-wrap-style:square" from="3930,12003" to="3945,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228" o:spid="_x0000_s1110" style="position:absolute;visibility:visible;mso-wrap-style:square" from="8925,11988" to="8925,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shape id="Text Box 229" o:spid="_x0000_s1111" type="#_x0000_t202" style="position:absolute;left:2573;top:12329;width:7743;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171A4E48" w14:textId="77777777" w:rsidR="001C495D" w:rsidRDefault="001C495D" w:rsidP="00EB7DA9">
                        <w:pPr>
                          <w:numPr>
                            <w:ilvl w:val="0"/>
                            <w:numId w:val="75"/>
                          </w:numPr>
                          <w:adjustRightInd w:val="0"/>
                          <w:ind w:left="360" w:hanging="358"/>
                          <w:jc w:val="both"/>
                          <w:textAlignment w:val="baseline"/>
                        </w:pPr>
                        <w:r>
                          <w:rPr>
                            <w:rFonts w:hint="eastAsia"/>
                          </w:rPr>
                          <w:t>The responsible social worker handles the suspected institutional elder abuse case according to the procedures stated in Chapter 4</w:t>
                        </w:r>
                      </w:p>
                      <w:p w14:paraId="6739EA68" w14:textId="77777777" w:rsidR="001C495D" w:rsidRPr="00F5060A" w:rsidRDefault="001C495D" w:rsidP="00EB7DA9">
                        <w:pPr>
                          <w:ind w:leftChars="150" w:left="390"/>
                          <w:jc w:val="both"/>
                          <w:rPr>
                            <w:szCs w:val="26"/>
                          </w:rPr>
                        </w:pPr>
                        <w:r w:rsidRPr="00E46CD9">
                          <w:rPr>
                            <w:rFonts w:hint="eastAsia"/>
                            <w:szCs w:val="26"/>
                          </w:rPr>
                          <w:t xml:space="preserve">(The responsible unit should consider reporting the case </w:t>
                        </w:r>
                        <w:r w:rsidRPr="00E46CD9">
                          <w:rPr>
                            <w:szCs w:val="26"/>
                          </w:rPr>
                          <w:t>to the</w:t>
                        </w:r>
                        <w:r w:rsidRPr="00E46CD9">
                          <w:rPr>
                            <w:rFonts w:hint="eastAsia"/>
                            <w:szCs w:val="26"/>
                          </w:rPr>
                          <w:t xml:space="preserve"> </w:t>
                        </w:r>
                        <w:r>
                          <w:rPr>
                            <w:szCs w:val="26"/>
                          </w:rPr>
                          <w:t>Police</w:t>
                        </w:r>
                        <w:r w:rsidRPr="00E46CD9">
                          <w:rPr>
                            <w:rFonts w:hint="eastAsia"/>
                            <w:szCs w:val="26"/>
                          </w:rPr>
                          <w:t xml:space="preserve"> if financial abuse </w:t>
                        </w:r>
                        <w:r w:rsidRPr="00DF4100">
                          <w:rPr>
                            <w:szCs w:val="26"/>
                          </w:rPr>
                          <w:t>or other criminal elements</w:t>
                        </w:r>
                        <w:r>
                          <w:rPr>
                            <w:szCs w:val="26"/>
                          </w:rPr>
                          <w:t xml:space="preserve"> are</w:t>
                        </w:r>
                        <w:r w:rsidRPr="00E46CD9">
                          <w:rPr>
                            <w:rFonts w:hint="eastAsia"/>
                            <w:szCs w:val="26"/>
                          </w:rPr>
                          <w:t xml:space="preserve"> involved)</w:t>
                        </w:r>
                      </w:p>
                    </w:txbxContent>
                  </v:textbox>
                </v:shape>
                <v:line id="Line 230" o:spid="_x0000_s1112" style="position:absolute;visibility:visible;mso-wrap-style:square" from="6426,13703" to="6426,1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shape id="Text Box 231" o:spid="_x0000_s1113" type="#_x0000_t202" style="position:absolute;left:4102;top:14061;width:4691;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16F60FD5" w14:textId="77777777" w:rsidR="001C495D" w:rsidRDefault="001C495D" w:rsidP="00EB7DA9">
                        <w:pPr>
                          <w:jc w:val="both"/>
                        </w:pPr>
                        <w:r>
                          <w:rPr>
                            <w:rFonts w:hint="eastAsia"/>
                          </w:rPr>
                          <w:t xml:space="preserve">Report the case to the monitoring </w:t>
                        </w:r>
                        <w:r>
                          <w:t>aut</w:t>
                        </w:r>
                        <w:r w:rsidRPr="00DF4100">
                          <w:t>horities</w:t>
                        </w:r>
                        <w:r w:rsidRPr="00DF4100">
                          <w:rPr>
                            <w:rFonts w:hint="eastAsia"/>
                          </w:rPr>
                          <w:t xml:space="preserve"> of the agenc</w:t>
                        </w:r>
                        <w:r w:rsidRPr="00DF4100">
                          <w:t>y</w:t>
                        </w:r>
                        <w:r w:rsidRPr="00DF4100">
                          <w:rPr>
                            <w:rFonts w:hint="eastAsia"/>
                          </w:rPr>
                          <w:t xml:space="preserve"> concerned if </w:t>
                        </w:r>
                        <w:r w:rsidRPr="00DF4100">
                          <w:t xml:space="preserve">it is </w:t>
                        </w:r>
                        <w:r w:rsidRPr="00DF4100">
                          <w:rPr>
                            <w:rFonts w:hint="eastAsia"/>
                          </w:rPr>
                          <w:t xml:space="preserve">classified as an elder abuse </w:t>
                        </w:r>
                        <w:r w:rsidRPr="00DF4100">
                          <w:t>case</w:t>
                        </w:r>
                      </w:p>
                    </w:txbxContent>
                  </v:textbox>
                </v:shape>
              </v:group>
            </w:pict>
          </mc:Fallback>
        </mc:AlternateContent>
      </w:r>
    </w:p>
    <w:p w14:paraId="55658A55" w14:textId="70627D6E" w:rsidR="00EB7DA9" w:rsidRPr="00DF4100" w:rsidRDefault="00EB7DA9" w:rsidP="00EB7DA9">
      <w:pPr>
        <w:contextualSpacing/>
        <w:rPr>
          <w:lang w:val="en-GB"/>
        </w:rPr>
      </w:pPr>
    </w:p>
    <w:p w14:paraId="3378D425" w14:textId="6A00BABF" w:rsidR="00EB7DA9" w:rsidRPr="00DF4100" w:rsidRDefault="00241E1B" w:rsidP="00EB7DA9">
      <w:pPr>
        <w:contextualSpacing/>
        <w:rPr>
          <w:lang w:val="en-GB"/>
        </w:rPr>
      </w:pPr>
      <w:r>
        <w:rPr>
          <w:noProof/>
        </w:rPr>
        <mc:AlternateContent>
          <mc:Choice Requires="wps">
            <w:drawing>
              <wp:anchor distT="0" distB="0" distL="114300" distR="114300" simplePos="0" relativeHeight="251722752" behindDoc="0" locked="0" layoutInCell="1" allowOverlap="1" wp14:anchorId="3E51DC1B" wp14:editId="7BD82B20">
                <wp:simplePos x="0" y="0"/>
                <wp:positionH relativeFrom="column">
                  <wp:posOffset>1217930</wp:posOffset>
                </wp:positionH>
                <wp:positionV relativeFrom="paragraph">
                  <wp:posOffset>31750</wp:posOffset>
                </wp:positionV>
                <wp:extent cx="8890" cy="204470"/>
                <wp:effectExtent l="38100" t="0" r="67310" b="62230"/>
                <wp:wrapNone/>
                <wp:docPr id="50"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F855D3" id="Line 21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9pt,2.5pt" to="96.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">
                <v:stroke endarrow="block"/>
              </v:line>
            </w:pict>
          </mc:Fallback>
        </mc:AlternateContent>
      </w:r>
      <w:r>
        <w:rPr>
          <w:noProof/>
        </w:rPr>
        <mc:AlternateContent>
          <mc:Choice Requires="wps">
            <w:drawing>
              <wp:anchor distT="0" distB="0" distL="114300" distR="114300" simplePos="0" relativeHeight="251724800" behindDoc="0" locked="0" layoutInCell="1" allowOverlap="1" wp14:anchorId="78FB0DEF" wp14:editId="39092082">
                <wp:simplePos x="0" y="0"/>
                <wp:positionH relativeFrom="column">
                  <wp:posOffset>4547870</wp:posOffset>
                </wp:positionH>
                <wp:positionV relativeFrom="paragraph">
                  <wp:posOffset>31750</wp:posOffset>
                </wp:positionV>
                <wp:extent cx="8890" cy="204470"/>
                <wp:effectExtent l="38100" t="0" r="67310" b="62230"/>
                <wp:wrapNone/>
                <wp:docPr id="5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B9AC2C" id="Line 2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1pt,2.5pt" to="358.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">
                <v:stroke endarrow="block"/>
              </v:line>
            </w:pict>
          </mc:Fallback>
        </mc:AlternateContent>
      </w:r>
    </w:p>
    <w:p w14:paraId="3D6F4D2F" w14:textId="77777777" w:rsidR="00EB7DA9" w:rsidRPr="00DF4100" w:rsidRDefault="00EB7DA9" w:rsidP="00EB7DA9">
      <w:pPr>
        <w:contextualSpacing/>
        <w:rPr>
          <w:lang w:val="en-GB"/>
        </w:rPr>
      </w:pPr>
    </w:p>
    <w:p w14:paraId="71F0D153" w14:textId="77777777" w:rsidR="00EB7DA9" w:rsidRPr="00DF4100" w:rsidRDefault="00EB7DA9" w:rsidP="00EB7DA9">
      <w:pPr>
        <w:contextualSpacing/>
        <w:rPr>
          <w:lang w:val="en-GB"/>
        </w:rPr>
      </w:pPr>
    </w:p>
    <w:p w14:paraId="3E9B4168" w14:textId="77777777" w:rsidR="00EB7DA9" w:rsidRPr="00DF4100" w:rsidRDefault="00EB7DA9" w:rsidP="00EB7DA9">
      <w:pPr>
        <w:contextualSpacing/>
        <w:rPr>
          <w:lang w:val="en-GB"/>
        </w:rPr>
      </w:pPr>
    </w:p>
    <w:p w14:paraId="65290E1E" w14:textId="77777777" w:rsidR="00EB7DA9" w:rsidRPr="00DF4100" w:rsidRDefault="00EB7DA9" w:rsidP="00EB7DA9">
      <w:pPr>
        <w:contextualSpacing/>
        <w:rPr>
          <w:lang w:val="en-GB"/>
        </w:rPr>
      </w:pPr>
    </w:p>
    <w:p w14:paraId="730F7ED8" w14:textId="77777777" w:rsidR="00EB7DA9" w:rsidRPr="00DF4100" w:rsidRDefault="00EB7DA9" w:rsidP="00EB7DA9">
      <w:pPr>
        <w:contextualSpacing/>
        <w:rPr>
          <w:lang w:val="en-GB"/>
        </w:rPr>
      </w:pPr>
    </w:p>
    <w:p w14:paraId="34821E87" w14:textId="77777777" w:rsidR="00EB7DA9" w:rsidRPr="00DF4100" w:rsidRDefault="00EB7DA9" w:rsidP="00EB7DA9">
      <w:pPr>
        <w:contextualSpacing/>
        <w:rPr>
          <w:lang w:val="en-GB"/>
        </w:rPr>
      </w:pPr>
    </w:p>
    <w:p w14:paraId="7ED9F6D5" w14:textId="77777777" w:rsidR="00EB7DA9" w:rsidRPr="00DF4100" w:rsidRDefault="00EB7DA9" w:rsidP="00EB7DA9">
      <w:pPr>
        <w:contextualSpacing/>
        <w:rPr>
          <w:lang w:val="en-GB"/>
        </w:rPr>
      </w:pPr>
    </w:p>
    <w:p w14:paraId="0ADF48C3" w14:textId="77777777" w:rsidR="00EB7DA9" w:rsidRPr="00DF4100" w:rsidRDefault="00EB7DA9" w:rsidP="00EB7DA9">
      <w:pPr>
        <w:contextualSpacing/>
        <w:rPr>
          <w:lang w:val="en-GB"/>
        </w:rPr>
      </w:pPr>
    </w:p>
    <w:p w14:paraId="32F70C39" w14:textId="77777777" w:rsidR="00EB7DA9" w:rsidRPr="00DF4100" w:rsidRDefault="00EB7DA9" w:rsidP="00EB7DA9">
      <w:pPr>
        <w:contextualSpacing/>
        <w:rPr>
          <w:lang w:val="en-GB"/>
        </w:rPr>
      </w:pPr>
    </w:p>
    <w:p w14:paraId="4A9CC711" w14:textId="77777777" w:rsidR="00EB7DA9" w:rsidRPr="00DF4100" w:rsidRDefault="00EB7DA9" w:rsidP="00EB7DA9">
      <w:pPr>
        <w:contextualSpacing/>
        <w:rPr>
          <w:lang w:val="en-GB"/>
        </w:rPr>
      </w:pPr>
    </w:p>
    <w:p w14:paraId="7B8DA147" w14:textId="77777777" w:rsidR="00EB7DA9" w:rsidRPr="00DF4100" w:rsidRDefault="00EB7DA9" w:rsidP="00EB7DA9">
      <w:pPr>
        <w:contextualSpacing/>
        <w:rPr>
          <w:lang w:val="en-GB"/>
        </w:rPr>
      </w:pPr>
    </w:p>
    <w:p w14:paraId="0371134A" w14:textId="77777777" w:rsidR="00EB7DA9" w:rsidRPr="00DF4100" w:rsidRDefault="00EB7DA9" w:rsidP="00EB7DA9">
      <w:pPr>
        <w:contextualSpacing/>
        <w:rPr>
          <w:lang w:val="en-GB"/>
        </w:rPr>
      </w:pPr>
    </w:p>
    <w:p w14:paraId="23FD9FFA" w14:textId="77777777" w:rsidR="00EB7DA9" w:rsidRPr="00DF4100" w:rsidRDefault="00EB7DA9" w:rsidP="00EB7DA9">
      <w:pPr>
        <w:contextualSpacing/>
        <w:rPr>
          <w:lang w:val="en-GB"/>
        </w:rPr>
      </w:pPr>
    </w:p>
    <w:p w14:paraId="53EF0619" w14:textId="77777777" w:rsidR="00EB7DA9" w:rsidRPr="00DF4100" w:rsidRDefault="00EB7DA9" w:rsidP="00EB7DA9">
      <w:pPr>
        <w:contextualSpacing/>
        <w:rPr>
          <w:lang w:val="en-GB"/>
        </w:rPr>
      </w:pPr>
    </w:p>
    <w:p w14:paraId="13C9C37A" w14:textId="77777777" w:rsidR="00EB7DA9" w:rsidRPr="00DF4100" w:rsidRDefault="00EB7DA9" w:rsidP="00EB7DA9">
      <w:pPr>
        <w:contextualSpacing/>
        <w:rPr>
          <w:lang w:val="en-GB"/>
        </w:rPr>
      </w:pPr>
    </w:p>
    <w:p w14:paraId="3E5CE35B" w14:textId="77777777" w:rsidR="00EB7DA9" w:rsidRPr="00DF4100" w:rsidRDefault="00EB7DA9" w:rsidP="00EB7DA9">
      <w:pPr>
        <w:contextualSpacing/>
        <w:rPr>
          <w:lang w:val="en-GB"/>
        </w:rPr>
      </w:pPr>
    </w:p>
    <w:p w14:paraId="0C8AF134" w14:textId="77777777" w:rsidR="00EB7DA9" w:rsidRPr="00DF4100" w:rsidRDefault="00EB7DA9" w:rsidP="00EB7DA9">
      <w:pPr>
        <w:contextualSpacing/>
        <w:rPr>
          <w:lang w:val="en-GB"/>
        </w:rPr>
      </w:pPr>
    </w:p>
    <w:p w14:paraId="495414E2" w14:textId="77777777" w:rsidR="00EB7DA9" w:rsidRPr="00DF4100" w:rsidRDefault="00EB7DA9" w:rsidP="00EB7DA9">
      <w:pPr>
        <w:contextualSpacing/>
        <w:rPr>
          <w:lang w:val="en-GB"/>
        </w:rPr>
      </w:pPr>
    </w:p>
    <w:p w14:paraId="39B1F666" w14:textId="77777777" w:rsidR="00EB7DA9" w:rsidRPr="00DF4100" w:rsidRDefault="00EB7DA9" w:rsidP="00EB7DA9">
      <w:pPr>
        <w:contextualSpacing/>
        <w:rPr>
          <w:lang w:val="en-GB"/>
        </w:rPr>
      </w:pPr>
    </w:p>
    <w:p w14:paraId="7B4667CA" w14:textId="77777777" w:rsidR="00EB7DA9" w:rsidRPr="00DF4100" w:rsidRDefault="00EB7DA9" w:rsidP="00EB7DA9">
      <w:pPr>
        <w:contextualSpacing/>
        <w:rPr>
          <w:lang w:val="en-GB"/>
        </w:rPr>
      </w:pPr>
    </w:p>
    <w:p w14:paraId="5708AE30" w14:textId="77777777" w:rsidR="00EB7DA9" w:rsidRPr="00DF4100" w:rsidRDefault="00EB7DA9" w:rsidP="00EB7DA9">
      <w:pPr>
        <w:contextualSpacing/>
        <w:rPr>
          <w:lang w:val="en-GB"/>
        </w:rPr>
      </w:pPr>
    </w:p>
    <w:p w14:paraId="030F4062" w14:textId="77777777" w:rsidR="00EB7DA9" w:rsidRPr="00DF4100" w:rsidRDefault="00EB7DA9" w:rsidP="00EB7DA9">
      <w:pPr>
        <w:contextualSpacing/>
        <w:rPr>
          <w:lang w:val="en-GB"/>
        </w:rPr>
      </w:pPr>
    </w:p>
    <w:p w14:paraId="7B259403" w14:textId="77777777" w:rsidR="00EB7DA9" w:rsidRPr="00DF4100" w:rsidRDefault="00EB7DA9" w:rsidP="00EB7DA9">
      <w:pPr>
        <w:contextualSpacing/>
        <w:rPr>
          <w:lang w:val="en-GB"/>
        </w:rPr>
      </w:pPr>
    </w:p>
    <w:p w14:paraId="6BAC41EF" w14:textId="77777777" w:rsidR="00EB7DA9" w:rsidRPr="00DF4100" w:rsidRDefault="00EB7DA9" w:rsidP="00EB7DA9">
      <w:pPr>
        <w:contextualSpacing/>
        <w:rPr>
          <w:lang w:val="en-GB"/>
        </w:rPr>
      </w:pPr>
    </w:p>
    <w:p w14:paraId="4A6A4E8E" w14:textId="77777777" w:rsidR="00EB7DA9" w:rsidRPr="00DF4100" w:rsidRDefault="00EB7DA9" w:rsidP="00EB7DA9">
      <w:pPr>
        <w:contextualSpacing/>
        <w:rPr>
          <w:lang w:val="en-GB"/>
        </w:rPr>
      </w:pPr>
    </w:p>
    <w:p w14:paraId="6B548A9B" w14:textId="77777777" w:rsidR="00EB7DA9" w:rsidRPr="00DF4100" w:rsidRDefault="00EB7DA9" w:rsidP="00EB7DA9">
      <w:pPr>
        <w:contextualSpacing/>
        <w:rPr>
          <w:lang w:val="en-GB"/>
        </w:rPr>
      </w:pPr>
    </w:p>
    <w:p w14:paraId="2556412A" w14:textId="77777777" w:rsidR="00EB7DA9" w:rsidRPr="00DF4100" w:rsidRDefault="00EB7DA9" w:rsidP="00EB7DA9">
      <w:pPr>
        <w:contextualSpacing/>
        <w:rPr>
          <w:lang w:val="en-GB"/>
        </w:rPr>
      </w:pPr>
    </w:p>
    <w:p w14:paraId="790EAE9D" w14:textId="77777777" w:rsidR="00EB7DA9" w:rsidRPr="00DF4100" w:rsidRDefault="00EB7DA9" w:rsidP="00EB7DA9">
      <w:pPr>
        <w:contextualSpacing/>
        <w:rPr>
          <w:lang w:val="en-GB"/>
        </w:rPr>
      </w:pPr>
    </w:p>
    <w:p w14:paraId="434DAC61" w14:textId="77777777" w:rsidR="00EB7DA9" w:rsidRPr="00DF4100" w:rsidRDefault="00EB7DA9" w:rsidP="00EB7DA9">
      <w:pPr>
        <w:contextualSpacing/>
        <w:rPr>
          <w:lang w:val="en-GB"/>
        </w:rPr>
      </w:pPr>
    </w:p>
    <w:p w14:paraId="15DADC15" w14:textId="77777777" w:rsidR="00EB7DA9" w:rsidRPr="00DF4100" w:rsidRDefault="00EB7DA9" w:rsidP="00EB7DA9">
      <w:pPr>
        <w:contextualSpacing/>
        <w:rPr>
          <w:lang w:val="en-GB"/>
        </w:rPr>
      </w:pPr>
    </w:p>
    <w:p w14:paraId="0839D91D" w14:textId="77777777" w:rsidR="00EB7DA9" w:rsidRPr="00DF4100" w:rsidRDefault="00EB7DA9" w:rsidP="00EB7DA9">
      <w:pPr>
        <w:contextualSpacing/>
        <w:rPr>
          <w:lang w:val="en-GB"/>
        </w:rPr>
      </w:pPr>
    </w:p>
    <w:p w14:paraId="2E4AEBF4" w14:textId="77777777" w:rsidR="00EB7DA9" w:rsidRPr="00DF4100" w:rsidRDefault="00EB7DA9" w:rsidP="00EB7DA9">
      <w:pPr>
        <w:pStyle w:val="MemoSignature"/>
        <w:spacing w:line="240" w:lineRule="auto"/>
        <w:ind w:leftChars="207" w:left="538" w:rightChars="149" w:right="387"/>
        <w:contextualSpacing/>
        <w:rPr>
          <w:szCs w:val="24"/>
        </w:rPr>
      </w:pPr>
    </w:p>
    <w:p w14:paraId="0B4AAEE2" w14:textId="77777777" w:rsidR="00EB7DA9" w:rsidRPr="00DF4100" w:rsidRDefault="00EB7DA9" w:rsidP="00EB7DA9">
      <w:pPr>
        <w:pStyle w:val="MemoSignature"/>
        <w:spacing w:line="240" w:lineRule="auto"/>
        <w:ind w:leftChars="207" w:left="538" w:rightChars="149" w:right="387"/>
        <w:contextualSpacing/>
        <w:rPr>
          <w:szCs w:val="24"/>
        </w:rPr>
      </w:pPr>
    </w:p>
    <w:p w14:paraId="4B23D344" w14:textId="77777777" w:rsidR="00EB7DA9" w:rsidRPr="00DF4100" w:rsidRDefault="00EB7DA9" w:rsidP="00EB7DA9">
      <w:pPr>
        <w:pStyle w:val="MemoSignature"/>
        <w:spacing w:line="240" w:lineRule="auto"/>
        <w:ind w:leftChars="207" w:left="538" w:rightChars="149" w:right="387"/>
        <w:contextualSpacing/>
        <w:rPr>
          <w:szCs w:val="24"/>
        </w:rPr>
      </w:pPr>
    </w:p>
    <w:p w14:paraId="386CB643" w14:textId="77777777" w:rsidR="00EB7DA9" w:rsidRPr="00DF4100" w:rsidRDefault="00EB7DA9" w:rsidP="00EB7DA9">
      <w:pPr>
        <w:pStyle w:val="MemoSignature"/>
        <w:spacing w:line="240" w:lineRule="auto"/>
        <w:ind w:leftChars="207" w:left="538" w:rightChars="149" w:right="387"/>
        <w:contextualSpacing/>
        <w:rPr>
          <w:szCs w:val="24"/>
        </w:rPr>
      </w:pPr>
    </w:p>
    <w:p w14:paraId="3D990B05" w14:textId="77777777" w:rsidR="00EB7DA9" w:rsidRPr="00DF4100" w:rsidRDefault="00EB7DA9" w:rsidP="00EB7DA9">
      <w:pPr>
        <w:pStyle w:val="MemoSignature"/>
        <w:spacing w:line="240" w:lineRule="auto"/>
        <w:ind w:leftChars="207" w:left="538" w:rightChars="149" w:right="387"/>
        <w:contextualSpacing/>
        <w:rPr>
          <w:szCs w:val="24"/>
        </w:rPr>
      </w:pPr>
    </w:p>
    <w:p w14:paraId="3348A120" w14:textId="77777777" w:rsidR="00EB7DA9" w:rsidRPr="00DF4100" w:rsidRDefault="00EB7DA9" w:rsidP="00A20872">
      <w:pPr>
        <w:pStyle w:val="MemoSignature"/>
        <w:spacing w:line="240" w:lineRule="auto"/>
        <w:ind w:left="0" w:rightChars="149" w:right="387"/>
        <w:contextualSpacing/>
        <w:rPr>
          <w:szCs w:val="24"/>
        </w:rPr>
      </w:pPr>
    </w:p>
    <w:p w14:paraId="045A0818" w14:textId="77777777" w:rsidR="00EB7DA9" w:rsidRPr="00DF4100" w:rsidRDefault="00EB7DA9" w:rsidP="00EB7DA9">
      <w:pPr>
        <w:pStyle w:val="MemoSignature"/>
        <w:spacing w:line="240" w:lineRule="auto"/>
        <w:ind w:leftChars="207" w:left="538" w:rightChars="149" w:right="387"/>
        <w:contextualSpacing/>
        <w:rPr>
          <w:szCs w:val="24"/>
        </w:rPr>
      </w:pPr>
    </w:p>
    <w:p w14:paraId="0CF52E6E" w14:textId="77777777" w:rsidR="00EB7DA9" w:rsidRPr="00DF4100" w:rsidRDefault="00EB7DA9" w:rsidP="00EB7DA9">
      <w:pPr>
        <w:pStyle w:val="MemoSignature"/>
        <w:spacing w:line="240" w:lineRule="auto"/>
        <w:ind w:leftChars="207" w:left="538" w:rightChars="149" w:right="387"/>
        <w:contextualSpacing/>
        <w:rPr>
          <w:szCs w:val="24"/>
        </w:rPr>
      </w:pPr>
    </w:p>
    <w:p w14:paraId="3502DDCC" w14:textId="77777777" w:rsidR="00EB7DA9" w:rsidRPr="00DF4100" w:rsidRDefault="00EB7DA9" w:rsidP="00EB7DA9">
      <w:pPr>
        <w:pStyle w:val="MemoSignature"/>
        <w:spacing w:line="0" w:lineRule="atLeast"/>
        <w:ind w:leftChars="207" w:left="538" w:rightChars="149" w:right="387"/>
        <w:rPr>
          <w:szCs w:val="24"/>
        </w:rPr>
        <w:sectPr w:rsidR="00EB7DA9" w:rsidRPr="00DF4100" w:rsidSect="00A20872">
          <w:footerReference w:type="default" r:id="rId78"/>
          <w:pgSz w:w="11906" w:h="16838" w:code="9"/>
          <w:pgMar w:top="1418" w:right="1418" w:bottom="1418" w:left="1418" w:header="851" w:footer="680" w:gutter="0"/>
          <w:cols w:space="720"/>
          <w:docGrid w:linePitch="326"/>
        </w:sectPr>
      </w:pPr>
    </w:p>
    <w:p w14:paraId="4A03988D" w14:textId="77777777" w:rsidR="00237A1D" w:rsidRPr="00DF4100" w:rsidRDefault="008C10F3" w:rsidP="00C12322">
      <w:pPr>
        <w:pStyle w:val="Appendix"/>
        <w:rPr>
          <w:color w:val="FFFFFF"/>
          <w:sz w:val="2"/>
          <w:lang w:val="en-GB"/>
        </w:rPr>
      </w:pPr>
      <w:r w:rsidRPr="00DF4100">
        <w:rPr>
          <w:noProof/>
          <w:color w:val="FFFFFF"/>
          <w:sz w:val="2"/>
        </w:rPr>
        <mc:AlternateContent>
          <mc:Choice Requires="wps">
            <w:drawing>
              <wp:anchor distT="0" distB="0" distL="114300" distR="114300" simplePos="0" relativeHeight="251662336" behindDoc="0" locked="0" layoutInCell="1" allowOverlap="1" wp14:anchorId="4371A804" wp14:editId="7A477273">
                <wp:simplePos x="0" y="0"/>
                <wp:positionH relativeFrom="column">
                  <wp:posOffset>3800475</wp:posOffset>
                </wp:positionH>
                <wp:positionV relativeFrom="paragraph">
                  <wp:posOffset>-226060</wp:posOffset>
                </wp:positionV>
                <wp:extent cx="2048510" cy="457200"/>
                <wp:effectExtent l="0" t="0" r="3810" b="1905"/>
                <wp:wrapNone/>
                <wp:docPr id="27"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0420" w14:textId="77777777" w:rsidR="001C495D" w:rsidRPr="00C72AE3" w:rsidRDefault="001C495D" w:rsidP="00EB7DA9">
                            <w:pPr>
                              <w:jc w:val="right"/>
                              <w:rPr>
                                <w:b/>
                                <w:u w:val="single"/>
                              </w:rPr>
                            </w:pPr>
                            <w:r w:rsidRPr="00DF4100">
                              <w:rPr>
                                <w:b/>
                                <w:u w:val="single"/>
                              </w:rPr>
                              <w:t>Appendix II to Chapter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1A804" id="Text Box 233" o:spid="_x0000_s1114" type="#_x0000_t202" style="position:absolute;left:0;text-align:left;margin-left:299.25pt;margin-top:-17.8pt;width:161.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" filled="f" stroked="f">
                <v:textbox>
                  <w:txbxContent>
                    <w:p w14:paraId="7EF00420" w14:textId="77777777" w:rsidR="001C495D" w:rsidRPr="00C72AE3" w:rsidRDefault="001C495D" w:rsidP="00EB7DA9">
                      <w:pPr>
                        <w:jc w:val="right"/>
                        <w:rPr>
                          <w:b/>
                          <w:u w:val="single"/>
                        </w:rPr>
                      </w:pPr>
                      <w:r w:rsidRPr="00DF4100">
                        <w:rPr>
                          <w:b/>
                          <w:u w:val="single"/>
                        </w:rPr>
                        <w:t>Appendix II to Chapter 9</w:t>
                      </w:r>
                    </w:p>
                  </w:txbxContent>
                </v:textbox>
              </v:shape>
            </w:pict>
          </mc:Fallback>
        </mc:AlternateContent>
      </w:r>
      <w:r w:rsidR="00237A1D" w:rsidRPr="00DF4100">
        <w:rPr>
          <w:color w:val="FFFFFF"/>
          <w:sz w:val="2"/>
          <w:lang w:val="en-GB"/>
        </w:rPr>
        <w:t>Notice on the Channels of R</w:t>
      </w:r>
      <w:r w:rsidR="0055519B" w:rsidRPr="00DF4100">
        <w:rPr>
          <w:color w:val="FFFFFF"/>
          <w:sz w:val="2"/>
          <w:lang w:val="en-GB"/>
        </w:rPr>
        <w:t>eport</w:t>
      </w:r>
      <w:r w:rsidR="00237A1D" w:rsidRPr="00DF4100">
        <w:rPr>
          <w:color w:val="FFFFFF"/>
          <w:sz w:val="2"/>
          <w:lang w:val="en-GB"/>
        </w:rPr>
        <w:t xml:space="preserve">/ Complaint of Elder </w:t>
      </w:r>
      <w:r w:rsidR="00CC6CD2" w:rsidRPr="00DF4100">
        <w:rPr>
          <w:color w:val="FFFFFF"/>
          <w:sz w:val="2"/>
          <w:lang w:val="en-GB"/>
        </w:rPr>
        <w:t>Abuse</w:t>
      </w:r>
      <w:r w:rsidR="00237A1D" w:rsidRPr="00DF4100">
        <w:rPr>
          <w:color w:val="FFFFFF"/>
          <w:sz w:val="2"/>
          <w:lang w:val="en-GB"/>
        </w:rPr>
        <w:t xml:space="preserve"> Against Staff of Service Unit</w:t>
      </w:r>
    </w:p>
    <w:p w14:paraId="070030F8" w14:textId="77777777" w:rsidR="00C12322" w:rsidRPr="00DF4100" w:rsidRDefault="00C12322" w:rsidP="00257A76">
      <w:pPr>
        <w:rPr>
          <w:lang w:val="en-GB"/>
        </w:rPr>
      </w:pPr>
    </w:p>
    <w:p w14:paraId="2D63421B" w14:textId="77777777" w:rsidR="00A20872" w:rsidRPr="00DF4100" w:rsidRDefault="00EB7DA9" w:rsidP="00A20872">
      <w:pPr>
        <w:pStyle w:val="a7"/>
        <w:tabs>
          <w:tab w:val="num" w:pos="2160"/>
        </w:tabs>
        <w:spacing w:line="240" w:lineRule="auto"/>
        <w:ind w:firstLine="0"/>
        <w:jc w:val="center"/>
        <w:rPr>
          <w:rFonts w:eastAsia="細明體"/>
          <w:b/>
          <w:sz w:val="32"/>
          <w:szCs w:val="28"/>
          <w:lang w:val="en-GB"/>
        </w:rPr>
      </w:pPr>
      <w:r w:rsidRPr="00DF4100">
        <w:rPr>
          <w:rFonts w:eastAsia="細明體"/>
          <w:b/>
          <w:sz w:val="32"/>
          <w:szCs w:val="28"/>
          <w:lang w:val="en-GB"/>
        </w:rPr>
        <w:t>Sample</w:t>
      </w:r>
    </w:p>
    <w:p w14:paraId="53EBDF7F" w14:textId="77777777" w:rsidR="00EB7DA9" w:rsidRPr="00DF4100" w:rsidRDefault="00EB7DA9" w:rsidP="00A20872">
      <w:pPr>
        <w:pStyle w:val="a7"/>
        <w:tabs>
          <w:tab w:val="num" w:pos="2160"/>
        </w:tabs>
        <w:spacing w:line="240" w:lineRule="auto"/>
        <w:ind w:firstLine="0"/>
        <w:jc w:val="center"/>
        <w:rPr>
          <w:rFonts w:eastAsia="細明體"/>
          <w:b/>
          <w:sz w:val="32"/>
          <w:szCs w:val="28"/>
          <w:lang w:val="en-GB"/>
        </w:rPr>
      </w:pPr>
      <w:r w:rsidRPr="00DF4100">
        <w:rPr>
          <w:rFonts w:eastAsia="細明體" w:hAnsi="細明體"/>
          <w:b/>
          <w:sz w:val="32"/>
          <w:szCs w:val="28"/>
          <w:lang w:val="en-GB"/>
        </w:rPr>
        <w:t>(</w:t>
      </w:r>
      <w:r w:rsidRPr="00DF4100">
        <w:rPr>
          <w:rFonts w:eastAsia="細明體"/>
          <w:b/>
          <w:sz w:val="32"/>
          <w:szCs w:val="28"/>
          <w:lang w:val="en-GB"/>
        </w:rPr>
        <w:t>For reference only)</w:t>
      </w:r>
    </w:p>
    <w:p w14:paraId="1AE9F53D" w14:textId="77777777" w:rsidR="00A20872" w:rsidRPr="00DF4100" w:rsidRDefault="00A20872" w:rsidP="00A20872">
      <w:pPr>
        <w:pStyle w:val="a7"/>
        <w:tabs>
          <w:tab w:val="num" w:pos="2160"/>
        </w:tabs>
        <w:spacing w:line="240" w:lineRule="auto"/>
        <w:ind w:firstLine="0"/>
        <w:jc w:val="center"/>
        <w:rPr>
          <w:rFonts w:eastAsia="細明體"/>
          <w:b/>
          <w:sz w:val="28"/>
          <w:szCs w:val="28"/>
          <w:lang w:val="en-GB"/>
        </w:rPr>
      </w:pPr>
    </w:p>
    <w:p w14:paraId="1C71E06E" w14:textId="77777777" w:rsidR="00EB7DA9" w:rsidRPr="00DF4100" w:rsidRDefault="00EB7DA9" w:rsidP="00A20872">
      <w:pPr>
        <w:pStyle w:val="a7"/>
        <w:tabs>
          <w:tab w:val="num" w:pos="2160"/>
        </w:tabs>
        <w:spacing w:line="240" w:lineRule="auto"/>
        <w:ind w:firstLine="0"/>
        <w:jc w:val="center"/>
        <w:rPr>
          <w:rFonts w:eastAsia="細明體"/>
          <w:b/>
          <w:sz w:val="32"/>
          <w:szCs w:val="28"/>
          <w:lang w:val="en-GB"/>
        </w:rPr>
      </w:pPr>
      <w:r w:rsidRPr="00DF4100">
        <w:rPr>
          <w:rFonts w:eastAsia="細明體"/>
          <w:b/>
          <w:sz w:val="32"/>
          <w:szCs w:val="28"/>
          <w:lang w:val="en-GB"/>
        </w:rPr>
        <w:t xml:space="preserve">Channels of </w:t>
      </w:r>
      <w:r w:rsidR="00F97D03" w:rsidRPr="00DF4100">
        <w:rPr>
          <w:rFonts w:eastAsia="細明體"/>
          <w:b/>
          <w:sz w:val="32"/>
          <w:szCs w:val="28"/>
          <w:lang w:val="en-GB"/>
        </w:rPr>
        <w:t>R</w:t>
      </w:r>
      <w:r w:rsidRPr="00DF4100">
        <w:rPr>
          <w:rFonts w:eastAsia="細明體"/>
          <w:b/>
          <w:sz w:val="32"/>
          <w:szCs w:val="28"/>
          <w:lang w:val="en-GB"/>
        </w:rPr>
        <w:t xml:space="preserve">eport/ </w:t>
      </w:r>
      <w:r w:rsidR="00F97D03" w:rsidRPr="00DF4100">
        <w:rPr>
          <w:rFonts w:eastAsia="細明體"/>
          <w:b/>
          <w:sz w:val="32"/>
          <w:szCs w:val="28"/>
          <w:lang w:val="en-GB"/>
        </w:rPr>
        <w:t>C</w:t>
      </w:r>
      <w:r w:rsidRPr="00DF4100">
        <w:rPr>
          <w:rFonts w:eastAsia="細明體"/>
          <w:b/>
          <w:sz w:val="32"/>
          <w:szCs w:val="28"/>
          <w:lang w:val="en-GB"/>
        </w:rPr>
        <w:t xml:space="preserve">omplaint of </w:t>
      </w:r>
      <w:r w:rsidR="00F97D03" w:rsidRPr="00DF4100">
        <w:rPr>
          <w:rFonts w:eastAsia="細明體"/>
          <w:b/>
          <w:sz w:val="32"/>
          <w:szCs w:val="28"/>
          <w:lang w:val="en-GB"/>
        </w:rPr>
        <w:t>E</w:t>
      </w:r>
      <w:r w:rsidRPr="00DF4100">
        <w:rPr>
          <w:rFonts w:eastAsia="細明體"/>
          <w:b/>
          <w:sz w:val="32"/>
          <w:szCs w:val="28"/>
          <w:lang w:val="en-GB"/>
        </w:rPr>
        <w:t xml:space="preserve">lder </w:t>
      </w:r>
      <w:r w:rsidR="00F97D03" w:rsidRPr="00DF4100">
        <w:rPr>
          <w:rFonts w:eastAsia="細明體"/>
          <w:b/>
          <w:sz w:val="32"/>
          <w:szCs w:val="28"/>
          <w:lang w:val="en-GB"/>
        </w:rPr>
        <w:t>A</w:t>
      </w:r>
      <w:r w:rsidRPr="00DF4100">
        <w:rPr>
          <w:rFonts w:eastAsia="細明體"/>
          <w:b/>
          <w:sz w:val="32"/>
          <w:szCs w:val="28"/>
          <w:lang w:val="en-GB"/>
        </w:rPr>
        <w:t xml:space="preserve">buse </w:t>
      </w:r>
    </w:p>
    <w:p w14:paraId="57BBA970" w14:textId="77777777" w:rsidR="00EB7DA9" w:rsidRPr="00DF4100" w:rsidRDefault="00F97D03" w:rsidP="00A20872">
      <w:pPr>
        <w:pStyle w:val="a7"/>
        <w:tabs>
          <w:tab w:val="num" w:pos="2160"/>
        </w:tabs>
        <w:spacing w:line="240" w:lineRule="auto"/>
        <w:ind w:firstLine="0"/>
        <w:jc w:val="center"/>
        <w:rPr>
          <w:rFonts w:eastAsia="細明體"/>
          <w:b/>
          <w:sz w:val="32"/>
          <w:szCs w:val="28"/>
          <w:lang w:val="en-GB"/>
        </w:rPr>
      </w:pPr>
      <w:r w:rsidRPr="00DF4100">
        <w:rPr>
          <w:rFonts w:eastAsia="細明體"/>
          <w:b/>
          <w:sz w:val="32"/>
          <w:szCs w:val="28"/>
          <w:lang w:val="en-GB"/>
        </w:rPr>
        <w:t>A</w:t>
      </w:r>
      <w:r w:rsidR="00EB7DA9" w:rsidRPr="00DF4100">
        <w:rPr>
          <w:rFonts w:eastAsia="細明體"/>
          <w:b/>
          <w:sz w:val="32"/>
          <w:szCs w:val="28"/>
          <w:lang w:val="en-GB"/>
        </w:rPr>
        <w:t xml:space="preserve">gainst </w:t>
      </w:r>
      <w:r w:rsidRPr="00DF4100">
        <w:rPr>
          <w:rFonts w:eastAsia="細明體"/>
          <w:b/>
          <w:sz w:val="32"/>
          <w:szCs w:val="28"/>
          <w:lang w:val="en-GB"/>
        </w:rPr>
        <w:t>S</w:t>
      </w:r>
      <w:r w:rsidR="00EB7DA9" w:rsidRPr="00DF4100">
        <w:rPr>
          <w:rFonts w:eastAsia="細明體"/>
          <w:b/>
          <w:sz w:val="32"/>
          <w:szCs w:val="28"/>
          <w:lang w:val="en-GB"/>
        </w:rPr>
        <w:t xml:space="preserve">taff of </w:t>
      </w:r>
      <w:r w:rsidRPr="00DF4100">
        <w:rPr>
          <w:rFonts w:eastAsia="細明體"/>
          <w:b/>
          <w:sz w:val="32"/>
          <w:szCs w:val="28"/>
          <w:lang w:val="en-GB"/>
        </w:rPr>
        <w:t>S</w:t>
      </w:r>
      <w:r w:rsidR="00EB7DA9" w:rsidRPr="00DF4100">
        <w:rPr>
          <w:rFonts w:eastAsia="細明體"/>
          <w:b/>
          <w:sz w:val="32"/>
          <w:szCs w:val="28"/>
          <w:lang w:val="en-GB"/>
        </w:rPr>
        <w:t xml:space="preserve">ervice </w:t>
      </w:r>
      <w:r w:rsidRPr="00DF4100">
        <w:rPr>
          <w:rFonts w:eastAsia="細明體"/>
          <w:b/>
          <w:sz w:val="32"/>
          <w:szCs w:val="28"/>
          <w:lang w:val="en-GB"/>
        </w:rPr>
        <w:t>U</w:t>
      </w:r>
      <w:r w:rsidR="00EB7DA9" w:rsidRPr="00DF4100">
        <w:rPr>
          <w:rFonts w:eastAsia="細明體"/>
          <w:b/>
          <w:sz w:val="32"/>
          <w:szCs w:val="28"/>
          <w:lang w:val="en-GB"/>
        </w:rPr>
        <w:t>nit</w:t>
      </w:r>
    </w:p>
    <w:p w14:paraId="5560007B" w14:textId="77777777" w:rsidR="00EB7DA9" w:rsidRPr="00DF4100" w:rsidRDefault="00EB7DA9" w:rsidP="00A20872">
      <w:pPr>
        <w:pStyle w:val="a7"/>
        <w:tabs>
          <w:tab w:val="num" w:pos="720"/>
        </w:tabs>
        <w:spacing w:line="240" w:lineRule="auto"/>
        <w:ind w:leftChars="484" w:left="1258" w:firstLine="0"/>
        <w:rPr>
          <w:rFonts w:eastAsia="細明體"/>
          <w:sz w:val="28"/>
          <w:szCs w:val="28"/>
          <w:lang w:val="en-GB"/>
        </w:rPr>
      </w:pPr>
    </w:p>
    <w:p w14:paraId="5EFF63DF" w14:textId="77777777" w:rsidR="00A20872" w:rsidRPr="00DF4100" w:rsidRDefault="00A20872" w:rsidP="00A20872">
      <w:pPr>
        <w:pStyle w:val="a7"/>
        <w:tabs>
          <w:tab w:val="num" w:pos="720"/>
        </w:tabs>
        <w:spacing w:line="240" w:lineRule="auto"/>
        <w:ind w:leftChars="484" w:left="1258" w:firstLine="0"/>
        <w:rPr>
          <w:rFonts w:eastAsia="細明體"/>
          <w:sz w:val="28"/>
          <w:szCs w:val="28"/>
          <w:lang w:val="en-GB"/>
        </w:rPr>
      </w:pPr>
    </w:p>
    <w:p w14:paraId="06A73F27" w14:textId="77777777" w:rsidR="00EB7DA9" w:rsidRPr="00DF4100" w:rsidRDefault="00EB7DA9" w:rsidP="00A20872">
      <w:pPr>
        <w:pStyle w:val="a7"/>
        <w:tabs>
          <w:tab w:val="num" w:pos="720"/>
        </w:tabs>
        <w:spacing w:line="240" w:lineRule="auto"/>
        <w:ind w:firstLine="0"/>
        <w:rPr>
          <w:rFonts w:eastAsia="細明體"/>
          <w:szCs w:val="26"/>
          <w:lang w:val="en-GB"/>
        </w:rPr>
      </w:pPr>
      <w:r w:rsidRPr="00DF4100">
        <w:rPr>
          <w:rFonts w:eastAsia="細明體"/>
          <w:szCs w:val="26"/>
          <w:lang w:val="en-GB"/>
        </w:rPr>
        <w:t>Elderly persons being abused by the staff of a service unit when receiving services should immediately report/ complain about the abuse through the following channels:</w:t>
      </w:r>
    </w:p>
    <w:p w14:paraId="592E662D" w14:textId="77777777" w:rsidR="00A20872" w:rsidRPr="00DF4100" w:rsidRDefault="00A20872" w:rsidP="00A20872">
      <w:pPr>
        <w:pStyle w:val="a7"/>
        <w:tabs>
          <w:tab w:val="num" w:pos="720"/>
        </w:tabs>
        <w:spacing w:line="240" w:lineRule="auto"/>
        <w:ind w:firstLine="0"/>
        <w:rPr>
          <w:rFonts w:eastAsia="細明體"/>
          <w:szCs w:val="26"/>
          <w:lang w:val="en-GB"/>
        </w:rPr>
      </w:pPr>
    </w:p>
    <w:p w14:paraId="6412B03A" w14:textId="77777777" w:rsidR="00A20872" w:rsidRPr="00DF4100" w:rsidRDefault="00A20872" w:rsidP="00A20872">
      <w:pPr>
        <w:pStyle w:val="a7"/>
        <w:tabs>
          <w:tab w:val="num" w:pos="720"/>
        </w:tabs>
        <w:spacing w:line="240" w:lineRule="auto"/>
        <w:ind w:firstLine="0"/>
        <w:rPr>
          <w:rFonts w:eastAsia="細明體"/>
          <w:szCs w:val="2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557"/>
        <w:gridCol w:w="422"/>
        <w:gridCol w:w="6413"/>
      </w:tblGrid>
      <w:tr w:rsidR="00EB7DA9" w:rsidRPr="00DF4100" w14:paraId="4FE1F5B5" w14:textId="77777777" w:rsidTr="00A20872">
        <w:trPr>
          <w:trHeight w:val="598"/>
        </w:trPr>
        <w:tc>
          <w:tcPr>
            <w:tcW w:w="561" w:type="dxa"/>
            <w:shd w:val="clear" w:color="auto" w:fill="auto"/>
            <w:vAlign w:val="center"/>
          </w:tcPr>
          <w:p w14:paraId="3BFF7FC8"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(1)</w:t>
            </w:r>
          </w:p>
        </w:tc>
        <w:tc>
          <w:tcPr>
            <w:tcW w:w="8511" w:type="dxa"/>
            <w:gridSpan w:val="3"/>
            <w:shd w:val="clear" w:color="auto" w:fill="auto"/>
            <w:vAlign w:val="center"/>
          </w:tcPr>
          <w:p w14:paraId="53D5E5E9"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Officer-in-charge of the service agency/ unit</w:t>
            </w:r>
          </w:p>
        </w:tc>
      </w:tr>
      <w:tr w:rsidR="00EB7DA9" w:rsidRPr="00DF4100" w14:paraId="5B0301D1" w14:textId="77777777" w:rsidTr="007E3893">
        <w:trPr>
          <w:trHeight w:val="598"/>
        </w:trPr>
        <w:tc>
          <w:tcPr>
            <w:tcW w:w="561" w:type="dxa"/>
            <w:shd w:val="clear" w:color="auto" w:fill="auto"/>
            <w:vAlign w:val="center"/>
          </w:tcPr>
          <w:p w14:paraId="2A9C0755" w14:textId="77777777" w:rsidR="00EB7DA9" w:rsidRPr="00DF4100" w:rsidRDefault="00EB7DA9" w:rsidP="00A20872">
            <w:pPr>
              <w:pStyle w:val="a7"/>
              <w:tabs>
                <w:tab w:val="num" w:pos="2160"/>
              </w:tabs>
              <w:spacing w:line="240" w:lineRule="auto"/>
              <w:ind w:firstLine="0"/>
              <w:rPr>
                <w:rFonts w:eastAsia="細明體"/>
                <w:szCs w:val="26"/>
                <w:lang w:val="en-GB"/>
              </w:rPr>
            </w:pPr>
          </w:p>
        </w:tc>
        <w:tc>
          <w:tcPr>
            <w:tcW w:w="1566" w:type="dxa"/>
            <w:shd w:val="clear" w:color="auto" w:fill="auto"/>
            <w:vAlign w:val="center"/>
          </w:tcPr>
          <w:p w14:paraId="3ED214E8"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Name</w:t>
            </w:r>
          </w:p>
        </w:tc>
        <w:tc>
          <w:tcPr>
            <w:tcW w:w="425" w:type="dxa"/>
            <w:shd w:val="clear" w:color="auto" w:fill="auto"/>
            <w:vAlign w:val="center"/>
          </w:tcPr>
          <w:p w14:paraId="1C78D7A2"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w:t>
            </w:r>
          </w:p>
        </w:tc>
        <w:tc>
          <w:tcPr>
            <w:tcW w:w="6520" w:type="dxa"/>
            <w:shd w:val="clear" w:color="auto" w:fill="auto"/>
          </w:tcPr>
          <w:p w14:paraId="62F5230A" w14:textId="77777777" w:rsidR="00EB7DA9" w:rsidRPr="00DF4100" w:rsidRDefault="00EB7DA9" w:rsidP="00A20872">
            <w:pPr>
              <w:pStyle w:val="a7"/>
              <w:tabs>
                <w:tab w:val="num" w:pos="2160"/>
              </w:tabs>
              <w:spacing w:line="240" w:lineRule="auto"/>
              <w:ind w:firstLine="0"/>
              <w:rPr>
                <w:rFonts w:eastAsia="細明體"/>
                <w:szCs w:val="26"/>
                <w:lang w:val="en-GB"/>
              </w:rPr>
            </w:pPr>
          </w:p>
          <w:p w14:paraId="714E1185" w14:textId="77777777" w:rsidR="00A20872" w:rsidRPr="00DF4100" w:rsidRDefault="00A20872" w:rsidP="00A20872">
            <w:pPr>
              <w:pStyle w:val="a7"/>
              <w:tabs>
                <w:tab w:val="num" w:pos="2160"/>
              </w:tabs>
              <w:spacing w:line="240" w:lineRule="auto"/>
              <w:ind w:firstLine="0"/>
              <w:rPr>
                <w:rFonts w:eastAsia="細明體"/>
                <w:szCs w:val="26"/>
                <w:lang w:val="en-GB"/>
              </w:rPr>
            </w:pPr>
          </w:p>
        </w:tc>
      </w:tr>
      <w:tr w:rsidR="00EB7DA9" w:rsidRPr="00DF4100" w14:paraId="630EBD25" w14:textId="77777777" w:rsidTr="007E3893">
        <w:trPr>
          <w:trHeight w:val="598"/>
        </w:trPr>
        <w:tc>
          <w:tcPr>
            <w:tcW w:w="561" w:type="dxa"/>
            <w:shd w:val="clear" w:color="auto" w:fill="auto"/>
            <w:vAlign w:val="center"/>
          </w:tcPr>
          <w:p w14:paraId="1D699B59" w14:textId="77777777" w:rsidR="00EB7DA9" w:rsidRPr="00DF4100" w:rsidRDefault="00EB7DA9" w:rsidP="00A20872">
            <w:pPr>
              <w:pStyle w:val="a7"/>
              <w:tabs>
                <w:tab w:val="num" w:pos="2160"/>
              </w:tabs>
              <w:spacing w:line="240" w:lineRule="auto"/>
              <w:ind w:firstLine="0"/>
              <w:rPr>
                <w:rFonts w:eastAsia="細明體"/>
                <w:szCs w:val="26"/>
                <w:lang w:val="en-GB"/>
              </w:rPr>
            </w:pPr>
          </w:p>
        </w:tc>
        <w:tc>
          <w:tcPr>
            <w:tcW w:w="1566" w:type="dxa"/>
            <w:shd w:val="clear" w:color="auto" w:fill="auto"/>
            <w:vAlign w:val="center"/>
          </w:tcPr>
          <w:p w14:paraId="777978CD"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Post</w:t>
            </w:r>
          </w:p>
        </w:tc>
        <w:tc>
          <w:tcPr>
            <w:tcW w:w="425" w:type="dxa"/>
            <w:shd w:val="clear" w:color="auto" w:fill="auto"/>
            <w:vAlign w:val="center"/>
          </w:tcPr>
          <w:p w14:paraId="0A1C37A7"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w:t>
            </w:r>
          </w:p>
        </w:tc>
        <w:tc>
          <w:tcPr>
            <w:tcW w:w="6520" w:type="dxa"/>
            <w:shd w:val="clear" w:color="auto" w:fill="auto"/>
          </w:tcPr>
          <w:p w14:paraId="778FB9C9" w14:textId="77777777" w:rsidR="00EB7DA9" w:rsidRPr="00DF4100" w:rsidRDefault="00EB7DA9" w:rsidP="00A20872">
            <w:pPr>
              <w:pStyle w:val="a7"/>
              <w:tabs>
                <w:tab w:val="num" w:pos="2160"/>
              </w:tabs>
              <w:spacing w:line="240" w:lineRule="auto"/>
              <w:ind w:firstLine="0"/>
              <w:rPr>
                <w:rFonts w:eastAsia="細明體"/>
                <w:szCs w:val="26"/>
                <w:lang w:val="en-GB"/>
              </w:rPr>
            </w:pPr>
          </w:p>
          <w:p w14:paraId="5FD75618" w14:textId="77777777" w:rsidR="00A20872" w:rsidRPr="00DF4100" w:rsidRDefault="00A20872" w:rsidP="00A20872">
            <w:pPr>
              <w:pStyle w:val="a7"/>
              <w:tabs>
                <w:tab w:val="num" w:pos="2160"/>
              </w:tabs>
              <w:spacing w:line="240" w:lineRule="auto"/>
              <w:ind w:firstLine="0"/>
              <w:rPr>
                <w:rFonts w:eastAsia="細明體"/>
                <w:szCs w:val="26"/>
                <w:lang w:val="en-GB"/>
              </w:rPr>
            </w:pPr>
          </w:p>
        </w:tc>
      </w:tr>
      <w:tr w:rsidR="00EB7DA9" w:rsidRPr="00DF4100" w14:paraId="3B9F902A" w14:textId="77777777" w:rsidTr="007E3893">
        <w:trPr>
          <w:trHeight w:val="598"/>
        </w:trPr>
        <w:tc>
          <w:tcPr>
            <w:tcW w:w="561" w:type="dxa"/>
            <w:shd w:val="clear" w:color="auto" w:fill="auto"/>
            <w:vAlign w:val="center"/>
          </w:tcPr>
          <w:p w14:paraId="477B19E5" w14:textId="77777777" w:rsidR="00EB7DA9" w:rsidRPr="00DF4100" w:rsidRDefault="00EB7DA9" w:rsidP="00A20872">
            <w:pPr>
              <w:pStyle w:val="a7"/>
              <w:tabs>
                <w:tab w:val="num" w:pos="2160"/>
              </w:tabs>
              <w:spacing w:line="240" w:lineRule="auto"/>
              <w:ind w:firstLine="0"/>
              <w:rPr>
                <w:rFonts w:eastAsia="細明體"/>
                <w:szCs w:val="26"/>
                <w:lang w:val="en-GB"/>
              </w:rPr>
            </w:pPr>
          </w:p>
        </w:tc>
        <w:tc>
          <w:tcPr>
            <w:tcW w:w="1566" w:type="dxa"/>
            <w:shd w:val="clear" w:color="auto" w:fill="auto"/>
            <w:vAlign w:val="center"/>
          </w:tcPr>
          <w:p w14:paraId="589D3DC8"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Address</w:t>
            </w:r>
          </w:p>
        </w:tc>
        <w:tc>
          <w:tcPr>
            <w:tcW w:w="425" w:type="dxa"/>
            <w:shd w:val="clear" w:color="auto" w:fill="auto"/>
            <w:vAlign w:val="center"/>
          </w:tcPr>
          <w:p w14:paraId="23580876"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w:t>
            </w:r>
          </w:p>
        </w:tc>
        <w:tc>
          <w:tcPr>
            <w:tcW w:w="6520" w:type="dxa"/>
            <w:shd w:val="clear" w:color="auto" w:fill="auto"/>
          </w:tcPr>
          <w:p w14:paraId="03495270" w14:textId="77777777" w:rsidR="00EB7DA9" w:rsidRPr="00DF4100" w:rsidRDefault="00EB7DA9" w:rsidP="00A20872">
            <w:pPr>
              <w:pStyle w:val="a7"/>
              <w:tabs>
                <w:tab w:val="num" w:pos="2160"/>
              </w:tabs>
              <w:spacing w:line="240" w:lineRule="auto"/>
              <w:ind w:firstLine="0"/>
              <w:rPr>
                <w:rFonts w:eastAsia="細明體"/>
                <w:szCs w:val="26"/>
                <w:lang w:val="en-GB"/>
              </w:rPr>
            </w:pPr>
          </w:p>
          <w:p w14:paraId="2EEC55AD" w14:textId="77777777" w:rsidR="00A20872" w:rsidRPr="00DF4100" w:rsidRDefault="00A20872" w:rsidP="00A20872">
            <w:pPr>
              <w:pStyle w:val="a7"/>
              <w:tabs>
                <w:tab w:val="num" w:pos="2160"/>
              </w:tabs>
              <w:spacing w:line="240" w:lineRule="auto"/>
              <w:ind w:firstLine="0"/>
              <w:rPr>
                <w:rFonts w:eastAsia="細明體"/>
                <w:szCs w:val="26"/>
                <w:lang w:val="en-GB"/>
              </w:rPr>
            </w:pPr>
          </w:p>
        </w:tc>
      </w:tr>
      <w:tr w:rsidR="00EB7DA9" w:rsidRPr="00DF4100" w14:paraId="76E0949D" w14:textId="77777777" w:rsidTr="007E3893">
        <w:trPr>
          <w:trHeight w:val="598"/>
        </w:trPr>
        <w:tc>
          <w:tcPr>
            <w:tcW w:w="561" w:type="dxa"/>
            <w:shd w:val="clear" w:color="auto" w:fill="auto"/>
            <w:vAlign w:val="center"/>
          </w:tcPr>
          <w:p w14:paraId="736A5C38" w14:textId="77777777" w:rsidR="00EB7DA9" w:rsidRPr="00DF4100" w:rsidRDefault="00EB7DA9" w:rsidP="00A20872">
            <w:pPr>
              <w:pStyle w:val="a7"/>
              <w:tabs>
                <w:tab w:val="num" w:pos="2160"/>
              </w:tabs>
              <w:spacing w:line="240" w:lineRule="auto"/>
              <w:ind w:firstLine="0"/>
              <w:rPr>
                <w:rFonts w:eastAsia="細明體"/>
                <w:szCs w:val="26"/>
                <w:lang w:val="en-GB"/>
              </w:rPr>
            </w:pPr>
          </w:p>
        </w:tc>
        <w:tc>
          <w:tcPr>
            <w:tcW w:w="1566" w:type="dxa"/>
            <w:shd w:val="clear" w:color="auto" w:fill="auto"/>
            <w:vAlign w:val="center"/>
          </w:tcPr>
          <w:p w14:paraId="5260BCB0"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Contact No.</w:t>
            </w:r>
          </w:p>
        </w:tc>
        <w:tc>
          <w:tcPr>
            <w:tcW w:w="425" w:type="dxa"/>
            <w:shd w:val="clear" w:color="auto" w:fill="auto"/>
            <w:vAlign w:val="center"/>
          </w:tcPr>
          <w:p w14:paraId="64339EF3"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w:t>
            </w:r>
          </w:p>
        </w:tc>
        <w:tc>
          <w:tcPr>
            <w:tcW w:w="6520" w:type="dxa"/>
            <w:shd w:val="clear" w:color="auto" w:fill="auto"/>
          </w:tcPr>
          <w:p w14:paraId="2B65C983" w14:textId="77777777" w:rsidR="00EB7DA9" w:rsidRPr="00DF4100" w:rsidRDefault="00EB7DA9" w:rsidP="00A20872">
            <w:pPr>
              <w:pStyle w:val="a7"/>
              <w:tabs>
                <w:tab w:val="num" w:pos="2160"/>
              </w:tabs>
              <w:spacing w:line="240" w:lineRule="auto"/>
              <w:ind w:firstLine="0"/>
              <w:rPr>
                <w:rFonts w:eastAsia="細明體"/>
                <w:szCs w:val="26"/>
                <w:lang w:val="en-GB"/>
              </w:rPr>
            </w:pPr>
          </w:p>
          <w:p w14:paraId="7AF07C61" w14:textId="77777777" w:rsidR="00A20872" w:rsidRPr="00DF4100" w:rsidRDefault="00A20872" w:rsidP="00A20872">
            <w:pPr>
              <w:pStyle w:val="a7"/>
              <w:tabs>
                <w:tab w:val="num" w:pos="2160"/>
              </w:tabs>
              <w:spacing w:line="240" w:lineRule="auto"/>
              <w:ind w:firstLine="0"/>
              <w:rPr>
                <w:rFonts w:eastAsia="細明體"/>
                <w:szCs w:val="26"/>
                <w:lang w:val="en-GB"/>
              </w:rPr>
            </w:pPr>
          </w:p>
        </w:tc>
      </w:tr>
      <w:tr w:rsidR="00EB7DA9" w:rsidRPr="00DF4100" w14:paraId="0A2EB99B" w14:textId="77777777" w:rsidTr="007E3893">
        <w:trPr>
          <w:trHeight w:val="598"/>
        </w:trPr>
        <w:tc>
          <w:tcPr>
            <w:tcW w:w="561" w:type="dxa"/>
            <w:shd w:val="clear" w:color="auto" w:fill="auto"/>
            <w:vAlign w:val="center"/>
          </w:tcPr>
          <w:p w14:paraId="20B24326" w14:textId="77777777" w:rsidR="00EB7DA9" w:rsidRPr="00DF4100" w:rsidRDefault="00EB7DA9" w:rsidP="00A20872">
            <w:pPr>
              <w:pStyle w:val="a7"/>
              <w:tabs>
                <w:tab w:val="num" w:pos="2160"/>
              </w:tabs>
              <w:spacing w:line="240" w:lineRule="auto"/>
              <w:ind w:firstLine="0"/>
              <w:rPr>
                <w:rFonts w:eastAsia="細明體"/>
                <w:szCs w:val="26"/>
                <w:lang w:val="en-GB"/>
              </w:rPr>
            </w:pPr>
          </w:p>
        </w:tc>
        <w:tc>
          <w:tcPr>
            <w:tcW w:w="1566" w:type="dxa"/>
            <w:shd w:val="clear" w:color="auto" w:fill="auto"/>
            <w:vAlign w:val="center"/>
          </w:tcPr>
          <w:p w14:paraId="71C6C2DF"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Email</w:t>
            </w:r>
          </w:p>
        </w:tc>
        <w:tc>
          <w:tcPr>
            <w:tcW w:w="425" w:type="dxa"/>
            <w:shd w:val="clear" w:color="auto" w:fill="auto"/>
            <w:vAlign w:val="center"/>
          </w:tcPr>
          <w:p w14:paraId="712EDC72"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w:t>
            </w:r>
          </w:p>
        </w:tc>
        <w:tc>
          <w:tcPr>
            <w:tcW w:w="6520" w:type="dxa"/>
            <w:shd w:val="clear" w:color="auto" w:fill="auto"/>
          </w:tcPr>
          <w:p w14:paraId="2DCBEFEF" w14:textId="77777777" w:rsidR="00EB7DA9" w:rsidRPr="00DF4100" w:rsidRDefault="00EB7DA9" w:rsidP="00A20872">
            <w:pPr>
              <w:pStyle w:val="a7"/>
              <w:tabs>
                <w:tab w:val="num" w:pos="2160"/>
              </w:tabs>
              <w:spacing w:line="240" w:lineRule="auto"/>
              <w:ind w:firstLine="0"/>
              <w:rPr>
                <w:rFonts w:eastAsia="細明體"/>
                <w:szCs w:val="26"/>
                <w:lang w:val="en-GB"/>
              </w:rPr>
            </w:pPr>
          </w:p>
          <w:p w14:paraId="03C07AAC" w14:textId="77777777" w:rsidR="00A20872" w:rsidRPr="00DF4100" w:rsidRDefault="00A20872" w:rsidP="00A20872">
            <w:pPr>
              <w:pStyle w:val="a7"/>
              <w:tabs>
                <w:tab w:val="num" w:pos="2160"/>
              </w:tabs>
              <w:spacing w:line="240" w:lineRule="auto"/>
              <w:ind w:firstLine="0"/>
              <w:rPr>
                <w:rFonts w:eastAsia="細明體"/>
                <w:szCs w:val="26"/>
                <w:lang w:val="en-GB"/>
              </w:rPr>
            </w:pPr>
          </w:p>
        </w:tc>
      </w:tr>
      <w:tr w:rsidR="00EB7DA9" w:rsidRPr="00DF4100" w14:paraId="1428A5BB" w14:textId="77777777" w:rsidTr="007E3893">
        <w:trPr>
          <w:trHeight w:val="834"/>
        </w:trPr>
        <w:tc>
          <w:tcPr>
            <w:tcW w:w="561" w:type="dxa"/>
            <w:shd w:val="clear" w:color="auto" w:fill="auto"/>
            <w:vAlign w:val="center"/>
          </w:tcPr>
          <w:p w14:paraId="3D932DB9" w14:textId="77777777" w:rsidR="00EB7DA9" w:rsidRPr="00DF4100" w:rsidRDefault="00EB7DA9" w:rsidP="00A20872">
            <w:pPr>
              <w:pStyle w:val="a7"/>
              <w:tabs>
                <w:tab w:val="num" w:pos="2160"/>
              </w:tabs>
              <w:spacing w:line="240" w:lineRule="auto"/>
              <w:ind w:firstLine="0"/>
              <w:rPr>
                <w:rFonts w:eastAsia="細明體"/>
                <w:szCs w:val="26"/>
                <w:lang w:val="en-GB"/>
              </w:rPr>
            </w:pPr>
            <w:r w:rsidRPr="00DF4100">
              <w:rPr>
                <w:rFonts w:eastAsia="細明體"/>
                <w:szCs w:val="26"/>
                <w:lang w:val="en-GB"/>
              </w:rPr>
              <w:t>(2)</w:t>
            </w:r>
          </w:p>
        </w:tc>
        <w:tc>
          <w:tcPr>
            <w:tcW w:w="8511" w:type="dxa"/>
            <w:gridSpan w:val="3"/>
            <w:shd w:val="clear" w:color="auto" w:fill="auto"/>
            <w:vAlign w:val="center"/>
          </w:tcPr>
          <w:p w14:paraId="524DF7CF" w14:textId="77777777" w:rsidR="00EB7DA9" w:rsidRPr="00DF4100" w:rsidRDefault="00EB7DA9" w:rsidP="00A20872">
            <w:pPr>
              <w:ind w:leftChars="13" w:left="34"/>
              <w:jc w:val="both"/>
              <w:rPr>
                <w:rFonts w:eastAsia="細明體"/>
                <w:szCs w:val="26"/>
                <w:u w:val="single"/>
                <w:lang w:val="en-GB"/>
              </w:rPr>
            </w:pPr>
            <w:r w:rsidRPr="00DF4100">
              <w:rPr>
                <w:rFonts w:eastAsia="細明體"/>
                <w:szCs w:val="26"/>
                <w:lang w:val="en-GB"/>
              </w:rPr>
              <w:t>Licensing Office of Residential Care Homes for the Elderly of Social Welfare Department</w:t>
            </w:r>
            <w:r w:rsidRPr="00DF4100">
              <w:rPr>
                <w:rFonts w:eastAsia="細明體"/>
                <w:szCs w:val="26"/>
                <w:u w:val="single"/>
                <w:lang w:val="en-GB"/>
              </w:rPr>
              <w:t xml:space="preserve"> (applicable to residential care homes for the elderly)</w:t>
            </w:r>
          </w:p>
        </w:tc>
      </w:tr>
      <w:tr w:rsidR="00EB7DA9" w:rsidRPr="00DF4100" w14:paraId="2177F76E" w14:textId="77777777" w:rsidTr="007E3893">
        <w:trPr>
          <w:trHeight w:val="659"/>
        </w:trPr>
        <w:tc>
          <w:tcPr>
            <w:tcW w:w="561" w:type="dxa"/>
            <w:shd w:val="clear" w:color="auto" w:fill="auto"/>
          </w:tcPr>
          <w:p w14:paraId="766AAF20" w14:textId="77777777" w:rsidR="00EB7DA9" w:rsidRPr="00DF4100" w:rsidRDefault="00EB7DA9" w:rsidP="00A20872">
            <w:pPr>
              <w:pStyle w:val="a7"/>
              <w:tabs>
                <w:tab w:val="num" w:pos="2160"/>
              </w:tabs>
              <w:spacing w:line="240" w:lineRule="auto"/>
              <w:ind w:firstLine="0"/>
              <w:rPr>
                <w:rFonts w:eastAsia="細明體"/>
                <w:szCs w:val="26"/>
                <w:lang w:val="en-GB"/>
              </w:rPr>
            </w:pPr>
          </w:p>
        </w:tc>
        <w:tc>
          <w:tcPr>
            <w:tcW w:w="1566" w:type="dxa"/>
            <w:shd w:val="clear" w:color="auto" w:fill="auto"/>
            <w:vAlign w:val="center"/>
          </w:tcPr>
          <w:p w14:paraId="75CD67AA"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Address</w:t>
            </w:r>
          </w:p>
        </w:tc>
        <w:tc>
          <w:tcPr>
            <w:tcW w:w="425" w:type="dxa"/>
            <w:shd w:val="clear" w:color="auto" w:fill="auto"/>
            <w:vAlign w:val="center"/>
          </w:tcPr>
          <w:p w14:paraId="640EED80"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w:t>
            </w:r>
          </w:p>
        </w:tc>
        <w:tc>
          <w:tcPr>
            <w:tcW w:w="6520" w:type="dxa"/>
            <w:shd w:val="clear" w:color="auto" w:fill="auto"/>
            <w:vAlign w:val="center"/>
          </w:tcPr>
          <w:p w14:paraId="2BBA345F" w14:textId="77777777" w:rsidR="00A20872" w:rsidRPr="00DF4100" w:rsidRDefault="00EB7DA9" w:rsidP="007E3893">
            <w:pPr>
              <w:pStyle w:val="a7"/>
              <w:tabs>
                <w:tab w:val="num" w:pos="2160"/>
              </w:tabs>
              <w:spacing w:line="240" w:lineRule="auto"/>
              <w:ind w:firstLine="0"/>
              <w:rPr>
                <w:rFonts w:eastAsia="細明體"/>
                <w:szCs w:val="26"/>
                <w:lang w:val="en-GB"/>
              </w:rPr>
            </w:pPr>
            <w:r w:rsidRPr="00DF4100">
              <w:rPr>
                <w:szCs w:val="26"/>
                <w:lang w:val="en-GB"/>
              </w:rPr>
              <w:t>6/F, THE HUB, 23 Yip Kan Street, Wong Chuk Hang, Hong Kong</w:t>
            </w:r>
          </w:p>
        </w:tc>
      </w:tr>
      <w:tr w:rsidR="00EB7DA9" w:rsidRPr="00DF4100" w14:paraId="70E380D7" w14:textId="77777777" w:rsidTr="007E3893">
        <w:trPr>
          <w:trHeight w:val="659"/>
        </w:trPr>
        <w:tc>
          <w:tcPr>
            <w:tcW w:w="561" w:type="dxa"/>
            <w:shd w:val="clear" w:color="auto" w:fill="auto"/>
          </w:tcPr>
          <w:p w14:paraId="125C056A" w14:textId="77777777" w:rsidR="00EB7DA9" w:rsidRPr="00DF4100" w:rsidRDefault="00EB7DA9" w:rsidP="00A20872">
            <w:pPr>
              <w:pStyle w:val="a7"/>
              <w:tabs>
                <w:tab w:val="num" w:pos="2160"/>
              </w:tabs>
              <w:spacing w:line="240" w:lineRule="auto"/>
              <w:ind w:firstLine="0"/>
              <w:rPr>
                <w:rFonts w:eastAsia="細明體"/>
                <w:szCs w:val="26"/>
                <w:lang w:val="en-GB"/>
              </w:rPr>
            </w:pPr>
          </w:p>
        </w:tc>
        <w:tc>
          <w:tcPr>
            <w:tcW w:w="1566" w:type="dxa"/>
            <w:shd w:val="clear" w:color="auto" w:fill="auto"/>
            <w:vAlign w:val="center"/>
          </w:tcPr>
          <w:p w14:paraId="6F486DCD"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Contact No.</w:t>
            </w:r>
          </w:p>
        </w:tc>
        <w:tc>
          <w:tcPr>
            <w:tcW w:w="425" w:type="dxa"/>
            <w:shd w:val="clear" w:color="auto" w:fill="auto"/>
            <w:vAlign w:val="center"/>
          </w:tcPr>
          <w:p w14:paraId="48A93773" w14:textId="77777777" w:rsidR="00EB7DA9"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w:t>
            </w:r>
          </w:p>
        </w:tc>
        <w:tc>
          <w:tcPr>
            <w:tcW w:w="6520" w:type="dxa"/>
            <w:shd w:val="clear" w:color="auto" w:fill="auto"/>
            <w:vAlign w:val="center"/>
          </w:tcPr>
          <w:p w14:paraId="1EC118DC" w14:textId="77777777" w:rsidR="00A20872" w:rsidRPr="00DF4100" w:rsidRDefault="00EB7DA9" w:rsidP="007E3893">
            <w:pPr>
              <w:pStyle w:val="a7"/>
              <w:tabs>
                <w:tab w:val="num" w:pos="2160"/>
              </w:tabs>
              <w:spacing w:line="240" w:lineRule="auto"/>
              <w:ind w:firstLine="0"/>
              <w:rPr>
                <w:rFonts w:eastAsia="細明體"/>
                <w:szCs w:val="26"/>
                <w:lang w:val="en-GB"/>
              </w:rPr>
            </w:pPr>
            <w:r w:rsidRPr="00DF4100">
              <w:rPr>
                <w:rFonts w:eastAsia="細明體"/>
                <w:szCs w:val="26"/>
                <w:lang w:val="en-GB"/>
              </w:rPr>
              <w:t>3184 0729 or 2834 7414</w:t>
            </w:r>
          </w:p>
        </w:tc>
      </w:tr>
    </w:tbl>
    <w:p w14:paraId="62D2BEE6" w14:textId="77777777" w:rsidR="00EB7DA9" w:rsidRPr="00DF4100" w:rsidRDefault="00EB7DA9" w:rsidP="00A20872">
      <w:pPr>
        <w:pStyle w:val="a7"/>
        <w:tabs>
          <w:tab w:val="num" w:pos="2160"/>
        </w:tabs>
        <w:spacing w:before="180"/>
        <w:ind w:firstLine="0"/>
        <w:rPr>
          <w:rFonts w:eastAsia="細明體"/>
          <w:sz w:val="28"/>
          <w:lang w:val="en-GB"/>
        </w:rPr>
      </w:pPr>
    </w:p>
    <w:p w14:paraId="49F27511" w14:textId="77777777" w:rsidR="00EB7DA9" w:rsidRPr="00DF4100" w:rsidRDefault="00EB7DA9" w:rsidP="00A20872">
      <w:pPr>
        <w:ind w:leftChars="-54" w:left="567" w:hangingChars="272" w:hanging="707"/>
        <w:jc w:val="both"/>
        <w:rPr>
          <w:rFonts w:eastAsia="細明體"/>
          <w:szCs w:val="26"/>
          <w:lang w:val="en-GB"/>
        </w:rPr>
      </w:pPr>
      <w:r w:rsidRPr="00DF4100">
        <w:rPr>
          <w:rFonts w:eastAsia="細明體"/>
          <w:szCs w:val="26"/>
          <w:lang w:val="en-GB"/>
        </w:rPr>
        <w:t>Note:</w:t>
      </w:r>
      <w:r w:rsidRPr="00DF4100">
        <w:rPr>
          <w:rFonts w:eastAsia="細明體"/>
          <w:szCs w:val="26"/>
          <w:lang w:val="en-GB"/>
        </w:rPr>
        <w:tab/>
        <w:t>The name of the officer-in-charge of the agency and the name of the monitoring authority and their contact information should be filled (Please refer to Appendix III to Chapter 9 for details)</w:t>
      </w:r>
    </w:p>
    <w:p w14:paraId="7581DC26" w14:textId="77777777" w:rsidR="00EB7DA9" w:rsidRPr="00DF4100" w:rsidRDefault="00EB7DA9" w:rsidP="00A20872">
      <w:pPr>
        <w:pStyle w:val="MemoSignature"/>
        <w:spacing w:line="240" w:lineRule="auto"/>
        <w:ind w:leftChars="484" w:left="1989" w:rightChars="149" w:right="387" w:hangingChars="281" w:hanging="731"/>
        <w:rPr>
          <w:sz w:val="26"/>
          <w:szCs w:val="26"/>
        </w:rPr>
      </w:pPr>
    </w:p>
    <w:p w14:paraId="11E788E1" w14:textId="77777777" w:rsidR="00EB7DA9" w:rsidRPr="00DF4100" w:rsidRDefault="00EB7DA9" w:rsidP="00A20872">
      <w:pPr>
        <w:pStyle w:val="MemoSignature"/>
        <w:spacing w:line="0" w:lineRule="atLeast"/>
        <w:ind w:leftChars="207" w:left="538" w:rightChars="149" w:right="387"/>
        <w:rPr>
          <w:szCs w:val="24"/>
        </w:rPr>
      </w:pPr>
    </w:p>
    <w:p w14:paraId="7A7AE8F1" w14:textId="77777777" w:rsidR="00EB7DA9" w:rsidRPr="00DF4100" w:rsidRDefault="00EB7DA9" w:rsidP="00A20872">
      <w:pPr>
        <w:pStyle w:val="MemoSignature"/>
        <w:spacing w:line="0" w:lineRule="atLeast"/>
        <w:ind w:leftChars="-109" w:left="538" w:rightChars="149" w:right="387" w:hangingChars="342" w:hanging="821"/>
        <w:rPr>
          <w:szCs w:val="24"/>
        </w:rPr>
      </w:pPr>
    </w:p>
    <w:p w14:paraId="58475126" w14:textId="77777777" w:rsidR="00EB7DA9" w:rsidRPr="00DF4100" w:rsidRDefault="00EB7DA9" w:rsidP="00A20872">
      <w:pPr>
        <w:pStyle w:val="MemoSignature"/>
        <w:spacing w:line="0" w:lineRule="atLeast"/>
        <w:ind w:leftChars="-109" w:left="538" w:right="-2" w:hangingChars="342" w:hanging="821"/>
        <w:rPr>
          <w:szCs w:val="24"/>
        </w:rPr>
        <w:sectPr w:rsidR="00EB7DA9" w:rsidRPr="00DF4100" w:rsidSect="00A20872">
          <w:pgSz w:w="11906" w:h="16838" w:code="9"/>
          <w:pgMar w:top="1418" w:right="1418" w:bottom="1418" w:left="1418" w:header="851" w:footer="680" w:gutter="0"/>
          <w:cols w:space="720"/>
          <w:docGrid w:linePitch="326"/>
        </w:sectPr>
      </w:pPr>
    </w:p>
    <w:p w14:paraId="4300F25A" w14:textId="77777777" w:rsidR="00EB7DA9" w:rsidRPr="00DF4100" w:rsidRDefault="008C10F3" w:rsidP="00EB7DA9">
      <w:pPr>
        <w:pStyle w:val="MemoSignature"/>
        <w:spacing w:line="0" w:lineRule="atLeast"/>
        <w:ind w:leftChars="207" w:left="538" w:rightChars="149" w:right="387"/>
        <w:rPr>
          <w:szCs w:val="24"/>
        </w:rPr>
      </w:pPr>
      <w:r w:rsidRPr="00DF4100">
        <w:rPr>
          <w:noProof/>
          <w:szCs w:val="24"/>
          <w:lang w:val="en-US"/>
        </w:rPr>
        <mc:AlternateContent>
          <mc:Choice Requires="wps">
            <w:drawing>
              <wp:anchor distT="0" distB="0" distL="114300" distR="114300" simplePos="0" relativeHeight="251663360" behindDoc="0" locked="0" layoutInCell="1" allowOverlap="1" wp14:anchorId="21FE8D2E" wp14:editId="3D7AEAAA">
                <wp:simplePos x="0" y="0"/>
                <wp:positionH relativeFrom="column">
                  <wp:posOffset>3820795</wp:posOffset>
                </wp:positionH>
                <wp:positionV relativeFrom="paragraph">
                  <wp:posOffset>-241300</wp:posOffset>
                </wp:positionV>
                <wp:extent cx="2176780" cy="342900"/>
                <wp:effectExtent l="0" t="1905" r="0" b="0"/>
                <wp:wrapNone/>
                <wp:docPr id="26"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61F7" w14:textId="77777777" w:rsidR="001C495D" w:rsidRPr="0020054B" w:rsidRDefault="001C495D" w:rsidP="00EB7DA9">
                            <w:pPr>
                              <w:rPr>
                                <w:b/>
                                <w:u w:val="single"/>
                              </w:rPr>
                            </w:pPr>
                            <w:r w:rsidRPr="00885A20">
                              <w:rPr>
                                <w:rFonts w:hint="eastAsia"/>
                                <w:b/>
                                <w:u w:val="single"/>
                              </w:rPr>
                              <w:t>A</w:t>
                            </w:r>
                            <w:r w:rsidRPr="00885A20">
                              <w:rPr>
                                <w:b/>
                                <w:u w:val="single"/>
                              </w:rPr>
                              <w:t>ppendix III to Chapter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E8D2E" id="Text Box 234" o:spid="_x0000_s1115" type="#_x0000_t202" style="position:absolute;left:0;text-align:left;margin-left:300.85pt;margin-top:-19pt;width:171.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" filled="f" stroked="f">
                <v:textbox>
                  <w:txbxContent>
                    <w:p w14:paraId="703D61F7" w14:textId="77777777" w:rsidR="001C495D" w:rsidRPr="0020054B" w:rsidRDefault="001C495D" w:rsidP="00EB7DA9">
                      <w:pPr>
                        <w:rPr>
                          <w:b/>
                          <w:u w:val="single"/>
                        </w:rPr>
                      </w:pPr>
                      <w:r w:rsidRPr="00885A20">
                        <w:rPr>
                          <w:rFonts w:hint="eastAsia"/>
                          <w:b/>
                          <w:u w:val="single"/>
                        </w:rPr>
                        <w:t>A</w:t>
                      </w:r>
                      <w:r w:rsidRPr="00885A20">
                        <w:rPr>
                          <w:b/>
                          <w:u w:val="single"/>
                        </w:rPr>
                        <w:t>ppendix III to Chapter 9</w:t>
                      </w:r>
                    </w:p>
                  </w:txbxContent>
                </v:textbox>
              </v:shape>
            </w:pict>
          </mc:Fallback>
        </mc:AlternateContent>
      </w:r>
    </w:p>
    <w:p w14:paraId="165E2E7B" w14:textId="77777777" w:rsidR="00EB7DA9" w:rsidRPr="00DF4100" w:rsidRDefault="00EB7DA9" w:rsidP="00EB7DA9">
      <w:pPr>
        <w:pStyle w:val="MemoSignature"/>
        <w:spacing w:line="0" w:lineRule="atLeast"/>
        <w:ind w:leftChars="207" w:left="538" w:rightChars="149" w:right="387"/>
        <w:rPr>
          <w:szCs w:val="24"/>
        </w:rPr>
      </w:pPr>
    </w:p>
    <w:p w14:paraId="3629D89C" w14:textId="77777777" w:rsidR="007E3893" w:rsidRPr="00DF4100" w:rsidRDefault="007E3893" w:rsidP="00EB7DA9">
      <w:pPr>
        <w:pStyle w:val="MemoSignature"/>
        <w:spacing w:line="0" w:lineRule="atLeast"/>
        <w:ind w:leftChars="207" w:left="538" w:rightChars="149" w:right="387"/>
        <w:rPr>
          <w:szCs w:val="24"/>
        </w:rPr>
      </w:pPr>
    </w:p>
    <w:p w14:paraId="7E67ADC9" w14:textId="77777777" w:rsidR="00EB7DA9" w:rsidRPr="00DF4100" w:rsidRDefault="00EB7DA9" w:rsidP="00631C73">
      <w:pPr>
        <w:pStyle w:val="Appendix"/>
        <w:spacing w:line="360" w:lineRule="exact"/>
        <w:rPr>
          <w:lang w:val="en-GB"/>
        </w:rPr>
      </w:pPr>
      <w:r w:rsidRPr="00DF4100">
        <w:rPr>
          <w:lang w:val="en-GB"/>
        </w:rPr>
        <w:t>List of Monitoring Authorities of Service Units</w:t>
      </w:r>
    </w:p>
    <w:p w14:paraId="6A830568" w14:textId="77777777" w:rsidR="00EB7DA9" w:rsidRPr="00DF4100" w:rsidRDefault="00EB7DA9" w:rsidP="00EB7DA9">
      <w:pPr>
        <w:jc w:val="center"/>
        <w:rPr>
          <w:lang w:val="en-GB"/>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3240"/>
        <w:gridCol w:w="3432"/>
      </w:tblGrid>
      <w:tr w:rsidR="00EB7DA9" w:rsidRPr="00DF4100" w14:paraId="54A04561" w14:textId="77777777" w:rsidTr="00F21EF1">
        <w:trPr>
          <w:cantSplit/>
        </w:trPr>
        <w:tc>
          <w:tcPr>
            <w:tcW w:w="2400" w:type="dxa"/>
          </w:tcPr>
          <w:p w14:paraId="3F735DB1" w14:textId="77777777" w:rsidR="00EB7DA9" w:rsidRPr="00DF4100" w:rsidRDefault="00EB7DA9" w:rsidP="003204C1">
            <w:pPr>
              <w:jc w:val="center"/>
              <w:rPr>
                <w:b/>
                <w:lang w:val="en-GB"/>
              </w:rPr>
            </w:pPr>
            <w:r w:rsidRPr="00DF4100">
              <w:rPr>
                <w:b/>
                <w:lang w:val="en-GB"/>
              </w:rPr>
              <w:t>Type of services</w:t>
            </w:r>
          </w:p>
        </w:tc>
        <w:tc>
          <w:tcPr>
            <w:tcW w:w="3240" w:type="dxa"/>
          </w:tcPr>
          <w:p w14:paraId="47DE3341" w14:textId="77777777" w:rsidR="00EB7DA9" w:rsidRPr="00DF4100" w:rsidRDefault="00EB7DA9" w:rsidP="003204C1">
            <w:pPr>
              <w:jc w:val="center"/>
              <w:rPr>
                <w:b/>
                <w:lang w:val="en-GB"/>
              </w:rPr>
            </w:pPr>
            <w:r w:rsidRPr="00DF4100">
              <w:rPr>
                <w:b/>
                <w:lang w:val="en-GB"/>
              </w:rPr>
              <w:t>Monitoring Authorities</w:t>
            </w:r>
          </w:p>
        </w:tc>
        <w:tc>
          <w:tcPr>
            <w:tcW w:w="3432" w:type="dxa"/>
          </w:tcPr>
          <w:p w14:paraId="32612A4B" w14:textId="77777777" w:rsidR="00EB7DA9" w:rsidRPr="00DF4100" w:rsidRDefault="00EB7DA9" w:rsidP="003204C1">
            <w:pPr>
              <w:jc w:val="center"/>
              <w:rPr>
                <w:b/>
                <w:lang w:val="en-GB"/>
              </w:rPr>
            </w:pPr>
            <w:r w:rsidRPr="00DF4100">
              <w:rPr>
                <w:b/>
                <w:lang w:val="en-GB"/>
              </w:rPr>
              <w:t>Contact Information</w:t>
            </w:r>
          </w:p>
        </w:tc>
      </w:tr>
      <w:tr w:rsidR="00EB7DA9" w:rsidRPr="00DF4100" w14:paraId="3A7A9F6F" w14:textId="77777777" w:rsidTr="00F21EF1">
        <w:trPr>
          <w:cantSplit/>
          <w:trHeight w:val="1485"/>
        </w:trPr>
        <w:tc>
          <w:tcPr>
            <w:tcW w:w="2400" w:type="dxa"/>
          </w:tcPr>
          <w:p w14:paraId="239274AE" w14:textId="77777777" w:rsidR="00EB7DA9" w:rsidRPr="00DF4100" w:rsidRDefault="00EB7DA9" w:rsidP="003204C1">
            <w:pPr>
              <w:ind w:leftChars="-12" w:left="-2" w:hangingChars="11" w:hanging="29"/>
              <w:rPr>
                <w:lang w:val="en-GB"/>
              </w:rPr>
            </w:pPr>
            <w:r w:rsidRPr="00DF4100">
              <w:rPr>
                <w:lang w:val="en-GB"/>
              </w:rPr>
              <w:t xml:space="preserve">Residential care homes for the elderly (including </w:t>
            </w:r>
            <w:proofErr w:type="spellStart"/>
            <w:r w:rsidRPr="00DF4100">
              <w:rPr>
                <w:lang w:val="en-GB"/>
              </w:rPr>
              <w:t>Subvented</w:t>
            </w:r>
            <w:proofErr w:type="spellEnd"/>
            <w:r w:rsidRPr="00DF4100">
              <w:rPr>
                <w:lang w:val="en-GB"/>
              </w:rPr>
              <w:t xml:space="preserve"> Homes, Contract Homes, Self-financing Homes and Private Homes)</w:t>
            </w:r>
          </w:p>
          <w:p w14:paraId="4492F3E7" w14:textId="77777777" w:rsidR="00EB7DA9" w:rsidRPr="00DF4100" w:rsidRDefault="00EB7DA9" w:rsidP="003204C1">
            <w:pPr>
              <w:ind w:leftChars="-12" w:left="-2" w:hangingChars="11" w:hanging="29"/>
              <w:rPr>
                <w:lang w:val="en-GB"/>
              </w:rPr>
            </w:pPr>
          </w:p>
        </w:tc>
        <w:tc>
          <w:tcPr>
            <w:tcW w:w="3240" w:type="dxa"/>
          </w:tcPr>
          <w:p w14:paraId="54A3C3B4" w14:textId="77777777" w:rsidR="00EB7DA9" w:rsidRPr="00DF4100" w:rsidRDefault="00EB7DA9" w:rsidP="003204C1">
            <w:pPr>
              <w:rPr>
                <w:lang w:val="en-GB"/>
              </w:rPr>
            </w:pPr>
            <w:r w:rsidRPr="00DF4100">
              <w:rPr>
                <w:bCs w:val="0"/>
                <w:lang w:val="en-GB"/>
              </w:rPr>
              <w:t>Licensing Office of Residential Care Homes for the Elderly of the Social Welfare Department (SWD)</w:t>
            </w:r>
          </w:p>
        </w:tc>
        <w:tc>
          <w:tcPr>
            <w:tcW w:w="3432" w:type="dxa"/>
          </w:tcPr>
          <w:p w14:paraId="2997A19D" w14:textId="77777777" w:rsidR="00EB7DA9" w:rsidRPr="00DF4100" w:rsidRDefault="00EB7DA9" w:rsidP="003204C1">
            <w:pPr>
              <w:rPr>
                <w:bCs w:val="0"/>
                <w:lang w:val="en-GB"/>
              </w:rPr>
            </w:pPr>
            <w:r w:rsidRPr="00DF4100">
              <w:rPr>
                <w:bCs w:val="0"/>
                <w:lang w:val="en-GB"/>
              </w:rPr>
              <w:t>6/F, THE HUB, 23 Yip Kan Street, Wong Chuk Hang, Hong Kong</w:t>
            </w:r>
          </w:p>
          <w:p w14:paraId="391FD9FB" w14:textId="77777777" w:rsidR="00EB7DA9" w:rsidRPr="00DF4100" w:rsidRDefault="00EB7DA9" w:rsidP="003204C1">
            <w:pPr>
              <w:rPr>
                <w:bCs w:val="0"/>
                <w:lang w:val="en-GB"/>
              </w:rPr>
            </w:pPr>
            <w:r w:rsidRPr="00DF4100">
              <w:rPr>
                <w:bCs w:val="0"/>
                <w:lang w:val="en-GB"/>
              </w:rPr>
              <w:t xml:space="preserve">Tel.: </w:t>
            </w:r>
            <w:r w:rsidRPr="00DF4100">
              <w:rPr>
                <w:rFonts w:eastAsia="細明體"/>
                <w:szCs w:val="26"/>
                <w:lang w:val="en-GB"/>
              </w:rPr>
              <w:t>3184 0729 or 2834 7414</w:t>
            </w:r>
          </w:p>
          <w:p w14:paraId="15FA32C6" w14:textId="77777777" w:rsidR="00EB7DA9" w:rsidRPr="00DF4100" w:rsidRDefault="00EB7DA9" w:rsidP="003204C1">
            <w:pPr>
              <w:rPr>
                <w:lang w:val="en-GB"/>
              </w:rPr>
            </w:pPr>
          </w:p>
        </w:tc>
      </w:tr>
      <w:tr w:rsidR="00EB7DA9" w:rsidRPr="00DF4100" w14:paraId="06652269" w14:textId="77777777" w:rsidTr="00F21EF1">
        <w:trPr>
          <w:cantSplit/>
          <w:trHeight w:val="540"/>
        </w:trPr>
        <w:tc>
          <w:tcPr>
            <w:tcW w:w="2400" w:type="dxa"/>
          </w:tcPr>
          <w:p w14:paraId="0D43466F" w14:textId="77777777" w:rsidR="00EB7DA9" w:rsidRPr="00DF4100" w:rsidRDefault="00EB7DA9" w:rsidP="003204C1">
            <w:pPr>
              <w:rPr>
                <w:lang w:val="en-GB"/>
              </w:rPr>
            </w:pPr>
            <w:proofErr w:type="spellStart"/>
            <w:r w:rsidRPr="00DF4100">
              <w:rPr>
                <w:lang w:val="en-GB"/>
              </w:rPr>
              <w:t>Subvented</w:t>
            </w:r>
            <w:proofErr w:type="spellEnd"/>
            <w:r w:rsidRPr="00DF4100">
              <w:rPr>
                <w:lang w:val="en-GB"/>
              </w:rPr>
              <w:t xml:space="preserve"> social service units (including </w:t>
            </w:r>
            <w:proofErr w:type="spellStart"/>
            <w:r w:rsidRPr="00DF4100">
              <w:rPr>
                <w:lang w:val="en-GB"/>
              </w:rPr>
              <w:t>Subvented</w:t>
            </w:r>
            <w:proofErr w:type="spellEnd"/>
            <w:r w:rsidRPr="00DF4100">
              <w:rPr>
                <w:lang w:val="en-GB"/>
              </w:rPr>
              <w:t xml:space="preserve"> Homes)</w:t>
            </w:r>
          </w:p>
          <w:p w14:paraId="68F1D362" w14:textId="77777777" w:rsidR="00EB7DA9" w:rsidRPr="00DF4100" w:rsidRDefault="00EB7DA9" w:rsidP="003204C1">
            <w:pPr>
              <w:rPr>
                <w:lang w:val="en-GB"/>
              </w:rPr>
            </w:pPr>
          </w:p>
        </w:tc>
        <w:tc>
          <w:tcPr>
            <w:tcW w:w="3240" w:type="dxa"/>
          </w:tcPr>
          <w:p w14:paraId="2047463F" w14:textId="77777777" w:rsidR="00EB7DA9" w:rsidRPr="00DF4100" w:rsidRDefault="00EB7DA9" w:rsidP="003204C1">
            <w:pPr>
              <w:rPr>
                <w:lang w:val="en-GB"/>
              </w:rPr>
            </w:pPr>
            <w:r w:rsidRPr="00DF4100">
              <w:rPr>
                <w:lang w:val="en-GB"/>
              </w:rPr>
              <w:t>Subventions Section of SWD</w:t>
            </w:r>
          </w:p>
        </w:tc>
        <w:tc>
          <w:tcPr>
            <w:tcW w:w="3432" w:type="dxa"/>
          </w:tcPr>
          <w:p w14:paraId="695EAB16" w14:textId="77777777" w:rsidR="00EB7DA9" w:rsidRPr="00DF4100" w:rsidRDefault="00EB7DA9" w:rsidP="003204C1">
            <w:pPr>
              <w:rPr>
                <w:bCs w:val="0"/>
                <w:szCs w:val="26"/>
                <w:lang w:val="en-GB"/>
              </w:rPr>
            </w:pPr>
            <w:r w:rsidRPr="00DF4100">
              <w:rPr>
                <w:bCs w:val="0"/>
                <w:szCs w:val="26"/>
                <w:lang w:val="en-GB"/>
              </w:rPr>
              <w:t xml:space="preserve">38/F, </w:t>
            </w:r>
            <w:r w:rsidR="00DE4651" w:rsidRPr="00DF4100">
              <w:rPr>
                <w:bCs w:val="0"/>
                <w:szCs w:val="26"/>
                <w:lang w:val="en-GB"/>
              </w:rPr>
              <w:t>Dah Sing Financial Centre</w:t>
            </w:r>
            <w:r w:rsidRPr="00DF4100">
              <w:rPr>
                <w:bCs w:val="0"/>
                <w:szCs w:val="26"/>
                <w:lang w:val="en-GB"/>
              </w:rPr>
              <w:t>, 248 Queen's Road East, Wan Chai, Hong Kong</w:t>
            </w:r>
          </w:p>
          <w:p w14:paraId="6FD660C7" w14:textId="77777777" w:rsidR="00EB7DA9" w:rsidRPr="00DF4100" w:rsidRDefault="00EB7DA9" w:rsidP="003204C1">
            <w:pPr>
              <w:rPr>
                <w:bCs w:val="0"/>
                <w:szCs w:val="26"/>
                <w:lang w:val="en-GB"/>
              </w:rPr>
            </w:pPr>
            <w:r w:rsidRPr="00DF4100">
              <w:rPr>
                <w:bCs w:val="0"/>
                <w:szCs w:val="26"/>
                <w:lang w:val="en-GB"/>
              </w:rPr>
              <w:t>Tel.: 2832 4308</w:t>
            </w:r>
          </w:p>
          <w:p w14:paraId="0E4BA0D1" w14:textId="77777777" w:rsidR="00EB7DA9" w:rsidRPr="00DF4100" w:rsidRDefault="00EB7DA9" w:rsidP="003204C1">
            <w:pPr>
              <w:rPr>
                <w:lang w:val="en-GB"/>
              </w:rPr>
            </w:pPr>
          </w:p>
        </w:tc>
      </w:tr>
      <w:tr w:rsidR="00EB7DA9" w:rsidRPr="00DF4100" w14:paraId="41C52EFE" w14:textId="77777777" w:rsidTr="00F21EF1">
        <w:trPr>
          <w:cantSplit/>
          <w:trHeight w:val="1812"/>
        </w:trPr>
        <w:tc>
          <w:tcPr>
            <w:tcW w:w="2400" w:type="dxa"/>
          </w:tcPr>
          <w:p w14:paraId="70E5B743" w14:textId="77777777" w:rsidR="00EB7DA9" w:rsidRPr="00DF4100" w:rsidRDefault="00EB7DA9" w:rsidP="003204C1">
            <w:pPr>
              <w:rPr>
                <w:lang w:val="en-GB"/>
              </w:rPr>
            </w:pPr>
            <w:r w:rsidRPr="00DF4100">
              <w:rPr>
                <w:lang w:val="en-GB"/>
              </w:rPr>
              <w:t>Service units of the Hospital Authority (HA)</w:t>
            </w:r>
            <w:r w:rsidRPr="00DF4100" w:rsidDel="0073750C">
              <w:rPr>
                <w:lang w:val="en-GB"/>
              </w:rPr>
              <w:t xml:space="preserve"> </w:t>
            </w:r>
          </w:p>
        </w:tc>
        <w:tc>
          <w:tcPr>
            <w:tcW w:w="3240" w:type="dxa"/>
          </w:tcPr>
          <w:p w14:paraId="37B46A1F" w14:textId="77777777" w:rsidR="00EB7DA9" w:rsidRPr="00DF4100" w:rsidRDefault="00EB7DA9" w:rsidP="003204C1">
            <w:pPr>
              <w:rPr>
                <w:lang w:val="en-GB"/>
              </w:rPr>
            </w:pPr>
            <w:r w:rsidRPr="00DF4100">
              <w:rPr>
                <w:lang w:val="en-GB"/>
              </w:rPr>
              <w:t>Cluster Chief Executives/ Hospital Chief Executives/ designated staff responsible for handling complaints (Patient Relations Officers of respective hospitals)</w:t>
            </w:r>
          </w:p>
          <w:p w14:paraId="1F57E694" w14:textId="77777777" w:rsidR="00EB7DA9" w:rsidRPr="00DF4100" w:rsidRDefault="00EB7DA9" w:rsidP="003204C1">
            <w:pPr>
              <w:rPr>
                <w:lang w:val="en-GB"/>
              </w:rPr>
            </w:pPr>
          </w:p>
        </w:tc>
        <w:tc>
          <w:tcPr>
            <w:tcW w:w="3432" w:type="dxa"/>
          </w:tcPr>
          <w:p w14:paraId="0A3581E7" w14:textId="77777777" w:rsidR="00EB7DA9" w:rsidRPr="00DF4100" w:rsidRDefault="00EB7DA9" w:rsidP="003204C1">
            <w:pPr>
              <w:rPr>
                <w:lang w:val="en-GB"/>
              </w:rPr>
            </w:pPr>
            <w:r w:rsidRPr="00DF4100">
              <w:rPr>
                <w:lang w:val="en-GB"/>
              </w:rPr>
              <w:t>Addresses and telephone numbers of respective hospitals</w:t>
            </w:r>
          </w:p>
        </w:tc>
      </w:tr>
      <w:tr w:rsidR="00EB7DA9" w:rsidRPr="00DF4100" w14:paraId="3CE5A158" w14:textId="77777777" w:rsidTr="00F21EF1">
        <w:trPr>
          <w:cantSplit/>
          <w:trHeight w:val="240"/>
        </w:trPr>
        <w:tc>
          <w:tcPr>
            <w:tcW w:w="2400" w:type="dxa"/>
          </w:tcPr>
          <w:p w14:paraId="44A8A954" w14:textId="77777777" w:rsidR="00EB7DA9" w:rsidRPr="00DF4100" w:rsidRDefault="00EB7DA9" w:rsidP="003204C1">
            <w:pPr>
              <w:rPr>
                <w:lang w:val="en-GB"/>
              </w:rPr>
            </w:pPr>
            <w:r w:rsidRPr="00DF4100">
              <w:rPr>
                <w:rFonts w:eastAsia="絡遺羹"/>
                <w:color w:val="000000"/>
                <w:lang w:val="en-GB"/>
              </w:rPr>
              <w:t xml:space="preserve">Private hospitals, private or </w:t>
            </w:r>
            <w:proofErr w:type="spellStart"/>
            <w:r w:rsidRPr="00DF4100">
              <w:rPr>
                <w:rFonts w:eastAsia="絡遺羹"/>
                <w:color w:val="000000"/>
                <w:lang w:val="en-GB"/>
              </w:rPr>
              <w:t>subvented</w:t>
            </w:r>
            <w:proofErr w:type="spellEnd"/>
            <w:r w:rsidRPr="00DF4100">
              <w:rPr>
                <w:rFonts w:eastAsia="絡遺羹"/>
                <w:color w:val="000000"/>
                <w:lang w:val="en-GB"/>
              </w:rPr>
              <w:t xml:space="preserve"> Nursing Homes</w:t>
            </w:r>
          </w:p>
        </w:tc>
        <w:tc>
          <w:tcPr>
            <w:tcW w:w="3240" w:type="dxa"/>
          </w:tcPr>
          <w:p w14:paraId="1574DA4E" w14:textId="77777777" w:rsidR="00EB7DA9" w:rsidRPr="00DF4100" w:rsidRDefault="00EB7DA9" w:rsidP="003204C1">
            <w:pPr>
              <w:rPr>
                <w:lang w:val="en-GB"/>
              </w:rPr>
            </w:pPr>
            <w:r w:rsidRPr="00DF4100">
              <w:rPr>
                <w:lang w:val="en-GB"/>
              </w:rPr>
              <w:t>The Office for Regulation of Private Healthcare Facilities, Department of Health</w:t>
            </w:r>
          </w:p>
        </w:tc>
        <w:tc>
          <w:tcPr>
            <w:tcW w:w="3432" w:type="dxa"/>
          </w:tcPr>
          <w:p w14:paraId="3EE78D32" w14:textId="77777777" w:rsidR="00EB7DA9" w:rsidRPr="00DF4100" w:rsidRDefault="00EB7DA9" w:rsidP="003204C1">
            <w:pPr>
              <w:rPr>
                <w:bCs w:val="0"/>
                <w:lang w:val="en-GB"/>
              </w:rPr>
            </w:pPr>
            <w:r w:rsidRPr="00DF4100">
              <w:rPr>
                <w:bCs w:val="0"/>
                <w:lang w:val="en-GB"/>
              </w:rPr>
              <w:t>10/F, Guardian House, 32 Oi Kwan Road, Wan Chau, Hong Kong</w:t>
            </w:r>
          </w:p>
          <w:p w14:paraId="54208D1B" w14:textId="77777777" w:rsidR="00EB7DA9" w:rsidRPr="00DF4100" w:rsidRDefault="00EB7DA9" w:rsidP="003204C1">
            <w:pPr>
              <w:rPr>
                <w:lang w:val="en-GB"/>
              </w:rPr>
            </w:pPr>
            <w:r w:rsidRPr="00DF4100">
              <w:rPr>
                <w:bCs w:val="0"/>
                <w:lang w:val="en-GB"/>
              </w:rPr>
              <w:t xml:space="preserve">Tel.: </w:t>
            </w:r>
            <w:r w:rsidRPr="00DF4100">
              <w:rPr>
                <w:lang w:val="en-GB"/>
              </w:rPr>
              <w:t>3107 8451</w:t>
            </w:r>
          </w:p>
          <w:p w14:paraId="7FD22BC2" w14:textId="77777777" w:rsidR="00EB7DA9" w:rsidRPr="00DF4100" w:rsidRDefault="00EB7DA9" w:rsidP="003204C1">
            <w:pPr>
              <w:rPr>
                <w:lang w:val="en-GB"/>
              </w:rPr>
            </w:pPr>
          </w:p>
        </w:tc>
      </w:tr>
    </w:tbl>
    <w:p w14:paraId="506B8E26" w14:textId="77777777" w:rsidR="00EB7DA9" w:rsidRPr="00DF4100" w:rsidRDefault="00EB7DA9" w:rsidP="00EB7DA9">
      <w:pPr>
        <w:pStyle w:val="2"/>
        <w:spacing w:line="240" w:lineRule="auto"/>
        <w:jc w:val="both"/>
        <w:rPr>
          <w:lang w:val="en-GB"/>
        </w:rPr>
        <w:sectPr w:rsidR="00EB7DA9" w:rsidRPr="00DF4100" w:rsidSect="007E3893">
          <w:pgSz w:w="11906" w:h="16838" w:code="9"/>
          <w:pgMar w:top="1418" w:right="1418" w:bottom="1418" w:left="1418" w:header="851" w:footer="680" w:gutter="0"/>
          <w:cols w:space="425"/>
          <w:titlePg/>
          <w:docGrid w:linePitch="360"/>
        </w:sectPr>
      </w:pPr>
    </w:p>
    <w:p w14:paraId="49393832" w14:textId="77777777" w:rsidR="00EB7DA9" w:rsidRPr="00DF4100" w:rsidRDefault="00EB7DA9" w:rsidP="00631C73">
      <w:pPr>
        <w:pStyle w:val="2"/>
        <w:spacing w:line="400" w:lineRule="exact"/>
        <w:jc w:val="both"/>
        <w:rPr>
          <w:rFonts w:ascii="Times New Roman" w:hAnsi="Times New Roman"/>
          <w:sz w:val="32"/>
          <w:szCs w:val="32"/>
          <w:lang w:val="en-GB"/>
        </w:rPr>
      </w:pPr>
      <w:bookmarkStart w:id="86" w:name="_Toc134329694"/>
      <w:r w:rsidRPr="00DF4100">
        <w:rPr>
          <w:rFonts w:ascii="Times New Roman" w:hAnsi="Times New Roman"/>
          <w:sz w:val="32"/>
          <w:szCs w:val="32"/>
          <w:lang w:val="en-GB"/>
        </w:rPr>
        <w:t>Chapter 10:</w:t>
      </w:r>
      <w:r w:rsidRPr="00DF4100">
        <w:rPr>
          <w:rFonts w:ascii="Times New Roman" w:hAnsi="Times New Roman"/>
          <w:sz w:val="32"/>
          <w:szCs w:val="32"/>
          <w:lang w:val="en-GB"/>
        </w:rPr>
        <w:tab/>
        <w:t>Multi-Disciplinary Case Conference</w:t>
      </w:r>
      <w:bookmarkEnd w:id="86"/>
    </w:p>
    <w:p w14:paraId="332DC1B0" w14:textId="77777777" w:rsidR="00EB7DA9" w:rsidRPr="00DF4100" w:rsidRDefault="00EB7DA9" w:rsidP="002B709C">
      <w:pPr>
        <w:rPr>
          <w:lang w:val="en-GB"/>
        </w:rPr>
      </w:pPr>
      <w:bookmarkStart w:id="87" w:name="_Toc134329695"/>
    </w:p>
    <w:p w14:paraId="7D6C4983" w14:textId="77777777" w:rsidR="00EB7DA9" w:rsidRPr="00DF4100" w:rsidRDefault="00EB7DA9" w:rsidP="00EB7DA9">
      <w:pPr>
        <w:rPr>
          <w:lang w:val="en-GB"/>
        </w:rPr>
      </w:pPr>
    </w:p>
    <w:p w14:paraId="3E4D18DB" w14:textId="77777777" w:rsidR="00EB7DA9" w:rsidRPr="00DF4100" w:rsidRDefault="00EB7DA9" w:rsidP="00EB7DA9">
      <w:pPr>
        <w:pStyle w:val="3"/>
        <w:spacing w:line="240" w:lineRule="auto"/>
        <w:ind w:left="981" w:hangingChars="350" w:hanging="981"/>
        <w:jc w:val="both"/>
        <w:rPr>
          <w:rFonts w:ascii="Times New Roman" w:hAnsi="Times New Roman"/>
          <w:bCs w:val="0"/>
          <w:sz w:val="28"/>
          <w:lang w:val="en-GB"/>
        </w:rPr>
      </w:pPr>
      <w:r w:rsidRPr="00DF4100">
        <w:rPr>
          <w:rFonts w:ascii="Times New Roman" w:hAnsi="Times New Roman"/>
          <w:bCs w:val="0"/>
          <w:sz w:val="28"/>
          <w:lang w:val="en-GB"/>
        </w:rPr>
        <w:t>1.</w:t>
      </w:r>
      <w:r w:rsidRPr="00DF4100">
        <w:rPr>
          <w:rFonts w:ascii="Times New Roman" w:hAnsi="Times New Roman"/>
          <w:bCs w:val="0"/>
          <w:sz w:val="28"/>
          <w:lang w:val="en-GB"/>
        </w:rPr>
        <w:tab/>
        <w:t>Objectives for Convening a “Multi-Disciplinary Case Conference” (MDCC)</w:t>
      </w:r>
      <w:bookmarkEnd w:id="87"/>
    </w:p>
    <w:p w14:paraId="2EBF638D" w14:textId="77777777" w:rsidR="00EB7DA9" w:rsidRPr="00DF4100" w:rsidRDefault="00EB7DA9" w:rsidP="00EB7DA9">
      <w:pPr>
        <w:pStyle w:val="20"/>
        <w:spacing w:line="240" w:lineRule="auto"/>
        <w:rPr>
          <w:lang w:val="en-GB"/>
        </w:rPr>
      </w:pPr>
    </w:p>
    <w:p w14:paraId="7F5AD177" w14:textId="77777777" w:rsidR="00EB7DA9" w:rsidRPr="00DF4100" w:rsidRDefault="00EB7DA9" w:rsidP="00EB7DA9">
      <w:pPr>
        <w:pStyle w:val="20"/>
        <w:spacing w:line="240" w:lineRule="auto"/>
        <w:ind w:firstLine="0"/>
        <w:rPr>
          <w:lang w:val="en-GB"/>
        </w:rPr>
      </w:pPr>
      <w:r w:rsidRPr="00DF4100">
        <w:rPr>
          <w:lang w:val="en-GB"/>
        </w:rPr>
        <w:t>MDCC is an effective multi-disciplinary co-operation mechanism where professionals responsible for handling suspected elder abuse cases can share their professional knowledge, information and concern regarding the case/ family with a view to helping the elderly person suspected of being abused to formulate a follow-up plan.  The responsible social workers should therefore convene a MDCC according to the following guidelines.</w:t>
      </w:r>
    </w:p>
    <w:p w14:paraId="5A22B9BD" w14:textId="77777777" w:rsidR="00EB7DA9" w:rsidRPr="00DF4100" w:rsidRDefault="00EB7DA9" w:rsidP="00EB7DA9">
      <w:pPr>
        <w:pStyle w:val="20"/>
        <w:spacing w:line="240" w:lineRule="auto"/>
        <w:rPr>
          <w:lang w:val="en-GB"/>
        </w:rPr>
      </w:pPr>
    </w:p>
    <w:p w14:paraId="013C7D14" w14:textId="77777777" w:rsidR="00EB7DA9" w:rsidRPr="00DF4100" w:rsidRDefault="00EB7DA9" w:rsidP="00EB7DA9">
      <w:pPr>
        <w:pStyle w:val="20"/>
        <w:spacing w:line="240" w:lineRule="auto"/>
        <w:rPr>
          <w:lang w:val="en-GB"/>
        </w:rPr>
      </w:pPr>
    </w:p>
    <w:p w14:paraId="08970D95" w14:textId="77777777" w:rsidR="00EB7DA9" w:rsidRPr="00DF4100" w:rsidRDefault="00EB7DA9" w:rsidP="00EB7DA9">
      <w:pPr>
        <w:pStyle w:val="3"/>
        <w:spacing w:line="240" w:lineRule="auto"/>
        <w:ind w:left="981" w:hangingChars="350" w:hanging="981"/>
        <w:jc w:val="both"/>
        <w:rPr>
          <w:rFonts w:ascii="Times New Roman" w:hAnsi="Times New Roman"/>
          <w:bCs w:val="0"/>
          <w:sz w:val="28"/>
          <w:lang w:val="en-GB"/>
        </w:rPr>
      </w:pPr>
      <w:bookmarkStart w:id="88" w:name="_Toc134329696"/>
      <w:r w:rsidRPr="00DF4100">
        <w:rPr>
          <w:rFonts w:ascii="Times New Roman" w:hAnsi="Times New Roman"/>
          <w:bCs w:val="0"/>
          <w:sz w:val="28"/>
          <w:lang w:val="en-GB"/>
        </w:rPr>
        <w:t>2.</w:t>
      </w:r>
      <w:r w:rsidRPr="00DF4100">
        <w:rPr>
          <w:rFonts w:ascii="Times New Roman" w:hAnsi="Times New Roman"/>
          <w:bCs w:val="0"/>
          <w:sz w:val="28"/>
          <w:lang w:val="en-GB"/>
        </w:rPr>
        <w:tab/>
        <w:t>Factors to Consider in Convening a MDCC</w:t>
      </w:r>
      <w:bookmarkEnd w:id="88"/>
    </w:p>
    <w:p w14:paraId="25F0D224" w14:textId="77777777" w:rsidR="00EB7DA9" w:rsidRPr="00DF4100" w:rsidRDefault="00EB7DA9" w:rsidP="00EB7DA9">
      <w:pPr>
        <w:pStyle w:val="20"/>
        <w:spacing w:line="240" w:lineRule="auto"/>
        <w:ind w:leftChars="175" w:left="455"/>
        <w:rPr>
          <w:lang w:val="en-GB"/>
        </w:rPr>
      </w:pPr>
    </w:p>
    <w:p w14:paraId="22BA7939" w14:textId="77777777" w:rsidR="00EB7DA9" w:rsidRPr="00DF4100" w:rsidRDefault="00EB7DA9" w:rsidP="00EB7DA9">
      <w:pPr>
        <w:pStyle w:val="20"/>
        <w:spacing w:line="240" w:lineRule="auto"/>
        <w:ind w:firstLine="0"/>
        <w:rPr>
          <w:lang w:val="en-GB"/>
        </w:rPr>
      </w:pPr>
      <w:r w:rsidRPr="00DF4100">
        <w:rPr>
          <w:lang w:val="en-GB"/>
        </w:rPr>
        <w:t>In considering the need for a MDCC, responsible social workers may make reference to the following:</w:t>
      </w:r>
    </w:p>
    <w:p w14:paraId="66C93C22" w14:textId="77777777" w:rsidR="00EB7DA9" w:rsidRPr="00DF4100" w:rsidRDefault="00EB7DA9" w:rsidP="00EB7DA9">
      <w:pPr>
        <w:pStyle w:val="20"/>
        <w:spacing w:line="240" w:lineRule="auto"/>
        <w:ind w:left="640" w:hangingChars="246" w:hanging="640"/>
        <w:rPr>
          <w:bCs w:val="0"/>
          <w:lang w:val="en-GB"/>
        </w:rPr>
      </w:pPr>
    </w:p>
    <w:p w14:paraId="5114E44A"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2.1</w:t>
      </w:r>
      <w:r w:rsidRPr="00DF4100">
        <w:rPr>
          <w:bCs w:val="0"/>
          <w:lang w:val="en-GB"/>
        </w:rPr>
        <w:tab/>
        <w:t xml:space="preserve">Cases involve at least three service units in the formulation and implementation of the follow-up plan </w:t>
      </w:r>
      <w:proofErr w:type="gramStart"/>
      <w:r w:rsidRPr="00DF4100">
        <w:rPr>
          <w:bCs w:val="0"/>
          <w:lang w:val="en-GB"/>
        </w:rPr>
        <w:t>e.g.</w:t>
      </w:r>
      <w:proofErr w:type="gramEnd"/>
      <w:r w:rsidRPr="00DF4100">
        <w:rPr>
          <w:bCs w:val="0"/>
          <w:lang w:val="en-GB"/>
        </w:rPr>
        <w:t xml:space="preserve"> Integrated Family Service Centres/ Integrated Services Centres/ Family and Child Protective Services Units, Clinical Psychology Units, District Elderly Community Centres, Neighbourhood Elderly Centres, the Police, doctors and medical social workers, etc.; and</w:t>
      </w:r>
    </w:p>
    <w:p w14:paraId="2986DDAD" w14:textId="77777777" w:rsidR="00EB7DA9" w:rsidRPr="00DF4100" w:rsidRDefault="00EB7DA9" w:rsidP="00EB7DA9">
      <w:pPr>
        <w:pStyle w:val="20"/>
        <w:spacing w:line="240" w:lineRule="auto"/>
        <w:ind w:leftChars="400" w:left="1797" w:hangingChars="291" w:hanging="757"/>
        <w:rPr>
          <w:szCs w:val="26"/>
          <w:lang w:val="en-GB"/>
        </w:rPr>
      </w:pPr>
    </w:p>
    <w:p w14:paraId="35F2F3D0"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2.2</w:t>
      </w:r>
      <w:r w:rsidRPr="00DF4100">
        <w:rPr>
          <w:szCs w:val="26"/>
          <w:lang w:val="en-GB"/>
        </w:rPr>
        <w:tab/>
        <w:t>There are different views between the service units concerned and the elderly person being abused regarding the follow-up plan (</w:t>
      </w:r>
      <w:proofErr w:type="gramStart"/>
      <w:r w:rsidRPr="00DF4100">
        <w:rPr>
          <w:szCs w:val="26"/>
          <w:lang w:val="en-GB"/>
        </w:rPr>
        <w:t>e.g.</w:t>
      </w:r>
      <w:proofErr w:type="gramEnd"/>
      <w:r w:rsidRPr="00DF4100">
        <w:rPr>
          <w:szCs w:val="26"/>
          <w:lang w:val="en-GB"/>
        </w:rPr>
        <w:t xml:space="preserve"> in a case involving a high risk of further abuse that will endanger the safety of the elderly person being abused, the elderly person insists on staying with the abuser); or</w:t>
      </w:r>
    </w:p>
    <w:p w14:paraId="448054B8" w14:textId="77777777" w:rsidR="00EB7DA9" w:rsidRPr="00DF4100" w:rsidRDefault="00EB7DA9" w:rsidP="00EB7DA9">
      <w:pPr>
        <w:pStyle w:val="20"/>
        <w:spacing w:line="240" w:lineRule="auto"/>
        <w:ind w:left="910" w:hangingChars="350" w:hanging="910"/>
        <w:rPr>
          <w:szCs w:val="26"/>
          <w:lang w:val="en-GB"/>
        </w:rPr>
      </w:pPr>
    </w:p>
    <w:p w14:paraId="0A3EEEBD"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2. 3</w:t>
      </w:r>
      <w:r w:rsidRPr="00DF4100">
        <w:rPr>
          <w:szCs w:val="26"/>
          <w:lang w:val="en-GB"/>
        </w:rPr>
        <w:tab/>
        <w:t>The case is complicated in nature (there is a risk of homicide/ suicide, the abuser has a propensity to violence and refuses to co-operate, leading to the risk of further abuse that will endanger the safety of the elderly person being abused, or the elderly person or other family members are likely to be in need of statutory protection, etc.).</w:t>
      </w:r>
    </w:p>
    <w:p w14:paraId="2B597E9C" w14:textId="77777777" w:rsidR="00EB7DA9" w:rsidRPr="00DF4100" w:rsidRDefault="00EB7DA9" w:rsidP="00EB7DA9">
      <w:pPr>
        <w:pStyle w:val="20"/>
        <w:spacing w:line="240" w:lineRule="auto"/>
        <w:rPr>
          <w:lang w:val="en-GB"/>
        </w:rPr>
      </w:pPr>
    </w:p>
    <w:p w14:paraId="235AF81F" w14:textId="77777777" w:rsidR="00EB7DA9" w:rsidRPr="00DF4100" w:rsidRDefault="00EB7DA9" w:rsidP="00EB7DA9">
      <w:pPr>
        <w:pStyle w:val="20"/>
        <w:spacing w:line="240" w:lineRule="auto"/>
        <w:rPr>
          <w:lang w:val="en-GB"/>
        </w:rPr>
      </w:pPr>
    </w:p>
    <w:p w14:paraId="73ED81BE" w14:textId="77777777" w:rsidR="00EB7DA9" w:rsidRPr="00DF4100" w:rsidRDefault="00EB7DA9" w:rsidP="00EB7DA9">
      <w:pPr>
        <w:pStyle w:val="3"/>
        <w:spacing w:line="240" w:lineRule="auto"/>
        <w:rPr>
          <w:rFonts w:ascii="Times New Roman" w:hAnsi="Times New Roman"/>
          <w:bCs w:val="0"/>
          <w:sz w:val="28"/>
          <w:lang w:val="en-GB"/>
        </w:rPr>
      </w:pPr>
      <w:r w:rsidRPr="00DF4100">
        <w:rPr>
          <w:rFonts w:ascii="Times New Roman" w:hAnsi="Times New Roman"/>
          <w:bCs w:val="0"/>
          <w:sz w:val="28"/>
          <w:lang w:val="en-GB"/>
        </w:rPr>
        <w:t>3.</w:t>
      </w:r>
      <w:r w:rsidRPr="00DF4100">
        <w:rPr>
          <w:rFonts w:ascii="Times New Roman" w:hAnsi="Times New Roman"/>
          <w:bCs w:val="0"/>
          <w:sz w:val="28"/>
          <w:lang w:val="en-GB"/>
        </w:rPr>
        <w:tab/>
        <w:t>Timing</w:t>
      </w:r>
    </w:p>
    <w:p w14:paraId="799756F9" w14:textId="77777777" w:rsidR="00EB7DA9" w:rsidRPr="00DF4100" w:rsidRDefault="00EB7DA9" w:rsidP="00EB7DA9">
      <w:pPr>
        <w:pStyle w:val="20"/>
        <w:spacing w:line="240" w:lineRule="auto"/>
        <w:ind w:left="640" w:hangingChars="246" w:hanging="640"/>
        <w:rPr>
          <w:bCs w:val="0"/>
          <w:lang w:val="en-GB"/>
        </w:rPr>
      </w:pPr>
    </w:p>
    <w:p w14:paraId="3DF07F86"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3.1</w:t>
      </w:r>
      <w:r w:rsidRPr="00DF4100">
        <w:rPr>
          <w:bCs w:val="0"/>
          <w:lang w:val="en-GB"/>
        </w:rPr>
        <w:tab/>
        <w:t>Wherever possible, a MDCC should be convened within 30 working days after the responsible social worker’s receipt of referral for suspected elder abuse.</w:t>
      </w:r>
    </w:p>
    <w:p w14:paraId="4E591544" w14:textId="77777777" w:rsidR="00EB7DA9" w:rsidRPr="00DF4100" w:rsidRDefault="00EB7DA9" w:rsidP="00EB7DA9">
      <w:pPr>
        <w:pStyle w:val="20"/>
        <w:spacing w:line="240" w:lineRule="auto"/>
        <w:ind w:left="640" w:hangingChars="246" w:hanging="640"/>
        <w:rPr>
          <w:bCs w:val="0"/>
          <w:lang w:val="en-GB"/>
        </w:rPr>
      </w:pPr>
    </w:p>
    <w:p w14:paraId="4A91A686"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3.2</w:t>
      </w:r>
      <w:r w:rsidRPr="00DF4100">
        <w:rPr>
          <w:bCs w:val="0"/>
          <w:lang w:val="en-GB"/>
        </w:rPr>
        <w:tab/>
        <w:t>Exception will be given if the elderly person’s health condition is critical, the clinical findings/ diagnosis is not yet conclusive, or if the social enquiry cannot be completed due to the complexity of the case.</w:t>
      </w:r>
    </w:p>
    <w:p w14:paraId="50AE2DD5" w14:textId="77777777" w:rsidR="00EB7DA9" w:rsidRPr="00DF4100" w:rsidRDefault="00EB7DA9" w:rsidP="00EB7DA9">
      <w:pPr>
        <w:pStyle w:val="20"/>
        <w:spacing w:line="240" w:lineRule="auto"/>
        <w:ind w:left="640" w:hangingChars="246" w:hanging="640"/>
        <w:rPr>
          <w:bCs w:val="0"/>
          <w:lang w:val="en-GB"/>
        </w:rPr>
      </w:pPr>
    </w:p>
    <w:p w14:paraId="45212556" w14:textId="77777777" w:rsidR="00EB7DA9" w:rsidRPr="00DF4100" w:rsidRDefault="00EB7DA9" w:rsidP="00EB7DA9">
      <w:pPr>
        <w:pStyle w:val="20"/>
        <w:spacing w:line="240" w:lineRule="auto"/>
        <w:ind w:left="910" w:hangingChars="350" w:hanging="910"/>
        <w:rPr>
          <w:lang w:val="en-GB"/>
        </w:rPr>
      </w:pPr>
      <w:r w:rsidRPr="00DF4100">
        <w:rPr>
          <w:bCs w:val="0"/>
          <w:lang w:val="en-GB"/>
        </w:rPr>
        <w:t>3.3</w:t>
      </w:r>
      <w:r w:rsidRPr="00DF4100">
        <w:rPr>
          <w:bCs w:val="0"/>
          <w:lang w:val="en-GB"/>
        </w:rPr>
        <w:tab/>
        <w:t>Even if a MDCC is deemed not necessary at the initial stage of the case handling, it can still be convened anytime thereafter if the professionals concerned find it necessary.</w:t>
      </w:r>
    </w:p>
    <w:p w14:paraId="23A22FBB" w14:textId="77777777" w:rsidR="00EB7DA9" w:rsidRPr="00DF4100" w:rsidRDefault="00EB7DA9" w:rsidP="00EB7DA9">
      <w:pPr>
        <w:pStyle w:val="20"/>
        <w:spacing w:line="240" w:lineRule="auto"/>
        <w:rPr>
          <w:lang w:val="en-GB"/>
        </w:rPr>
      </w:pPr>
    </w:p>
    <w:p w14:paraId="200DEA75" w14:textId="77777777" w:rsidR="00EB7DA9" w:rsidRPr="00DF4100" w:rsidRDefault="00EB7DA9" w:rsidP="00EB7DA9">
      <w:pPr>
        <w:pStyle w:val="20"/>
        <w:spacing w:line="240" w:lineRule="auto"/>
        <w:rPr>
          <w:lang w:val="en-GB"/>
        </w:rPr>
      </w:pPr>
    </w:p>
    <w:p w14:paraId="50E855F5" w14:textId="77777777" w:rsidR="00EB7DA9" w:rsidRPr="00DF4100" w:rsidRDefault="00EB7DA9" w:rsidP="00EB7DA9">
      <w:pPr>
        <w:pStyle w:val="3"/>
        <w:spacing w:line="240" w:lineRule="auto"/>
        <w:jc w:val="both"/>
        <w:rPr>
          <w:rFonts w:ascii="Times New Roman" w:hAnsi="Times New Roman"/>
          <w:bCs w:val="0"/>
          <w:sz w:val="28"/>
          <w:lang w:val="en-GB"/>
        </w:rPr>
      </w:pPr>
      <w:r w:rsidRPr="00DF4100">
        <w:rPr>
          <w:rFonts w:ascii="Times New Roman" w:hAnsi="Times New Roman"/>
          <w:bCs w:val="0"/>
          <w:sz w:val="28"/>
          <w:lang w:val="en-GB"/>
        </w:rPr>
        <w:t>4.</w:t>
      </w:r>
      <w:r w:rsidRPr="00DF4100">
        <w:rPr>
          <w:rFonts w:ascii="Times New Roman" w:hAnsi="Times New Roman"/>
          <w:bCs w:val="0"/>
          <w:sz w:val="28"/>
          <w:lang w:val="en-GB"/>
        </w:rPr>
        <w:tab/>
        <w:t>The Chairperson’s Responsibility to Convene a MDCC</w:t>
      </w:r>
    </w:p>
    <w:p w14:paraId="7C366E78" w14:textId="77777777" w:rsidR="00EB7DA9" w:rsidRPr="00DF4100" w:rsidRDefault="00EB7DA9" w:rsidP="00616034">
      <w:pPr>
        <w:rPr>
          <w:lang w:val="en-GB"/>
        </w:rPr>
      </w:pPr>
    </w:p>
    <w:p w14:paraId="4F38E2F6" w14:textId="77777777" w:rsidR="00EB7DA9" w:rsidRPr="00DF4100" w:rsidRDefault="00EB7DA9" w:rsidP="00EB7DA9">
      <w:pPr>
        <w:pStyle w:val="20"/>
        <w:widowControl/>
        <w:spacing w:line="240" w:lineRule="auto"/>
        <w:ind w:firstLine="0"/>
        <w:rPr>
          <w:lang w:val="en-GB"/>
        </w:rPr>
      </w:pPr>
      <w:r w:rsidRPr="00DF4100">
        <w:rPr>
          <w:lang w:val="en-GB"/>
        </w:rPr>
        <w:t>A MDCC is usually convened and chaired by the supervisor of the responsible social worker of the suspected elder abuse case or his/ her representative.  It may also be convened by other professionals handling the suspected elder abuse case (</w:t>
      </w:r>
      <w:proofErr w:type="gramStart"/>
      <w:r w:rsidRPr="00DF4100">
        <w:rPr>
          <w:lang w:val="en-GB"/>
        </w:rPr>
        <w:t>e.g.</w:t>
      </w:r>
      <w:proofErr w:type="gramEnd"/>
      <w:r w:rsidRPr="00DF4100">
        <w:rPr>
          <w:lang w:val="en-GB"/>
        </w:rPr>
        <w:t xml:space="preserve"> the </w:t>
      </w:r>
      <w:r w:rsidR="0091077D" w:rsidRPr="00DF4100">
        <w:rPr>
          <w:lang w:val="en-GB"/>
        </w:rPr>
        <w:t>health</w:t>
      </w:r>
      <w:r w:rsidRPr="00DF4100">
        <w:rPr>
          <w:lang w:val="en-GB"/>
        </w:rPr>
        <w:t>care personnel).</w:t>
      </w:r>
    </w:p>
    <w:p w14:paraId="5467CA76" w14:textId="77777777" w:rsidR="00EB7DA9" w:rsidRPr="00DF4100" w:rsidRDefault="00EB7DA9" w:rsidP="00EB7DA9">
      <w:pPr>
        <w:pStyle w:val="20"/>
        <w:spacing w:line="240" w:lineRule="auto"/>
        <w:rPr>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B7DA9" w:rsidRPr="00DF4100" w14:paraId="1B95B654" w14:textId="77777777" w:rsidTr="00F21EF1">
        <w:tc>
          <w:tcPr>
            <w:tcW w:w="9072" w:type="dxa"/>
            <w:shd w:val="clear" w:color="auto" w:fill="auto"/>
          </w:tcPr>
          <w:p w14:paraId="2CCEFB91" w14:textId="77777777" w:rsidR="00EB7DA9" w:rsidRPr="00DF4100" w:rsidRDefault="00EB7DA9" w:rsidP="003204C1">
            <w:pPr>
              <w:pStyle w:val="20"/>
              <w:spacing w:line="240" w:lineRule="auto"/>
              <w:ind w:firstLine="0"/>
              <w:rPr>
                <w:lang w:val="en-GB"/>
              </w:rPr>
            </w:pPr>
            <w:r w:rsidRPr="00DF4100">
              <w:rPr>
                <w:lang w:val="en-GB"/>
              </w:rPr>
              <w:t>For the role of the Chairperson of a MDCC, please refer to Appendix I to Chapter 10.</w:t>
            </w:r>
          </w:p>
        </w:tc>
      </w:tr>
    </w:tbl>
    <w:p w14:paraId="59808763" w14:textId="77777777" w:rsidR="00EB7DA9" w:rsidRPr="00DF4100" w:rsidRDefault="00EB7DA9" w:rsidP="00EB7DA9">
      <w:pPr>
        <w:pStyle w:val="20"/>
        <w:spacing w:line="240" w:lineRule="auto"/>
        <w:rPr>
          <w:lang w:val="en-GB"/>
        </w:rPr>
      </w:pPr>
    </w:p>
    <w:p w14:paraId="32D6B6C2" w14:textId="77777777" w:rsidR="00EB7DA9" w:rsidRPr="00DF4100" w:rsidRDefault="00EB7DA9" w:rsidP="00EB7DA9">
      <w:pPr>
        <w:pStyle w:val="20"/>
        <w:spacing w:line="240" w:lineRule="auto"/>
        <w:ind w:left="640" w:hangingChars="246" w:hanging="640"/>
        <w:rPr>
          <w:bCs w:val="0"/>
          <w:lang w:val="en-GB"/>
        </w:rPr>
      </w:pPr>
      <w:bookmarkStart w:id="89" w:name="_Toc134329699"/>
    </w:p>
    <w:p w14:paraId="722E097D" w14:textId="77777777" w:rsidR="00EB7DA9" w:rsidRPr="00DF4100" w:rsidRDefault="00EB7DA9" w:rsidP="00EB7DA9">
      <w:pPr>
        <w:pStyle w:val="3"/>
        <w:spacing w:line="240" w:lineRule="auto"/>
        <w:rPr>
          <w:rFonts w:ascii="Times New Roman" w:hAnsi="Times New Roman"/>
          <w:bCs w:val="0"/>
          <w:sz w:val="28"/>
          <w:lang w:val="en-GB"/>
        </w:rPr>
      </w:pPr>
      <w:r w:rsidRPr="00DF4100">
        <w:rPr>
          <w:rFonts w:ascii="Times New Roman" w:hAnsi="Times New Roman"/>
          <w:bCs w:val="0"/>
          <w:sz w:val="28"/>
          <w:lang w:val="en-GB"/>
        </w:rPr>
        <w:t>5.</w:t>
      </w:r>
      <w:r w:rsidRPr="00DF4100">
        <w:rPr>
          <w:rFonts w:ascii="Times New Roman" w:hAnsi="Times New Roman"/>
          <w:bCs w:val="0"/>
          <w:sz w:val="28"/>
          <w:lang w:val="en-GB"/>
        </w:rPr>
        <w:tab/>
        <w:t>Membership of a MDCC</w:t>
      </w:r>
      <w:bookmarkEnd w:id="89"/>
    </w:p>
    <w:p w14:paraId="6B2EF885" w14:textId="77777777" w:rsidR="00EB7DA9" w:rsidRPr="00DF4100" w:rsidRDefault="00EB7DA9" w:rsidP="00EB7DA9">
      <w:pPr>
        <w:pStyle w:val="20"/>
        <w:spacing w:line="240" w:lineRule="auto"/>
        <w:ind w:left="640" w:hangingChars="246" w:hanging="640"/>
        <w:rPr>
          <w:bCs w:val="0"/>
          <w:lang w:val="en-GB"/>
        </w:rPr>
      </w:pPr>
    </w:p>
    <w:p w14:paraId="0400E6C1"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5.1</w:t>
      </w:r>
      <w:r w:rsidRPr="00DF4100">
        <w:rPr>
          <w:bCs w:val="0"/>
          <w:lang w:val="en-GB"/>
        </w:rPr>
        <w:tab/>
      </w:r>
      <w:r w:rsidR="001500F7" w:rsidRPr="00DF4100">
        <w:rPr>
          <w:bCs w:val="0"/>
          <w:lang w:val="en-GB"/>
        </w:rPr>
        <w:t>Responsible social worker</w:t>
      </w:r>
      <w:r w:rsidRPr="00DF4100">
        <w:rPr>
          <w:bCs w:val="0"/>
          <w:lang w:val="en-GB"/>
        </w:rPr>
        <w:t xml:space="preserve">, after consulting the Chairperson of the MDCC, will invite the professionals directly involved in the handling of the case, including workers of service units providing welfare services for the </w:t>
      </w:r>
      <w:r w:rsidR="00A322E8" w:rsidRPr="00DF4100">
        <w:rPr>
          <w:bCs w:val="0"/>
          <w:lang w:val="en-GB"/>
        </w:rPr>
        <w:t>elderly person</w:t>
      </w:r>
      <w:r w:rsidRPr="00DF4100">
        <w:rPr>
          <w:bCs w:val="0"/>
          <w:lang w:val="en-GB"/>
        </w:rPr>
        <w:t xml:space="preserve">, </w:t>
      </w:r>
      <w:r w:rsidR="0091077D" w:rsidRPr="00DF4100">
        <w:rPr>
          <w:bCs w:val="0"/>
          <w:lang w:val="en-GB"/>
        </w:rPr>
        <w:t>health</w:t>
      </w:r>
      <w:r w:rsidRPr="00DF4100">
        <w:rPr>
          <w:bCs w:val="0"/>
          <w:lang w:val="en-GB"/>
        </w:rPr>
        <w:t>care personnel, police officers and the staff representatives of the Housing Department, etc. to participate in the MDCC according to the needs of the case.  All professionals should attend the MDCC wherever possible to assist the formulation of a follow-up plan for the elderly person suspected of being abused.  Police officers should attend the MDCC if the case investigation has been started.</w:t>
      </w:r>
    </w:p>
    <w:p w14:paraId="31A124E6" w14:textId="77777777" w:rsidR="00EB7DA9" w:rsidRPr="00DF4100" w:rsidRDefault="00EB7DA9" w:rsidP="00EB7DA9">
      <w:pPr>
        <w:pStyle w:val="20"/>
        <w:spacing w:line="240" w:lineRule="auto"/>
        <w:ind w:left="640" w:hangingChars="246" w:hanging="640"/>
        <w:rPr>
          <w:bCs w:val="0"/>
          <w:lang w:val="en-GB"/>
        </w:rPr>
      </w:pPr>
    </w:p>
    <w:p w14:paraId="0E115A88" w14:textId="4FEA04CE" w:rsidR="00EB7DA9" w:rsidRDefault="00EB7DA9" w:rsidP="00EB7DA9">
      <w:pPr>
        <w:pStyle w:val="20"/>
        <w:spacing w:line="240" w:lineRule="auto"/>
        <w:ind w:left="910" w:hangingChars="350" w:hanging="910"/>
        <w:rPr>
          <w:bCs w:val="0"/>
          <w:lang w:val="en-GB"/>
        </w:rPr>
      </w:pPr>
      <w:r w:rsidRPr="00DF4100">
        <w:rPr>
          <w:bCs w:val="0"/>
          <w:lang w:val="en-GB"/>
        </w:rPr>
        <w:t>5.2</w:t>
      </w:r>
      <w:r w:rsidRPr="00DF4100">
        <w:rPr>
          <w:bCs w:val="0"/>
          <w:lang w:val="en-GB"/>
        </w:rPr>
        <w:tab/>
        <w:t>The elderly person/ family members/ guardian/ suspected abuser may be, depending on the situation and need, invited by the responsible social worker to attend the entire MDCC/ part of the MDCC where the follow-up plan is formulated/ part of the MDCC after the initial recommendations on the follow-up plan have been made.</w:t>
      </w:r>
      <w:r w:rsidR="008B7BE8" w:rsidRPr="009013C5">
        <w:rPr>
          <w:bCs w:val="0"/>
          <w:lang w:val="en-GB"/>
        </w:rPr>
        <w:t xml:space="preserve">  </w:t>
      </w:r>
      <w:r w:rsidR="003C49CF" w:rsidRPr="003C49CF">
        <w:rPr>
          <w:bCs w:val="0"/>
          <w:lang w:val="en-GB"/>
        </w:rPr>
        <w:t xml:space="preserve">As there may be conflict of interest in cases where </w:t>
      </w:r>
      <w:r w:rsidR="008B7BE8" w:rsidRPr="009013C5">
        <w:rPr>
          <w:bCs w:val="0"/>
          <w:lang w:val="en-GB"/>
        </w:rPr>
        <w:t>the suspected abuser</w:t>
      </w:r>
      <w:r w:rsidR="007C6A0B">
        <w:rPr>
          <w:bCs w:val="0"/>
          <w:lang w:val="en-GB"/>
        </w:rPr>
        <w:t>s</w:t>
      </w:r>
      <w:r w:rsidR="008B7BE8" w:rsidRPr="009013C5">
        <w:rPr>
          <w:bCs w:val="0"/>
          <w:lang w:val="en-GB"/>
        </w:rPr>
        <w:t xml:space="preserve"> </w:t>
      </w:r>
      <w:r w:rsidR="007C6A0B">
        <w:rPr>
          <w:bCs w:val="0"/>
          <w:lang w:val="en-GB"/>
        </w:rPr>
        <w:t xml:space="preserve">are </w:t>
      </w:r>
      <w:r w:rsidR="008B7BE8" w:rsidRPr="009013C5">
        <w:rPr>
          <w:bCs w:val="0"/>
          <w:lang w:val="en-GB"/>
        </w:rPr>
        <w:t xml:space="preserve">staff of an </w:t>
      </w:r>
      <w:r w:rsidR="003C49CF">
        <w:rPr>
          <w:bCs w:val="0"/>
          <w:lang w:val="en-GB"/>
        </w:rPr>
        <w:t>organisation</w:t>
      </w:r>
      <w:r w:rsidR="008B7BE8" w:rsidRPr="009013C5">
        <w:rPr>
          <w:bCs w:val="0"/>
          <w:lang w:val="en-GB"/>
        </w:rPr>
        <w:t xml:space="preserve"> (such as an elderly service unit), th</w:t>
      </w:r>
      <w:r w:rsidR="007C6A0B">
        <w:rPr>
          <w:bCs w:val="0"/>
          <w:lang w:val="en-GB"/>
        </w:rPr>
        <w:t>ese</w:t>
      </w:r>
      <w:r w:rsidR="008B7BE8" w:rsidRPr="009013C5">
        <w:rPr>
          <w:bCs w:val="0"/>
          <w:lang w:val="en-GB"/>
        </w:rPr>
        <w:t xml:space="preserve"> individual</w:t>
      </w:r>
      <w:r w:rsidR="007C6A0B">
        <w:rPr>
          <w:bCs w:val="0"/>
          <w:lang w:val="en-GB"/>
        </w:rPr>
        <w:t>s</w:t>
      </w:r>
      <w:r w:rsidR="008B7BE8" w:rsidRPr="009013C5">
        <w:rPr>
          <w:bCs w:val="0"/>
          <w:lang w:val="en-GB"/>
        </w:rPr>
        <w:t xml:space="preserve"> should not attend the MDCC. If information about the elderly person/ incident is required from th</w:t>
      </w:r>
      <w:r w:rsidR="007C6A0B">
        <w:rPr>
          <w:bCs w:val="0"/>
          <w:lang w:val="en-GB"/>
        </w:rPr>
        <w:t>ese</w:t>
      </w:r>
      <w:r w:rsidR="003C49CF">
        <w:rPr>
          <w:bCs w:val="0"/>
          <w:lang w:val="en-GB"/>
        </w:rPr>
        <w:t xml:space="preserve"> individual</w:t>
      </w:r>
      <w:r w:rsidR="007C6A0B">
        <w:rPr>
          <w:bCs w:val="0"/>
          <w:lang w:val="en-GB"/>
        </w:rPr>
        <w:t xml:space="preserve">s </w:t>
      </w:r>
      <w:r w:rsidR="003C49CF">
        <w:rPr>
          <w:bCs w:val="0"/>
          <w:lang w:val="en-GB"/>
        </w:rPr>
        <w:t>of the organisation</w:t>
      </w:r>
      <w:r w:rsidR="009013C5" w:rsidRPr="009013C5">
        <w:rPr>
          <w:bCs w:val="0"/>
          <w:lang w:val="en-GB"/>
        </w:rPr>
        <w:t>,</w:t>
      </w:r>
      <w:r w:rsidR="008B7BE8" w:rsidRPr="009013C5">
        <w:rPr>
          <w:bCs w:val="0"/>
          <w:lang w:val="en-GB"/>
        </w:rPr>
        <w:t xml:space="preserve"> </w:t>
      </w:r>
      <w:r w:rsidR="009013C5" w:rsidRPr="009013C5">
        <w:rPr>
          <w:bCs w:val="0"/>
          <w:lang w:val="en-GB"/>
        </w:rPr>
        <w:t>t</w:t>
      </w:r>
      <w:r w:rsidR="008B7BE8" w:rsidRPr="009013C5">
        <w:rPr>
          <w:bCs w:val="0"/>
          <w:lang w:val="en-GB"/>
        </w:rPr>
        <w:t xml:space="preserve">he Chairperson may invite other staff from the same </w:t>
      </w:r>
      <w:r w:rsidR="003C49CF">
        <w:rPr>
          <w:bCs w:val="0"/>
          <w:lang w:val="en-GB"/>
        </w:rPr>
        <w:t>organisation</w:t>
      </w:r>
      <w:r w:rsidR="008B7BE8" w:rsidRPr="009013C5">
        <w:rPr>
          <w:bCs w:val="0"/>
          <w:lang w:val="en-GB"/>
        </w:rPr>
        <w:t xml:space="preserve"> to attend the relevant part of the MDCC</w:t>
      </w:r>
      <w:r w:rsidR="003C49CF">
        <w:rPr>
          <w:bCs w:val="0"/>
          <w:lang w:val="en-GB"/>
        </w:rPr>
        <w:t xml:space="preserve"> but</w:t>
      </w:r>
      <w:r w:rsidR="007C6A0B">
        <w:rPr>
          <w:bCs w:val="0"/>
          <w:lang w:val="en-GB"/>
        </w:rPr>
        <w:t xml:space="preserve"> </w:t>
      </w:r>
      <w:r w:rsidR="008B7BE8" w:rsidRPr="009013C5">
        <w:rPr>
          <w:bCs w:val="0"/>
          <w:lang w:val="en-GB"/>
        </w:rPr>
        <w:t xml:space="preserve">will not request them to </w:t>
      </w:r>
      <w:r w:rsidR="00C32276">
        <w:rPr>
          <w:bCs w:val="0"/>
          <w:lang w:val="en-GB"/>
        </w:rPr>
        <w:t>give</w:t>
      </w:r>
      <w:r w:rsidR="008B7BE8" w:rsidRPr="009013C5">
        <w:rPr>
          <w:bCs w:val="0"/>
          <w:lang w:val="en-GB"/>
        </w:rPr>
        <w:t xml:space="preserve"> </w:t>
      </w:r>
      <w:r w:rsidR="00C32276">
        <w:rPr>
          <w:bCs w:val="0"/>
          <w:lang w:val="en-GB"/>
        </w:rPr>
        <w:t>views</w:t>
      </w:r>
      <w:r w:rsidR="008B7BE8" w:rsidRPr="009013C5">
        <w:rPr>
          <w:bCs w:val="0"/>
          <w:lang w:val="en-GB"/>
        </w:rPr>
        <w:t xml:space="preserve"> on the nature of incident/ type of abuse. If the </w:t>
      </w:r>
      <w:r w:rsidR="003C49CF">
        <w:rPr>
          <w:bCs w:val="0"/>
          <w:lang w:val="en-GB"/>
        </w:rPr>
        <w:t>organisation</w:t>
      </w:r>
      <w:r w:rsidR="008B7BE8" w:rsidRPr="009013C5">
        <w:rPr>
          <w:bCs w:val="0"/>
          <w:lang w:val="en-GB"/>
        </w:rPr>
        <w:t xml:space="preserve"> will not follow up </w:t>
      </w:r>
      <w:r w:rsidR="007C6A0B">
        <w:rPr>
          <w:bCs w:val="0"/>
          <w:lang w:val="en-GB"/>
        </w:rPr>
        <w:t>with</w:t>
      </w:r>
      <w:r w:rsidR="008B7BE8" w:rsidRPr="009013C5">
        <w:rPr>
          <w:bCs w:val="0"/>
          <w:lang w:val="en-GB"/>
        </w:rPr>
        <w:t xml:space="preserve"> the elderly person, the staff also does not need to participate in the discussion of the follow-up plan.</w:t>
      </w:r>
    </w:p>
    <w:p w14:paraId="633E7A7F" w14:textId="52B30A5E" w:rsidR="00FF622A" w:rsidRDefault="00FF622A" w:rsidP="00EB7DA9">
      <w:pPr>
        <w:pStyle w:val="20"/>
        <w:spacing w:line="240" w:lineRule="auto"/>
        <w:ind w:left="910" w:hangingChars="350" w:hanging="910"/>
        <w:rPr>
          <w:bCs w:val="0"/>
          <w:lang w:val="en-GB"/>
        </w:rPr>
      </w:pPr>
    </w:p>
    <w:p w14:paraId="62D1C007" w14:textId="53C8AD73" w:rsidR="00EB7DA9" w:rsidRDefault="00EB7DA9" w:rsidP="00EB7DA9">
      <w:pPr>
        <w:pStyle w:val="20"/>
        <w:spacing w:line="240" w:lineRule="auto"/>
      </w:pPr>
    </w:p>
    <w:p w14:paraId="23C0B12C" w14:textId="77777777" w:rsidR="00EB7DA9" w:rsidRPr="00DF4100" w:rsidRDefault="00EB7DA9" w:rsidP="00EB7DA9">
      <w:pPr>
        <w:pStyle w:val="3"/>
        <w:spacing w:line="240" w:lineRule="auto"/>
        <w:rPr>
          <w:rFonts w:ascii="Times New Roman" w:hAnsi="Times New Roman"/>
          <w:bCs w:val="0"/>
          <w:sz w:val="28"/>
          <w:lang w:val="en-GB"/>
        </w:rPr>
      </w:pPr>
      <w:bookmarkStart w:id="90" w:name="_Toc134329700"/>
      <w:r w:rsidRPr="00DF4100">
        <w:rPr>
          <w:rFonts w:ascii="Times New Roman" w:hAnsi="Times New Roman"/>
          <w:bCs w:val="0"/>
          <w:sz w:val="28"/>
          <w:lang w:val="en-GB"/>
        </w:rPr>
        <w:t>6.</w:t>
      </w:r>
      <w:r w:rsidRPr="00DF4100">
        <w:rPr>
          <w:rFonts w:ascii="Times New Roman" w:hAnsi="Times New Roman"/>
          <w:bCs w:val="0"/>
          <w:sz w:val="28"/>
          <w:lang w:val="en-GB"/>
        </w:rPr>
        <w:tab/>
        <w:t>Points to Note for MDCC Members</w:t>
      </w:r>
      <w:bookmarkEnd w:id="90"/>
    </w:p>
    <w:p w14:paraId="3259BCA7" w14:textId="77777777" w:rsidR="00EB7DA9" w:rsidRPr="00DF4100" w:rsidRDefault="00EB7DA9" w:rsidP="00EB7DA9">
      <w:pPr>
        <w:pStyle w:val="20"/>
        <w:spacing w:line="240" w:lineRule="auto"/>
        <w:ind w:leftChars="175" w:left="455"/>
        <w:rPr>
          <w:lang w:val="en-GB"/>
        </w:rPr>
      </w:pPr>
    </w:p>
    <w:p w14:paraId="37A71A13" w14:textId="77777777" w:rsidR="00EB7DA9" w:rsidRPr="00DF4100" w:rsidRDefault="00EB7DA9" w:rsidP="00EB7DA9">
      <w:pPr>
        <w:pStyle w:val="20"/>
        <w:spacing w:line="240" w:lineRule="auto"/>
        <w:ind w:firstLine="0"/>
        <w:rPr>
          <w:lang w:val="en-GB"/>
        </w:rPr>
      </w:pPr>
      <w:r w:rsidRPr="00DF4100">
        <w:rPr>
          <w:lang w:val="en-GB"/>
        </w:rPr>
        <w:t>To ensure the effectiveness of a MDCC, the Chairperson and professionals participating in the MDCC should take note of the following:</w:t>
      </w:r>
    </w:p>
    <w:p w14:paraId="20A028B7" w14:textId="77777777" w:rsidR="00EB7DA9" w:rsidRPr="00DF4100" w:rsidRDefault="00EB7DA9" w:rsidP="00EB7DA9">
      <w:pPr>
        <w:pStyle w:val="20"/>
        <w:spacing w:line="240" w:lineRule="auto"/>
        <w:ind w:left="640" w:hangingChars="246" w:hanging="640"/>
        <w:rPr>
          <w:bCs w:val="0"/>
          <w:lang w:val="en-GB"/>
        </w:rPr>
      </w:pPr>
    </w:p>
    <w:p w14:paraId="3B46B7D7"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6.1</w:t>
      </w:r>
      <w:r w:rsidRPr="00DF4100">
        <w:rPr>
          <w:bCs w:val="0"/>
          <w:lang w:val="en-GB"/>
        </w:rPr>
        <w:tab/>
        <w:t>The focus of the MDCC is on risk assessment and formulation of a follow-up plan for the elderly person suspected of being abused and his/ her family members.</w:t>
      </w:r>
    </w:p>
    <w:p w14:paraId="23079843" w14:textId="77777777" w:rsidR="00EB7DA9" w:rsidRPr="00DF4100" w:rsidRDefault="00EB7DA9" w:rsidP="00EB7DA9">
      <w:pPr>
        <w:pStyle w:val="20"/>
        <w:spacing w:line="240" w:lineRule="auto"/>
        <w:ind w:left="910" w:hangingChars="350" w:hanging="910"/>
        <w:rPr>
          <w:bCs w:val="0"/>
          <w:lang w:val="en-GB"/>
        </w:rPr>
      </w:pPr>
    </w:p>
    <w:p w14:paraId="7568FE0E"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6.2</w:t>
      </w:r>
      <w:r w:rsidRPr="00DF4100">
        <w:rPr>
          <w:bCs w:val="0"/>
          <w:lang w:val="en-GB"/>
        </w:rPr>
        <w:tab/>
        <w:t>The responsible social worker should prepare a case summary to facilitate members’ discussion.</w:t>
      </w:r>
    </w:p>
    <w:p w14:paraId="57E7565F" w14:textId="77777777" w:rsidR="00EB7DA9" w:rsidRPr="00DF4100" w:rsidRDefault="00EB7DA9" w:rsidP="00EB7DA9">
      <w:pPr>
        <w:pStyle w:val="20"/>
        <w:spacing w:line="240" w:lineRule="auto"/>
        <w:ind w:left="910" w:hangingChars="350" w:hanging="910"/>
        <w:rPr>
          <w:bCs w:val="0"/>
          <w:lang w:val="en-GB"/>
        </w:rPr>
      </w:pPr>
    </w:p>
    <w:p w14:paraId="60E95AF1"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6.3</w:t>
      </w:r>
      <w:r w:rsidRPr="00DF4100">
        <w:rPr>
          <w:bCs w:val="0"/>
          <w:lang w:val="en-GB"/>
        </w:rPr>
        <w:tab/>
        <w:t xml:space="preserve">If the elderly person being abused is identified to have adequate comprehension ability, he/ she should be invited to participate in the MDCC wherever possible, </w:t>
      </w:r>
      <w:proofErr w:type="gramStart"/>
      <w:r w:rsidRPr="00DF4100">
        <w:rPr>
          <w:bCs w:val="0"/>
          <w:lang w:val="en-GB"/>
        </w:rPr>
        <w:t>e.g.</w:t>
      </w:r>
      <w:proofErr w:type="gramEnd"/>
      <w:r w:rsidRPr="00DF4100">
        <w:rPr>
          <w:bCs w:val="0"/>
          <w:lang w:val="en-GB"/>
        </w:rPr>
        <w:t xml:space="preserve"> the part of follow-up plan.</w:t>
      </w:r>
    </w:p>
    <w:p w14:paraId="7352C6FC" w14:textId="77777777" w:rsidR="00EB7DA9" w:rsidRPr="00DF4100" w:rsidRDefault="00EB7DA9" w:rsidP="00EB7DA9">
      <w:pPr>
        <w:pStyle w:val="20"/>
        <w:spacing w:line="240" w:lineRule="auto"/>
        <w:ind w:left="910" w:hangingChars="350" w:hanging="910"/>
        <w:rPr>
          <w:bCs w:val="0"/>
          <w:lang w:val="en-GB"/>
        </w:rPr>
      </w:pPr>
    </w:p>
    <w:p w14:paraId="49A89FEA"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6.4</w:t>
      </w:r>
      <w:r w:rsidRPr="00DF4100">
        <w:rPr>
          <w:bCs w:val="0"/>
          <w:lang w:val="en-GB"/>
        </w:rPr>
        <w:tab/>
        <w:t>The views of the elderly person suspected of being abused and his/ her family members should be respected.</w:t>
      </w:r>
    </w:p>
    <w:p w14:paraId="650BC346" w14:textId="77777777" w:rsidR="00EB7DA9" w:rsidRPr="00DF4100" w:rsidRDefault="00EB7DA9" w:rsidP="00EB7DA9">
      <w:pPr>
        <w:pStyle w:val="20"/>
        <w:spacing w:line="240" w:lineRule="auto"/>
        <w:ind w:left="910" w:hangingChars="350" w:hanging="910"/>
        <w:rPr>
          <w:bCs w:val="0"/>
          <w:lang w:val="en-GB"/>
        </w:rPr>
      </w:pPr>
    </w:p>
    <w:p w14:paraId="0F4F4A85" w14:textId="08E9060E" w:rsidR="00EB7DA9" w:rsidRDefault="00EB7DA9" w:rsidP="00EB7DA9">
      <w:pPr>
        <w:pStyle w:val="20"/>
        <w:spacing w:line="240" w:lineRule="auto"/>
        <w:ind w:left="910" w:hangingChars="350" w:hanging="910"/>
        <w:rPr>
          <w:bCs w:val="0"/>
          <w:lang w:val="en-GB"/>
        </w:rPr>
      </w:pPr>
      <w:r w:rsidRPr="00DF4100">
        <w:rPr>
          <w:bCs w:val="0"/>
          <w:lang w:val="en-GB"/>
        </w:rPr>
        <w:t>6.5</w:t>
      </w:r>
      <w:r w:rsidRPr="00DF4100">
        <w:rPr>
          <w:bCs w:val="0"/>
          <w:lang w:val="en-GB"/>
        </w:rPr>
        <w:tab/>
        <w:t>Wherever possible, consensus should be reached regarding the follow-up plan and the follow-up action formulated for the elderly person and his/ her family.</w:t>
      </w:r>
    </w:p>
    <w:p w14:paraId="6E9A0ABE" w14:textId="269B1C0D" w:rsidR="007A2194" w:rsidRDefault="007A2194" w:rsidP="00EB7DA9">
      <w:pPr>
        <w:pStyle w:val="20"/>
        <w:spacing w:line="240" w:lineRule="auto"/>
        <w:ind w:left="910" w:hangingChars="350" w:hanging="910"/>
        <w:rPr>
          <w:bCs w:val="0"/>
          <w:lang w:val="en-GB"/>
        </w:rPr>
      </w:pPr>
    </w:p>
    <w:p w14:paraId="05A6C4A8" w14:textId="31D19265" w:rsidR="00E61972" w:rsidRPr="00DF4100" w:rsidRDefault="00E61972" w:rsidP="00E61972">
      <w:pPr>
        <w:pStyle w:val="20"/>
        <w:spacing w:line="240" w:lineRule="auto"/>
        <w:ind w:left="910" w:hangingChars="350" w:hanging="910"/>
        <w:rPr>
          <w:bCs w:val="0"/>
          <w:lang w:val="en-GB"/>
        </w:rPr>
      </w:pPr>
      <w:r>
        <w:rPr>
          <w:rFonts w:hint="eastAsia"/>
          <w:bCs w:val="0"/>
          <w:lang w:val="en-GB"/>
        </w:rPr>
        <w:t>6</w:t>
      </w:r>
      <w:r>
        <w:rPr>
          <w:bCs w:val="0"/>
          <w:lang w:val="en-GB"/>
        </w:rPr>
        <w:t>.6</w:t>
      </w:r>
      <w:r>
        <w:rPr>
          <w:bCs w:val="0"/>
          <w:lang w:val="en-GB"/>
        </w:rPr>
        <w:tab/>
      </w:r>
      <w:r w:rsidR="00626F20" w:rsidRPr="00626F20">
        <w:rPr>
          <w:bCs w:val="0"/>
          <w:lang w:val="en-GB"/>
        </w:rPr>
        <w:t xml:space="preserve">As the focus of the meeting discussion is on elderly persons suspected of being abused and their families, if the suspected abuser is a staff member of an </w:t>
      </w:r>
      <w:proofErr w:type="spellStart"/>
      <w:r w:rsidR="00626F20" w:rsidRPr="00626F20">
        <w:rPr>
          <w:bCs w:val="0"/>
          <w:lang w:val="en-GB"/>
        </w:rPr>
        <w:t>organisation</w:t>
      </w:r>
      <w:proofErr w:type="spellEnd"/>
      <w:r w:rsidR="00626F20" w:rsidRPr="00626F20">
        <w:rPr>
          <w:bCs w:val="0"/>
          <w:lang w:val="en-GB"/>
        </w:rPr>
        <w:t xml:space="preserve"> (such as an elderly service unit), the meeting should not discuss whether there has been professional or managerial misconduct by the </w:t>
      </w:r>
      <w:proofErr w:type="spellStart"/>
      <w:r w:rsidR="00626F20" w:rsidRPr="00626F20">
        <w:rPr>
          <w:bCs w:val="0"/>
          <w:lang w:val="en-GB"/>
        </w:rPr>
        <w:t>organisation</w:t>
      </w:r>
      <w:proofErr w:type="spellEnd"/>
      <w:r w:rsidR="00626F20" w:rsidRPr="00626F20">
        <w:rPr>
          <w:bCs w:val="0"/>
          <w:lang w:val="en-GB"/>
        </w:rPr>
        <w:t xml:space="preserve"> /employee.  If members consider it necessary to make recommendations on how the </w:t>
      </w:r>
      <w:proofErr w:type="spellStart"/>
      <w:r w:rsidR="00626F20" w:rsidRPr="00626F20">
        <w:rPr>
          <w:bCs w:val="0"/>
          <w:lang w:val="en-GB"/>
        </w:rPr>
        <w:t>organisation</w:t>
      </w:r>
      <w:proofErr w:type="spellEnd"/>
      <w:r w:rsidR="00626F20" w:rsidRPr="00626F20">
        <w:rPr>
          <w:bCs w:val="0"/>
          <w:lang w:val="en-GB"/>
        </w:rPr>
        <w:t xml:space="preserve"> can strengthen protection for other elderly persons, such suggestions may be conveyed to the </w:t>
      </w:r>
      <w:proofErr w:type="spellStart"/>
      <w:r w:rsidR="00626F20" w:rsidRPr="00626F20">
        <w:rPr>
          <w:bCs w:val="0"/>
          <w:lang w:val="en-GB"/>
        </w:rPr>
        <w:t>organisation</w:t>
      </w:r>
      <w:proofErr w:type="spellEnd"/>
      <w:r w:rsidR="00626F20" w:rsidRPr="00626F20">
        <w:rPr>
          <w:bCs w:val="0"/>
          <w:lang w:val="en-GB"/>
        </w:rPr>
        <w:t xml:space="preserve"> by other means for their reference.</w:t>
      </w:r>
    </w:p>
    <w:p w14:paraId="1455C2D5" w14:textId="163720DD" w:rsidR="00EB7DA9" w:rsidRPr="008D2385" w:rsidRDefault="00EB7DA9" w:rsidP="00EB7DA9">
      <w:pPr>
        <w:pStyle w:val="20"/>
        <w:spacing w:line="240" w:lineRule="auto"/>
        <w:ind w:left="910" w:hangingChars="350" w:hanging="910"/>
        <w:rPr>
          <w:bCs w:val="0"/>
          <w:lang w:val="en-GB"/>
        </w:rPr>
      </w:pPr>
    </w:p>
    <w:p w14:paraId="5BF487B7" w14:textId="77777777" w:rsidR="008B7BE8" w:rsidRPr="00E61972" w:rsidRDefault="008B7BE8" w:rsidP="00EB7DA9">
      <w:pPr>
        <w:pStyle w:val="20"/>
        <w:spacing w:line="240" w:lineRule="auto"/>
        <w:ind w:left="910" w:hangingChars="350" w:hanging="910"/>
        <w:rPr>
          <w:lang w:val="en-GB"/>
        </w:rPr>
      </w:pPr>
    </w:p>
    <w:p w14:paraId="3920278B" w14:textId="77777777" w:rsidR="00EB7DA9" w:rsidRPr="00DF4100" w:rsidRDefault="00EB7DA9" w:rsidP="00EB7DA9">
      <w:pPr>
        <w:pStyle w:val="3"/>
        <w:spacing w:line="240" w:lineRule="auto"/>
        <w:rPr>
          <w:rFonts w:ascii="Times New Roman" w:hAnsi="Times New Roman"/>
          <w:bCs w:val="0"/>
          <w:sz w:val="28"/>
          <w:lang w:val="en-GB"/>
        </w:rPr>
      </w:pPr>
      <w:bookmarkStart w:id="91" w:name="_Toc134329701"/>
      <w:r w:rsidRPr="00DF4100">
        <w:rPr>
          <w:rFonts w:ascii="Times New Roman" w:hAnsi="Times New Roman"/>
          <w:bCs w:val="0"/>
          <w:sz w:val="28"/>
          <w:lang w:val="en-GB"/>
        </w:rPr>
        <w:t>7.</w:t>
      </w:r>
      <w:r w:rsidRPr="00DF4100">
        <w:rPr>
          <w:rFonts w:ascii="Times New Roman" w:hAnsi="Times New Roman"/>
          <w:bCs w:val="0"/>
          <w:sz w:val="28"/>
          <w:lang w:val="en-GB"/>
        </w:rPr>
        <w:tab/>
        <w:t>Pre-conference Preparation</w:t>
      </w:r>
      <w:bookmarkEnd w:id="91"/>
    </w:p>
    <w:p w14:paraId="2199C1E2" w14:textId="77777777" w:rsidR="00EB7DA9" w:rsidRPr="00DF4100" w:rsidRDefault="00EB7DA9" w:rsidP="00EB7DA9">
      <w:pPr>
        <w:pStyle w:val="20"/>
        <w:spacing w:line="240" w:lineRule="auto"/>
        <w:ind w:left="640" w:hangingChars="246" w:hanging="640"/>
        <w:rPr>
          <w:bCs w:val="0"/>
          <w:lang w:val="en-GB"/>
        </w:rPr>
      </w:pPr>
    </w:p>
    <w:p w14:paraId="22AFD265" w14:textId="77777777" w:rsidR="00EB7DA9" w:rsidRPr="00DF4100" w:rsidRDefault="00EB7DA9" w:rsidP="00EB7DA9">
      <w:pPr>
        <w:pStyle w:val="20"/>
        <w:spacing w:line="240" w:lineRule="auto"/>
        <w:ind w:left="911" w:hangingChars="350" w:hanging="911"/>
        <w:rPr>
          <w:bCs w:val="0"/>
          <w:szCs w:val="26"/>
          <w:u w:val="single"/>
          <w:lang w:val="en-GB"/>
        </w:rPr>
      </w:pPr>
      <w:r w:rsidRPr="00DF4100">
        <w:rPr>
          <w:b/>
          <w:bCs w:val="0"/>
          <w:szCs w:val="26"/>
          <w:lang w:val="en-GB"/>
        </w:rPr>
        <w:t>7.1</w:t>
      </w:r>
      <w:r w:rsidRPr="00DF4100">
        <w:rPr>
          <w:b/>
          <w:bCs w:val="0"/>
          <w:szCs w:val="26"/>
          <w:lang w:val="en-GB"/>
        </w:rPr>
        <w:tab/>
        <w:t>The responsible social worker is required to prepare a brief report for the case and submit it to the participating professionals before the MDCC.  The content of the report includes:</w:t>
      </w:r>
    </w:p>
    <w:p w14:paraId="4E27379F" w14:textId="77777777" w:rsidR="00EB7DA9" w:rsidRPr="00DF4100" w:rsidRDefault="00EB7DA9" w:rsidP="00EB7DA9">
      <w:pPr>
        <w:pStyle w:val="20"/>
        <w:spacing w:line="240" w:lineRule="auto"/>
        <w:ind w:leftChars="400" w:left="1797" w:hangingChars="291" w:hanging="757"/>
        <w:rPr>
          <w:szCs w:val="26"/>
          <w:lang w:val="en-GB"/>
        </w:rPr>
      </w:pPr>
    </w:p>
    <w:p w14:paraId="518D9AD0"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7.1.1</w:t>
      </w:r>
      <w:r w:rsidRPr="00DF4100">
        <w:rPr>
          <w:szCs w:val="26"/>
          <w:lang w:val="en-GB"/>
        </w:rPr>
        <w:tab/>
        <w:t>Basic information of the elderly person suspected of being abused.</w:t>
      </w:r>
    </w:p>
    <w:p w14:paraId="4079056A" w14:textId="77777777" w:rsidR="00EB7DA9" w:rsidRPr="00DF4100" w:rsidRDefault="00EB7DA9" w:rsidP="00EB7DA9">
      <w:pPr>
        <w:pStyle w:val="20"/>
        <w:spacing w:line="240" w:lineRule="auto"/>
        <w:ind w:leftChars="400" w:left="1950" w:hangingChars="350" w:hanging="910"/>
        <w:rPr>
          <w:szCs w:val="26"/>
          <w:lang w:val="en-GB"/>
        </w:rPr>
      </w:pPr>
    </w:p>
    <w:p w14:paraId="7DD183E7"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7.1.2</w:t>
      </w:r>
      <w:r w:rsidRPr="00DF4100">
        <w:rPr>
          <w:szCs w:val="26"/>
          <w:lang w:val="en-GB"/>
        </w:rPr>
        <w:tab/>
        <w:t>The elderly person’s condition (such as social life, self-care ability, health condition and emotional state, etc.).</w:t>
      </w:r>
    </w:p>
    <w:p w14:paraId="69BE314C" w14:textId="77777777" w:rsidR="00EB7DA9" w:rsidRPr="00DF4100" w:rsidRDefault="00EB7DA9" w:rsidP="00EB7DA9">
      <w:pPr>
        <w:pStyle w:val="20"/>
        <w:spacing w:line="240" w:lineRule="auto"/>
        <w:ind w:left="910" w:hangingChars="350" w:hanging="910"/>
        <w:rPr>
          <w:szCs w:val="26"/>
          <w:lang w:val="en-GB"/>
        </w:rPr>
      </w:pPr>
    </w:p>
    <w:p w14:paraId="40761E88"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7.1.3</w:t>
      </w:r>
      <w:r w:rsidRPr="00DF4100">
        <w:rPr>
          <w:szCs w:val="26"/>
          <w:lang w:val="en-GB"/>
        </w:rPr>
        <w:tab/>
        <w:t>Family background.</w:t>
      </w:r>
    </w:p>
    <w:p w14:paraId="0E7E0CCB" w14:textId="77777777" w:rsidR="00EB7DA9" w:rsidRPr="00DF4100" w:rsidRDefault="00EB7DA9" w:rsidP="00EB7DA9">
      <w:pPr>
        <w:pStyle w:val="20"/>
        <w:spacing w:line="240" w:lineRule="auto"/>
        <w:ind w:left="910" w:hangingChars="350" w:hanging="910"/>
        <w:rPr>
          <w:szCs w:val="26"/>
          <w:lang w:val="en-GB"/>
        </w:rPr>
      </w:pPr>
    </w:p>
    <w:p w14:paraId="14BD82DE"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7.1.4</w:t>
      </w:r>
      <w:r w:rsidRPr="00DF4100">
        <w:rPr>
          <w:szCs w:val="26"/>
          <w:lang w:val="en-GB"/>
        </w:rPr>
        <w:tab/>
        <w:t>Factors leading to the suspected abuse.</w:t>
      </w:r>
    </w:p>
    <w:p w14:paraId="45523E30" w14:textId="77777777" w:rsidR="00EB7DA9" w:rsidRPr="00DF4100" w:rsidRDefault="00EB7DA9" w:rsidP="00EB7DA9">
      <w:pPr>
        <w:pStyle w:val="20"/>
        <w:spacing w:line="240" w:lineRule="auto"/>
        <w:ind w:left="910" w:hangingChars="350" w:hanging="910"/>
        <w:rPr>
          <w:szCs w:val="26"/>
          <w:lang w:val="en-GB"/>
        </w:rPr>
      </w:pPr>
    </w:p>
    <w:p w14:paraId="7F289279"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7.1.5</w:t>
      </w:r>
      <w:r w:rsidRPr="00DF4100">
        <w:rPr>
          <w:szCs w:val="26"/>
          <w:lang w:val="en-GB"/>
        </w:rPr>
        <w:tab/>
        <w:t>The attitude of the elderly person suspected of being abused, suspected abuser and family members towards the incident.</w:t>
      </w:r>
    </w:p>
    <w:p w14:paraId="52882065" w14:textId="77777777" w:rsidR="00EB7DA9" w:rsidRPr="00DF4100" w:rsidRDefault="00EB7DA9" w:rsidP="00EB7DA9">
      <w:pPr>
        <w:pStyle w:val="20"/>
        <w:spacing w:line="240" w:lineRule="auto"/>
        <w:ind w:left="910" w:hangingChars="350" w:hanging="910"/>
        <w:rPr>
          <w:szCs w:val="26"/>
          <w:lang w:val="en-GB"/>
        </w:rPr>
      </w:pPr>
    </w:p>
    <w:p w14:paraId="4B4FA705"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7.1.6</w:t>
      </w:r>
      <w:r w:rsidRPr="00DF4100">
        <w:rPr>
          <w:szCs w:val="26"/>
          <w:lang w:val="en-GB"/>
        </w:rPr>
        <w:tab/>
        <w:t>Recommendations related to the follow-up plan.</w:t>
      </w:r>
    </w:p>
    <w:p w14:paraId="49C74CF9" w14:textId="77777777" w:rsidR="00EB7DA9" w:rsidRPr="00DF4100" w:rsidRDefault="00EB7DA9" w:rsidP="00EB7DA9">
      <w:pPr>
        <w:pStyle w:val="20"/>
        <w:spacing w:line="240" w:lineRule="auto"/>
        <w:ind w:leftChars="400" w:left="1950" w:hangingChars="350" w:hanging="910"/>
        <w:rPr>
          <w:szCs w:val="26"/>
          <w:lang w:val="en-GB"/>
        </w:rPr>
      </w:pPr>
    </w:p>
    <w:p w14:paraId="7DE0C458"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7.2</w:t>
      </w:r>
      <w:r w:rsidRPr="00DF4100">
        <w:rPr>
          <w:bCs w:val="0"/>
          <w:lang w:val="en-GB"/>
        </w:rPr>
        <w:tab/>
        <w:t>Briefly introduce the purposes and operation of the MDCC to the participants stated in paragraph 5.2 of this Chapter.</w:t>
      </w:r>
    </w:p>
    <w:p w14:paraId="32D966A5" w14:textId="77777777" w:rsidR="00EB7DA9" w:rsidRPr="00DF4100" w:rsidRDefault="00EB7DA9" w:rsidP="00EB7DA9">
      <w:pPr>
        <w:pStyle w:val="20"/>
        <w:spacing w:line="240" w:lineRule="auto"/>
        <w:rPr>
          <w:lang w:val="en-GB"/>
        </w:rPr>
      </w:pPr>
    </w:p>
    <w:p w14:paraId="59439963" w14:textId="77777777" w:rsidR="00EB7DA9" w:rsidRPr="00DF4100" w:rsidRDefault="00EB7DA9" w:rsidP="00EB7DA9">
      <w:pPr>
        <w:pStyle w:val="20"/>
        <w:spacing w:line="240" w:lineRule="auto"/>
        <w:ind w:left="910" w:hangingChars="350" w:hanging="910"/>
        <w:rPr>
          <w:lang w:val="en-GB"/>
        </w:rPr>
      </w:pPr>
      <w:r w:rsidRPr="00DF4100">
        <w:rPr>
          <w:bCs w:val="0"/>
          <w:lang w:val="en-GB"/>
        </w:rPr>
        <w:t>7.3</w:t>
      </w:r>
      <w:r w:rsidRPr="00DF4100">
        <w:rPr>
          <w:bCs w:val="0"/>
          <w:lang w:val="en-GB"/>
        </w:rPr>
        <w:tab/>
        <w:t>Members should as far as possible prepare related brief professional reports for distribution to the Chairperson and other members for their reference.</w:t>
      </w:r>
    </w:p>
    <w:p w14:paraId="116055D1" w14:textId="77777777" w:rsidR="003E3195" w:rsidRPr="00DF4100" w:rsidRDefault="003E3195" w:rsidP="003E3195">
      <w:pPr>
        <w:pStyle w:val="20"/>
        <w:spacing w:line="240" w:lineRule="auto"/>
        <w:rPr>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E3195" w:rsidRPr="00DF4100" w14:paraId="31588DCC" w14:textId="77777777" w:rsidTr="00C963BF">
        <w:trPr>
          <w:trHeight w:val="339"/>
        </w:trPr>
        <w:tc>
          <w:tcPr>
            <w:tcW w:w="9072" w:type="dxa"/>
            <w:shd w:val="clear" w:color="auto" w:fill="auto"/>
          </w:tcPr>
          <w:p w14:paraId="37C8E727" w14:textId="77777777" w:rsidR="003E3195" w:rsidRPr="00DF4100" w:rsidRDefault="003E3195" w:rsidP="00DA2FF5">
            <w:pPr>
              <w:pStyle w:val="20"/>
              <w:spacing w:line="240" w:lineRule="auto"/>
              <w:ind w:firstLine="0"/>
              <w:rPr>
                <w:lang w:val="en-GB"/>
              </w:rPr>
            </w:pPr>
            <w:r w:rsidRPr="00716F4B">
              <w:rPr>
                <w:lang w:val="en-GB"/>
              </w:rPr>
              <w:t>For sample documents of a MDCC, please refer to Appendix II to Chapter 10.</w:t>
            </w:r>
          </w:p>
        </w:tc>
      </w:tr>
    </w:tbl>
    <w:p w14:paraId="2D44A1A7" w14:textId="77777777" w:rsidR="003E3195" w:rsidRPr="00DF4100" w:rsidRDefault="003E3195" w:rsidP="003E3195">
      <w:pPr>
        <w:pStyle w:val="20"/>
        <w:spacing w:line="240" w:lineRule="auto"/>
        <w:rPr>
          <w:lang w:val="en-GB"/>
        </w:rPr>
      </w:pPr>
    </w:p>
    <w:p w14:paraId="208D836D" w14:textId="33A55B68" w:rsidR="00EB7DA9" w:rsidRPr="00DF4100" w:rsidRDefault="00EB7DA9" w:rsidP="00EB7DA9">
      <w:pPr>
        <w:pStyle w:val="3"/>
        <w:spacing w:line="240" w:lineRule="auto"/>
        <w:rPr>
          <w:rFonts w:ascii="Times New Roman" w:hAnsi="Times New Roman"/>
          <w:bCs w:val="0"/>
          <w:sz w:val="28"/>
          <w:lang w:val="en-GB"/>
        </w:rPr>
      </w:pPr>
      <w:bookmarkStart w:id="92" w:name="_Toc134329702"/>
      <w:r w:rsidRPr="00DF4100">
        <w:rPr>
          <w:rFonts w:ascii="Times New Roman" w:hAnsi="Times New Roman"/>
          <w:bCs w:val="0"/>
          <w:sz w:val="28"/>
          <w:lang w:val="en-GB"/>
        </w:rPr>
        <w:t>8.</w:t>
      </w:r>
      <w:r w:rsidRPr="00DF4100">
        <w:rPr>
          <w:rFonts w:ascii="Times New Roman" w:hAnsi="Times New Roman"/>
          <w:bCs w:val="0"/>
          <w:sz w:val="28"/>
          <w:lang w:val="en-GB"/>
        </w:rPr>
        <w:tab/>
        <w:t>Contents of a MDCC</w:t>
      </w:r>
      <w:bookmarkEnd w:id="92"/>
    </w:p>
    <w:p w14:paraId="6FF7B9D9" w14:textId="77777777" w:rsidR="00EB7DA9" w:rsidRPr="00DF4100" w:rsidRDefault="00EB7DA9" w:rsidP="00EB7DA9">
      <w:pPr>
        <w:pStyle w:val="20"/>
        <w:spacing w:line="240" w:lineRule="auto"/>
        <w:ind w:left="640" w:hangingChars="246" w:hanging="640"/>
        <w:rPr>
          <w:bCs w:val="0"/>
          <w:lang w:val="en-GB"/>
        </w:rPr>
      </w:pPr>
    </w:p>
    <w:p w14:paraId="0DA19E17" w14:textId="77777777" w:rsidR="00EB7DA9" w:rsidRPr="00DF4100" w:rsidRDefault="00EB7DA9" w:rsidP="00EB7DA9">
      <w:pPr>
        <w:pStyle w:val="20"/>
        <w:spacing w:line="240" w:lineRule="auto"/>
        <w:ind w:left="910" w:hangingChars="350" w:hanging="910"/>
        <w:rPr>
          <w:bCs w:val="0"/>
          <w:szCs w:val="26"/>
          <w:lang w:val="en-GB"/>
        </w:rPr>
      </w:pPr>
      <w:r w:rsidRPr="00DF4100">
        <w:rPr>
          <w:bCs w:val="0"/>
          <w:szCs w:val="26"/>
          <w:lang w:val="en-GB"/>
        </w:rPr>
        <w:t>8.1</w:t>
      </w:r>
      <w:r w:rsidRPr="00DF4100">
        <w:rPr>
          <w:bCs w:val="0"/>
          <w:szCs w:val="26"/>
          <w:lang w:val="en-GB"/>
        </w:rPr>
        <w:tab/>
      </w:r>
      <w:r w:rsidRPr="00DF4100">
        <w:rPr>
          <w:b/>
          <w:bCs w:val="0"/>
          <w:szCs w:val="26"/>
          <w:lang w:val="en-GB"/>
        </w:rPr>
        <w:t>The following should be taken into consideration by a MDCC:</w:t>
      </w:r>
    </w:p>
    <w:p w14:paraId="0C3A8D55" w14:textId="77777777" w:rsidR="00EB7DA9" w:rsidRPr="00DF4100" w:rsidRDefault="00EB7DA9" w:rsidP="00EB7DA9">
      <w:pPr>
        <w:pStyle w:val="20"/>
        <w:spacing w:line="240" w:lineRule="auto"/>
        <w:ind w:leftChars="400" w:left="1797" w:hangingChars="291" w:hanging="757"/>
        <w:rPr>
          <w:szCs w:val="26"/>
          <w:lang w:val="en-GB"/>
        </w:rPr>
      </w:pPr>
    </w:p>
    <w:p w14:paraId="3D4CB977"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8.1.1</w:t>
      </w:r>
      <w:r w:rsidRPr="00DF4100">
        <w:rPr>
          <w:szCs w:val="26"/>
          <w:lang w:val="en-GB"/>
        </w:rPr>
        <w:tab/>
        <w:t>The nature of the incident.</w:t>
      </w:r>
    </w:p>
    <w:p w14:paraId="4373DDED" w14:textId="77777777" w:rsidR="00EB7DA9" w:rsidRPr="00DF4100" w:rsidRDefault="00EB7DA9" w:rsidP="00EB7DA9">
      <w:pPr>
        <w:pStyle w:val="20"/>
        <w:spacing w:line="240" w:lineRule="auto"/>
        <w:ind w:left="910" w:hangingChars="350" w:hanging="910"/>
        <w:rPr>
          <w:szCs w:val="26"/>
          <w:lang w:val="en-GB"/>
        </w:rPr>
      </w:pPr>
    </w:p>
    <w:p w14:paraId="4F15A2D1"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8.1.2</w:t>
      </w:r>
      <w:r w:rsidRPr="00DF4100">
        <w:rPr>
          <w:szCs w:val="26"/>
          <w:lang w:val="en-GB"/>
        </w:rPr>
        <w:tab/>
        <w:t>The level and nature of the risk of elder abuse.</w:t>
      </w:r>
    </w:p>
    <w:p w14:paraId="76030F52"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8.1.3.</w:t>
      </w:r>
      <w:r w:rsidRPr="00DF4100">
        <w:rPr>
          <w:szCs w:val="26"/>
          <w:lang w:val="en-GB"/>
        </w:rPr>
        <w:tab/>
        <w:t>The risk of reoccurrence of similar incidents.</w:t>
      </w:r>
    </w:p>
    <w:p w14:paraId="6E6FC322" w14:textId="77777777" w:rsidR="00EB7DA9" w:rsidRPr="00DF4100" w:rsidRDefault="00EB7DA9" w:rsidP="00EB7DA9">
      <w:pPr>
        <w:pStyle w:val="20"/>
        <w:spacing w:line="240" w:lineRule="auto"/>
        <w:ind w:left="910" w:hangingChars="350" w:hanging="910"/>
        <w:rPr>
          <w:szCs w:val="26"/>
          <w:lang w:val="en-GB"/>
        </w:rPr>
      </w:pPr>
    </w:p>
    <w:p w14:paraId="509DE36A"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8.1.4</w:t>
      </w:r>
      <w:r w:rsidRPr="00DF4100">
        <w:rPr>
          <w:szCs w:val="26"/>
          <w:lang w:val="en-GB"/>
        </w:rPr>
        <w:tab/>
        <w:t>The capacity and resources of the elderly person/ family members/ guardian.</w:t>
      </w:r>
    </w:p>
    <w:p w14:paraId="542A4148" w14:textId="77777777" w:rsidR="00EB7DA9" w:rsidRPr="00DF4100" w:rsidRDefault="00EB7DA9" w:rsidP="00EB7DA9">
      <w:pPr>
        <w:pStyle w:val="20"/>
        <w:spacing w:line="240" w:lineRule="auto"/>
        <w:ind w:left="910" w:hangingChars="350" w:hanging="910"/>
        <w:rPr>
          <w:szCs w:val="26"/>
          <w:lang w:val="en-GB"/>
        </w:rPr>
      </w:pPr>
    </w:p>
    <w:p w14:paraId="741756F2"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8.1.5</w:t>
      </w:r>
      <w:r w:rsidRPr="00DF4100">
        <w:rPr>
          <w:szCs w:val="26"/>
          <w:lang w:val="en-GB"/>
        </w:rPr>
        <w:tab/>
        <w:t>The service needs of the elderly person suspected of being abused and other family members.</w:t>
      </w:r>
    </w:p>
    <w:p w14:paraId="3E6F826B" w14:textId="77777777" w:rsidR="00EB7DA9" w:rsidRPr="00DF4100" w:rsidRDefault="00EB7DA9" w:rsidP="00EB7DA9">
      <w:pPr>
        <w:pStyle w:val="20"/>
        <w:spacing w:line="240" w:lineRule="auto"/>
        <w:ind w:left="910" w:hangingChars="350" w:hanging="910"/>
        <w:rPr>
          <w:szCs w:val="26"/>
          <w:lang w:val="en-GB"/>
        </w:rPr>
      </w:pPr>
    </w:p>
    <w:p w14:paraId="56EB0A20"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8.1.6</w:t>
      </w:r>
      <w:r w:rsidRPr="00DF4100">
        <w:rPr>
          <w:szCs w:val="26"/>
          <w:lang w:val="en-GB"/>
        </w:rPr>
        <w:tab/>
        <w:t>The service needs of the suspected abuser.</w:t>
      </w:r>
    </w:p>
    <w:p w14:paraId="11F063DD" w14:textId="77777777" w:rsidR="00EB7DA9" w:rsidRPr="00DF4100" w:rsidRDefault="00EB7DA9" w:rsidP="00EB7DA9">
      <w:pPr>
        <w:pStyle w:val="20"/>
        <w:spacing w:line="240" w:lineRule="auto"/>
        <w:ind w:left="910" w:hangingChars="350" w:hanging="910"/>
        <w:rPr>
          <w:szCs w:val="26"/>
          <w:lang w:val="en-GB"/>
        </w:rPr>
      </w:pPr>
    </w:p>
    <w:p w14:paraId="4E33E0E3"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8.1.7</w:t>
      </w:r>
      <w:r w:rsidRPr="00DF4100">
        <w:rPr>
          <w:szCs w:val="26"/>
          <w:lang w:val="en-GB"/>
        </w:rPr>
        <w:tab/>
        <w:t>The attitude of the elderly person/ family members/ guardian towards the follow-up plan for the elderly person.</w:t>
      </w:r>
    </w:p>
    <w:p w14:paraId="374748DF" w14:textId="77777777" w:rsidR="00EB7DA9" w:rsidRPr="00DF4100" w:rsidRDefault="00EB7DA9" w:rsidP="00EB7DA9">
      <w:pPr>
        <w:pStyle w:val="20"/>
        <w:spacing w:line="240" w:lineRule="auto"/>
        <w:ind w:left="910" w:hangingChars="350" w:hanging="910"/>
        <w:rPr>
          <w:szCs w:val="26"/>
          <w:lang w:val="en-GB"/>
        </w:rPr>
      </w:pPr>
    </w:p>
    <w:p w14:paraId="44C355C6"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8.1.8</w:t>
      </w:r>
      <w:r w:rsidRPr="00DF4100">
        <w:rPr>
          <w:szCs w:val="26"/>
          <w:lang w:val="en-GB"/>
        </w:rPr>
        <w:tab/>
      </w:r>
      <w:proofErr w:type="gramStart"/>
      <w:r w:rsidRPr="00DF4100">
        <w:rPr>
          <w:szCs w:val="26"/>
          <w:lang w:val="en-GB"/>
        </w:rPr>
        <w:t>Multi-disciplinary</w:t>
      </w:r>
      <w:proofErr w:type="gramEnd"/>
      <w:r w:rsidRPr="00DF4100">
        <w:rPr>
          <w:szCs w:val="26"/>
          <w:lang w:val="en-GB"/>
        </w:rPr>
        <w:t xml:space="preserve"> collaboration, with a view to formulating a follow-up plan to protect the elderly person and other family members.</w:t>
      </w:r>
    </w:p>
    <w:p w14:paraId="14BE60B4" w14:textId="77777777" w:rsidR="00EB7DA9" w:rsidRPr="00DF4100" w:rsidRDefault="00EB7DA9" w:rsidP="00EB7DA9">
      <w:pPr>
        <w:pStyle w:val="20"/>
        <w:spacing w:line="240" w:lineRule="auto"/>
        <w:ind w:left="910" w:hangingChars="350" w:hanging="910"/>
        <w:rPr>
          <w:szCs w:val="26"/>
          <w:lang w:val="en-GB"/>
        </w:rPr>
      </w:pPr>
    </w:p>
    <w:p w14:paraId="66908FB6" w14:textId="2AF6181C" w:rsidR="00EB7DA9" w:rsidRPr="00DF4100" w:rsidRDefault="00EB7DA9" w:rsidP="00EB7DA9">
      <w:pPr>
        <w:pStyle w:val="20"/>
        <w:spacing w:line="240" w:lineRule="auto"/>
        <w:ind w:left="910" w:hangingChars="350" w:hanging="910"/>
        <w:rPr>
          <w:szCs w:val="26"/>
          <w:lang w:val="en-GB"/>
        </w:rPr>
      </w:pPr>
      <w:r w:rsidRPr="00DF4100">
        <w:rPr>
          <w:szCs w:val="26"/>
          <w:lang w:val="en-GB"/>
        </w:rPr>
        <w:t>8.1.9</w:t>
      </w:r>
      <w:r w:rsidRPr="00DF4100">
        <w:rPr>
          <w:szCs w:val="26"/>
          <w:lang w:val="en-GB"/>
        </w:rPr>
        <w:tab/>
        <w:t>Arrangement of individuals responsible for implementing the tasks related to the follow-up plan.</w:t>
      </w:r>
    </w:p>
    <w:p w14:paraId="52E62D68" w14:textId="77777777" w:rsidR="00EB7DA9" w:rsidRPr="00DF4100" w:rsidRDefault="00EB7DA9" w:rsidP="00EB7DA9">
      <w:pPr>
        <w:pStyle w:val="20"/>
        <w:spacing w:line="240" w:lineRule="auto"/>
        <w:ind w:left="910" w:hangingChars="350" w:hanging="910"/>
        <w:rPr>
          <w:bCs w:val="0"/>
          <w:lang w:val="en-GB"/>
        </w:rPr>
      </w:pPr>
    </w:p>
    <w:p w14:paraId="6368C506" w14:textId="20F683EB" w:rsidR="00EB7DA9" w:rsidRDefault="00EB7DA9" w:rsidP="00EB7DA9">
      <w:pPr>
        <w:pStyle w:val="20"/>
        <w:spacing w:line="240" w:lineRule="auto"/>
        <w:ind w:left="910" w:hangingChars="350" w:hanging="910"/>
        <w:rPr>
          <w:bCs w:val="0"/>
          <w:lang w:val="en-GB"/>
        </w:rPr>
      </w:pPr>
      <w:r w:rsidRPr="00DF4100">
        <w:rPr>
          <w:bCs w:val="0"/>
          <w:lang w:val="en-GB"/>
        </w:rPr>
        <w:t>8.2</w:t>
      </w:r>
      <w:r w:rsidRPr="00DF4100">
        <w:rPr>
          <w:bCs w:val="0"/>
          <w:lang w:val="en-GB"/>
        </w:rPr>
        <w:tab/>
      </w:r>
      <w:r w:rsidR="00A322E8" w:rsidRPr="00DF4100">
        <w:rPr>
          <w:bCs w:val="0"/>
          <w:lang w:val="en-GB"/>
        </w:rPr>
        <w:t>The unit</w:t>
      </w:r>
      <w:r w:rsidRPr="00DF4100">
        <w:rPr>
          <w:bCs w:val="0"/>
          <w:lang w:val="en-GB"/>
        </w:rPr>
        <w:t xml:space="preserve"> responsible for convening the MDCC should keep a brief record of the conference with the persons invited, their attendance or absence, the points discussed and the decisions made, etc. and distribute the draft to the participating professionals for confirmation within 10 working days after the conference.  MDCC members should raise the requests for amendments to the Chairperson within 7 working days as far as possible.</w:t>
      </w:r>
    </w:p>
    <w:p w14:paraId="2C2FA105" w14:textId="19593BB4" w:rsidR="00716F4B" w:rsidRDefault="00716F4B" w:rsidP="00EB7DA9">
      <w:pPr>
        <w:pStyle w:val="20"/>
        <w:spacing w:line="240" w:lineRule="auto"/>
        <w:ind w:left="910" w:hangingChars="350" w:hanging="910"/>
        <w:rPr>
          <w:bCs w:val="0"/>
          <w:lang w:val="en-GB"/>
        </w:rPr>
      </w:pPr>
      <w:r>
        <w:rPr>
          <w:bCs w:val="0"/>
          <w:noProof/>
        </w:rPr>
        <mc:AlternateContent>
          <mc:Choice Requires="wps">
            <w:drawing>
              <wp:anchor distT="0" distB="0" distL="114300" distR="114300" simplePos="0" relativeHeight="251704320" behindDoc="0" locked="0" layoutInCell="1" allowOverlap="1" wp14:anchorId="08EB567B" wp14:editId="3611745D">
                <wp:simplePos x="0" y="0"/>
                <wp:positionH relativeFrom="column">
                  <wp:posOffset>66040</wp:posOffset>
                </wp:positionH>
                <wp:positionV relativeFrom="paragraph">
                  <wp:posOffset>133985</wp:posOffset>
                </wp:positionV>
                <wp:extent cx="5761355" cy="301625"/>
                <wp:effectExtent l="8255" t="11430" r="12065" b="10795"/>
                <wp:wrapNone/>
                <wp:docPr id="25"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301625"/>
                        </a:xfrm>
                        <a:prstGeom prst="rect">
                          <a:avLst/>
                        </a:prstGeom>
                        <a:solidFill>
                          <a:srgbClr val="FFFFFF"/>
                        </a:solidFill>
                        <a:ln w="9525">
                          <a:solidFill>
                            <a:srgbClr val="000000"/>
                          </a:solidFill>
                          <a:miter lim="800000"/>
                          <a:headEnd/>
                          <a:tailEnd/>
                        </a:ln>
                      </wps:spPr>
                      <wps:txbx>
                        <w:txbxContent>
                          <w:p w14:paraId="352F2A17" w14:textId="77777777" w:rsidR="001C495D" w:rsidRDefault="001C495D">
                            <w:r w:rsidRPr="00716F4B">
                              <w:rPr>
                                <w:lang w:val="en-GB"/>
                              </w:rPr>
                              <w:t>For sample documents of a MDCC, please refer to Appendix II to Chapter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B567B" id="Rectangle 269" o:spid="_x0000_s1116" style="position:absolute;left:0;text-align:left;margin-left:5.2pt;margin-top:10.55pt;width:453.6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">
                <v:textbox>
                  <w:txbxContent>
                    <w:p w14:paraId="352F2A17" w14:textId="77777777" w:rsidR="001C495D" w:rsidRDefault="001C495D">
                      <w:r w:rsidRPr="00716F4B">
                        <w:rPr>
                          <w:lang w:val="en-GB"/>
                        </w:rPr>
                        <w:t>For sample documents of a MDCC, please refer to Appendix II to Chapter 10.</w:t>
                      </w:r>
                    </w:p>
                  </w:txbxContent>
                </v:textbox>
              </v:rect>
            </w:pict>
          </mc:Fallback>
        </mc:AlternateContent>
      </w:r>
    </w:p>
    <w:p w14:paraId="1FF37C05" w14:textId="4AA43A31" w:rsidR="00716F4B" w:rsidRPr="00DF4100" w:rsidRDefault="00716F4B" w:rsidP="00EB7DA9">
      <w:pPr>
        <w:pStyle w:val="20"/>
        <w:spacing w:line="240" w:lineRule="auto"/>
        <w:ind w:left="910" w:hangingChars="350" w:hanging="910"/>
        <w:rPr>
          <w:bCs w:val="0"/>
          <w:lang w:val="en-GB"/>
        </w:rPr>
      </w:pPr>
    </w:p>
    <w:p w14:paraId="455B53A4" w14:textId="7D77F4FC" w:rsidR="00EB7DA9" w:rsidRDefault="00EB7DA9" w:rsidP="00EB7DA9">
      <w:pPr>
        <w:pStyle w:val="20"/>
        <w:spacing w:line="240" w:lineRule="auto"/>
        <w:ind w:left="640" w:hangingChars="246" w:hanging="640"/>
        <w:rPr>
          <w:bCs w:val="0"/>
          <w:lang w:val="en-GB"/>
        </w:rPr>
      </w:pPr>
    </w:p>
    <w:p w14:paraId="7ECFAFCB" w14:textId="77777777" w:rsidR="00EB7DA9" w:rsidRPr="00DF4100" w:rsidRDefault="00EB7DA9" w:rsidP="00EB7DA9">
      <w:pPr>
        <w:pStyle w:val="3"/>
        <w:spacing w:line="240" w:lineRule="auto"/>
        <w:ind w:left="981" w:hangingChars="350" w:hanging="981"/>
        <w:rPr>
          <w:rFonts w:ascii="Times New Roman" w:hAnsi="Times New Roman"/>
          <w:bCs w:val="0"/>
          <w:sz w:val="28"/>
          <w:lang w:val="en-GB"/>
        </w:rPr>
      </w:pPr>
      <w:bookmarkStart w:id="93" w:name="_Toc134329703"/>
      <w:r w:rsidRPr="00DF4100">
        <w:rPr>
          <w:rFonts w:ascii="Times New Roman" w:hAnsi="Times New Roman"/>
          <w:bCs w:val="0"/>
          <w:sz w:val="28"/>
          <w:lang w:val="en-GB"/>
        </w:rPr>
        <w:t>9.</w:t>
      </w:r>
      <w:r w:rsidRPr="00DF4100">
        <w:rPr>
          <w:rFonts w:ascii="Times New Roman" w:hAnsi="Times New Roman"/>
          <w:bCs w:val="0"/>
          <w:sz w:val="28"/>
          <w:lang w:val="en-GB"/>
        </w:rPr>
        <w:tab/>
        <w:t>Post-conference Arrangements</w:t>
      </w:r>
      <w:bookmarkEnd w:id="93"/>
    </w:p>
    <w:p w14:paraId="0097E8B3" w14:textId="77777777" w:rsidR="00EB7DA9" w:rsidRPr="00DF4100" w:rsidRDefault="00EB7DA9" w:rsidP="00EB7DA9">
      <w:pPr>
        <w:pStyle w:val="20"/>
        <w:keepNext/>
        <w:spacing w:line="240" w:lineRule="auto"/>
        <w:ind w:leftChars="175" w:left="455"/>
        <w:rPr>
          <w:lang w:val="en-GB"/>
        </w:rPr>
      </w:pPr>
    </w:p>
    <w:p w14:paraId="5EC6C882" w14:textId="77777777" w:rsidR="00EB7DA9" w:rsidRPr="00DF4100" w:rsidRDefault="00EB7DA9" w:rsidP="00EB7DA9">
      <w:pPr>
        <w:pStyle w:val="20"/>
        <w:widowControl/>
        <w:spacing w:line="240" w:lineRule="auto"/>
        <w:ind w:firstLine="0"/>
        <w:rPr>
          <w:lang w:val="en-GB"/>
        </w:rPr>
      </w:pPr>
      <w:r w:rsidRPr="00DF4100">
        <w:rPr>
          <w:lang w:val="en-GB"/>
        </w:rPr>
        <w:t>The responsible social worker should provide the imminent welfare services required by the elderly person as recommended in the MDCC before transferring the case to other units for follow-up; and should maintain contact with all MDCC members to ensure a smooth implementation of the follow-up plan.  The responsible social worker should also notify and consult all members on the drastic changes in the elderly person’s situation.  A review conference may also be considered where necessary.</w:t>
      </w:r>
    </w:p>
    <w:p w14:paraId="0B0706E3" w14:textId="77777777" w:rsidR="00EB7DA9" w:rsidRPr="00DF4100" w:rsidRDefault="00EB7DA9" w:rsidP="00EB7DA9">
      <w:pPr>
        <w:pStyle w:val="20"/>
        <w:spacing w:line="240" w:lineRule="auto"/>
        <w:rPr>
          <w:lang w:val="en-GB"/>
        </w:rPr>
      </w:pPr>
    </w:p>
    <w:p w14:paraId="279FE15F" w14:textId="77777777" w:rsidR="00EB7DA9" w:rsidRPr="00DF4100" w:rsidRDefault="00EB7DA9" w:rsidP="00EB7DA9">
      <w:pPr>
        <w:pStyle w:val="20"/>
        <w:spacing w:line="240" w:lineRule="auto"/>
        <w:rPr>
          <w:lang w:val="en-GB"/>
        </w:rPr>
      </w:pPr>
    </w:p>
    <w:p w14:paraId="3B95C81D" w14:textId="77777777" w:rsidR="00EB7DA9" w:rsidRPr="00DF4100" w:rsidRDefault="00EB7DA9" w:rsidP="00EB7DA9">
      <w:pPr>
        <w:pStyle w:val="3"/>
        <w:spacing w:line="240" w:lineRule="auto"/>
        <w:rPr>
          <w:rFonts w:ascii="Times New Roman" w:hAnsi="Times New Roman"/>
          <w:bCs w:val="0"/>
          <w:sz w:val="28"/>
          <w:lang w:val="en-GB"/>
        </w:rPr>
      </w:pPr>
      <w:bookmarkStart w:id="94" w:name="_Toc134329704"/>
      <w:r w:rsidRPr="00DF4100">
        <w:rPr>
          <w:rFonts w:ascii="Times New Roman" w:hAnsi="Times New Roman"/>
          <w:bCs w:val="0"/>
          <w:sz w:val="28"/>
          <w:lang w:val="en-GB"/>
        </w:rPr>
        <w:t>10</w:t>
      </w:r>
      <w:r w:rsidRPr="00DF4100">
        <w:rPr>
          <w:rFonts w:ascii="Times New Roman" w:hAnsi="Times New Roman"/>
          <w:bCs w:val="0"/>
          <w:sz w:val="28"/>
          <w:lang w:val="en-GB"/>
        </w:rPr>
        <w:tab/>
        <w:t>Confidentiality</w:t>
      </w:r>
      <w:bookmarkEnd w:id="94"/>
    </w:p>
    <w:p w14:paraId="7C2AC8C3" w14:textId="77777777" w:rsidR="00EB7DA9" w:rsidRPr="00DF4100" w:rsidRDefault="00EB7DA9" w:rsidP="00EB7DA9">
      <w:pPr>
        <w:pStyle w:val="20"/>
        <w:spacing w:line="240" w:lineRule="auto"/>
        <w:ind w:left="640" w:hangingChars="246" w:hanging="640"/>
        <w:rPr>
          <w:bCs w:val="0"/>
          <w:lang w:val="en-GB"/>
        </w:rPr>
      </w:pPr>
    </w:p>
    <w:p w14:paraId="1064E4F1" w14:textId="77777777" w:rsidR="00EB7DA9" w:rsidRPr="00DF4100" w:rsidRDefault="00EB7DA9" w:rsidP="00EB7DA9">
      <w:pPr>
        <w:pStyle w:val="20"/>
        <w:spacing w:line="240" w:lineRule="auto"/>
        <w:ind w:left="910" w:hangingChars="350" w:hanging="910"/>
        <w:rPr>
          <w:bCs w:val="0"/>
          <w:u w:val="single"/>
          <w:lang w:val="en-GB"/>
        </w:rPr>
      </w:pPr>
      <w:r w:rsidRPr="00DF4100">
        <w:rPr>
          <w:bCs w:val="0"/>
          <w:lang w:val="en-GB"/>
        </w:rPr>
        <w:t>10.1</w:t>
      </w:r>
      <w:r w:rsidRPr="00DF4100">
        <w:rPr>
          <w:bCs w:val="0"/>
          <w:lang w:val="en-GB"/>
        </w:rPr>
        <w:tab/>
        <w:t xml:space="preserve">To comply with the Personal Data (Privacy) Ordinance (PD(P)O), </w:t>
      </w:r>
      <w:r w:rsidRPr="00DF4100">
        <w:rPr>
          <w:bCs w:val="0"/>
          <w:u w:val="single"/>
          <w:lang w:val="en-GB"/>
        </w:rPr>
        <w:t>the Chairperson and members of a MDCC should:</w:t>
      </w:r>
    </w:p>
    <w:p w14:paraId="09AFAE06" w14:textId="77777777" w:rsidR="00EB7DA9" w:rsidRPr="00DF4100" w:rsidRDefault="00EB7DA9" w:rsidP="00EB7DA9">
      <w:pPr>
        <w:pStyle w:val="20"/>
        <w:spacing w:line="240" w:lineRule="auto"/>
        <w:ind w:left="910" w:hangingChars="350" w:hanging="910"/>
        <w:rPr>
          <w:bCs w:val="0"/>
          <w:lang w:val="en-GB"/>
        </w:rPr>
      </w:pPr>
    </w:p>
    <w:p w14:paraId="33B3BFB2"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10.1.1</w:t>
      </w:r>
      <w:r w:rsidRPr="00DF4100">
        <w:rPr>
          <w:szCs w:val="26"/>
          <w:lang w:val="en-GB"/>
        </w:rPr>
        <w:tab/>
        <w:t>Ensure that the use of the data for the purposes of the MDCC is one of the collection purposes notified to the data subject on or before the collection of his/ her data; or</w:t>
      </w:r>
    </w:p>
    <w:p w14:paraId="11CDED41" w14:textId="77777777" w:rsidR="00EB7DA9" w:rsidRPr="00DF4100" w:rsidRDefault="00EB7DA9" w:rsidP="00EB7DA9">
      <w:pPr>
        <w:pStyle w:val="20"/>
        <w:spacing w:line="240" w:lineRule="auto"/>
        <w:ind w:left="910" w:hangingChars="350" w:hanging="910"/>
        <w:rPr>
          <w:szCs w:val="26"/>
          <w:lang w:val="en-GB"/>
        </w:rPr>
      </w:pPr>
    </w:p>
    <w:p w14:paraId="24138512" w14:textId="77777777" w:rsidR="00EB7DA9" w:rsidRPr="00DF4100" w:rsidRDefault="00EB7DA9" w:rsidP="00EB7DA9">
      <w:pPr>
        <w:pStyle w:val="20"/>
        <w:spacing w:line="240" w:lineRule="auto"/>
        <w:ind w:left="910" w:hangingChars="350" w:hanging="910"/>
        <w:rPr>
          <w:szCs w:val="26"/>
          <w:lang w:val="en-GB"/>
        </w:rPr>
      </w:pPr>
      <w:r w:rsidRPr="00DF4100">
        <w:rPr>
          <w:szCs w:val="26"/>
          <w:lang w:val="en-GB"/>
        </w:rPr>
        <w:t>10.1.2</w:t>
      </w:r>
      <w:r w:rsidRPr="00DF4100">
        <w:rPr>
          <w:szCs w:val="26"/>
          <w:lang w:val="en-GB"/>
        </w:rPr>
        <w:tab/>
        <w:t>Secure the prescribed consent of the data subject for use of his/ her data at the MDCC.</w:t>
      </w:r>
    </w:p>
    <w:p w14:paraId="1BE4CEB2" w14:textId="77777777" w:rsidR="00EB7DA9" w:rsidRPr="00DF4100" w:rsidRDefault="00EB7DA9" w:rsidP="00EB7DA9">
      <w:pPr>
        <w:pStyle w:val="20"/>
        <w:spacing w:line="240" w:lineRule="auto"/>
        <w:ind w:left="640" w:hangingChars="246" w:hanging="640"/>
        <w:rPr>
          <w:bCs w:val="0"/>
          <w:lang w:val="en-GB"/>
        </w:rPr>
      </w:pPr>
    </w:p>
    <w:p w14:paraId="33DA3D42"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10.2</w:t>
      </w:r>
      <w:r w:rsidRPr="00DF4100">
        <w:rPr>
          <w:bCs w:val="0"/>
          <w:lang w:val="en-GB"/>
        </w:rPr>
        <w:tab/>
        <w:t xml:space="preserve">A person who fails or refuses to give consent to the use of his/ her data at a MDCC may not prevent the MDCC from proceeding, but his/ her data cannot be disclosed/ used by the relevant department/ service unit contributing the data at the conference for purposes inconsistent with the purposes for which the department/ service unit collected the data unless any relevant exemption under PD(P)O is applied.  As representatives of different departments/ service units attending a MDCC may have different purposes </w:t>
      </w:r>
      <w:r w:rsidR="00560361" w:rsidRPr="00DF4100">
        <w:rPr>
          <w:bCs w:val="0"/>
          <w:lang w:val="en-GB"/>
        </w:rPr>
        <w:t>o</w:t>
      </w:r>
      <w:r w:rsidR="005F30B6" w:rsidRPr="00DF4100">
        <w:rPr>
          <w:bCs w:val="0"/>
          <w:lang w:val="en-GB"/>
        </w:rPr>
        <w:t>f the</w:t>
      </w:r>
      <w:r w:rsidRPr="00DF4100">
        <w:rPr>
          <w:bCs w:val="0"/>
          <w:lang w:val="en-GB"/>
        </w:rPr>
        <w:t xml:space="preserve"> use of data of the person suspected of being abused or the suspected abuser, an exemption applicable for disclosure to one department/ service unit may not apply to their disclosure to another department/ service unit.  The department/ service unit concerned should determine whether any relevant exemption is applicable in all the circumstances of the particular case.</w:t>
      </w:r>
    </w:p>
    <w:p w14:paraId="566CE877" w14:textId="77777777" w:rsidR="00EB7DA9" w:rsidRPr="00DF4100" w:rsidRDefault="00EB7DA9" w:rsidP="00EB7DA9">
      <w:pPr>
        <w:pStyle w:val="20"/>
        <w:spacing w:line="240" w:lineRule="auto"/>
        <w:ind w:left="910" w:hangingChars="350" w:hanging="910"/>
        <w:rPr>
          <w:bCs w:val="0"/>
          <w:lang w:val="en-GB"/>
        </w:rPr>
      </w:pPr>
    </w:p>
    <w:p w14:paraId="2B1EEEC1"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10.3</w:t>
      </w:r>
      <w:r w:rsidRPr="00DF4100">
        <w:rPr>
          <w:bCs w:val="0"/>
          <w:lang w:val="en-GB"/>
        </w:rPr>
        <w:tab/>
        <w:t>The Chairperson and members of a MDCC should also note that information given in the MDCC is confidential and should not be used for purposes other than the collection purposes, nor should it be disclosed to any other agency or individual without the permission of the contributor and the data subject.</w:t>
      </w:r>
    </w:p>
    <w:p w14:paraId="5CBA2D91" w14:textId="77777777" w:rsidR="00EB7DA9" w:rsidRPr="00DF4100" w:rsidRDefault="00EB7DA9" w:rsidP="00EB7DA9">
      <w:pPr>
        <w:pStyle w:val="20"/>
        <w:spacing w:line="240" w:lineRule="auto"/>
        <w:ind w:left="640" w:hangingChars="246" w:hanging="640"/>
        <w:rPr>
          <w:bCs w:val="0"/>
          <w:lang w:val="en-GB"/>
        </w:rPr>
      </w:pPr>
    </w:p>
    <w:p w14:paraId="6D72EA24"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10.4</w:t>
      </w:r>
      <w:r w:rsidRPr="00DF4100">
        <w:rPr>
          <w:bCs w:val="0"/>
          <w:lang w:val="en-GB"/>
        </w:rPr>
        <w:tab/>
        <w:t>The Chairperson of a MDCC should clarify with members their wish on the control and prohibition of the use of data in accordance with the PD(P)O.  The Chairperson may make an introductory remark in the MDCC in relation to PD(P)O as follows:</w:t>
      </w:r>
    </w:p>
    <w:p w14:paraId="6C8D5871" w14:textId="77777777" w:rsidR="00EB7DA9" w:rsidRPr="00DF4100" w:rsidRDefault="00EB7DA9" w:rsidP="00EB7DA9">
      <w:pPr>
        <w:pStyle w:val="20"/>
        <w:spacing w:line="240" w:lineRule="auto"/>
        <w:ind w:left="910" w:hangingChars="350" w:hanging="910"/>
        <w:rPr>
          <w:bCs w:val="0"/>
          <w:lang w:val="en-GB"/>
        </w:rPr>
      </w:pPr>
    </w:p>
    <w:p w14:paraId="0586E083" w14:textId="77777777" w:rsidR="00EB7DA9" w:rsidRPr="00DF4100" w:rsidRDefault="00EB7DA9" w:rsidP="00EB7DA9">
      <w:pPr>
        <w:pStyle w:val="20"/>
        <w:spacing w:line="240" w:lineRule="auto"/>
        <w:ind w:left="907" w:firstLine="0"/>
        <w:rPr>
          <w:szCs w:val="26"/>
          <w:lang w:val="en-GB"/>
        </w:rPr>
      </w:pPr>
      <w:r w:rsidRPr="00DF4100">
        <w:rPr>
          <w:szCs w:val="26"/>
          <w:lang w:val="en-GB"/>
        </w:rPr>
        <w:t>“In accordance with section 18(1) of the PD(P)O, Cap. 486, the person(s) concerned may make a data access request for a copy of their own personal data as contained in the reports and/ or minutes of the MDCC.  Please clarify whether you wish the information to be provided by you during this MDCC to be kept confidential in which case you would be regarded as the data user in relation to such information even though the information is held in our record.  This is because section 2 of the PD(P)O provides that a person who does not hold the data but control the use of the data may nevertheless be regarded as a data user.  Under section 20(3)(d) of the Ordinance, a data user who is a data holder is permitted to refuse a data access request made by the data subject where any other data user controls the use of the data in such a way as to prohibit the non-controlling data user from complying, either in whole or in part, with such request.  If the data access is refused by us under this provision, the Ordinance requires us to inform the requestor of the name and address of the date user retaining control of the use of the data.  Unless any of the exemptions provided in Part VIII of the Ordinance is applicable, the data user who retains control of the use of the data is obliged to comply with the request.”</w:t>
      </w:r>
    </w:p>
    <w:p w14:paraId="225FC600" w14:textId="77777777" w:rsidR="00EB7DA9" w:rsidRPr="00DF4100" w:rsidRDefault="00EB7DA9" w:rsidP="00EB7DA9">
      <w:pPr>
        <w:pStyle w:val="20"/>
        <w:spacing w:line="240" w:lineRule="auto"/>
        <w:ind w:left="640" w:hangingChars="246" w:hanging="640"/>
        <w:rPr>
          <w:bCs w:val="0"/>
          <w:lang w:val="en-GB"/>
        </w:rPr>
      </w:pPr>
    </w:p>
    <w:p w14:paraId="4F3BC19F" w14:textId="77777777" w:rsidR="00EB7DA9" w:rsidRPr="00DF4100" w:rsidRDefault="00EB7DA9" w:rsidP="00EB7DA9">
      <w:pPr>
        <w:pStyle w:val="20"/>
        <w:spacing w:line="240" w:lineRule="auto"/>
        <w:ind w:left="910" w:hangingChars="350" w:hanging="910"/>
        <w:rPr>
          <w:bCs w:val="0"/>
          <w:lang w:val="en-GB"/>
        </w:rPr>
      </w:pPr>
      <w:r w:rsidRPr="00DF4100">
        <w:rPr>
          <w:bCs w:val="0"/>
          <w:lang w:val="en-GB"/>
        </w:rPr>
        <w:t>10.5</w:t>
      </w:r>
      <w:r w:rsidRPr="00DF4100">
        <w:rPr>
          <w:bCs w:val="0"/>
          <w:lang w:val="en-GB"/>
        </w:rPr>
        <w:tab/>
        <w:t>Where a MDCC is not needed (</w:t>
      </w:r>
      <w:proofErr w:type="gramStart"/>
      <w:r w:rsidRPr="00DF4100">
        <w:rPr>
          <w:bCs w:val="0"/>
          <w:lang w:val="en-GB"/>
        </w:rPr>
        <w:t>e.g.</w:t>
      </w:r>
      <w:proofErr w:type="gramEnd"/>
      <w:r w:rsidRPr="00DF4100">
        <w:rPr>
          <w:bCs w:val="0"/>
          <w:lang w:val="en-GB"/>
        </w:rPr>
        <w:t xml:space="preserve"> less than three service units are involved), the responsible social worker will still facilitate multi-disciplinary collaboration through case consultation, sharing and meeting with individual workers, etc. to ensure the smooth formulation and implementation of a follow-up plan for the person suspected of being abused and his/ her family members.</w:t>
      </w:r>
    </w:p>
    <w:p w14:paraId="427FBF83" w14:textId="77777777" w:rsidR="00EB7DA9" w:rsidRPr="00DF4100" w:rsidRDefault="00EB7DA9" w:rsidP="00EB7DA9">
      <w:pPr>
        <w:pStyle w:val="2"/>
        <w:tabs>
          <w:tab w:val="left" w:pos="1980"/>
        </w:tabs>
        <w:spacing w:line="0" w:lineRule="atLeast"/>
        <w:rPr>
          <w:lang w:val="en-GB"/>
        </w:rPr>
        <w:sectPr w:rsidR="00EB7DA9" w:rsidRPr="00DF4100" w:rsidSect="007E3893">
          <w:footerReference w:type="default" r:id="rId79"/>
          <w:footerReference w:type="first" r:id="rId80"/>
          <w:pgSz w:w="11906" w:h="16838" w:code="9"/>
          <w:pgMar w:top="1418" w:right="1418" w:bottom="1418" w:left="1418" w:header="851" w:footer="680" w:gutter="0"/>
          <w:cols w:space="425"/>
          <w:titlePg/>
          <w:docGrid w:linePitch="360"/>
        </w:sectPr>
      </w:pPr>
    </w:p>
    <w:p w14:paraId="39E2DAC2" w14:textId="77777777" w:rsidR="00F21EF1" w:rsidRPr="00DF4100" w:rsidRDefault="008C10F3" w:rsidP="00EB7DA9">
      <w:pPr>
        <w:widowControl/>
        <w:overflowPunct w:val="0"/>
        <w:jc w:val="center"/>
        <w:rPr>
          <w:b/>
          <w:sz w:val="28"/>
          <w:szCs w:val="28"/>
          <w:lang w:val="en-GB"/>
        </w:rPr>
      </w:pPr>
      <w:r w:rsidRPr="00DF4100">
        <w:rPr>
          <w:noProof/>
          <w:color w:val="FF0000"/>
          <w:sz w:val="28"/>
          <w:szCs w:val="28"/>
        </w:rPr>
        <mc:AlternateContent>
          <mc:Choice Requires="wps">
            <w:drawing>
              <wp:anchor distT="0" distB="0" distL="114300" distR="114300" simplePos="0" relativeHeight="251670528" behindDoc="0" locked="0" layoutInCell="1" allowOverlap="1" wp14:anchorId="001FBAA3" wp14:editId="5C47AA72">
                <wp:simplePos x="0" y="0"/>
                <wp:positionH relativeFrom="column">
                  <wp:posOffset>3211195</wp:posOffset>
                </wp:positionH>
                <wp:positionV relativeFrom="paragraph">
                  <wp:posOffset>-241300</wp:posOffset>
                </wp:positionV>
                <wp:extent cx="2646045" cy="342900"/>
                <wp:effectExtent l="0" t="1905" r="0" b="0"/>
                <wp:wrapNone/>
                <wp:docPr id="2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5E14" w14:textId="77777777" w:rsidR="001C495D" w:rsidRPr="0020054B" w:rsidRDefault="001C495D" w:rsidP="00EB7DA9">
                            <w:pPr>
                              <w:jc w:val="right"/>
                              <w:rPr>
                                <w:b/>
                                <w:u w:val="single"/>
                              </w:rPr>
                            </w:pPr>
                            <w:r w:rsidRPr="00885A20">
                              <w:rPr>
                                <w:rFonts w:hint="eastAsia"/>
                                <w:b/>
                                <w:u w:val="single"/>
                              </w:rPr>
                              <w:t>A</w:t>
                            </w:r>
                            <w:r w:rsidRPr="00885A20">
                              <w:rPr>
                                <w:b/>
                                <w:u w:val="single"/>
                              </w:rPr>
                              <w:t>ppendix I to Chapter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BAA3" id="Text Box 258" o:spid="_x0000_s1117" type="#_x0000_t202" style="position:absolute;left:0;text-align:left;margin-left:252.85pt;margin-top:-19pt;width:208.3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" filled="f" stroked="f">
                <v:textbox>
                  <w:txbxContent>
                    <w:p w14:paraId="45FE5E14" w14:textId="77777777" w:rsidR="001C495D" w:rsidRPr="0020054B" w:rsidRDefault="001C495D" w:rsidP="00EB7DA9">
                      <w:pPr>
                        <w:jc w:val="right"/>
                        <w:rPr>
                          <w:b/>
                          <w:u w:val="single"/>
                        </w:rPr>
                      </w:pPr>
                      <w:r w:rsidRPr="00885A20">
                        <w:rPr>
                          <w:rFonts w:hint="eastAsia"/>
                          <w:b/>
                          <w:u w:val="single"/>
                        </w:rPr>
                        <w:t>A</w:t>
                      </w:r>
                      <w:r w:rsidRPr="00885A20">
                        <w:rPr>
                          <w:b/>
                          <w:u w:val="single"/>
                        </w:rPr>
                        <w:t>ppendix I to Chapter 10</w:t>
                      </w:r>
                    </w:p>
                  </w:txbxContent>
                </v:textbox>
              </v:shape>
            </w:pict>
          </mc:Fallback>
        </mc:AlternateContent>
      </w:r>
    </w:p>
    <w:p w14:paraId="4EEF19F8" w14:textId="77777777" w:rsidR="00EB7DA9" w:rsidRPr="00DF4100" w:rsidRDefault="00EB7DA9" w:rsidP="003D08E1">
      <w:pPr>
        <w:pStyle w:val="Appendix"/>
        <w:rPr>
          <w:lang w:val="en-GB"/>
        </w:rPr>
      </w:pPr>
      <w:r w:rsidRPr="00DF4100">
        <w:rPr>
          <w:lang w:val="en-GB"/>
        </w:rPr>
        <w:t>Multi-disciplinary Case Conference</w:t>
      </w:r>
      <w:r w:rsidR="003D08E1" w:rsidRPr="00DF4100">
        <w:rPr>
          <w:lang w:val="en-GB"/>
        </w:rPr>
        <w:br/>
      </w:r>
      <w:r w:rsidRPr="00DF4100">
        <w:rPr>
          <w:lang w:val="en-GB"/>
        </w:rPr>
        <w:t>on Protection of Elderly Persons Suspected of Being Abused</w:t>
      </w:r>
      <w:r w:rsidR="003D08E1" w:rsidRPr="00DF4100">
        <w:rPr>
          <w:lang w:val="en-GB"/>
        </w:rPr>
        <w:br/>
      </w:r>
      <w:r w:rsidR="00CC1579" w:rsidRPr="00DF4100">
        <w:rPr>
          <w:color w:val="FFFFFF"/>
          <w:lang w:val="en-GB"/>
        </w:rPr>
        <w:t>-</w:t>
      </w:r>
      <w:r w:rsidR="003D08E1" w:rsidRPr="00DF4100">
        <w:rPr>
          <w:lang w:val="en-GB"/>
        </w:rPr>
        <w:br/>
      </w:r>
      <w:r w:rsidRPr="00DF4100">
        <w:rPr>
          <w:lang w:val="en-GB"/>
        </w:rPr>
        <w:t>Overview of the Role of the Chairperson</w:t>
      </w:r>
    </w:p>
    <w:p w14:paraId="45C42299" w14:textId="77777777" w:rsidR="00EB7DA9" w:rsidRPr="00DF4100" w:rsidRDefault="00EB7DA9" w:rsidP="00EB7DA9">
      <w:pPr>
        <w:widowControl/>
        <w:tabs>
          <w:tab w:val="center" w:pos="4153"/>
          <w:tab w:val="left" w:pos="6780"/>
        </w:tabs>
        <w:overflowPunct w:val="0"/>
        <w:jc w:val="center"/>
        <w:rPr>
          <w:b/>
          <w:szCs w:val="26"/>
          <w:lang w:val="en-GB"/>
        </w:rPr>
      </w:pPr>
      <w:r w:rsidRPr="00DF4100">
        <w:rPr>
          <w:b/>
          <w:sz w:val="28"/>
          <w:szCs w:val="28"/>
          <w:lang w:val="en-GB"/>
        </w:rPr>
        <w:t>(For reference only)</w:t>
      </w:r>
    </w:p>
    <w:p w14:paraId="107029D1" w14:textId="77777777" w:rsidR="00EB7DA9" w:rsidRPr="00DF4100" w:rsidRDefault="00EB7DA9" w:rsidP="00EB7DA9">
      <w:pPr>
        <w:widowControl/>
        <w:overflowPunct w:val="0"/>
        <w:jc w:val="both"/>
        <w:rPr>
          <w:b/>
          <w:szCs w:val="26"/>
          <w:lang w:val="en-GB"/>
        </w:rPr>
      </w:pPr>
    </w:p>
    <w:p w14:paraId="3A00EF6C" w14:textId="77777777" w:rsidR="00EB7DA9" w:rsidRPr="00DF4100" w:rsidRDefault="00EB7DA9" w:rsidP="00EB7DA9">
      <w:pPr>
        <w:widowControl/>
        <w:overflowPunct w:val="0"/>
        <w:jc w:val="both"/>
        <w:rPr>
          <w:b/>
          <w:szCs w:val="26"/>
          <w:lang w:val="en-GB"/>
        </w:rPr>
      </w:pPr>
    </w:p>
    <w:p w14:paraId="50EDDA6D" w14:textId="77777777" w:rsidR="00EB7DA9" w:rsidRPr="00DF4100" w:rsidRDefault="00EB7DA9" w:rsidP="00EB7DA9">
      <w:pPr>
        <w:widowControl/>
        <w:overflowPunct w:val="0"/>
        <w:jc w:val="both"/>
        <w:rPr>
          <w:b/>
          <w:sz w:val="28"/>
          <w:szCs w:val="28"/>
          <w:lang w:val="en-GB"/>
        </w:rPr>
      </w:pPr>
      <w:r w:rsidRPr="00DF4100">
        <w:rPr>
          <w:b/>
          <w:sz w:val="28"/>
          <w:szCs w:val="28"/>
          <w:lang w:val="en-GB"/>
        </w:rPr>
        <w:t>The Role of the Chairperson</w:t>
      </w:r>
    </w:p>
    <w:p w14:paraId="4FE1596B" w14:textId="77777777" w:rsidR="00EB7DA9" w:rsidRPr="00DF4100" w:rsidRDefault="00EB7DA9" w:rsidP="00EB7DA9">
      <w:pPr>
        <w:widowControl/>
        <w:overflowPunct w:val="0"/>
        <w:jc w:val="both"/>
        <w:rPr>
          <w:b/>
          <w:szCs w:val="26"/>
          <w:lang w:val="en-GB"/>
        </w:rPr>
      </w:pPr>
    </w:p>
    <w:p w14:paraId="13304533" w14:textId="77777777" w:rsidR="00EB7DA9" w:rsidRPr="00DF4100" w:rsidRDefault="00EB7DA9" w:rsidP="00EB7DA9">
      <w:pPr>
        <w:widowControl/>
        <w:overflowPunct w:val="0"/>
        <w:jc w:val="both"/>
        <w:rPr>
          <w:b/>
          <w:szCs w:val="26"/>
          <w:lang w:val="en-GB"/>
        </w:rPr>
      </w:pPr>
      <w:r w:rsidRPr="00DF4100">
        <w:rPr>
          <w:szCs w:val="26"/>
          <w:lang w:val="en-GB"/>
        </w:rPr>
        <w:t>The Chairperson of the Multi-disciplinary Case Conference (MDCC) plays an important role in guiding the discussion in the meeting while achieving the goal of protecting the best interests of the elderly person concerned.  This “Overview of the Role of the Chairperson of the MDCC” aims to provide a reference for the Chairperson of the MDCC to guide the meeting in an effective manner.</w:t>
      </w:r>
    </w:p>
    <w:p w14:paraId="3DDB7B83" w14:textId="77777777" w:rsidR="00EB7DA9" w:rsidRPr="00DF4100" w:rsidRDefault="00EB7DA9" w:rsidP="00EB7DA9">
      <w:pPr>
        <w:widowControl/>
        <w:overflowPunct w:val="0"/>
        <w:ind w:left="567" w:hanging="567"/>
        <w:jc w:val="both"/>
        <w:rPr>
          <w:rFonts w:eastAsia="華康中黑體"/>
          <w:b/>
          <w:szCs w:val="26"/>
          <w:lang w:val="en-GB"/>
        </w:rPr>
      </w:pPr>
    </w:p>
    <w:p w14:paraId="281E1D18" w14:textId="77777777" w:rsidR="00EB7DA9" w:rsidRPr="00DF4100" w:rsidRDefault="00EB7DA9" w:rsidP="00EB7DA9">
      <w:pPr>
        <w:widowControl/>
        <w:overflowPunct w:val="0"/>
        <w:ind w:left="567" w:hanging="567"/>
        <w:jc w:val="both"/>
        <w:rPr>
          <w:b/>
          <w:sz w:val="28"/>
          <w:szCs w:val="28"/>
          <w:lang w:val="en-GB"/>
        </w:rPr>
      </w:pPr>
      <w:r w:rsidRPr="00DF4100">
        <w:rPr>
          <w:rFonts w:eastAsia="華康中黑體"/>
          <w:b/>
          <w:sz w:val="28"/>
          <w:szCs w:val="28"/>
          <w:lang w:val="en-GB"/>
        </w:rPr>
        <w:t>I.</w:t>
      </w:r>
      <w:r w:rsidRPr="00DF4100">
        <w:rPr>
          <w:rFonts w:eastAsia="華康中黑體"/>
          <w:sz w:val="28"/>
          <w:szCs w:val="28"/>
          <w:lang w:val="en-GB"/>
        </w:rPr>
        <w:tab/>
      </w:r>
      <w:r w:rsidRPr="00DF4100">
        <w:rPr>
          <w:b/>
          <w:sz w:val="28"/>
          <w:szCs w:val="28"/>
          <w:lang w:val="en-GB"/>
        </w:rPr>
        <w:t>Before MDCC</w:t>
      </w:r>
    </w:p>
    <w:p w14:paraId="264EE6A8" w14:textId="77777777" w:rsidR="00EB7DA9" w:rsidRPr="00DF4100" w:rsidRDefault="00EB7DA9" w:rsidP="00EB7DA9">
      <w:pPr>
        <w:widowControl/>
        <w:overflowPunct w:val="0"/>
        <w:ind w:left="567" w:hanging="567"/>
        <w:jc w:val="both"/>
        <w:rPr>
          <w:szCs w:val="26"/>
          <w:lang w:val="en-GB"/>
        </w:rPr>
      </w:pPr>
    </w:p>
    <w:tbl>
      <w:tblPr>
        <w:tblW w:w="9072" w:type="dxa"/>
        <w:tblInd w:w="108" w:type="dxa"/>
        <w:tblLook w:val="01E0" w:firstRow="1" w:lastRow="1" w:firstColumn="1" w:lastColumn="1" w:noHBand="0" w:noVBand="0"/>
      </w:tblPr>
      <w:tblGrid>
        <w:gridCol w:w="536"/>
        <w:gridCol w:w="466"/>
        <w:gridCol w:w="8070"/>
      </w:tblGrid>
      <w:tr w:rsidR="00EB7DA9" w:rsidRPr="00DF4100" w14:paraId="161B7F7F" w14:textId="77777777" w:rsidTr="007E3893">
        <w:tc>
          <w:tcPr>
            <w:tcW w:w="536" w:type="dxa"/>
            <w:shd w:val="clear" w:color="auto" w:fill="auto"/>
          </w:tcPr>
          <w:p w14:paraId="3BF372B4" w14:textId="77777777" w:rsidR="00EB7DA9" w:rsidRPr="00DF4100" w:rsidRDefault="00EB7DA9" w:rsidP="003204C1">
            <w:pPr>
              <w:widowControl/>
              <w:overflowPunct w:val="0"/>
              <w:jc w:val="both"/>
              <w:rPr>
                <w:rFonts w:ascii="新細明體" w:hAnsi="新細明體"/>
                <w:szCs w:val="26"/>
                <w:lang w:val="en-GB" w:eastAsia="zh-HK"/>
              </w:rPr>
            </w:pPr>
            <w:r w:rsidRPr="00DF4100">
              <w:rPr>
                <w:rFonts w:ascii="新細明體" w:hAnsi="新細明體"/>
                <w:szCs w:val="26"/>
                <w:lang w:val="en-GB"/>
              </w:rPr>
              <w:t>□</w:t>
            </w:r>
          </w:p>
        </w:tc>
        <w:tc>
          <w:tcPr>
            <w:tcW w:w="466" w:type="dxa"/>
            <w:shd w:val="clear" w:color="auto" w:fill="auto"/>
          </w:tcPr>
          <w:p w14:paraId="05843BA9" w14:textId="77777777" w:rsidR="00EB7DA9" w:rsidRPr="00DF4100" w:rsidRDefault="00EB7DA9" w:rsidP="003204C1">
            <w:pPr>
              <w:widowControl/>
              <w:overflowPunct w:val="0"/>
              <w:jc w:val="both"/>
              <w:rPr>
                <w:szCs w:val="26"/>
                <w:lang w:val="en-GB"/>
              </w:rPr>
            </w:pPr>
            <w:r w:rsidRPr="00DF4100">
              <w:rPr>
                <w:szCs w:val="26"/>
                <w:lang w:val="en-GB"/>
              </w:rPr>
              <w:t>1.</w:t>
            </w:r>
          </w:p>
        </w:tc>
        <w:tc>
          <w:tcPr>
            <w:tcW w:w="8070" w:type="dxa"/>
            <w:shd w:val="clear" w:color="auto" w:fill="auto"/>
          </w:tcPr>
          <w:p w14:paraId="3CF174D2" w14:textId="5686C74D" w:rsidR="00EB7DA9" w:rsidRPr="00DF4100" w:rsidRDefault="00EB7DA9" w:rsidP="003204C1">
            <w:pPr>
              <w:widowControl/>
              <w:overflowPunct w:val="0"/>
              <w:jc w:val="both"/>
              <w:rPr>
                <w:szCs w:val="26"/>
                <w:lang w:val="en-GB"/>
              </w:rPr>
            </w:pPr>
            <w:r w:rsidRPr="00DF4100">
              <w:rPr>
                <w:szCs w:val="26"/>
                <w:lang w:val="en-GB"/>
              </w:rPr>
              <w:t>Decide membership and consider any conflicts of interest among individual members (including the Chairperson)</w:t>
            </w:r>
            <w:r w:rsidR="00AF5D4F">
              <w:rPr>
                <w:szCs w:val="26"/>
                <w:lang w:val="en-GB"/>
              </w:rPr>
              <w:t>, and other special arrangement (if applicable)</w:t>
            </w:r>
            <w:r w:rsidR="00056855">
              <w:rPr>
                <w:szCs w:val="26"/>
                <w:lang w:val="en-GB"/>
              </w:rPr>
              <w:t xml:space="preserve"> </w:t>
            </w:r>
          </w:p>
        </w:tc>
      </w:tr>
      <w:tr w:rsidR="00EB7DA9" w:rsidRPr="00DF4100" w14:paraId="62702FC3" w14:textId="77777777" w:rsidTr="007E3893">
        <w:tc>
          <w:tcPr>
            <w:tcW w:w="536" w:type="dxa"/>
            <w:shd w:val="clear" w:color="auto" w:fill="auto"/>
          </w:tcPr>
          <w:p w14:paraId="37F6F17F"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66" w:type="dxa"/>
            <w:shd w:val="clear" w:color="auto" w:fill="auto"/>
          </w:tcPr>
          <w:p w14:paraId="179B5E1F" w14:textId="77777777" w:rsidR="00EB7DA9" w:rsidRPr="00DF4100" w:rsidRDefault="00EB7DA9" w:rsidP="003204C1">
            <w:pPr>
              <w:widowControl/>
              <w:overflowPunct w:val="0"/>
              <w:jc w:val="both"/>
              <w:rPr>
                <w:szCs w:val="26"/>
                <w:lang w:val="en-GB"/>
              </w:rPr>
            </w:pPr>
            <w:r w:rsidRPr="00DF4100">
              <w:rPr>
                <w:szCs w:val="26"/>
                <w:lang w:val="en-GB"/>
              </w:rPr>
              <w:t>2.</w:t>
            </w:r>
          </w:p>
        </w:tc>
        <w:tc>
          <w:tcPr>
            <w:tcW w:w="8070" w:type="dxa"/>
            <w:shd w:val="clear" w:color="auto" w:fill="auto"/>
          </w:tcPr>
          <w:p w14:paraId="3E767B97" w14:textId="77777777" w:rsidR="00EB7DA9" w:rsidRPr="00DF4100" w:rsidRDefault="00EB7DA9" w:rsidP="003204C1">
            <w:pPr>
              <w:widowControl/>
              <w:overflowPunct w:val="0"/>
              <w:jc w:val="both"/>
              <w:rPr>
                <w:szCs w:val="26"/>
                <w:lang w:val="en-GB"/>
              </w:rPr>
            </w:pPr>
            <w:r w:rsidRPr="00DF4100">
              <w:rPr>
                <w:szCs w:val="26"/>
                <w:lang w:val="en-GB"/>
              </w:rPr>
              <w:t>Prepare and issue the agenda in advance</w:t>
            </w:r>
          </w:p>
        </w:tc>
      </w:tr>
      <w:tr w:rsidR="00EB7DA9" w:rsidRPr="00DF4100" w14:paraId="76D11BE7" w14:textId="77777777" w:rsidTr="007E3893">
        <w:tc>
          <w:tcPr>
            <w:tcW w:w="536" w:type="dxa"/>
            <w:shd w:val="clear" w:color="auto" w:fill="auto"/>
          </w:tcPr>
          <w:p w14:paraId="04E538DD"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66" w:type="dxa"/>
            <w:shd w:val="clear" w:color="auto" w:fill="auto"/>
          </w:tcPr>
          <w:p w14:paraId="68C334C6" w14:textId="77777777" w:rsidR="00EB7DA9" w:rsidRPr="00DF4100" w:rsidRDefault="00EB7DA9" w:rsidP="003204C1">
            <w:pPr>
              <w:widowControl/>
              <w:overflowPunct w:val="0"/>
              <w:jc w:val="both"/>
              <w:rPr>
                <w:szCs w:val="26"/>
                <w:lang w:val="en-GB"/>
              </w:rPr>
            </w:pPr>
            <w:r w:rsidRPr="00DF4100">
              <w:rPr>
                <w:szCs w:val="26"/>
                <w:lang w:val="en-GB"/>
              </w:rPr>
              <w:t>3.</w:t>
            </w:r>
          </w:p>
        </w:tc>
        <w:tc>
          <w:tcPr>
            <w:tcW w:w="8070" w:type="dxa"/>
            <w:shd w:val="clear" w:color="auto" w:fill="auto"/>
          </w:tcPr>
          <w:p w14:paraId="23CC7C81" w14:textId="77777777" w:rsidR="00EB7DA9" w:rsidRPr="00DF4100" w:rsidRDefault="00EB7DA9" w:rsidP="003204C1">
            <w:pPr>
              <w:widowControl/>
              <w:overflowPunct w:val="0"/>
              <w:jc w:val="both"/>
              <w:rPr>
                <w:szCs w:val="26"/>
                <w:lang w:val="en-GB"/>
              </w:rPr>
            </w:pPr>
            <w:r w:rsidRPr="00DF4100">
              <w:rPr>
                <w:szCs w:val="26"/>
                <w:lang w:val="en-GB"/>
              </w:rPr>
              <w:t>Confirm the attendance of members, and whether the absentee has requested to get relevant reports/ minutes of the MDCC</w:t>
            </w:r>
          </w:p>
        </w:tc>
      </w:tr>
    </w:tbl>
    <w:p w14:paraId="4F287237" w14:textId="77777777" w:rsidR="00EB7DA9" w:rsidRPr="00DF4100" w:rsidRDefault="00EB7DA9" w:rsidP="00EB7DA9">
      <w:pPr>
        <w:widowControl/>
        <w:overflowPunct w:val="0"/>
        <w:ind w:left="567" w:hanging="567"/>
        <w:jc w:val="both"/>
        <w:rPr>
          <w:b/>
          <w:szCs w:val="26"/>
          <w:lang w:val="en-GB"/>
        </w:rPr>
      </w:pPr>
    </w:p>
    <w:p w14:paraId="5DB28736" w14:textId="77777777" w:rsidR="00EB7DA9" w:rsidRPr="00DF4100" w:rsidRDefault="00EB7DA9" w:rsidP="00EB7DA9">
      <w:pPr>
        <w:widowControl/>
        <w:overflowPunct w:val="0"/>
        <w:ind w:left="567" w:hanging="567"/>
        <w:jc w:val="both"/>
        <w:rPr>
          <w:b/>
          <w:sz w:val="28"/>
          <w:szCs w:val="28"/>
          <w:lang w:val="en-GB"/>
        </w:rPr>
      </w:pPr>
      <w:r w:rsidRPr="00DF4100">
        <w:rPr>
          <w:b/>
          <w:sz w:val="28"/>
          <w:szCs w:val="28"/>
          <w:lang w:val="en-GB"/>
        </w:rPr>
        <w:t>II.</w:t>
      </w:r>
      <w:r w:rsidRPr="00DF4100">
        <w:rPr>
          <w:sz w:val="28"/>
          <w:szCs w:val="28"/>
          <w:lang w:val="en-GB"/>
        </w:rPr>
        <w:tab/>
      </w:r>
      <w:r w:rsidRPr="00DF4100">
        <w:rPr>
          <w:b/>
          <w:sz w:val="28"/>
          <w:szCs w:val="28"/>
          <w:lang w:val="en-GB"/>
        </w:rPr>
        <w:t>During MDCC</w:t>
      </w:r>
    </w:p>
    <w:p w14:paraId="24FA1DA7" w14:textId="77777777" w:rsidR="00EB7DA9" w:rsidRPr="00DF4100" w:rsidRDefault="00EB7DA9" w:rsidP="00EB7DA9">
      <w:pPr>
        <w:widowControl/>
        <w:overflowPunct w:val="0"/>
        <w:ind w:left="567" w:hanging="567"/>
        <w:jc w:val="both"/>
        <w:rPr>
          <w:szCs w:val="26"/>
          <w:lang w:val="en-GB"/>
        </w:rPr>
      </w:pPr>
    </w:p>
    <w:p w14:paraId="2A504CE3" w14:textId="77777777" w:rsidR="00EB7DA9" w:rsidRPr="00DF4100" w:rsidRDefault="00EB7DA9" w:rsidP="00EB7DA9">
      <w:pPr>
        <w:widowControl/>
        <w:overflowPunct w:val="0"/>
        <w:ind w:left="142"/>
        <w:jc w:val="both"/>
        <w:rPr>
          <w:szCs w:val="26"/>
          <w:u w:val="single"/>
          <w:lang w:val="en-GB"/>
        </w:rPr>
      </w:pPr>
      <w:r w:rsidRPr="00DF4100">
        <w:rPr>
          <w:szCs w:val="26"/>
          <w:u w:val="single"/>
          <w:lang w:val="en-GB"/>
        </w:rPr>
        <w:t>Professional sharing and discussion</w:t>
      </w:r>
    </w:p>
    <w:p w14:paraId="65A2634D" w14:textId="77777777" w:rsidR="00EB7DA9" w:rsidRPr="00DF4100" w:rsidRDefault="00EB7DA9" w:rsidP="00EB7DA9">
      <w:pPr>
        <w:widowControl/>
        <w:overflowPunct w:val="0"/>
        <w:ind w:left="142"/>
        <w:jc w:val="both"/>
        <w:rPr>
          <w:szCs w:val="26"/>
          <w:u w:val="single"/>
          <w:lang w:val="en-GB"/>
        </w:rPr>
      </w:pPr>
    </w:p>
    <w:p w14:paraId="21C85BB7" w14:textId="77777777" w:rsidR="00EB7DA9" w:rsidRPr="00DF4100" w:rsidRDefault="00EB7DA9" w:rsidP="00EB7DA9">
      <w:pPr>
        <w:widowControl/>
        <w:overflowPunct w:val="0"/>
        <w:ind w:left="142"/>
        <w:jc w:val="both"/>
        <w:rPr>
          <w:i/>
          <w:szCs w:val="26"/>
          <w:u w:val="single"/>
          <w:lang w:val="en-GB"/>
        </w:rPr>
      </w:pPr>
      <w:r w:rsidRPr="00DF4100">
        <w:rPr>
          <w:i/>
          <w:szCs w:val="26"/>
          <w:u w:val="single"/>
          <w:lang w:val="en-GB"/>
        </w:rPr>
        <w:t>Introduction</w:t>
      </w:r>
    </w:p>
    <w:p w14:paraId="1E732DAF" w14:textId="77777777" w:rsidR="00EB7DA9" w:rsidRPr="00DF4100" w:rsidRDefault="00EB7DA9" w:rsidP="00EB7DA9">
      <w:pPr>
        <w:widowControl/>
        <w:overflowPunct w:val="0"/>
        <w:ind w:left="142"/>
        <w:jc w:val="both"/>
        <w:rPr>
          <w:i/>
          <w:szCs w:val="26"/>
          <w:u w:val="single"/>
          <w:lang w:val="en-GB"/>
        </w:rPr>
      </w:pPr>
    </w:p>
    <w:tbl>
      <w:tblPr>
        <w:tblW w:w="9072" w:type="dxa"/>
        <w:tblInd w:w="108" w:type="dxa"/>
        <w:tblLook w:val="01E0" w:firstRow="1" w:lastRow="1" w:firstColumn="1" w:lastColumn="1" w:noHBand="0" w:noVBand="0"/>
      </w:tblPr>
      <w:tblGrid>
        <w:gridCol w:w="536"/>
        <w:gridCol w:w="457"/>
        <w:gridCol w:w="610"/>
        <w:gridCol w:w="7469"/>
      </w:tblGrid>
      <w:tr w:rsidR="00EB7DA9" w:rsidRPr="00DF4100" w14:paraId="34B3EA72" w14:textId="77777777" w:rsidTr="007E3893">
        <w:tc>
          <w:tcPr>
            <w:tcW w:w="536" w:type="dxa"/>
            <w:shd w:val="clear" w:color="auto" w:fill="auto"/>
          </w:tcPr>
          <w:p w14:paraId="43AC60E0"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470D4419" w14:textId="77777777" w:rsidR="00EB7DA9" w:rsidRPr="00DF4100" w:rsidRDefault="00EB7DA9" w:rsidP="003204C1">
            <w:pPr>
              <w:widowControl/>
              <w:overflowPunct w:val="0"/>
              <w:jc w:val="both"/>
              <w:rPr>
                <w:szCs w:val="26"/>
                <w:lang w:val="en-GB"/>
              </w:rPr>
            </w:pPr>
            <w:r w:rsidRPr="00DF4100">
              <w:rPr>
                <w:szCs w:val="26"/>
                <w:lang w:val="en-GB"/>
              </w:rPr>
              <w:t>1.</w:t>
            </w:r>
          </w:p>
        </w:tc>
        <w:tc>
          <w:tcPr>
            <w:tcW w:w="8079" w:type="dxa"/>
            <w:gridSpan w:val="2"/>
            <w:shd w:val="clear" w:color="auto" w:fill="auto"/>
          </w:tcPr>
          <w:p w14:paraId="62FA3AF0" w14:textId="00C11D9A" w:rsidR="00EB7DA9" w:rsidRPr="00DF4100" w:rsidRDefault="00EB7DA9" w:rsidP="003204C1">
            <w:pPr>
              <w:widowControl/>
              <w:overflowPunct w:val="0"/>
              <w:jc w:val="both"/>
              <w:rPr>
                <w:szCs w:val="26"/>
                <w:lang w:val="en-GB"/>
              </w:rPr>
            </w:pPr>
            <w:r w:rsidRPr="00DF4100">
              <w:rPr>
                <w:szCs w:val="26"/>
                <w:lang w:val="en-GB"/>
              </w:rPr>
              <w:t>Introduce members, absentees</w:t>
            </w:r>
            <w:r w:rsidR="00056855">
              <w:rPr>
                <w:szCs w:val="26"/>
                <w:lang w:val="en-GB"/>
              </w:rPr>
              <w:t>,</w:t>
            </w:r>
            <w:r w:rsidRPr="00DF4100">
              <w:rPr>
                <w:szCs w:val="26"/>
                <w:lang w:val="en-GB"/>
              </w:rPr>
              <w:t xml:space="preserve"> reasons</w:t>
            </w:r>
            <w:r w:rsidR="00AF5D4F">
              <w:rPr>
                <w:szCs w:val="26"/>
                <w:lang w:val="en-GB"/>
              </w:rPr>
              <w:t xml:space="preserve">, and special arrangement for </w:t>
            </w:r>
            <w:proofErr w:type="spellStart"/>
            <w:r w:rsidR="00AF5D4F">
              <w:rPr>
                <w:szCs w:val="26"/>
                <w:lang w:val="en-GB"/>
              </w:rPr>
              <w:t>attendan</w:t>
            </w:r>
            <w:r w:rsidR="00AB01E8">
              <w:rPr>
                <w:szCs w:val="26"/>
                <w:lang w:val="en-GB"/>
              </w:rPr>
              <w:t>e</w:t>
            </w:r>
            <w:r w:rsidR="00AF5D4F">
              <w:rPr>
                <w:szCs w:val="26"/>
                <w:lang w:val="en-GB"/>
              </w:rPr>
              <w:t>es</w:t>
            </w:r>
            <w:proofErr w:type="spellEnd"/>
            <w:r w:rsidR="00AF5D4F">
              <w:rPr>
                <w:szCs w:val="26"/>
                <w:lang w:val="en-GB"/>
              </w:rPr>
              <w:t xml:space="preserve"> (if applicable)</w:t>
            </w:r>
            <w:r w:rsidR="00056855">
              <w:rPr>
                <w:szCs w:val="26"/>
                <w:lang w:val="en-GB"/>
              </w:rPr>
              <w:t xml:space="preserve"> </w:t>
            </w:r>
          </w:p>
        </w:tc>
      </w:tr>
      <w:tr w:rsidR="00EB7DA9" w:rsidRPr="00DF4100" w14:paraId="241BC1F2" w14:textId="77777777" w:rsidTr="007E3893">
        <w:tc>
          <w:tcPr>
            <w:tcW w:w="536" w:type="dxa"/>
            <w:shd w:val="clear" w:color="auto" w:fill="auto"/>
          </w:tcPr>
          <w:p w14:paraId="7535E869"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3021EB8C" w14:textId="77777777" w:rsidR="00EB7DA9" w:rsidRPr="00DF4100" w:rsidRDefault="00EB7DA9" w:rsidP="003204C1">
            <w:pPr>
              <w:widowControl/>
              <w:overflowPunct w:val="0"/>
              <w:jc w:val="both"/>
              <w:rPr>
                <w:szCs w:val="26"/>
                <w:lang w:val="en-GB"/>
              </w:rPr>
            </w:pPr>
            <w:r w:rsidRPr="00DF4100">
              <w:rPr>
                <w:szCs w:val="26"/>
                <w:lang w:val="en-GB"/>
              </w:rPr>
              <w:t>2.</w:t>
            </w:r>
          </w:p>
        </w:tc>
        <w:tc>
          <w:tcPr>
            <w:tcW w:w="8079" w:type="dxa"/>
            <w:gridSpan w:val="2"/>
            <w:shd w:val="clear" w:color="auto" w:fill="auto"/>
          </w:tcPr>
          <w:p w14:paraId="205626D0" w14:textId="77777777" w:rsidR="00EB7DA9" w:rsidRPr="00DF4100" w:rsidRDefault="00EB7DA9" w:rsidP="003204C1">
            <w:pPr>
              <w:widowControl/>
              <w:overflowPunct w:val="0"/>
              <w:jc w:val="both"/>
              <w:rPr>
                <w:szCs w:val="26"/>
                <w:lang w:val="en-GB"/>
              </w:rPr>
            </w:pPr>
            <w:r w:rsidRPr="00DF4100">
              <w:rPr>
                <w:szCs w:val="26"/>
                <w:lang w:val="en-GB"/>
              </w:rPr>
              <w:t>State the purposes of the MDCC</w:t>
            </w:r>
          </w:p>
        </w:tc>
      </w:tr>
      <w:tr w:rsidR="00EB7DA9" w:rsidRPr="00DF4100" w14:paraId="2C4D6A29" w14:textId="77777777" w:rsidTr="007E3893">
        <w:tc>
          <w:tcPr>
            <w:tcW w:w="536" w:type="dxa"/>
            <w:shd w:val="clear" w:color="auto" w:fill="auto"/>
          </w:tcPr>
          <w:p w14:paraId="57EC2639" w14:textId="77777777" w:rsidR="00EB7DA9" w:rsidRPr="00DF4100" w:rsidRDefault="00EB7DA9" w:rsidP="003204C1">
            <w:pPr>
              <w:widowControl/>
              <w:overflowPunct w:val="0"/>
              <w:jc w:val="both"/>
              <w:rPr>
                <w:szCs w:val="26"/>
                <w:lang w:val="en-GB"/>
              </w:rPr>
            </w:pPr>
          </w:p>
        </w:tc>
        <w:tc>
          <w:tcPr>
            <w:tcW w:w="457" w:type="dxa"/>
            <w:shd w:val="clear" w:color="auto" w:fill="auto"/>
          </w:tcPr>
          <w:p w14:paraId="19833339" w14:textId="77777777" w:rsidR="00EB7DA9" w:rsidRPr="00DF4100" w:rsidRDefault="00EB7DA9" w:rsidP="003204C1">
            <w:pPr>
              <w:widowControl/>
              <w:overflowPunct w:val="0"/>
              <w:jc w:val="both"/>
              <w:rPr>
                <w:szCs w:val="26"/>
                <w:lang w:val="en-GB"/>
              </w:rPr>
            </w:pPr>
          </w:p>
        </w:tc>
        <w:tc>
          <w:tcPr>
            <w:tcW w:w="610" w:type="dxa"/>
            <w:shd w:val="clear" w:color="auto" w:fill="auto"/>
          </w:tcPr>
          <w:p w14:paraId="5950D55E"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7469" w:type="dxa"/>
            <w:shd w:val="clear" w:color="auto" w:fill="auto"/>
          </w:tcPr>
          <w:p w14:paraId="0D1651D1" w14:textId="77777777" w:rsidR="00EB7DA9" w:rsidRPr="00DF4100" w:rsidRDefault="00EB7DA9" w:rsidP="003204C1">
            <w:pPr>
              <w:widowControl/>
              <w:overflowPunct w:val="0"/>
              <w:jc w:val="both"/>
              <w:rPr>
                <w:szCs w:val="26"/>
                <w:lang w:val="en-GB"/>
              </w:rPr>
            </w:pPr>
            <w:r w:rsidRPr="00DF4100">
              <w:rPr>
                <w:szCs w:val="26"/>
                <w:lang w:val="en-GB"/>
              </w:rPr>
              <w:t>Share information</w:t>
            </w:r>
          </w:p>
        </w:tc>
      </w:tr>
      <w:tr w:rsidR="00EB7DA9" w:rsidRPr="00DF4100" w14:paraId="0E23C2A8" w14:textId="77777777" w:rsidTr="007E3893">
        <w:tc>
          <w:tcPr>
            <w:tcW w:w="536" w:type="dxa"/>
            <w:shd w:val="clear" w:color="auto" w:fill="auto"/>
          </w:tcPr>
          <w:p w14:paraId="30EE7951" w14:textId="77777777" w:rsidR="00EB7DA9" w:rsidRPr="00DF4100" w:rsidRDefault="00EB7DA9" w:rsidP="003204C1">
            <w:pPr>
              <w:widowControl/>
              <w:overflowPunct w:val="0"/>
              <w:jc w:val="both"/>
              <w:rPr>
                <w:szCs w:val="26"/>
                <w:lang w:val="en-GB"/>
              </w:rPr>
            </w:pPr>
          </w:p>
        </w:tc>
        <w:tc>
          <w:tcPr>
            <w:tcW w:w="457" w:type="dxa"/>
            <w:shd w:val="clear" w:color="auto" w:fill="auto"/>
          </w:tcPr>
          <w:p w14:paraId="47B0EAC6" w14:textId="77777777" w:rsidR="00EB7DA9" w:rsidRPr="00DF4100" w:rsidRDefault="00EB7DA9" w:rsidP="003204C1">
            <w:pPr>
              <w:widowControl/>
              <w:overflowPunct w:val="0"/>
              <w:jc w:val="both"/>
              <w:rPr>
                <w:szCs w:val="26"/>
                <w:lang w:val="en-GB"/>
              </w:rPr>
            </w:pPr>
          </w:p>
        </w:tc>
        <w:tc>
          <w:tcPr>
            <w:tcW w:w="610" w:type="dxa"/>
            <w:shd w:val="clear" w:color="auto" w:fill="auto"/>
          </w:tcPr>
          <w:p w14:paraId="692B794E"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7469" w:type="dxa"/>
            <w:shd w:val="clear" w:color="auto" w:fill="auto"/>
          </w:tcPr>
          <w:p w14:paraId="43D99B33" w14:textId="77777777" w:rsidR="00EB7DA9" w:rsidRPr="00DF4100" w:rsidRDefault="00EB7DA9" w:rsidP="00377296">
            <w:pPr>
              <w:widowControl/>
              <w:overflowPunct w:val="0"/>
              <w:jc w:val="both"/>
              <w:rPr>
                <w:szCs w:val="26"/>
                <w:lang w:val="en-GB"/>
              </w:rPr>
            </w:pPr>
            <w:r w:rsidRPr="00DF4100">
              <w:rPr>
                <w:szCs w:val="26"/>
                <w:lang w:val="en-GB"/>
              </w:rPr>
              <w:t>Discuss the case nature (the Police will remain neutral)</w:t>
            </w:r>
            <w:r w:rsidR="00377296" w:rsidRPr="00DF4100">
              <w:rPr>
                <w:szCs w:val="26"/>
                <w:lang w:val="en-GB"/>
              </w:rPr>
              <w:t xml:space="preserve"> (no binding effect on criminal investigation and prosecution)</w:t>
            </w:r>
          </w:p>
        </w:tc>
      </w:tr>
      <w:tr w:rsidR="00EB7DA9" w:rsidRPr="00DF4100" w14:paraId="4216BD68" w14:textId="77777777" w:rsidTr="007E3893">
        <w:tc>
          <w:tcPr>
            <w:tcW w:w="536" w:type="dxa"/>
            <w:shd w:val="clear" w:color="auto" w:fill="auto"/>
          </w:tcPr>
          <w:p w14:paraId="0CEF5351" w14:textId="77777777" w:rsidR="00EB7DA9" w:rsidRPr="00DF4100" w:rsidRDefault="00EB7DA9" w:rsidP="003204C1">
            <w:pPr>
              <w:widowControl/>
              <w:overflowPunct w:val="0"/>
              <w:jc w:val="both"/>
              <w:rPr>
                <w:szCs w:val="26"/>
                <w:lang w:val="en-GB"/>
              </w:rPr>
            </w:pPr>
          </w:p>
        </w:tc>
        <w:tc>
          <w:tcPr>
            <w:tcW w:w="457" w:type="dxa"/>
            <w:shd w:val="clear" w:color="auto" w:fill="auto"/>
          </w:tcPr>
          <w:p w14:paraId="545C0B50" w14:textId="77777777" w:rsidR="00EB7DA9" w:rsidRPr="00DF4100" w:rsidRDefault="00EB7DA9" w:rsidP="003204C1">
            <w:pPr>
              <w:widowControl/>
              <w:overflowPunct w:val="0"/>
              <w:jc w:val="both"/>
              <w:rPr>
                <w:szCs w:val="26"/>
                <w:lang w:val="en-GB"/>
              </w:rPr>
            </w:pPr>
          </w:p>
        </w:tc>
        <w:tc>
          <w:tcPr>
            <w:tcW w:w="610" w:type="dxa"/>
            <w:shd w:val="clear" w:color="auto" w:fill="auto"/>
          </w:tcPr>
          <w:p w14:paraId="6A2AE170"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7469" w:type="dxa"/>
            <w:shd w:val="clear" w:color="auto" w:fill="auto"/>
          </w:tcPr>
          <w:p w14:paraId="0A177CAD" w14:textId="77777777" w:rsidR="00EB7DA9" w:rsidRPr="00DF4100" w:rsidRDefault="00EB7DA9" w:rsidP="003204C1">
            <w:pPr>
              <w:widowControl/>
              <w:overflowPunct w:val="0"/>
              <w:jc w:val="both"/>
              <w:rPr>
                <w:szCs w:val="26"/>
                <w:lang w:val="en-GB"/>
              </w:rPr>
            </w:pPr>
            <w:r w:rsidRPr="00DF4100">
              <w:rPr>
                <w:szCs w:val="26"/>
                <w:lang w:val="en-GB"/>
              </w:rPr>
              <w:t xml:space="preserve">Risk and welfare </w:t>
            </w:r>
            <w:proofErr w:type="gramStart"/>
            <w:r w:rsidRPr="00DF4100">
              <w:rPr>
                <w:szCs w:val="26"/>
                <w:lang w:val="en-GB"/>
              </w:rPr>
              <w:t>needs</w:t>
            </w:r>
            <w:proofErr w:type="gramEnd"/>
            <w:r w:rsidRPr="00DF4100">
              <w:rPr>
                <w:szCs w:val="26"/>
                <w:lang w:val="en-GB"/>
              </w:rPr>
              <w:t xml:space="preserve"> assessment</w:t>
            </w:r>
          </w:p>
        </w:tc>
      </w:tr>
      <w:tr w:rsidR="00EB7DA9" w:rsidRPr="00DF4100" w14:paraId="4FAA7267" w14:textId="77777777" w:rsidTr="007E3893">
        <w:tc>
          <w:tcPr>
            <w:tcW w:w="536" w:type="dxa"/>
            <w:shd w:val="clear" w:color="auto" w:fill="auto"/>
          </w:tcPr>
          <w:p w14:paraId="7D6D2056" w14:textId="77777777" w:rsidR="00EB7DA9" w:rsidRPr="00DF4100" w:rsidRDefault="00EB7DA9" w:rsidP="003204C1">
            <w:pPr>
              <w:widowControl/>
              <w:overflowPunct w:val="0"/>
              <w:jc w:val="both"/>
              <w:rPr>
                <w:szCs w:val="26"/>
                <w:lang w:val="en-GB"/>
              </w:rPr>
            </w:pPr>
          </w:p>
        </w:tc>
        <w:tc>
          <w:tcPr>
            <w:tcW w:w="457" w:type="dxa"/>
            <w:shd w:val="clear" w:color="auto" w:fill="auto"/>
          </w:tcPr>
          <w:p w14:paraId="5E7E701D" w14:textId="77777777" w:rsidR="00EB7DA9" w:rsidRPr="00DF4100" w:rsidRDefault="00EB7DA9" w:rsidP="003204C1">
            <w:pPr>
              <w:widowControl/>
              <w:overflowPunct w:val="0"/>
              <w:jc w:val="both"/>
              <w:rPr>
                <w:szCs w:val="26"/>
                <w:lang w:val="en-GB"/>
              </w:rPr>
            </w:pPr>
          </w:p>
        </w:tc>
        <w:tc>
          <w:tcPr>
            <w:tcW w:w="610" w:type="dxa"/>
            <w:shd w:val="clear" w:color="auto" w:fill="auto"/>
          </w:tcPr>
          <w:p w14:paraId="339FDF87"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7469" w:type="dxa"/>
            <w:shd w:val="clear" w:color="auto" w:fill="auto"/>
          </w:tcPr>
          <w:p w14:paraId="174F1377" w14:textId="77777777" w:rsidR="00EB7DA9" w:rsidRPr="00DF4100" w:rsidRDefault="00EB7DA9" w:rsidP="00377296">
            <w:pPr>
              <w:widowControl/>
              <w:overflowPunct w:val="0"/>
              <w:jc w:val="both"/>
              <w:rPr>
                <w:szCs w:val="26"/>
                <w:lang w:val="en-GB"/>
              </w:rPr>
            </w:pPr>
            <w:r w:rsidRPr="00DF4100">
              <w:rPr>
                <w:szCs w:val="26"/>
                <w:lang w:val="en-GB"/>
              </w:rPr>
              <w:t xml:space="preserve">Discuss and formulate follow-up plan </w:t>
            </w:r>
          </w:p>
        </w:tc>
      </w:tr>
      <w:tr w:rsidR="00EB7DA9" w:rsidRPr="00DF4100" w14:paraId="75299DC0" w14:textId="77777777" w:rsidTr="007E3893">
        <w:tc>
          <w:tcPr>
            <w:tcW w:w="536" w:type="dxa"/>
            <w:shd w:val="clear" w:color="auto" w:fill="auto"/>
          </w:tcPr>
          <w:p w14:paraId="58F3BFC5"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1A10C70E" w14:textId="77777777" w:rsidR="00EB7DA9" w:rsidRPr="00DF4100" w:rsidRDefault="00EB7DA9" w:rsidP="003204C1">
            <w:pPr>
              <w:widowControl/>
              <w:overflowPunct w:val="0"/>
              <w:jc w:val="both"/>
              <w:rPr>
                <w:szCs w:val="26"/>
                <w:lang w:val="en-GB"/>
              </w:rPr>
            </w:pPr>
            <w:r w:rsidRPr="00DF4100">
              <w:rPr>
                <w:szCs w:val="26"/>
                <w:lang w:val="en-GB"/>
              </w:rPr>
              <w:t>3.</w:t>
            </w:r>
          </w:p>
        </w:tc>
        <w:tc>
          <w:tcPr>
            <w:tcW w:w="8079" w:type="dxa"/>
            <w:gridSpan w:val="2"/>
            <w:shd w:val="clear" w:color="auto" w:fill="auto"/>
          </w:tcPr>
          <w:p w14:paraId="10B11970" w14:textId="77777777" w:rsidR="00EB7DA9" w:rsidRPr="00DF4100" w:rsidRDefault="00EB7DA9" w:rsidP="003204C1">
            <w:pPr>
              <w:widowControl/>
              <w:overflowPunct w:val="0"/>
              <w:jc w:val="both"/>
              <w:rPr>
                <w:szCs w:val="26"/>
                <w:lang w:val="en-GB"/>
              </w:rPr>
            </w:pPr>
            <w:r w:rsidRPr="00DF4100">
              <w:rPr>
                <w:szCs w:val="26"/>
                <w:lang w:val="en-GB"/>
              </w:rPr>
              <w:t>Remind members to keep the case information confidential</w:t>
            </w:r>
          </w:p>
        </w:tc>
      </w:tr>
      <w:tr w:rsidR="00EB7DA9" w:rsidRPr="00DF4100" w14:paraId="6105E1C3" w14:textId="77777777" w:rsidTr="007E3893">
        <w:tc>
          <w:tcPr>
            <w:tcW w:w="536" w:type="dxa"/>
            <w:shd w:val="clear" w:color="auto" w:fill="auto"/>
          </w:tcPr>
          <w:p w14:paraId="5895B434"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022F06A3" w14:textId="77777777" w:rsidR="00EB7DA9" w:rsidRPr="00DF4100" w:rsidRDefault="00EB7DA9" w:rsidP="003204C1">
            <w:pPr>
              <w:widowControl/>
              <w:overflowPunct w:val="0"/>
              <w:jc w:val="both"/>
              <w:rPr>
                <w:szCs w:val="26"/>
                <w:lang w:val="en-GB"/>
              </w:rPr>
            </w:pPr>
            <w:r w:rsidRPr="00DF4100">
              <w:rPr>
                <w:szCs w:val="26"/>
                <w:lang w:val="en-GB"/>
              </w:rPr>
              <w:t>4.</w:t>
            </w:r>
          </w:p>
        </w:tc>
        <w:tc>
          <w:tcPr>
            <w:tcW w:w="8079" w:type="dxa"/>
            <w:gridSpan w:val="2"/>
            <w:shd w:val="clear" w:color="auto" w:fill="auto"/>
          </w:tcPr>
          <w:p w14:paraId="611E433A" w14:textId="77777777" w:rsidR="00EB7DA9" w:rsidRPr="00DF4100" w:rsidRDefault="00EB7DA9" w:rsidP="003204C1">
            <w:pPr>
              <w:widowControl/>
              <w:overflowPunct w:val="0"/>
              <w:jc w:val="both"/>
              <w:rPr>
                <w:szCs w:val="26"/>
                <w:lang w:val="en-GB"/>
              </w:rPr>
            </w:pPr>
            <w:r w:rsidRPr="00DF4100">
              <w:rPr>
                <w:szCs w:val="26"/>
                <w:lang w:val="en-GB"/>
              </w:rPr>
              <w:t>Explain Personal Data (Privacy) Ordinance provisions</w:t>
            </w:r>
          </w:p>
        </w:tc>
      </w:tr>
      <w:tr w:rsidR="00EB7DA9" w:rsidRPr="00DF4100" w14:paraId="1928F62F" w14:textId="77777777" w:rsidTr="007E3893">
        <w:trPr>
          <w:cantSplit/>
        </w:trPr>
        <w:tc>
          <w:tcPr>
            <w:tcW w:w="536" w:type="dxa"/>
            <w:shd w:val="clear" w:color="auto" w:fill="auto"/>
          </w:tcPr>
          <w:p w14:paraId="39B2D094" w14:textId="77777777" w:rsidR="00EB7DA9" w:rsidRPr="00DF4100" w:rsidRDefault="00EB7DA9" w:rsidP="003204C1">
            <w:pPr>
              <w:widowControl/>
              <w:overflowPunct w:val="0"/>
              <w:jc w:val="both"/>
              <w:rPr>
                <w:szCs w:val="26"/>
                <w:lang w:val="en-GB"/>
              </w:rPr>
            </w:pPr>
          </w:p>
        </w:tc>
        <w:tc>
          <w:tcPr>
            <w:tcW w:w="457" w:type="dxa"/>
            <w:shd w:val="clear" w:color="auto" w:fill="auto"/>
          </w:tcPr>
          <w:p w14:paraId="1BF89655" w14:textId="77777777" w:rsidR="00EB7DA9" w:rsidRPr="00DF4100" w:rsidRDefault="00EB7DA9" w:rsidP="003204C1">
            <w:pPr>
              <w:widowControl/>
              <w:overflowPunct w:val="0"/>
              <w:jc w:val="both"/>
              <w:rPr>
                <w:szCs w:val="26"/>
                <w:lang w:val="en-GB"/>
              </w:rPr>
            </w:pPr>
          </w:p>
        </w:tc>
        <w:tc>
          <w:tcPr>
            <w:tcW w:w="610" w:type="dxa"/>
            <w:shd w:val="clear" w:color="auto" w:fill="auto"/>
          </w:tcPr>
          <w:p w14:paraId="2AAC092E"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24E8FC6F" w14:textId="77777777" w:rsidR="00EB7DA9" w:rsidRPr="00DF4100" w:rsidRDefault="00EB7DA9" w:rsidP="003204C1">
            <w:pPr>
              <w:widowControl/>
              <w:overflowPunct w:val="0"/>
              <w:jc w:val="both"/>
              <w:rPr>
                <w:szCs w:val="26"/>
                <w:lang w:val="en-GB"/>
              </w:rPr>
            </w:pPr>
            <w:r w:rsidRPr="00DF4100">
              <w:rPr>
                <w:szCs w:val="26"/>
                <w:lang w:val="en-GB"/>
              </w:rPr>
              <w:t>Any members request to control data and prohibit other parties from complying with the data access request on their behalf</w:t>
            </w:r>
          </w:p>
        </w:tc>
      </w:tr>
      <w:tr w:rsidR="00EB7DA9" w:rsidRPr="00DF4100" w14:paraId="0092F66F" w14:textId="77777777" w:rsidTr="007E3893">
        <w:tc>
          <w:tcPr>
            <w:tcW w:w="536" w:type="dxa"/>
            <w:shd w:val="clear" w:color="auto" w:fill="auto"/>
          </w:tcPr>
          <w:p w14:paraId="537923F8"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6965B217" w14:textId="77777777" w:rsidR="00EB7DA9" w:rsidRPr="00DF4100" w:rsidRDefault="00EB7DA9" w:rsidP="003204C1">
            <w:pPr>
              <w:widowControl/>
              <w:overflowPunct w:val="0"/>
              <w:jc w:val="both"/>
              <w:rPr>
                <w:szCs w:val="26"/>
                <w:lang w:val="en-GB"/>
              </w:rPr>
            </w:pPr>
            <w:r w:rsidRPr="00DF4100">
              <w:rPr>
                <w:szCs w:val="26"/>
                <w:lang w:val="en-GB"/>
              </w:rPr>
              <w:t>5.</w:t>
            </w:r>
          </w:p>
        </w:tc>
        <w:tc>
          <w:tcPr>
            <w:tcW w:w="8079" w:type="dxa"/>
            <w:gridSpan w:val="2"/>
            <w:shd w:val="clear" w:color="auto" w:fill="auto"/>
          </w:tcPr>
          <w:p w14:paraId="7D6E03C1" w14:textId="77777777" w:rsidR="00EB7DA9" w:rsidRPr="00DF4100" w:rsidRDefault="00EB7DA9" w:rsidP="003204C1">
            <w:pPr>
              <w:widowControl/>
              <w:overflowPunct w:val="0"/>
              <w:jc w:val="both"/>
              <w:rPr>
                <w:szCs w:val="26"/>
                <w:lang w:val="en-GB"/>
              </w:rPr>
            </w:pPr>
            <w:r w:rsidRPr="00DF4100">
              <w:rPr>
                <w:szCs w:val="26"/>
                <w:lang w:val="en-GB"/>
              </w:rPr>
              <w:t>Explain</w:t>
            </w:r>
            <w:r w:rsidR="00377296" w:rsidRPr="00DF4100">
              <w:rPr>
                <w:szCs w:val="26"/>
                <w:lang w:val="en-GB"/>
              </w:rPr>
              <w:t xml:space="preserve"> the reason</w:t>
            </w:r>
            <w:r w:rsidRPr="00DF4100">
              <w:rPr>
                <w:szCs w:val="26"/>
                <w:lang w:val="en-GB"/>
              </w:rPr>
              <w:t xml:space="preserve"> if the MDCC has to be convened after 30 days of receiving the suspected elder abuse case</w:t>
            </w:r>
          </w:p>
        </w:tc>
      </w:tr>
      <w:tr w:rsidR="00EB7DA9" w:rsidRPr="00DF4100" w14:paraId="7A4473BF" w14:textId="77777777" w:rsidTr="007E3893">
        <w:tc>
          <w:tcPr>
            <w:tcW w:w="536" w:type="dxa"/>
            <w:shd w:val="clear" w:color="auto" w:fill="auto"/>
          </w:tcPr>
          <w:p w14:paraId="2104A26B"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49D7AF26" w14:textId="77777777" w:rsidR="00EB7DA9" w:rsidRPr="00DF4100" w:rsidRDefault="00EB7DA9" w:rsidP="003204C1">
            <w:pPr>
              <w:widowControl/>
              <w:overflowPunct w:val="0"/>
              <w:jc w:val="both"/>
              <w:rPr>
                <w:szCs w:val="26"/>
                <w:lang w:val="en-GB"/>
              </w:rPr>
            </w:pPr>
            <w:r w:rsidRPr="00DF4100">
              <w:rPr>
                <w:szCs w:val="26"/>
                <w:lang w:val="en-GB"/>
              </w:rPr>
              <w:t>6.</w:t>
            </w:r>
          </w:p>
        </w:tc>
        <w:tc>
          <w:tcPr>
            <w:tcW w:w="8079" w:type="dxa"/>
            <w:gridSpan w:val="2"/>
            <w:shd w:val="clear" w:color="auto" w:fill="auto"/>
          </w:tcPr>
          <w:p w14:paraId="726726B2" w14:textId="77777777" w:rsidR="00EB7DA9" w:rsidRPr="00DF4100" w:rsidRDefault="00EB7DA9" w:rsidP="003204C1">
            <w:pPr>
              <w:widowControl/>
              <w:overflowPunct w:val="0"/>
              <w:jc w:val="both"/>
              <w:rPr>
                <w:szCs w:val="26"/>
                <w:lang w:val="en-GB"/>
              </w:rPr>
            </w:pPr>
            <w:r w:rsidRPr="00DF4100">
              <w:rPr>
                <w:szCs w:val="26"/>
                <w:lang w:val="en-GB"/>
              </w:rPr>
              <w:t>Explain the reason if the case has not been reported to the Police (if applicable/ whether the Police has been contacted)</w:t>
            </w:r>
          </w:p>
        </w:tc>
      </w:tr>
    </w:tbl>
    <w:p w14:paraId="2F19549C" w14:textId="77777777" w:rsidR="00EB7DA9" w:rsidRPr="00DF4100" w:rsidRDefault="00EB7DA9" w:rsidP="00EB7DA9">
      <w:pPr>
        <w:widowControl/>
        <w:overflowPunct w:val="0"/>
        <w:rPr>
          <w:i/>
          <w:szCs w:val="26"/>
          <w:u w:val="single"/>
          <w:lang w:val="en-GB"/>
        </w:rPr>
      </w:pPr>
    </w:p>
    <w:p w14:paraId="79CF9FA3" w14:textId="77777777" w:rsidR="00EB7DA9" w:rsidRPr="00DF4100" w:rsidRDefault="00EB7DA9" w:rsidP="00EB7DA9">
      <w:pPr>
        <w:widowControl/>
        <w:overflowPunct w:val="0"/>
        <w:ind w:left="142"/>
        <w:jc w:val="both"/>
        <w:rPr>
          <w:i/>
          <w:szCs w:val="26"/>
          <w:u w:val="single"/>
          <w:lang w:val="en-GB"/>
        </w:rPr>
      </w:pPr>
      <w:r w:rsidRPr="00DF4100">
        <w:rPr>
          <w:i/>
          <w:szCs w:val="26"/>
          <w:u w:val="single"/>
          <w:lang w:val="en-GB"/>
        </w:rPr>
        <w:t>Information sharing and discussion</w:t>
      </w:r>
    </w:p>
    <w:p w14:paraId="2D2C2E8C" w14:textId="77777777" w:rsidR="00EB7DA9" w:rsidRPr="00DF4100" w:rsidRDefault="00EB7DA9" w:rsidP="00EB7DA9">
      <w:pPr>
        <w:widowControl/>
        <w:overflowPunct w:val="0"/>
        <w:ind w:left="142"/>
        <w:jc w:val="both"/>
        <w:rPr>
          <w:i/>
          <w:szCs w:val="26"/>
          <w:u w:val="single"/>
          <w:lang w:val="en-GB"/>
        </w:rPr>
      </w:pPr>
    </w:p>
    <w:tbl>
      <w:tblPr>
        <w:tblW w:w="9072" w:type="dxa"/>
        <w:tblInd w:w="108" w:type="dxa"/>
        <w:tblLook w:val="01E0" w:firstRow="1" w:lastRow="1" w:firstColumn="1" w:lastColumn="1" w:noHBand="0" w:noVBand="0"/>
      </w:tblPr>
      <w:tblGrid>
        <w:gridCol w:w="536"/>
        <w:gridCol w:w="457"/>
        <w:gridCol w:w="610"/>
        <w:gridCol w:w="7469"/>
      </w:tblGrid>
      <w:tr w:rsidR="00EB7DA9" w:rsidRPr="00DF4100" w14:paraId="74A67B3B" w14:textId="77777777" w:rsidTr="007E3893">
        <w:tc>
          <w:tcPr>
            <w:tcW w:w="536" w:type="dxa"/>
            <w:shd w:val="clear" w:color="auto" w:fill="auto"/>
          </w:tcPr>
          <w:p w14:paraId="13026DEE"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457" w:type="dxa"/>
            <w:shd w:val="clear" w:color="auto" w:fill="auto"/>
          </w:tcPr>
          <w:p w14:paraId="5F3FF85C" w14:textId="77777777" w:rsidR="00EB7DA9" w:rsidRPr="00DF4100" w:rsidRDefault="00EB7DA9" w:rsidP="003204C1">
            <w:pPr>
              <w:widowControl/>
              <w:overflowPunct w:val="0"/>
              <w:jc w:val="both"/>
              <w:rPr>
                <w:szCs w:val="26"/>
                <w:lang w:val="en-GB"/>
              </w:rPr>
            </w:pPr>
            <w:r w:rsidRPr="00DF4100">
              <w:rPr>
                <w:szCs w:val="26"/>
                <w:lang w:val="en-GB"/>
              </w:rPr>
              <w:t>1.</w:t>
            </w:r>
          </w:p>
        </w:tc>
        <w:tc>
          <w:tcPr>
            <w:tcW w:w="8079" w:type="dxa"/>
            <w:gridSpan w:val="2"/>
            <w:shd w:val="clear" w:color="auto" w:fill="auto"/>
          </w:tcPr>
          <w:p w14:paraId="3427C467" w14:textId="77777777" w:rsidR="00EB7DA9" w:rsidRPr="00DF4100" w:rsidRDefault="00EB7DA9" w:rsidP="003204C1">
            <w:pPr>
              <w:widowControl/>
              <w:overflowPunct w:val="0"/>
              <w:jc w:val="both"/>
              <w:rPr>
                <w:szCs w:val="26"/>
                <w:lang w:val="en-GB"/>
              </w:rPr>
            </w:pPr>
            <w:r w:rsidRPr="00DF4100">
              <w:rPr>
                <w:szCs w:val="26"/>
                <w:lang w:val="en-GB"/>
              </w:rPr>
              <w:t>Invite members to share the information</w:t>
            </w:r>
          </w:p>
        </w:tc>
      </w:tr>
      <w:tr w:rsidR="00EB7DA9" w:rsidRPr="00DF4100" w14:paraId="64DF6493" w14:textId="77777777" w:rsidTr="007E3893">
        <w:trPr>
          <w:cantSplit/>
        </w:trPr>
        <w:tc>
          <w:tcPr>
            <w:tcW w:w="536" w:type="dxa"/>
            <w:shd w:val="clear" w:color="auto" w:fill="auto"/>
          </w:tcPr>
          <w:p w14:paraId="31D28224" w14:textId="77777777" w:rsidR="00EB7DA9" w:rsidRPr="00DF4100" w:rsidRDefault="00EB7DA9" w:rsidP="003204C1">
            <w:pPr>
              <w:widowControl/>
              <w:overflowPunct w:val="0"/>
              <w:jc w:val="both"/>
              <w:rPr>
                <w:szCs w:val="26"/>
                <w:lang w:val="en-GB"/>
              </w:rPr>
            </w:pPr>
          </w:p>
        </w:tc>
        <w:tc>
          <w:tcPr>
            <w:tcW w:w="457" w:type="dxa"/>
            <w:shd w:val="clear" w:color="auto" w:fill="auto"/>
          </w:tcPr>
          <w:p w14:paraId="73D774B8" w14:textId="77777777" w:rsidR="00EB7DA9" w:rsidRPr="00DF4100" w:rsidRDefault="00EB7DA9" w:rsidP="003204C1">
            <w:pPr>
              <w:widowControl/>
              <w:overflowPunct w:val="0"/>
              <w:jc w:val="both"/>
              <w:rPr>
                <w:szCs w:val="26"/>
                <w:lang w:val="en-GB"/>
              </w:rPr>
            </w:pPr>
          </w:p>
        </w:tc>
        <w:tc>
          <w:tcPr>
            <w:tcW w:w="610" w:type="dxa"/>
            <w:shd w:val="clear" w:color="auto" w:fill="auto"/>
          </w:tcPr>
          <w:p w14:paraId="2BA5A849"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0D35D2A9" w14:textId="77777777" w:rsidR="00EB7DA9" w:rsidRPr="00DF4100" w:rsidRDefault="00EB7DA9" w:rsidP="003204C1">
            <w:pPr>
              <w:widowControl/>
              <w:overflowPunct w:val="0"/>
              <w:jc w:val="both"/>
              <w:rPr>
                <w:szCs w:val="26"/>
                <w:lang w:val="en-GB"/>
              </w:rPr>
            </w:pPr>
            <w:r w:rsidRPr="00DF4100">
              <w:rPr>
                <w:szCs w:val="26"/>
                <w:lang w:val="en-GB"/>
              </w:rPr>
              <w:t>Remind the need of sharing information on a need-to-know basis</w:t>
            </w:r>
          </w:p>
        </w:tc>
      </w:tr>
      <w:tr w:rsidR="00EB7DA9" w:rsidRPr="00DF4100" w14:paraId="371E53D9" w14:textId="77777777" w:rsidTr="007E3893">
        <w:trPr>
          <w:cantSplit/>
        </w:trPr>
        <w:tc>
          <w:tcPr>
            <w:tcW w:w="536" w:type="dxa"/>
            <w:shd w:val="clear" w:color="auto" w:fill="auto"/>
          </w:tcPr>
          <w:p w14:paraId="69224AAB" w14:textId="77777777" w:rsidR="00EB7DA9" w:rsidRPr="00DF4100" w:rsidRDefault="00EB7DA9" w:rsidP="003204C1">
            <w:pPr>
              <w:widowControl/>
              <w:overflowPunct w:val="0"/>
              <w:jc w:val="both"/>
              <w:rPr>
                <w:szCs w:val="26"/>
                <w:lang w:val="en-GB"/>
              </w:rPr>
            </w:pPr>
          </w:p>
        </w:tc>
        <w:tc>
          <w:tcPr>
            <w:tcW w:w="457" w:type="dxa"/>
            <w:shd w:val="clear" w:color="auto" w:fill="auto"/>
          </w:tcPr>
          <w:p w14:paraId="63977835" w14:textId="77777777" w:rsidR="00EB7DA9" w:rsidRPr="00DF4100" w:rsidRDefault="00EB7DA9" w:rsidP="003204C1">
            <w:pPr>
              <w:widowControl/>
              <w:overflowPunct w:val="0"/>
              <w:jc w:val="both"/>
              <w:rPr>
                <w:szCs w:val="26"/>
                <w:lang w:val="en-GB"/>
              </w:rPr>
            </w:pPr>
          </w:p>
        </w:tc>
        <w:tc>
          <w:tcPr>
            <w:tcW w:w="610" w:type="dxa"/>
            <w:shd w:val="clear" w:color="auto" w:fill="auto"/>
          </w:tcPr>
          <w:p w14:paraId="44EB6D48"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16CC4FCE" w14:textId="77777777" w:rsidR="00EB7DA9" w:rsidRPr="00DF4100" w:rsidRDefault="00EB7DA9" w:rsidP="003204C1">
            <w:pPr>
              <w:widowControl/>
              <w:overflowPunct w:val="0"/>
              <w:jc w:val="both"/>
              <w:rPr>
                <w:szCs w:val="26"/>
                <w:lang w:val="en-GB"/>
              </w:rPr>
            </w:pPr>
            <w:r w:rsidRPr="00DF4100">
              <w:rPr>
                <w:szCs w:val="26"/>
                <w:lang w:val="en-GB"/>
              </w:rPr>
              <w:t>Alert members who are potential witnesses to avoid contamination of evidence</w:t>
            </w:r>
          </w:p>
        </w:tc>
      </w:tr>
      <w:tr w:rsidR="00EB7DA9" w:rsidRPr="00DF4100" w14:paraId="25D14A99" w14:textId="77777777" w:rsidTr="007E3893">
        <w:tc>
          <w:tcPr>
            <w:tcW w:w="536" w:type="dxa"/>
            <w:shd w:val="clear" w:color="auto" w:fill="auto"/>
          </w:tcPr>
          <w:p w14:paraId="218386A6"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4DD14779" w14:textId="77777777" w:rsidR="00EB7DA9" w:rsidRPr="00DF4100" w:rsidRDefault="00EB7DA9" w:rsidP="003204C1">
            <w:pPr>
              <w:widowControl/>
              <w:overflowPunct w:val="0"/>
              <w:jc w:val="both"/>
              <w:rPr>
                <w:szCs w:val="26"/>
                <w:lang w:val="en-GB"/>
              </w:rPr>
            </w:pPr>
            <w:r w:rsidRPr="00DF4100">
              <w:rPr>
                <w:szCs w:val="26"/>
                <w:lang w:val="en-GB"/>
              </w:rPr>
              <w:t>2.</w:t>
            </w:r>
          </w:p>
        </w:tc>
        <w:tc>
          <w:tcPr>
            <w:tcW w:w="8079" w:type="dxa"/>
            <w:gridSpan w:val="2"/>
            <w:shd w:val="clear" w:color="auto" w:fill="auto"/>
          </w:tcPr>
          <w:p w14:paraId="70AFDD7F" w14:textId="77777777" w:rsidR="00EB7DA9" w:rsidRPr="00DF4100" w:rsidRDefault="00EB7DA9" w:rsidP="003204C1">
            <w:pPr>
              <w:widowControl/>
              <w:overflowPunct w:val="0"/>
              <w:jc w:val="both"/>
              <w:rPr>
                <w:szCs w:val="26"/>
                <w:lang w:val="en-GB" w:eastAsia="zh-HK"/>
              </w:rPr>
            </w:pPr>
            <w:r w:rsidRPr="00DF4100">
              <w:rPr>
                <w:szCs w:val="26"/>
                <w:lang w:val="en-GB"/>
              </w:rPr>
              <w:t>Discuss the case nature (members should not be compelled to give views if they have reservation to do so</w:t>
            </w:r>
            <w:r w:rsidRPr="00DF4100">
              <w:rPr>
                <w:szCs w:val="26"/>
                <w:lang w:val="en-GB" w:eastAsia="zh-HK"/>
              </w:rPr>
              <w:t>)</w:t>
            </w:r>
          </w:p>
        </w:tc>
      </w:tr>
      <w:tr w:rsidR="00EB7DA9" w:rsidRPr="00DF4100" w14:paraId="0AAF787E" w14:textId="77777777" w:rsidTr="007E3893">
        <w:trPr>
          <w:cantSplit/>
        </w:trPr>
        <w:tc>
          <w:tcPr>
            <w:tcW w:w="536" w:type="dxa"/>
            <w:shd w:val="clear" w:color="auto" w:fill="auto"/>
          </w:tcPr>
          <w:p w14:paraId="692793FD" w14:textId="77777777" w:rsidR="00EB7DA9" w:rsidRPr="00DF4100" w:rsidRDefault="00EB7DA9" w:rsidP="003204C1">
            <w:pPr>
              <w:widowControl/>
              <w:overflowPunct w:val="0"/>
              <w:jc w:val="both"/>
              <w:rPr>
                <w:szCs w:val="26"/>
                <w:lang w:val="en-GB"/>
              </w:rPr>
            </w:pPr>
          </w:p>
        </w:tc>
        <w:tc>
          <w:tcPr>
            <w:tcW w:w="457" w:type="dxa"/>
            <w:shd w:val="clear" w:color="auto" w:fill="auto"/>
          </w:tcPr>
          <w:p w14:paraId="2E654AE5" w14:textId="77777777" w:rsidR="00EB7DA9" w:rsidRPr="00DF4100" w:rsidRDefault="00EB7DA9" w:rsidP="003204C1">
            <w:pPr>
              <w:widowControl/>
              <w:overflowPunct w:val="0"/>
              <w:jc w:val="both"/>
              <w:rPr>
                <w:szCs w:val="26"/>
                <w:lang w:val="en-GB"/>
              </w:rPr>
            </w:pPr>
          </w:p>
        </w:tc>
        <w:tc>
          <w:tcPr>
            <w:tcW w:w="610" w:type="dxa"/>
            <w:shd w:val="clear" w:color="auto" w:fill="auto"/>
          </w:tcPr>
          <w:p w14:paraId="7EF701F0"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651250B7" w14:textId="77777777" w:rsidR="00EB7DA9" w:rsidRPr="00DF4100" w:rsidRDefault="00EB7DA9" w:rsidP="003204C1">
            <w:pPr>
              <w:widowControl/>
              <w:overflowPunct w:val="0"/>
              <w:jc w:val="both"/>
              <w:rPr>
                <w:szCs w:val="26"/>
                <w:lang w:val="en-GB"/>
              </w:rPr>
            </w:pPr>
            <w:r w:rsidRPr="00DF4100">
              <w:rPr>
                <w:szCs w:val="26"/>
                <w:lang w:val="en-GB"/>
              </w:rPr>
              <w:t>Whether it is an elder abuse case (if yes, the type of abuse)</w:t>
            </w:r>
          </w:p>
        </w:tc>
      </w:tr>
      <w:tr w:rsidR="00EB7DA9" w:rsidRPr="00DF4100" w14:paraId="78F64441" w14:textId="77777777" w:rsidTr="007E3893">
        <w:trPr>
          <w:cantSplit/>
        </w:trPr>
        <w:tc>
          <w:tcPr>
            <w:tcW w:w="536" w:type="dxa"/>
            <w:shd w:val="clear" w:color="auto" w:fill="auto"/>
          </w:tcPr>
          <w:p w14:paraId="08AE1E7E" w14:textId="77777777" w:rsidR="00EB7DA9" w:rsidRPr="00DF4100" w:rsidRDefault="00EB7DA9" w:rsidP="003204C1">
            <w:pPr>
              <w:widowControl/>
              <w:overflowPunct w:val="0"/>
              <w:jc w:val="both"/>
              <w:rPr>
                <w:szCs w:val="26"/>
                <w:lang w:val="en-GB"/>
              </w:rPr>
            </w:pPr>
          </w:p>
        </w:tc>
        <w:tc>
          <w:tcPr>
            <w:tcW w:w="457" w:type="dxa"/>
            <w:shd w:val="clear" w:color="auto" w:fill="auto"/>
          </w:tcPr>
          <w:p w14:paraId="1AD47B67" w14:textId="77777777" w:rsidR="00EB7DA9" w:rsidRPr="00DF4100" w:rsidRDefault="00EB7DA9" w:rsidP="003204C1">
            <w:pPr>
              <w:widowControl/>
              <w:overflowPunct w:val="0"/>
              <w:jc w:val="both"/>
              <w:rPr>
                <w:szCs w:val="26"/>
                <w:lang w:val="en-GB"/>
              </w:rPr>
            </w:pPr>
          </w:p>
        </w:tc>
        <w:tc>
          <w:tcPr>
            <w:tcW w:w="610" w:type="dxa"/>
            <w:shd w:val="clear" w:color="auto" w:fill="auto"/>
          </w:tcPr>
          <w:p w14:paraId="648ED7A9"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56F465E7" w14:textId="77777777" w:rsidR="00EB7DA9" w:rsidRPr="00DF4100" w:rsidRDefault="00EB7DA9" w:rsidP="003204C1">
            <w:pPr>
              <w:widowControl/>
              <w:overflowPunct w:val="0"/>
              <w:jc w:val="both"/>
              <w:rPr>
                <w:szCs w:val="26"/>
                <w:lang w:val="en-GB"/>
              </w:rPr>
            </w:pPr>
            <w:r w:rsidRPr="00DF4100">
              <w:rPr>
                <w:szCs w:val="26"/>
                <w:lang w:val="en-GB"/>
              </w:rPr>
              <w:t>Detailed elaboration of the case nature/ further concerns to be noted</w:t>
            </w:r>
          </w:p>
        </w:tc>
      </w:tr>
      <w:tr w:rsidR="00EB7DA9" w:rsidRPr="00DF4100" w14:paraId="62F0638C" w14:textId="77777777" w:rsidTr="007E3893">
        <w:trPr>
          <w:cantSplit/>
        </w:trPr>
        <w:tc>
          <w:tcPr>
            <w:tcW w:w="536" w:type="dxa"/>
            <w:shd w:val="clear" w:color="auto" w:fill="auto"/>
          </w:tcPr>
          <w:p w14:paraId="1AA55CB0" w14:textId="77777777" w:rsidR="00EB7DA9" w:rsidRPr="00DF4100" w:rsidRDefault="00EB7DA9" w:rsidP="003204C1">
            <w:pPr>
              <w:widowControl/>
              <w:overflowPunct w:val="0"/>
              <w:jc w:val="both"/>
              <w:rPr>
                <w:szCs w:val="26"/>
                <w:lang w:val="en-GB"/>
              </w:rPr>
            </w:pPr>
          </w:p>
        </w:tc>
        <w:tc>
          <w:tcPr>
            <w:tcW w:w="457" w:type="dxa"/>
            <w:shd w:val="clear" w:color="auto" w:fill="auto"/>
          </w:tcPr>
          <w:p w14:paraId="54E19524" w14:textId="77777777" w:rsidR="00EB7DA9" w:rsidRPr="00DF4100" w:rsidRDefault="00EB7DA9" w:rsidP="003204C1">
            <w:pPr>
              <w:widowControl/>
              <w:overflowPunct w:val="0"/>
              <w:jc w:val="both"/>
              <w:rPr>
                <w:szCs w:val="26"/>
                <w:lang w:val="en-GB"/>
              </w:rPr>
            </w:pPr>
          </w:p>
        </w:tc>
        <w:tc>
          <w:tcPr>
            <w:tcW w:w="610" w:type="dxa"/>
            <w:shd w:val="clear" w:color="auto" w:fill="auto"/>
          </w:tcPr>
          <w:p w14:paraId="6D2371AC"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03CCCD66" w14:textId="77777777" w:rsidR="00EB7DA9" w:rsidRPr="00DF4100" w:rsidRDefault="00EB7DA9" w:rsidP="003204C1">
            <w:pPr>
              <w:widowControl/>
              <w:overflowPunct w:val="0"/>
              <w:jc w:val="both"/>
              <w:rPr>
                <w:szCs w:val="26"/>
                <w:lang w:val="en-GB"/>
              </w:rPr>
            </w:pPr>
            <w:r w:rsidRPr="00DF4100">
              <w:rPr>
                <w:szCs w:val="26"/>
                <w:lang w:val="en-GB"/>
              </w:rPr>
              <w:t>If it is an elder abuse case, the identity of the abuser (identified or unidentified)</w:t>
            </w:r>
          </w:p>
        </w:tc>
      </w:tr>
      <w:tr w:rsidR="00EB7DA9" w:rsidRPr="00DF4100" w14:paraId="2424122D" w14:textId="77777777" w:rsidTr="007E3893">
        <w:tc>
          <w:tcPr>
            <w:tcW w:w="536" w:type="dxa"/>
            <w:shd w:val="clear" w:color="auto" w:fill="auto"/>
          </w:tcPr>
          <w:p w14:paraId="3B27D31E"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01DAF6E6" w14:textId="77777777" w:rsidR="00EB7DA9" w:rsidRPr="00DF4100" w:rsidRDefault="00EB7DA9" w:rsidP="003204C1">
            <w:pPr>
              <w:widowControl/>
              <w:overflowPunct w:val="0"/>
              <w:jc w:val="both"/>
              <w:rPr>
                <w:szCs w:val="26"/>
                <w:lang w:val="en-GB"/>
              </w:rPr>
            </w:pPr>
            <w:r w:rsidRPr="00DF4100">
              <w:rPr>
                <w:szCs w:val="26"/>
                <w:lang w:val="en-GB"/>
              </w:rPr>
              <w:t>3.</w:t>
            </w:r>
          </w:p>
        </w:tc>
        <w:tc>
          <w:tcPr>
            <w:tcW w:w="8079" w:type="dxa"/>
            <w:gridSpan w:val="2"/>
            <w:shd w:val="clear" w:color="auto" w:fill="auto"/>
          </w:tcPr>
          <w:p w14:paraId="483E9698" w14:textId="77777777" w:rsidR="00EB7DA9" w:rsidRPr="00DF4100" w:rsidRDefault="00EB7DA9" w:rsidP="003204C1">
            <w:pPr>
              <w:widowControl/>
              <w:overflowPunct w:val="0"/>
              <w:jc w:val="both"/>
              <w:rPr>
                <w:szCs w:val="26"/>
                <w:lang w:val="en-GB"/>
              </w:rPr>
            </w:pPr>
            <w:r w:rsidRPr="00DF4100">
              <w:rPr>
                <w:szCs w:val="26"/>
                <w:lang w:val="en-GB"/>
              </w:rPr>
              <w:t>Need for reporting the case to the Police if not done so before (if applicable).</w:t>
            </w:r>
          </w:p>
        </w:tc>
      </w:tr>
      <w:tr w:rsidR="00EB7DA9" w:rsidRPr="00DF4100" w14:paraId="7C242DB9" w14:textId="77777777" w:rsidTr="007E3893">
        <w:tc>
          <w:tcPr>
            <w:tcW w:w="536" w:type="dxa"/>
            <w:shd w:val="clear" w:color="auto" w:fill="auto"/>
          </w:tcPr>
          <w:p w14:paraId="16DA015F"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447355C1" w14:textId="77777777" w:rsidR="00EB7DA9" w:rsidRPr="00DF4100" w:rsidRDefault="00EB7DA9" w:rsidP="003204C1">
            <w:pPr>
              <w:widowControl/>
              <w:overflowPunct w:val="0"/>
              <w:jc w:val="both"/>
              <w:rPr>
                <w:szCs w:val="26"/>
                <w:lang w:val="en-GB"/>
              </w:rPr>
            </w:pPr>
            <w:r w:rsidRPr="00DF4100">
              <w:rPr>
                <w:szCs w:val="26"/>
                <w:lang w:val="en-GB"/>
              </w:rPr>
              <w:t>4.</w:t>
            </w:r>
          </w:p>
        </w:tc>
        <w:tc>
          <w:tcPr>
            <w:tcW w:w="8079" w:type="dxa"/>
            <w:gridSpan w:val="2"/>
            <w:shd w:val="clear" w:color="auto" w:fill="auto"/>
          </w:tcPr>
          <w:p w14:paraId="17ADA874" w14:textId="77777777" w:rsidR="00EB7DA9" w:rsidRPr="00DF4100" w:rsidRDefault="00EB7DA9" w:rsidP="00377296">
            <w:pPr>
              <w:widowControl/>
              <w:overflowPunct w:val="0"/>
              <w:jc w:val="both"/>
              <w:rPr>
                <w:szCs w:val="26"/>
                <w:lang w:val="en-GB"/>
              </w:rPr>
            </w:pPr>
            <w:r w:rsidRPr="00DF4100">
              <w:rPr>
                <w:szCs w:val="26"/>
                <w:lang w:val="en-GB"/>
              </w:rPr>
              <w:t xml:space="preserve">Risk assessment on elder abuse (may refer to the </w:t>
            </w:r>
            <w:r w:rsidR="00377296" w:rsidRPr="00DF4100">
              <w:rPr>
                <w:szCs w:val="26"/>
                <w:lang w:val="en-GB"/>
              </w:rPr>
              <w:t>Reference Table for Risk Assessment of Elder Abuse at Appendix IV to Chapter 4</w:t>
            </w:r>
            <w:r w:rsidRPr="00DF4100">
              <w:rPr>
                <w:szCs w:val="26"/>
                <w:lang w:val="en-GB"/>
              </w:rPr>
              <w:t>)</w:t>
            </w:r>
          </w:p>
        </w:tc>
      </w:tr>
      <w:tr w:rsidR="00EB7DA9" w:rsidRPr="00DF4100" w14:paraId="611DE95D" w14:textId="77777777" w:rsidTr="007E3893">
        <w:trPr>
          <w:cantSplit/>
        </w:trPr>
        <w:tc>
          <w:tcPr>
            <w:tcW w:w="536" w:type="dxa"/>
            <w:shd w:val="clear" w:color="auto" w:fill="auto"/>
          </w:tcPr>
          <w:p w14:paraId="12FB0C45" w14:textId="77777777" w:rsidR="00EB7DA9" w:rsidRPr="00DF4100" w:rsidRDefault="00EB7DA9" w:rsidP="003204C1">
            <w:pPr>
              <w:widowControl/>
              <w:overflowPunct w:val="0"/>
              <w:jc w:val="both"/>
              <w:rPr>
                <w:szCs w:val="26"/>
                <w:lang w:val="en-GB"/>
              </w:rPr>
            </w:pPr>
          </w:p>
        </w:tc>
        <w:tc>
          <w:tcPr>
            <w:tcW w:w="457" w:type="dxa"/>
            <w:shd w:val="clear" w:color="auto" w:fill="auto"/>
          </w:tcPr>
          <w:p w14:paraId="4412627F" w14:textId="77777777" w:rsidR="00EB7DA9" w:rsidRPr="00DF4100" w:rsidRDefault="00EB7DA9" w:rsidP="003204C1">
            <w:pPr>
              <w:widowControl/>
              <w:overflowPunct w:val="0"/>
              <w:jc w:val="both"/>
              <w:rPr>
                <w:szCs w:val="26"/>
                <w:lang w:val="en-GB"/>
              </w:rPr>
            </w:pPr>
          </w:p>
        </w:tc>
        <w:tc>
          <w:tcPr>
            <w:tcW w:w="610" w:type="dxa"/>
            <w:shd w:val="clear" w:color="auto" w:fill="auto"/>
          </w:tcPr>
          <w:p w14:paraId="10597B28"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53D658EA" w14:textId="77777777" w:rsidR="00EB7DA9" w:rsidRPr="00DF4100" w:rsidRDefault="00EB7DA9" w:rsidP="003204C1">
            <w:pPr>
              <w:widowControl/>
              <w:overflowPunct w:val="0"/>
              <w:jc w:val="both"/>
              <w:rPr>
                <w:szCs w:val="26"/>
                <w:lang w:val="en-GB"/>
              </w:rPr>
            </w:pPr>
            <w:r w:rsidRPr="00DF4100">
              <w:rPr>
                <w:szCs w:val="26"/>
                <w:lang w:val="en-GB"/>
              </w:rPr>
              <w:t>Risk factors and level of risk of the elderly person concerned (identify protective factors and family strengths/ resources at the same time)</w:t>
            </w:r>
          </w:p>
        </w:tc>
      </w:tr>
      <w:tr w:rsidR="00EB7DA9" w:rsidRPr="00DF4100" w14:paraId="1BDD10C3" w14:textId="77777777" w:rsidTr="007E3893">
        <w:trPr>
          <w:cantSplit/>
        </w:trPr>
        <w:tc>
          <w:tcPr>
            <w:tcW w:w="536" w:type="dxa"/>
            <w:shd w:val="clear" w:color="auto" w:fill="auto"/>
          </w:tcPr>
          <w:p w14:paraId="538E8540" w14:textId="77777777" w:rsidR="00EB7DA9" w:rsidRPr="00DF4100" w:rsidRDefault="00EB7DA9" w:rsidP="003204C1">
            <w:pPr>
              <w:widowControl/>
              <w:overflowPunct w:val="0"/>
              <w:jc w:val="both"/>
              <w:rPr>
                <w:szCs w:val="26"/>
                <w:lang w:val="en-GB"/>
              </w:rPr>
            </w:pPr>
          </w:p>
        </w:tc>
        <w:tc>
          <w:tcPr>
            <w:tcW w:w="457" w:type="dxa"/>
            <w:shd w:val="clear" w:color="auto" w:fill="auto"/>
          </w:tcPr>
          <w:p w14:paraId="1D9ADABE" w14:textId="77777777" w:rsidR="00EB7DA9" w:rsidRPr="00DF4100" w:rsidRDefault="00EB7DA9" w:rsidP="003204C1">
            <w:pPr>
              <w:widowControl/>
              <w:overflowPunct w:val="0"/>
              <w:jc w:val="both"/>
              <w:rPr>
                <w:szCs w:val="26"/>
                <w:lang w:val="en-GB"/>
              </w:rPr>
            </w:pPr>
          </w:p>
        </w:tc>
        <w:tc>
          <w:tcPr>
            <w:tcW w:w="610" w:type="dxa"/>
            <w:shd w:val="clear" w:color="auto" w:fill="auto"/>
          </w:tcPr>
          <w:p w14:paraId="58C6737A"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504901F6" w14:textId="77777777" w:rsidR="00EB7DA9" w:rsidRPr="00DF4100" w:rsidRDefault="00EB7DA9" w:rsidP="003204C1">
            <w:pPr>
              <w:widowControl/>
              <w:overflowPunct w:val="0"/>
              <w:jc w:val="both"/>
              <w:rPr>
                <w:szCs w:val="26"/>
                <w:lang w:val="en-GB"/>
              </w:rPr>
            </w:pPr>
            <w:r w:rsidRPr="00DF4100">
              <w:rPr>
                <w:szCs w:val="26"/>
                <w:lang w:val="en-GB"/>
              </w:rPr>
              <w:t>Potential abuser(s) identified if needed</w:t>
            </w:r>
          </w:p>
        </w:tc>
      </w:tr>
      <w:tr w:rsidR="00EB7DA9" w:rsidRPr="00DF4100" w14:paraId="3B2C6DFF" w14:textId="77777777" w:rsidTr="007E3893">
        <w:tc>
          <w:tcPr>
            <w:tcW w:w="536" w:type="dxa"/>
            <w:shd w:val="clear" w:color="auto" w:fill="auto"/>
          </w:tcPr>
          <w:p w14:paraId="0AD8CCE1"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3A388484" w14:textId="77777777" w:rsidR="00EB7DA9" w:rsidRPr="00DF4100" w:rsidRDefault="00EB7DA9" w:rsidP="003204C1">
            <w:pPr>
              <w:widowControl/>
              <w:overflowPunct w:val="0"/>
              <w:jc w:val="both"/>
              <w:rPr>
                <w:szCs w:val="26"/>
                <w:lang w:val="en-GB"/>
              </w:rPr>
            </w:pPr>
            <w:r w:rsidRPr="00DF4100">
              <w:rPr>
                <w:szCs w:val="26"/>
                <w:lang w:val="en-GB"/>
              </w:rPr>
              <w:t>5.</w:t>
            </w:r>
          </w:p>
        </w:tc>
        <w:tc>
          <w:tcPr>
            <w:tcW w:w="8079" w:type="dxa"/>
            <w:gridSpan w:val="2"/>
            <w:shd w:val="clear" w:color="auto" w:fill="auto"/>
          </w:tcPr>
          <w:p w14:paraId="25409F4F" w14:textId="77777777" w:rsidR="00EB7DA9" w:rsidRPr="00DF4100" w:rsidRDefault="00EB7DA9" w:rsidP="00377296">
            <w:pPr>
              <w:widowControl/>
              <w:overflowPunct w:val="0"/>
              <w:ind w:leftChars="-1" w:left="-1" w:hanging="2"/>
              <w:jc w:val="both"/>
              <w:rPr>
                <w:szCs w:val="26"/>
                <w:lang w:val="en-GB"/>
              </w:rPr>
            </w:pPr>
            <w:r w:rsidRPr="00DF4100">
              <w:rPr>
                <w:szCs w:val="26"/>
                <w:lang w:val="en-GB"/>
              </w:rPr>
              <w:t>Need assessment on the elderly person and his/ her family</w:t>
            </w:r>
          </w:p>
        </w:tc>
      </w:tr>
      <w:tr w:rsidR="00EB7DA9" w:rsidRPr="00DF4100" w14:paraId="6E98ECC2" w14:textId="77777777" w:rsidTr="007E3893">
        <w:trPr>
          <w:cantSplit/>
        </w:trPr>
        <w:tc>
          <w:tcPr>
            <w:tcW w:w="536" w:type="dxa"/>
            <w:shd w:val="clear" w:color="auto" w:fill="auto"/>
          </w:tcPr>
          <w:p w14:paraId="32849060" w14:textId="77777777" w:rsidR="00EB7DA9" w:rsidRPr="00DF4100" w:rsidRDefault="00EB7DA9" w:rsidP="003204C1">
            <w:pPr>
              <w:widowControl/>
              <w:overflowPunct w:val="0"/>
              <w:jc w:val="both"/>
              <w:rPr>
                <w:szCs w:val="26"/>
                <w:lang w:val="en-GB"/>
              </w:rPr>
            </w:pPr>
          </w:p>
        </w:tc>
        <w:tc>
          <w:tcPr>
            <w:tcW w:w="457" w:type="dxa"/>
            <w:shd w:val="clear" w:color="auto" w:fill="auto"/>
          </w:tcPr>
          <w:p w14:paraId="22A38A52" w14:textId="77777777" w:rsidR="00EB7DA9" w:rsidRPr="00DF4100" w:rsidRDefault="00EB7DA9" w:rsidP="003204C1">
            <w:pPr>
              <w:widowControl/>
              <w:overflowPunct w:val="0"/>
              <w:jc w:val="both"/>
              <w:rPr>
                <w:szCs w:val="26"/>
                <w:lang w:val="en-GB"/>
              </w:rPr>
            </w:pPr>
          </w:p>
        </w:tc>
        <w:tc>
          <w:tcPr>
            <w:tcW w:w="610" w:type="dxa"/>
            <w:shd w:val="clear" w:color="auto" w:fill="auto"/>
          </w:tcPr>
          <w:p w14:paraId="76FE1E4A"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0DDCE70F" w14:textId="77777777" w:rsidR="00EB7DA9" w:rsidRPr="00DF4100" w:rsidRDefault="00EB7DA9" w:rsidP="003204C1">
            <w:pPr>
              <w:widowControl/>
              <w:overflowPunct w:val="0"/>
              <w:jc w:val="both"/>
              <w:rPr>
                <w:szCs w:val="26"/>
                <w:lang w:val="en-GB"/>
              </w:rPr>
            </w:pPr>
            <w:r w:rsidRPr="00DF4100">
              <w:rPr>
                <w:szCs w:val="26"/>
                <w:lang w:val="en-GB"/>
              </w:rPr>
              <w:t>Immediate welfare needs significant to the elderly person and his/ her family</w:t>
            </w:r>
          </w:p>
        </w:tc>
      </w:tr>
      <w:tr w:rsidR="00EB7DA9" w:rsidRPr="00DF4100" w14:paraId="754F9EED" w14:textId="77777777" w:rsidTr="007E3893">
        <w:trPr>
          <w:cantSplit/>
        </w:trPr>
        <w:tc>
          <w:tcPr>
            <w:tcW w:w="536" w:type="dxa"/>
            <w:shd w:val="clear" w:color="auto" w:fill="auto"/>
          </w:tcPr>
          <w:p w14:paraId="7BBFC529" w14:textId="77777777" w:rsidR="00EB7DA9" w:rsidRPr="00DF4100" w:rsidRDefault="00EB7DA9" w:rsidP="003204C1">
            <w:pPr>
              <w:widowControl/>
              <w:overflowPunct w:val="0"/>
              <w:jc w:val="both"/>
              <w:rPr>
                <w:szCs w:val="26"/>
                <w:lang w:val="en-GB"/>
              </w:rPr>
            </w:pPr>
          </w:p>
        </w:tc>
        <w:tc>
          <w:tcPr>
            <w:tcW w:w="457" w:type="dxa"/>
            <w:shd w:val="clear" w:color="auto" w:fill="auto"/>
          </w:tcPr>
          <w:p w14:paraId="06FBAB50" w14:textId="77777777" w:rsidR="00EB7DA9" w:rsidRPr="00DF4100" w:rsidRDefault="00EB7DA9" w:rsidP="003204C1">
            <w:pPr>
              <w:widowControl/>
              <w:overflowPunct w:val="0"/>
              <w:jc w:val="both"/>
              <w:rPr>
                <w:szCs w:val="26"/>
                <w:lang w:val="en-GB"/>
              </w:rPr>
            </w:pPr>
          </w:p>
        </w:tc>
        <w:tc>
          <w:tcPr>
            <w:tcW w:w="610" w:type="dxa"/>
            <w:shd w:val="clear" w:color="auto" w:fill="auto"/>
          </w:tcPr>
          <w:p w14:paraId="7FE7C173"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78F54B1D" w14:textId="77777777" w:rsidR="00EB7DA9" w:rsidRPr="00DF4100" w:rsidRDefault="00EB7DA9" w:rsidP="003204C1">
            <w:pPr>
              <w:widowControl/>
              <w:overflowPunct w:val="0"/>
              <w:jc w:val="both"/>
              <w:rPr>
                <w:szCs w:val="26"/>
                <w:lang w:val="en-GB"/>
              </w:rPr>
            </w:pPr>
            <w:r w:rsidRPr="00DF4100">
              <w:rPr>
                <w:szCs w:val="26"/>
                <w:lang w:val="en-GB"/>
              </w:rPr>
              <w:t>Other significant needs of the elderly person and his/ her family</w:t>
            </w:r>
          </w:p>
        </w:tc>
      </w:tr>
      <w:tr w:rsidR="00EB7DA9" w:rsidRPr="00DF4100" w14:paraId="685FB8AA" w14:textId="77777777" w:rsidTr="007E3893">
        <w:tc>
          <w:tcPr>
            <w:tcW w:w="536" w:type="dxa"/>
            <w:shd w:val="clear" w:color="auto" w:fill="auto"/>
          </w:tcPr>
          <w:p w14:paraId="0A90F2FF" w14:textId="77777777" w:rsidR="00EB7DA9" w:rsidRPr="00DF4100" w:rsidRDefault="00EB7DA9" w:rsidP="003204C1">
            <w:pPr>
              <w:keepNext/>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75C6CEB7" w14:textId="77777777" w:rsidR="00EB7DA9" w:rsidRPr="00DF4100" w:rsidRDefault="00EB7DA9" w:rsidP="003204C1">
            <w:pPr>
              <w:keepNext/>
              <w:widowControl/>
              <w:overflowPunct w:val="0"/>
              <w:jc w:val="both"/>
              <w:rPr>
                <w:szCs w:val="26"/>
                <w:lang w:val="en-GB"/>
              </w:rPr>
            </w:pPr>
            <w:r w:rsidRPr="00DF4100">
              <w:rPr>
                <w:szCs w:val="26"/>
                <w:lang w:val="en-GB"/>
              </w:rPr>
              <w:t>6.</w:t>
            </w:r>
          </w:p>
        </w:tc>
        <w:tc>
          <w:tcPr>
            <w:tcW w:w="8079" w:type="dxa"/>
            <w:gridSpan w:val="2"/>
            <w:shd w:val="clear" w:color="auto" w:fill="auto"/>
          </w:tcPr>
          <w:p w14:paraId="66F53784" w14:textId="77777777" w:rsidR="00EB7DA9" w:rsidRPr="00DF4100" w:rsidRDefault="00EB7DA9" w:rsidP="003204C1">
            <w:pPr>
              <w:keepNext/>
              <w:widowControl/>
              <w:overflowPunct w:val="0"/>
              <w:jc w:val="both"/>
              <w:rPr>
                <w:szCs w:val="26"/>
                <w:lang w:val="en-GB"/>
              </w:rPr>
            </w:pPr>
            <w:r w:rsidRPr="00DF4100">
              <w:rPr>
                <w:szCs w:val="26"/>
                <w:lang w:val="en-GB"/>
              </w:rPr>
              <w:t>Discuss the follow-up plan</w:t>
            </w:r>
          </w:p>
        </w:tc>
      </w:tr>
      <w:tr w:rsidR="00EB7DA9" w:rsidRPr="00DF4100" w14:paraId="06986A23" w14:textId="77777777" w:rsidTr="007E3893">
        <w:trPr>
          <w:cantSplit/>
        </w:trPr>
        <w:tc>
          <w:tcPr>
            <w:tcW w:w="536" w:type="dxa"/>
            <w:shd w:val="clear" w:color="auto" w:fill="auto"/>
          </w:tcPr>
          <w:p w14:paraId="3B3C394F" w14:textId="77777777" w:rsidR="00EB7DA9" w:rsidRPr="00DF4100" w:rsidRDefault="00EB7DA9" w:rsidP="003204C1">
            <w:pPr>
              <w:widowControl/>
              <w:overflowPunct w:val="0"/>
              <w:jc w:val="both"/>
              <w:rPr>
                <w:szCs w:val="26"/>
                <w:lang w:val="en-GB"/>
              </w:rPr>
            </w:pPr>
          </w:p>
        </w:tc>
        <w:tc>
          <w:tcPr>
            <w:tcW w:w="457" w:type="dxa"/>
            <w:shd w:val="clear" w:color="auto" w:fill="auto"/>
          </w:tcPr>
          <w:p w14:paraId="106F6697" w14:textId="77777777" w:rsidR="00EB7DA9" w:rsidRPr="00DF4100" w:rsidRDefault="00EB7DA9" w:rsidP="003204C1">
            <w:pPr>
              <w:widowControl/>
              <w:overflowPunct w:val="0"/>
              <w:jc w:val="both"/>
              <w:rPr>
                <w:szCs w:val="26"/>
                <w:lang w:val="en-GB"/>
              </w:rPr>
            </w:pPr>
          </w:p>
        </w:tc>
        <w:tc>
          <w:tcPr>
            <w:tcW w:w="610" w:type="dxa"/>
            <w:shd w:val="clear" w:color="auto" w:fill="auto"/>
          </w:tcPr>
          <w:p w14:paraId="1CBF6EFF"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7711F2B1" w14:textId="77777777" w:rsidR="00EB7DA9" w:rsidRPr="00DF4100" w:rsidRDefault="00EB7DA9" w:rsidP="00377296">
            <w:pPr>
              <w:widowControl/>
              <w:overflowPunct w:val="0"/>
              <w:jc w:val="both"/>
              <w:rPr>
                <w:szCs w:val="26"/>
                <w:lang w:val="en-GB"/>
              </w:rPr>
            </w:pPr>
            <w:r w:rsidRPr="00DF4100">
              <w:rPr>
                <w:szCs w:val="26"/>
                <w:lang w:val="en-GB"/>
              </w:rPr>
              <w:t>For safety of the elderly person (</w:t>
            </w:r>
            <w:proofErr w:type="gramStart"/>
            <w:r w:rsidRPr="00DF4100">
              <w:rPr>
                <w:szCs w:val="26"/>
                <w:lang w:val="en-GB"/>
              </w:rPr>
              <w:t>e.g.</w:t>
            </w:r>
            <w:proofErr w:type="gramEnd"/>
            <w:r w:rsidRPr="00DF4100">
              <w:rPr>
                <w:szCs w:val="26"/>
                <w:lang w:val="en-GB"/>
              </w:rPr>
              <w:t xml:space="preserve"> arrangement for temporary placement in a safe location and application </w:t>
            </w:r>
            <w:r w:rsidR="00377296" w:rsidRPr="00DF4100">
              <w:rPr>
                <w:szCs w:val="26"/>
                <w:lang w:val="en-GB"/>
              </w:rPr>
              <w:t>for</w:t>
            </w:r>
            <w:r w:rsidRPr="00DF4100">
              <w:rPr>
                <w:szCs w:val="26"/>
                <w:lang w:val="en-GB"/>
              </w:rPr>
              <w:t xml:space="preserve"> statutory order, if necessary)</w:t>
            </w:r>
          </w:p>
        </w:tc>
      </w:tr>
      <w:tr w:rsidR="00EB7DA9" w:rsidRPr="00DF4100" w14:paraId="2716501F" w14:textId="77777777" w:rsidTr="007E3893">
        <w:trPr>
          <w:cantSplit/>
        </w:trPr>
        <w:tc>
          <w:tcPr>
            <w:tcW w:w="536" w:type="dxa"/>
            <w:shd w:val="clear" w:color="auto" w:fill="auto"/>
          </w:tcPr>
          <w:p w14:paraId="202C81AE" w14:textId="77777777" w:rsidR="00EB7DA9" w:rsidRPr="00DF4100" w:rsidRDefault="00EB7DA9" w:rsidP="003204C1">
            <w:pPr>
              <w:widowControl/>
              <w:overflowPunct w:val="0"/>
              <w:jc w:val="both"/>
              <w:rPr>
                <w:szCs w:val="26"/>
                <w:lang w:val="en-GB"/>
              </w:rPr>
            </w:pPr>
          </w:p>
        </w:tc>
        <w:tc>
          <w:tcPr>
            <w:tcW w:w="457" w:type="dxa"/>
            <w:shd w:val="clear" w:color="auto" w:fill="auto"/>
          </w:tcPr>
          <w:p w14:paraId="6677B631" w14:textId="77777777" w:rsidR="00EB7DA9" w:rsidRPr="00DF4100" w:rsidRDefault="00EB7DA9" w:rsidP="003204C1">
            <w:pPr>
              <w:widowControl/>
              <w:overflowPunct w:val="0"/>
              <w:jc w:val="both"/>
              <w:rPr>
                <w:szCs w:val="26"/>
                <w:lang w:val="en-GB"/>
              </w:rPr>
            </w:pPr>
          </w:p>
        </w:tc>
        <w:tc>
          <w:tcPr>
            <w:tcW w:w="610" w:type="dxa"/>
            <w:shd w:val="clear" w:color="auto" w:fill="auto"/>
          </w:tcPr>
          <w:p w14:paraId="199568AB"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13DD2D0F" w14:textId="77777777" w:rsidR="00EB7DA9" w:rsidRPr="00DF4100" w:rsidRDefault="00EB7DA9" w:rsidP="003204C1">
            <w:pPr>
              <w:widowControl/>
              <w:overflowPunct w:val="0"/>
              <w:ind w:left="21" w:hangingChars="8" w:hanging="21"/>
              <w:jc w:val="both"/>
              <w:rPr>
                <w:szCs w:val="26"/>
                <w:lang w:val="en-GB"/>
              </w:rPr>
            </w:pPr>
            <w:r w:rsidRPr="00DF4100">
              <w:rPr>
                <w:szCs w:val="26"/>
                <w:lang w:val="en-GB"/>
              </w:rPr>
              <w:t>For welfare of the elderly person (</w:t>
            </w:r>
            <w:proofErr w:type="gramStart"/>
            <w:r w:rsidRPr="00DF4100">
              <w:rPr>
                <w:szCs w:val="26"/>
                <w:lang w:val="en-GB"/>
              </w:rPr>
              <w:t>e.g.</w:t>
            </w:r>
            <w:proofErr w:type="gramEnd"/>
            <w:r w:rsidRPr="00DF4100">
              <w:rPr>
                <w:szCs w:val="26"/>
                <w:lang w:val="en-GB"/>
              </w:rPr>
              <w:t xml:space="preserve"> arrangement for alternative temporary placement due to other concerns, medical follow-up, clinical psychological assessment, etc.) </w:t>
            </w:r>
          </w:p>
        </w:tc>
      </w:tr>
      <w:tr w:rsidR="00EB7DA9" w:rsidRPr="00DF4100" w14:paraId="0B36EE41" w14:textId="77777777" w:rsidTr="007E3893">
        <w:trPr>
          <w:cantSplit/>
        </w:trPr>
        <w:tc>
          <w:tcPr>
            <w:tcW w:w="536" w:type="dxa"/>
            <w:shd w:val="clear" w:color="auto" w:fill="auto"/>
          </w:tcPr>
          <w:p w14:paraId="1E0C8D88" w14:textId="77777777" w:rsidR="00EB7DA9" w:rsidRPr="00DF4100" w:rsidRDefault="00EB7DA9" w:rsidP="003204C1">
            <w:pPr>
              <w:widowControl/>
              <w:overflowPunct w:val="0"/>
              <w:jc w:val="both"/>
              <w:rPr>
                <w:szCs w:val="26"/>
                <w:lang w:val="en-GB"/>
              </w:rPr>
            </w:pPr>
          </w:p>
        </w:tc>
        <w:tc>
          <w:tcPr>
            <w:tcW w:w="457" w:type="dxa"/>
            <w:shd w:val="clear" w:color="auto" w:fill="auto"/>
          </w:tcPr>
          <w:p w14:paraId="629E4CD5" w14:textId="77777777" w:rsidR="00EB7DA9" w:rsidRPr="00DF4100" w:rsidRDefault="00EB7DA9" w:rsidP="003204C1">
            <w:pPr>
              <w:widowControl/>
              <w:overflowPunct w:val="0"/>
              <w:jc w:val="both"/>
              <w:rPr>
                <w:szCs w:val="26"/>
                <w:lang w:val="en-GB"/>
              </w:rPr>
            </w:pPr>
          </w:p>
        </w:tc>
        <w:tc>
          <w:tcPr>
            <w:tcW w:w="610" w:type="dxa"/>
            <w:shd w:val="clear" w:color="auto" w:fill="auto"/>
          </w:tcPr>
          <w:p w14:paraId="6DF66A95"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7469" w:type="dxa"/>
            <w:shd w:val="clear" w:color="auto" w:fill="auto"/>
          </w:tcPr>
          <w:p w14:paraId="2163C2DA" w14:textId="77777777" w:rsidR="00EB7DA9" w:rsidRPr="00DF4100" w:rsidRDefault="00EB7DA9" w:rsidP="003204C1">
            <w:pPr>
              <w:widowControl/>
              <w:overflowPunct w:val="0"/>
              <w:jc w:val="both"/>
              <w:rPr>
                <w:szCs w:val="26"/>
                <w:lang w:val="en-GB"/>
              </w:rPr>
            </w:pPr>
            <w:r w:rsidRPr="00DF4100">
              <w:rPr>
                <w:szCs w:val="26"/>
                <w:lang w:val="en-GB"/>
              </w:rPr>
              <w:t>For safety and welfare of other family members (if applicable)</w:t>
            </w:r>
          </w:p>
        </w:tc>
      </w:tr>
      <w:tr w:rsidR="00EB7DA9" w:rsidRPr="00DF4100" w14:paraId="6A34214B" w14:textId="77777777" w:rsidTr="007E3893">
        <w:trPr>
          <w:cantSplit/>
        </w:trPr>
        <w:tc>
          <w:tcPr>
            <w:tcW w:w="536" w:type="dxa"/>
            <w:shd w:val="clear" w:color="auto" w:fill="auto"/>
          </w:tcPr>
          <w:p w14:paraId="555EEAE9" w14:textId="77777777" w:rsidR="00EB7DA9" w:rsidRPr="00DF4100" w:rsidRDefault="00EB7DA9" w:rsidP="003204C1">
            <w:pPr>
              <w:widowControl/>
              <w:overflowPunct w:val="0"/>
              <w:jc w:val="both"/>
              <w:rPr>
                <w:szCs w:val="26"/>
                <w:lang w:val="en-GB"/>
              </w:rPr>
            </w:pPr>
          </w:p>
        </w:tc>
        <w:tc>
          <w:tcPr>
            <w:tcW w:w="457" w:type="dxa"/>
            <w:shd w:val="clear" w:color="auto" w:fill="auto"/>
          </w:tcPr>
          <w:p w14:paraId="3566C86F" w14:textId="77777777" w:rsidR="00EB7DA9" w:rsidRPr="00DF4100" w:rsidRDefault="00EB7DA9" w:rsidP="003204C1">
            <w:pPr>
              <w:widowControl/>
              <w:overflowPunct w:val="0"/>
              <w:jc w:val="both"/>
              <w:rPr>
                <w:szCs w:val="26"/>
                <w:lang w:val="en-GB"/>
              </w:rPr>
            </w:pPr>
          </w:p>
        </w:tc>
        <w:tc>
          <w:tcPr>
            <w:tcW w:w="610" w:type="dxa"/>
            <w:shd w:val="clear" w:color="auto" w:fill="auto"/>
          </w:tcPr>
          <w:p w14:paraId="4324115B"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7469" w:type="dxa"/>
            <w:shd w:val="clear" w:color="auto" w:fill="auto"/>
          </w:tcPr>
          <w:p w14:paraId="59BAB164" w14:textId="77777777" w:rsidR="00EB7DA9" w:rsidRPr="00DF4100" w:rsidRDefault="00EB7DA9" w:rsidP="003204C1">
            <w:pPr>
              <w:widowControl/>
              <w:overflowPunct w:val="0"/>
              <w:jc w:val="both"/>
              <w:rPr>
                <w:szCs w:val="26"/>
                <w:lang w:val="en-GB"/>
              </w:rPr>
            </w:pPr>
            <w:r w:rsidRPr="00DF4100">
              <w:rPr>
                <w:szCs w:val="26"/>
                <w:lang w:val="en-GB"/>
              </w:rPr>
              <w:t>Responsible persons for implementation of the follow-up plan</w:t>
            </w:r>
          </w:p>
        </w:tc>
      </w:tr>
      <w:tr w:rsidR="00EB7DA9" w:rsidRPr="00DF4100" w14:paraId="2C364994" w14:textId="77777777" w:rsidTr="007E3893">
        <w:tc>
          <w:tcPr>
            <w:tcW w:w="536" w:type="dxa"/>
            <w:shd w:val="clear" w:color="auto" w:fill="auto"/>
          </w:tcPr>
          <w:p w14:paraId="6CEE1D86"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05EF915F" w14:textId="77777777" w:rsidR="00EB7DA9" w:rsidRPr="00DF4100" w:rsidRDefault="00EB7DA9" w:rsidP="003204C1">
            <w:pPr>
              <w:widowControl/>
              <w:overflowPunct w:val="0"/>
              <w:jc w:val="both"/>
              <w:rPr>
                <w:szCs w:val="26"/>
                <w:lang w:val="en-GB"/>
              </w:rPr>
            </w:pPr>
            <w:r w:rsidRPr="00DF4100">
              <w:rPr>
                <w:szCs w:val="26"/>
                <w:lang w:val="en-GB"/>
              </w:rPr>
              <w:t>7.</w:t>
            </w:r>
          </w:p>
        </w:tc>
        <w:tc>
          <w:tcPr>
            <w:tcW w:w="8079" w:type="dxa"/>
            <w:gridSpan w:val="2"/>
            <w:shd w:val="clear" w:color="auto" w:fill="auto"/>
          </w:tcPr>
          <w:p w14:paraId="52A8AE5F" w14:textId="77777777" w:rsidR="00EB7DA9" w:rsidRPr="00DF4100" w:rsidRDefault="00EB7DA9" w:rsidP="003204C1">
            <w:pPr>
              <w:widowControl/>
              <w:overflowPunct w:val="0"/>
              <w:jc w:val="both"/>
              <w:rPr>
                <w:szCs w:val="26"/>
                <w:lang w:val="en-GB"/>
              </w:rPr>
            </w:pPr>
            <w:r w:rsidRPr="00DF4100">
              <w:rPr>
                <w:szCs w:val="26"/>
                <w:lang w:val="en-GB"/>
              </w:rPr>
              <w:t>Need for review conference</w:t>
            </w:r>
          </w:p>
        </w:tc>
      </w:tr>
      <w:tr w:rsidR="00EB7DA9" w:rsidRPr="00DF4100" w14:paraId="4461B999" w14:textId="77777777" w:rsidTr="007E3893">
        <w:tc>
          <w:tcPr>
            <w:tcW w:w="536" w:type="dxa"/>
            <w:shd w:val="clear" w:color="auto" w:fill="auto"/>
          </w:tcPr>
          <w:p w14:paraId="39B18F27"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6BCDA395" w14:textId="77777777" w:rsidR="00EB7DA9" w:rsidRPr="00DF4100" w:rsidRDefault="00EB7DA9" w:rsidP="003204C1">
            <w:pPr>
              <w:widowControl/>
              <w:overflowPunct w:val="0"/>
              <w:jc w:val="both"/>
              <w:rPr>
                <w:szCs w:val="26"/>
                <w:lang w:val="en-GB"/>
              </w:rPr>
            </w:pPr>
            <w:r w:rsidRPr="00DF4100">
              <w:rPr>
                <w:szCs w:val="26"/>
                <w:lang w:val="en-GB"/>
              </w:rPr>
              <w:t>8.</w:t>
            </w:r>
          </w:p>
        </w:tc>
        <w:tc>
          <w:tcPr>
            <w:tcW w:w="8079" w:type="dxa"/>
            <w:gridSpan w:val="2"/>
            <w:shd w:val="clear" w:color="auto" w:fill="auto"/>
          </w:tcPr>
          <w:p w14:paraId="4B0971DB" w14:textId="77777777" w:rsidR="00EB7DA9" w:rsidRPr="00DF4100" w:rsidRDefault="00EB7DA9" w:rsidP="003204C1">
            <w:pPr>
              <w:widowControl/>
              <w:overflowPunct w:val="0"/>
              <w:jc w:val="both"/>
              <w:rPr>
                <w:szCs w:val="26"/>
                <w:lang w:val="en-GB"/>
              </w:rPr>
            </w:pPr>
            <w:r w:rsidRPr="00DF4100">
              <w:rPr>
                <w:szCs w:val="26"/>
                <w:lang w:val="en-GB"/>
              </w:rPr>
              <w:t>Need for progress report on implementation of the follow-up plan</w:t>
            </w:r>
          </w:p>
        </w:tc>
      </w:tr>
      <w:tr w:rsidR="00EB7DA9" w:rsidRPr="00DF4100" w14:paraId="7F1D39BE" w14:textId="77777777" w:rsidTr="007E3893">
        <w:tc>
          <w:tcPr>
            <w:tcW w:w="536" w:type="dxa"/>
            <w:shd w:val="clear" w:color="auto" w:fill="auto"/>
          </w:tcPr>
          <w:p w14:paraId="7419F0A8"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57" w:type="dxa"/>
            <w:shd w:val="clear" w:color="auto" w:fill="auto"/>
          </w:tcPr>
          <w:p w14:paraId="22324136" w14:textId="77777777" w:rsidR="00EB7DA9" w:rsidRPr="00DF4100" w:rsidRDefault="00EB7DA9" w:rsidP="003204C1">
            <w:pPr>
              <w:widowControl/>
              <w:overflowPunct w:val="0"/>
              <w:jc w:val="both"/>
              <w:rPr>
                <w:szCs w:val="26"/>
                <w:lang w:val="en-GB"/>
              </w:rPr>
            </w:pPr>
            <w:r w:rsidRPr="00DF4100">
              <w:rPr>
                <w:szCs w:val="26"/>
                <w:lang w:val="en-GB"/>
              </w:rPr>
              <w:t>9.</w:t>
            </w:r>
          </w:p>
        </w:tc>
        <w:tc>
          <w:tcPr>
            <w:tcW w:w="8079" w:type="dxa"/>
            <w:gridSpan w:val="2"/>
            <w:shd w:val="clear" w:color="auto" w:fill="auto"/>
          </w:tcPr>
          <w:p w14:paraId="7CFC88E8" w14:textId="77777777" w:rsidR="00EB7DA9" w:rsidRPr="00DF4100" w:rsidRDefault="00EB7DA9" w:rsidP="003204C1">
            <w:pPr>
              <w:widowControl/>
              <w:overflowPunct w:val="0"/>
              <w:jc w:val="both"/>
              <w:rPr>
                <w:szCs w:val="26"/>
                <w:lang w:val="en-GB"/>
              </w:rPr>
            </w:pPr>
            <w:r w:rsidRPr="00DF4100">
              <w:rPr>
                <w:szCs w:val="26"/>
                <w:lang w:val="en-GB"/>
              </w:rPr>
              <w:t>Handling of reports and minutes of MDCC</w:t>
            </w:r>
          </w:p>
        </w:tc>
      </w:tr>
      <w:tr w:rsidR="00EB7DA9" w:rsidRPr="00DF4100" w14:paraId="4251C672" w14:textId="77777777" w:rsidTr="007E3893">
        <w:trPr>
          <w:cantSplit/>
        </w:trPr>
        <w:tc>
          <w:tcPr>
            <w:tcW w:w="536" w:type="dxa"/>
            <w:shd w:val="clear" w:color="auto" w:fill="auto"/>
          </w:tcPr>
          <w:p w14:paraId="1F3D2BD5" w14:textId="77777777" w:rsidR="00EB7DA9" w:rsidRPr="00DF4100" w:rsidRDefault="00EB7DA9" w:rsidP="003204C1">
            <w:pPr>
              <w:widowControl/>
              <w:overflowPunct w:val="0"/>
              <w:jc w:val="both"/>
              <w:rPr>
                <w:szCs w:val="26"/>
                <w:lang w:val="en-GB"/>
              </w:rPr>
            </w:pPr>
          </w:p>
        </w:tc>
        <w:tc>
          <w:tcPr>
            <w:tcW w:w="457" w:type="dxa"/>
            <w:shd w:val="clear" w:color="auto" w:fill="auto"/>
          </w:tcPr>
          <w:p w14:paraId="08C73CF6" w14:textId="77777777" w:rsidR="00EB7DA9" w:rsidRPr="00DF4100" w:rsidRDefault="00EB7DA9" w:rsidP="003204C1">
            <w:pPr>
              <w:widowControl/>
              <w:overflowPunct w:val="0"/>
              <w:jc w:val="both"/>
              <w:rPr>
                <w:szCs w:val="26"/>
                <w:lang w:val="en-GB"/>
              </w:rPr>
            </w:pPr>
          </w:p>
        </w:tc>
        <w:tc>
          <w:tcPr>
            <w:tcW w:w="610" w:type="dxa"/>
            <w:shd w:val="clear" w:color="auto" w:fill="auto"/>
          </w:tcPr>
          <w:p w14:paraId="5E7A4DC8"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1506D623" w14:textId="77777777" w:rsidR="00EB7DA9" w:rsidRPr="00DF4100" w:rsidRDefault="00EB7DA9" w:rsidP="003204C1">
            <w:pPr>
              <w:widowControl/>
              <w:overflowPunct w:val="0"/>
              <w:jc w:val="both"/>
              <w:rPr>
                <w:szCs w:val="26"/>
                <w:lang w:val="en-GB"/>
              </w:rPr>
            </w:pPr>
            <w:r w:rsidRPr="00DF4100">
              <w:rPr>
                <w:szCs w:val="26"/>
                <w:lang w:val="en-GB" w:eastAsia="zh-HK"/>
              </w:rPr>
              <w:t>Any</w:t>
            </w:r>
            <w:r w:rsidRPr="00DF4100">
              <w:rPr>
                <w:szCs w:val="26"/>
                <w:lang w:val="en-GB"/>
              </w:rPr>
              <w:t xml:space="preserve"> members need to take back reports from other members</w:t>
            </w:r>
          </w:p>
        </w:tc>
      </w:tr>
      <w:tr w:rsidR="00EB7DA9" w:rsidRPr="00DF4100" w14:paraId="7151AD94" w14:textId="77777777" w:rsidTr="007E3893">
        <w:trPr>
          <w:cantSplit/>
        </w:trPr>
        <w:tc>
          <w:tcPr>
            <w:tcW w:w="536" w:type="dxa"/>
            <w:shd w:val="clear" w:color="auto" w:fill="auto"/>
          </w:tcPr>
          <w:p w14:paraId="5636D310" w14:textId="77777777" w:rsidR="00EB7DA9" w:rsidRPr="00DF4100" w:rsidRDefault="00EB7DA9" w:rsidP="003204C1">
            <w:pPr>
              <w:widowControl/>
              <w:overflowPunct w:val="0"/>
              <w:jc w:val="both"/>
              <w:rPr>
                <w:szCs w:val="26"/>
                <w:lang w:val="en-GB"/>
              </w:rPr>
            </w:pPr>
          </w:p>
        </w:tc>
        <w:tc>
          <w:tcPr>
            <w:tcW w:w="457" w:type="dxa"/>
            <w:shd w:val="clear" w:color="auto" w:fill="auto"/>
          </w:tcPr>
          <w:p w14:paraId="104BE9E0" w14:textId="77777777" w:rsidR="00EB7DA9" w:rsidRPr="00DF4100" w:rsidRDefault="00EB7DA9" w:rsidP="003204C1">
            <w:pPr>
              <w:widowControl/>
              <w:overflowPunct w:val="0"/>
              <w:jc w:val="both"/>
              <w:rPr>
                <w:szCs w:val="26"/>
                <w:lang w:val="en-GB"/>
              </w:rPr>
            </w:pPr>
          </w:p>
        </w:tc>
        <w:tc>
          <w:tcPr>
            <w:tcW w:w="610" w:type="dxa"/>
            <w:shd w:val="clear" w:color="auto" w:fill="auto"/>
          </w:tcPr>
          <w:p w14:paraId="4B5800C7" w14:textId="77777777" w:rsidR="00EB7DA9" w:rsidRPr="00DF4100" w:rsidRDefault="00EB7DA9" w:rsidP="003204C1">
            <w:pPr>
              <w:widowControl/>
              <w:overflowPunct w:val="0"/>
              <w:jc w:val="both"/>
              <w:rPr>
                <w:szCs w:val="26"/>
                <w:lang w:val="en-GB"/>
              </w:rPr>
            </w:pPr>
            <w:r w:rsidRPr="00DF4100">
              <w:rPr>
                <w:rFonts w:ascii="新細明體" w:hAnsi="新細明體"/>
                <w:szCs w:val="26"/>
                <w:lang w:val="en-GB"/>
              </w:rPr>
              <w:t>□</w:t>
            </w:r>
          </w:p>
        </w:tc>
        <w:tc>
          <w:tcPr>
            <w:tcW w:w="7469" w:type="dxa"/>
            <w:shd w:val="clear" w:color="auto" w:fill="auto"/>
          </w:tcPr>
          <w:p w14:paraId="0A22BA4C" w14:textId="77777777" w:rsidR="00EB7DA9" w:rsidRPr="00DF4100" w:rsidRDefault="00EB7DA9" w:rsidP="003204C1">
            <w:pPr>
              <w:widowControl/>
              <w:overflowPunct w:val="0"/>
              <w:jc w:val="both"/>
              <w:rPr>
                <w:szCs w:val="26"/>
                <w:lang w:val="en-GB"/>
              </w:rPr>
            </w:pPr>
            <w:r w:rsidRPr="00DF4100">
              <w:rPr>
                <w:szCs w:val="26"/>
                <w:lang w:val="en-GB"/>
              </w:rPr>
              <w:t>Seek members’ consent on giving relevant reports/ minutes to absent members</w:t>
            </w:r>
          </w:p>
        </w:tc>
      </w:tr>
      <w:tr w:rsidR="00EB7DA9" w:rsidRPr="00DF4100" w14:paraId="3FA5F52A" w14:textId="77777777" w:rsidTr="007E3893">
        <w:trPr>
          <w:cantSplit/>
        </w:trPr>
        <w:tc>
          <w:tcPr>
            <w:tcW w:w="536" w:type="dxa"/>
            <w:shd w:val="clear" w:color="auto" w:fill="auto"/>
          </w:tcPr>
          <w:p w14:paraId="657CFAE7" w14:textId="77777777" w:rsidR="00EB7DA9" w:rsidRPr="00DF4100" w:rsidRDefault="00EB7DA9" w:rsidP="003204C1">
            <w:pPr>
              <w:widowControl/>
              <w:overflowPunct w:val="0"/>
              <w:jc w:val="both"/>
              <w:rPr>
                <w:szCs w:val="26"/>
                <w:lang w:val="en-GB"/>
              </w:rPr>
            </w:pPr>
          </w:p>
        </w:tc>
        <w:tc>
          <w:tcPr>
            <w:tcW w:w="457" w:type="dxa"/>
            <w:shd w:val="clear" w:color="auto" w:fill="auto"/>
          </w:tcPr>
          <w:p w14:paraId="06B25EBE" w14:textId="77777777" w:rsidR="00EB7DA9" w:rsidRPr="00DF4100" w:rsidRDefault="00EB7DA9" w:rsidP="003204C1">
            <w:pPr>
              <w:widowControl/>
              <w:overflowPunct w:val="0"/>
              <w:jc w:val="both"/>
              <w:rPr>
                <w:szCs w:val="26"/>
                <w:lang w:val="en-GB"/>
              </w:rPr>
            </w:pPr>
          </w:p>
        </w:tc>
        <w:tc>
          <w:tcPr>
            <w:tcW w:w="610" w:type="dxa"/>
            <w:shd w:val="clear" w:color="auto" w:fill="auto"/>
          </w:tcPr>
          <w:p w14:paraId="03E944F1"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7469" w:type="dxa"/>
            <w:shd w:val="clear" w:color="auto" w:fill="auto"/>
          </w:tcPr>
          <w:p w14:paraId="27068195" w14:textId="77777777" w:rsidR="00EB7DA9" w:rsidRPr="00DF4100" w:rsidRDefault="00EB7DA9" w:rsidP="003204C1">
            <w:pPr>
              <w:widowControl/>
              <w:overflowPunct w:val="0"/>
              <w:jc w:val="both"/>
              <w:rPr>
                <w:szCs w:val="26"/>
                <w:lang w:val="en-GB"/>
              </w:rPr>
            </w:pPr>
            <w:r w:rsidRPr="00DF4100">
              <w:rPr>
                <w:szCs w:val="26"/>
                <w:lang w:val="en-GB"/>
              </w:rPr>
              <w:t>Seek members’ consent on releasing the information/ reports/ minutes to other follow-up unit(s), such as clinical psychologist or social worker of residential service unit</w:t>
            </w:r>
          </w:p>
        </w:tc>
      </w:tr>
    </w:tbl>
    <w:p w14:paraId="5CBB2366" w14:textId="0F268C5E" w:rsidR="00EB7DA9" w:rsidRDefault="00EB7DA9" w:rsidP="00EB7DA9">
      <w:pPr>
        <w:widowControl/>
        <w:overflowPunct w:val="0"/>
        <w:ind w:left="567" w:hanging="567"/>
        <w:jc w:val="both"/>
        <w:rPr>
          <w:rFonts w:ascii="新細明體" w:hAnsi="新細明體"/>
          <w:szCs w:val="26"/>
          <w:lang w:val="en-GB"/>
        </w:rPr>
      </w:pPr>
    </w:p>
    <w:p w14:paraId="54E3A327" w14:textId="3BF6E111" w:rsidR="00716F4B" w:rsidRDefault="00716F4B" w:rsidP="00EB7DA9">
      <w:pPr>
        <w:widowControl/>
        <w:overflowPunct w:val="0"/>
        <w:ind w:left="567" w:hanging="567"/>
        <w:jc w:val="both"/>
        <w:rPr>
          <w:rFonts w:ascii="新細明體" w:hAnsi="新細明體"/>
          <w:szCs w:val="26"/>
          <w:lang w:val="en-GB"/>
        </w:rPr>
      </w:pPr>
    </w:p>
    <w:p w14:paraId="0925111C" w14:textId="77777777" w:rsidR="00716F4B" w:rsidRDefault="00716F4B" w:rsidP="00EB7DA9">
      <w:pPr>
        <w:widowControl/>
        <w:overflowPunct w:val="0"/>
        <w:ind w:left="567" w:hanging="567"/>
        <w:jc w:val="both"/>
        <w:rPr>
          <w:rFonts w:ascii="新細明體" w:hAnsi="新細明體"/>
          <w:szCs w:val="26"/>
          <w:lang w:val="en-GB"/>
        </w:rPr>
      </w:pPr>
    </w:p>
    <w:p w14:paraId="77783AC9" w14:textId="77777777" w:rsidR="00EB7DA9" w:rsidRPr="00DF4100" w:rsidRDefault="00EB7DA9" w:rsidP="00EB7DA9">
      <w:pPr>
        <w:widowControl/>
        <w:overflowPunct w:val="0"/>
        <w:ind w:left="567" w:hanging="567"/>
        <w:jc w:val="both"/>
        <w:rPr>
          <w:sz w:val="28"/>
          <w:szCs w:val="28"/>
          <w:lang w:val="en-GB"/>
        </w:rPr>
      </w:pPr>
      <w:r w:rsidRPr="00DF4100">
        <w:rPr>
          <w:rFonts w:eastAsia="華康中黑體"/>
          <w:b/>
          <w:sz w:val="28"/>
          <w:szCs w:val="28"/>
          <w:lang w:val="en-GB"/>
        </w:rPr>
        <w:t>III.</w:t>
      </w:r>
      <w:r w:rsidRPr="00DF4100">
        <w:rPr>
          <w:rFonts w:eastAsia="華康中黑體"/>
          <w:sz w:val="28"/>
          <w:szCs w:val="28"/>
          <w:lang w:val="en-GB"/>
        </w:rPr>
        <w:tab/>
      </w:r>
      <w:r w:rsidRPr="00DF4100">
        <w:rPr>
          <w:rFonts w:eastAsia="華康中黑體"/>
          <w:b/>
          <w:sz w:val="28"/>
          <w:szCs w:val="28"/>
          <w:lang w:val="en-GB"/>
        </w:rPr>
        <w:t xml:space="preserve">After </w:t>
      </w:r>
      <w:r w:rsidRPr="00DF4100">
        <w:rPr>
          <w:b/>
          <w:sz w:val="28"/>
          <w:szCs w:val="28"/>
          <w:lang w:val="en-GB"/>
        </w:rPr>
        <w:t>MDCC</w:t>
      </w:r>
    </w:p>
    <w:p w14:paraId="5A742ED3" w14:textId="77777777" w:rsidR="00EB7DA9" w:rsidRPr="00DF4100" w:rsidRDefault="00EB7DA9" w:rsidP="00EB7DA9">
      <w:pPr>
        <w:widowControl/>
        <w:overflowPunct w:val="0"/>
        <w:ind w:left="567" w:hanging="567"/>
        <w:jc w:val="both"/>
        <w:rPr>
          <w:szCs w:val="26"/>
          <w:lang w:val="en-GB"/>
        </w:rPr>
      </w:pPr>
    </w:p>
    <w:tbl>
      <w:tblPr>
        <w:tblW w:w="9072" w:type="dxa"/>
        <w:tblInd w:w="108" w:type="dxa"/>
        <w:tblLook w:val="01E0" w:firstRow="1" w:lastRow="1" w:firstColumn="1" w:lastColumn="1" w:noHBand="0" w:noVBand="0"/>
      </w:tblPr>
      <w:tblGrid>
        <w:gridCol w:w="536"/>
        <w:gridCol w:w="466"/>
        <w:gridCol w:w="8070"/>
      </w:tblGrid>
      <w:tr w:rsidR="00EB7DA9" w:rsidRPr="00DF4100" w14:paraId="03CFD1A2" w14:textId="77777777" w:rsidTr="007E3893">
        <w:tc>
          <w:tcPr>
            <w:tcW w:w="536" w:type="dxa"/>
            <w:shd w:val="clear" w:color="auto" w:fill="auto"/>
          </w:tcPr>
          <w:p w14:paraId="36352D98"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66" w:type="dxa"/>
            <w:shd w:val="clear" w:color="auto" w:fill="auto"/>
          </w:tcPr>
          <w:p w14:paraId="3122EB00" w14:textId="77777777" w:rsidR="00EB7DA9" w:rsidRPr="00DF4100" w:rsidRDefault="00EB7DA9" w:rsidP="003204C1">
            <w:pPr>
              <w:widowControl/>
              <w:overflowPunct w:val="0"/>
              <w:jc w:val="both"/>
              <w:rPr>
                <w:szCs w:val="26"/>
                <w:lang w:val="en-GB"/>
              </w:rPr>
            </w:pPr>
            <w:r w:rsidRPr="00DF4100">
              <w:rPr>
                <w:szCs w:val="26"/>
                <w:lang w:val="en-GB"/>
              </w:rPr>
              <w:t>1.</w:t>
            </w:r>
          </w:p>
        </w:tc>
        <w:tc>
          <w:tcPr>
            <w:tcW w:w="8070" w:type="dxa"/>
            <w:shd w:val="clear" w:color="auto" w:fill="auto"/>
          </w:tcPr>
          <w:p w14:paraId="239E1D1E" w14:textId="77777777" w:rsidR="00EB7DA9" w:rsidRPr="00DF4100" w:rsidRDefault="00EB7DA9" w:rsidP="003204C1">
            <w:pPr>
              <w:widowControl/>
              <w:overflowPunct w:val="0"/>
              <w:jc w:val="both"/>
              <w:rPr>
                <w:szCs w:val="26"/>
                <w:lang w:val="en-GB"/>
              </w:rPr>
            </w:pPr>
            <w:r w:rsidRPr="00DF4100">
              <w:rPr>
                <w:szCs w:val="26"/>
                <w:lang w:val="en-GB"/>
              </w:rPr>
              <w:t>Issue minutes of MDCC to members (with post-meeting notes on family members’ feedback if they have not attended the MDCC and progress of implementation of the follow-up plan if appropriate)</w:t>
            </w:r>
          </w:p>
        </w:tc>
      </w:tr>
      <w:tr w:rsidR="00EB7DA9" w:rsidRPr="00DF4100" w14:paraId="1DE9C4AB" w14:textId="77777777" w:rsidTr="007E3893">
        <w:tc>
          <w:tcPr>
            <w:tcW w:w="536" w:type="dxa"/>
            <w:shd w:val="clear" w:color="auto" w:fill="auto"/>
          </w:tcPr>
          <w:p w14:paraId="56A9DD23"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66" w:type="dxa"/>
            <w:shd w:val="clear" w:color="auto" w:fill="auto"/>
          </w:tcPr>
          <w:p w14:paraId="4D9564C6" w14:textId="77777777" w:rsidR="00EB7DA9" w:rsidRPr="00DF4100" w:rsidRDefault="00EB7DA9" w:rsidP="003204C1">
            <w:pPr>
              <w:widowControl/>
              <w:overflowPunct w:val="0"/>
              <w:jc w:val="both"/>
              <w:rPr>
                <w:szCs w:val="26"/>
                <w:lang w:val="en-GB"/>
              </w:rPr>
            </w:pPr>
            <w:r w:rsidRPr="00DF4100">
              <w:rPr>
                <w:szCs w:val="26"/>
                <w:lang w:val="en-GB"/>
              </w:rPr>
              <w:t>2.</w:t>
            </w:r>
          </w:p>
        </w:tc>
        <w:tc>
          <w:tcPr>
            <w:tcW w:w="8070" w:type="dxa"/>
            <w:shd w:val="clear" w:color="auto" w:fill="auto"/>
          </w:tcPr>
          <w:p w14:paraId="7747F0B2" w14:textId="77777777" w:rsidR="00EB7DA9" w:rsidRPr="00DF4100" w:rsidRDefault="00EB7DA9" w:rsidP="003204C1">
            <w:pPr>
              <w:widowControl/>
              <w:overflowPunct w:val="0"/>
              <w:ind w:leftChars="-4" w:left="-10" w:firstLineChars="2" w:firstLine="5"/>
              <w:jc w:val="both"/>
              <w:rPr>
                <w:szCs w:val="26"/>
                <w:lang w:val="en-GB"/>
              </w:rPr>
            </w:pPr>
            <w:r w:rsidRPr="00DF4100">
              <w:rPr>
                <w:szCs w:val="26"/>
                <w:lang w:val="en-GB"/>
              </w:rPr>
              <w:t>Ensure members have received the draft minutes before deadline for confirmation of minutes</w:t>
            </w:r>
          </w:p>
        </w:tc>
      </w:tr>
      <w:tr w:rsidR="00EB7DA9" w:rsidRPr="00DF4100" w14:paraId="21EF35D5" w14:textId="77777777" w:rsidTr="007E3893">
        <w:tc>
          <w:tcPr>
            <w:tcW w:w="536" w:type="dxa"/>
            <w:shd w:val="clear" w:color="auto" w:fill="auto"/>
          </w:tcPr>
          <w:p w14:paraId="2C2A8C18" w14:textId="77777777" w:rsidR="00EB7DA9" w:rsidRPr="00DF4100" w:rsidRDefault="00EB7DA9" w:rsidP="003204C1">
            <w:pPr>
              <w:widowControl/>
              <w:overflowPunct w:val="0"/>
              <w:jc w:val="both"/>
              <w:rPr>
                <w:rFonts w:ascii="新細明體" w:hAnsi="新細明體"/>
                <w:szCs w:val="26"/>
                <w:lang w:val="en-GB"/>
              </w:rPr>
            </w:pPr>
            <w:r w:rsidRPr="00DF4100">
              <w:rPr>
                <w:rFonts w:ascii="新細明體" w:hAnsi="新細明體"/>
                <w:szCs w:val="26"/>
                <w:lang w:val="en-GB"/>
              </w:rPr>
              <w:t>□</w:t>
            </w:r>
          </w:p>
        </w:tc>
        <w:tc>
          <w:tcPr>
            <w:tcW w:w="466" w:type="dxa"/>
            <w:shd w:val="clear" w:color="auto" w:fill="auto"/>
          </w:tcPr>
          <w:p w14:paraId="774D427E" w14:textId="77777777" w:rsidR="00EB7DA9" w:rsidRPr="00DF4100" w:rsidRDefault="00EB7DA9" w:rsidP="003204C1">
            <w:pPr>
              <w:widowControl/>
              <w:overflowPunct w:val="0"/>
              <w:jc w:val="both"/>
              <w:rPr>
                <w:szCs w:val="26"/>
                <w:lang w:val="en-GB"/>
              </w:rPr>
            </w:pPr>
            <w:r w:rsidRPr="00DF4100">
              <w:rPr>
                <w:szCs w:val="26"/>
                <w:lang w:val="en-GB"/>
              </w:rPr>
              <w:t>3.</w:t>
            </w:r>
          </w:p>
        </w:tc>
        <w:tc>
          <w:tcPr>
            <w:tcW w:w="8070" w:type="dxa"/>
            <w:shd w:val="clear" w:color="auto" w:fill="auto"/>
          </w:tcPr>
          <w:p w14:paraId="69FCCA71" w14:textId="77777777" w:rsidR="00EB7DA9" w:rsidRPr="00DF4100" w:rsidRDefault="00EB7DA9" w:rsidP="003204C1">
            <w:pPr>
              <w:widowControl/>
              <w:overflowPunct w:val="0"/>
              <w:jc w:val="both"/>
              <w:rPr>
                <w:szCs w:val="26"/>
                <w:lang w:val="en-GB"/>
              </w:rPr>
            </w:pPr>
            <w:r w:rsidRPr="00DF4100">
              <w:rPr>
                <w:szCs w:val="26"/>
                <w:lang w:val="en-GB"/>
              </w:rPr>
              <w:t>Notify members the confirmation of draft minutes or issue confirmed minutes to members and, if needed, the follow-up parties</w:t>
            </w:r>
          </w:p>
        </w:tc>
      </w:tr>
    </w:tbl>
    <w:p w14:paraId="70F0EB9E" w14:textId="77777777" w:rsidR="00EB7DA9" w:rsidRPr="00DF4100" w:rsidRDefault="00EB7DA9" w:rsidP="00EB7DA9">
      <w:pPr>
        <w:widowControl/>
        <w:overflowPunct w:val="0"/>
        <w:ind w:left="567" w:hanging="567"/>
        <w:jc w:val="both"/>
        <w:rPr>
          <w:rFonts w:eastAsia="細明體"/>
          <w:szCs w:val="26"/>
          <w:lang w:val="en-GB" w:eastAsia="zh-HK"/>
        </w:rPr>
      </w:pPr>
    </w:p>
    <w:p w14:paraId="658BF1ED" w14:textId="77777777" w:rsidR="00EB7DA9" w:rsidRPr="00DF4100" w:rsidRDefault="00EB7DA9" w:rsidP="00EB7DA9">
      <w:pPr>
        <w:keepNext/>
        <w:widowControl/>
        <w:overflowPunct w:val="0"/>
        <w:ind w:left="567" w:hanging="567"/>
        <w:jc w:val="both"/>
        <w:rPr>
          <w:rFonts w:eastAsia="細明體"/>
          <w:sz w:val="28"/>
          <w:szCs w:val="28"/>
          <w:lang w:val="en-GB" w:eastAsia="zh-HK"/>
        </w:rPr>
      </w:pPr>
      <w:r w:rsidRPr="00DF4100">
        <w:rPr>
          <w:rFonts w:eastAsia="細明體"/>
          <w:b/>
          <w:sz w:val="28"/>
          <w:szCs w:val="28"/>
          <w:lang w:val="en-GB" w:eastAsia="zh-HK"/>
        </w:rPr>
        <w:t>IV.</w:t>
      </w:r>
      <w:r w:rsidRPr="00DF4100">
        <w:rPr>
          <w:rFonts w:eastAsia="細明體"/>
          <w:sz w:val="28"/>
          <w:szCs w:val="28"/>
          <w:lang w:val="en-GB" w:eastAsia="zh-HK"/>
        </w:rPr>
        <w:tab/>
      </w:r>
      <w:r w:rsidRPr="00DF4100">
        <w:rPr>
          <w:rFonts w:eastAsia="細明體"/>
          <w:b/>
          <w:sz w:val="28"/>
          <w:szCs w:val="28"/>
          <w:lang w:val="en-GB" w:eastAsia="zh-HK"/>
        </w:rPr>
        <w:t>Others</w:t>
      </w:r>
    </w:p>
    <w:p w14:paraId="44CCEFBB" w14:textId="77777777" w:rsidR="00EB7DA9" w:rsidRPr="00DF4100" w:rsidRDefault="00EB7DA9" w:rsidP="00EB7DA9">
      <w:pPr>
        <w:keepNext/>
        <w:widowControl/>
        <w:overflowPunct w:val="0"/>
        <w:ind w:left="567" w:hanging="567"/>
        <w:jc w:val="both"/>
        <w:rPr>
          <w:rFonts w:eastAsia="細明體"/>
          <w:szCs w:val="26"/>
          <w:lang w:val="en-GB" w:eastAsia="zh-HK"/>
        </w:rPr>
      </w:pPr>
    </w:p>
    <w:p w14:paraId="0515C296" w14:textId="77777777" w:rsidR="00EB7DA9" w:rsidRPr="00DF4100" w:rsidRDefault="00EB7DA9" w:rsidP="00EB7DA9">
      <w:pPr>
        <w:ind w:left="1" w:hanging="1"/>
        <w:jc w:val="both"/>
        <w:rPr>
          <w:szCs w:val="26"/>
          <w:lang w:val="en-GB"/>
        </w:rPr>
      </w:pPr>
      <w:r w:rsidRPr="00DF4100">
        <w:rPr>
          <w:szCs w:val="26"/>
          <w:lang w:val="en-GB" w:eastAsia="zh-HK"/>
        </w:rPr>
        <w:t xml:space="preserve">Regardless of </w:t>
      </w:r>
      <w:r w:rsidRPr="00DF4100">
        <w:rPr>
          <w:szCs w:val="26"/>
          <w:lang w:val="en-GB"/>
        </w:rPr>
        <w:t>whether MDCC has been convened or not, for those cases classified as elder abuse cases, the responsible social worker needs to complete and submit a data input form of the “Central Information System on Elder Abuse Cases” after attending to the urgent needs of the case and formulation of a follow-up plan.</w:t>
      </w:r>
    </w:p>
    <w:p w14:paraId="2ED6AC51" w14:textId="77777777" w:rsidR="00E65669" w:rsidRPr="00716F4B" w:rsidRDefault="00E65669" w:rsidP="00C963BF">
      <w:pPr>
        <w:widowControl/>
        <w:jc w:val="right"/>
        <w:rPr>
          <w:rFonts w:ascii="Arial" w:hAnsi="Arial"/>
          <w:b/>
          <w:color w:val="FF0000"/>
          <w:sz w:val="48"/>
          <w:szCs w:val="48"/>
          <w:lang w:val="en-GB"/>
        </w:rPr>
      </w:pPr>
      <w:r>
        <w:rPr>
          <w:color w:val="FF0000"/>
          <w:lang w:val="en-GB"/>
        </w:rPr>
        <w:br w:type="page"/>
      </w:r>
      <w:r w:rsidRPr="00716F4B">
        <w:rPr>
          <w:b/>
          <w:u w:val="single"/>
        </w:rPr>
        <w:t>Appendix II to Chapter 10</w:t>
      </w:r>
    </w:p>
    <w:p w14:paraId="7C9D5F43" w14:textId="77777777" w:rsidR="00E65669" w:rsidRPr="00716F4B" w:rsidRDefault="00E65669" w:rsidP="00E65669">
      <w:pPr>
        <w:snapToGrid w:val="0"/>
        <w:spacing w:line="268" w:lineRule="auto"/>
        <w:jc w:val="center"/>
        <w:rPr>
          <w:b/>
        </w:rPr>
      </w:pPr>
    </w:p>
    <w:p w14:paraId="3C5C8440" w14:textId="77777777" w:rsidR="00E65669" w:rsidRPr="00716F4B" w:rsidRDefault="00E65669" w:rsidP="00E65669">
      <w:pPr>
        <w:snapToGrid w:val="0"/>
        <w:spacing w:line="268" w:lineRule="auto"/>
        <w:jc w:val="center"/>
        <w:rPr>
          <w:b/>
        </w:rPr>
      </w:pPr>
    </w:p>
    <w:p w14:paraId="444A6F48" w14:textId="3C12148B" w:rsidR="00E65669" w:rsidRDefault="00E65669" w:rsidP="00E65669">
      <w:pPr>
        <w:snapToGrid w:val="0"/>
        <w:spacing w:line="0" w:lineRule="atLeast"/>
        <w:jc w:val="center"/>
        <w:rPr>
          <w:b/>
          <w:sz w:val="28"/>
          <w:szCs w:val="28"/>
        </w:rPr>
      </w:pPr>
      <w:r w:rsidRPr="00716F4B">
        <w:rPr>
          <w:b/>
          <w:sz w:val="28"/>
          <w:szCs w:val="28"/>
        </w:rPr>
        <w:t xml:space="preserve">Sample </w:t>
      </w:r>
      <w:r w:rsidR="007C30C1">
        <w:rPr>
          <w:b/>
          <w:sz w:val="28"/>
          <w:szCs w:val="28"/>
        </w:rPr>
        <w:t>D</w:t>
      </w:r>
      <w:r w:rsidRPr="00716F4B">
        <w:rPr>
          <w:b/>
          <w:sz w:val="28"/>
          <w:szCs w:val="28"/>
        </w:rPr>
        <w:t>ocument</w:t>
      </w:r>
      <w:r w:rsidR="007C30C1">
        <w:rPr>
          <w:b/>
          <w:sz w:val="28"/>
          <w:szCs w:val="28"/>
        </w:rPr>
        <w:t>s</w:t>
      </w:r>
      <w:r w:rsidRPr="00716F4B">
        <w:rPr>
          <w:b/>
          <w:sz w:val="28"/>
          <w:szCs w:val="28"/>
        </w:rPr>
        <w:t xml:space="preserve"> for </w:t>
      </w:r>
      <w:r w:rsidR="007C30C1">
        <w:rPr>
          <w:b/>
          <w:sz w:val="28"/>
          <w:szCs w:val="28"/>
        </w:rPr>
        <w:t xml:space="preserve">Multi-disciplinary Case Conference on Elderly Persons Suspected of </w:t>
      </w:r>
      <w:proofErr w:type="spellStart"/>
      <w:r w:rsidR="007C30C1">
        <w:rPr>
          <w:b/>
          <w:sz w:val="28"/>
          <w:szCs w:val="28"/>
        </w:rPr>
        <w:t>Neing</w:t>
      </w:r>
      <w:proofErr w:type="spellEnd"/>
      <w:r w:rsidR="007C30C1">
        <w:rPr>
          <w:b/>
          <w:sz w:val="28"/>
          <w:szCs w:val="28"/>
        </w:rPr>
        <w:t xml:space="preserve"> or Having been Abused</w:t>
      </w:r>
    </w:p>
    <w:p w14:paraId="1CAAE1C7" w14:textId="77777777" w:rsidR="007C30C1" w:rsidRPr="007C30C1" w:rsidRDefault="007C30C1" w:rsidP="00E65669">
      <w:pPr>
        <w:snapToGrid w:val="0"/>
        <w:spacing w:line="0" w:lineRule="atLeast"/>
        <w:jc w:val="center"/>
        <w:rPr>
          <w:b/>
          <w:sz w:val="28"/>
          <w:szCs w:val="28"/>
        </w:rPr>
      </w:pPr>
    </w:p>
    <w:p w14:paraId="769BE370" w14:textId="77777777" w:rsidR="00E65669" w:rsidRPr="00716F4B" w:rsidRDefault="00E65669" w:rsidP="00E65669">
      <w:pPr>
        <w:snapToGrid w:val="0"/>
        <w:spacing w:line="0" w:lineRule="atLeast"/>
        <w:jc w:val="center"/>
        <w:rPr>
          <w:rFonts w:ascii="新細明體" w:hAnsi="新細明體"/>
          <w:b/>
          <w:sz w:val="28"/>
          <w:szCs w:val="28"/>
        </w:rPr>
      </w:pPr>
      <w:r w:rsidRPr="00716F4B">
        <w:rPr>
          <w:rFonts w:ascii="新細明體" w:hAnsi="新細明體" w:hint="eastAsia"/>
          <w:b/>
          <w:sz w:val="28"/>
          <w:szCs w:val="28"/>
        </w:rPr>
        <w:t>《</w:t>
      </w:r>
      <w:r w:rsidRPr="00716F4B">
        <w:rPr>
          <w:b/>
          <w:sz w:val="28"/>
          <w:szCs w:val="28"/>
        </w:rPr>
        <w:t>Sample 1</w:t>
      </w:r>
      <w:r w:rsidRPr="00716F4B">
        <w:rPr>
          <w:rFonts w:ascii="新細明體" w:hAnsi="新細明體" w:hint="eastAsia"/>
          <w:b/>
          <w:sz w:val="28"/>
          <w:szCs w:val="28"/>
        </w:rPr>
        <w:t>》</w:t>
      </w:r>
    </w:p>
    <w:p w14:paraId="55712810" w14:textId="77777777" w:rsidR="00E65669" w:rsidRPr="00716F4B" w:rsidRDefault="00E65669" w:rsidP="00E65669">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w:t>
      </w:r>
    </w:p>
    <w:p w14:paraId="711AC8B3" w14:textId="77777777" w:rsidR="00EB7DA9" w:rsidRPr="00716F4B" w:rsidRDefault="00E65669" w:rsidP="00E65669">
      <w:pPr>
        <w:pStyle w:val="2"/>
        <w:spacing w:line="0" w:lineRule="atLeast"/>
        <w:ind w:left="981" w:hangingChars="350" w:hanging="981"/>
        <w:jc w:val="center"/>
        <w:rPr>
          <w:rFonts w:ascii="Times New Roman" w:hAnsi="Times New Roman"/>
          <w:sz w:val="28"/>
          <w:szCs w:val="28"/>
          <w:u w:val="single"/>
        </w:rPr>
      </w:pPr>
      <w:r w:rsidRPr="00716F4B">
        <w:rPr>
          <w:rFonts w:ascii="Times New Roman" w:hAnsi="Times New Roman"/>
          <w:sz w:val="28"/>
          <w:szCs w:val="28"/>
          <w:u w:val="single"/>
        </w:rPr>
        <w:t>Invitation letter (Professionals)</w:t>
      </w:r>
    </w:p>
    <w:p w14:paraId="578A6663" w14:textId="77777777" w:rsidR="00A0217C" w:rsidRPr="00716F4B" w:rsidRDefault="00A0217C" w:rsidP="00A0217C">
      <w:pPr>
        <w:snapToGrid w:val="0"/>
        <w:spacing w:line="0" w:lineRule="atLeast"/>
        <w:jc w:val="center"/>
        <w:rPr>
          <w:b/>
          <w:bCs w:val="0"/>
          <w:i/>
          <w:kern w:val="0"/>
          <w:sz w:val="28"/>
          <w:szCs w:val="28"/>
        </w:rPr>
      </w:pPr>
    </w:p>
    <w:p w14:paraId="7386BF60" w14:textId="77777777" w:rsidR="00A0217C" w:rsidRPr="00716F4B" w:rsidRDefault="00A0217C" w:rsidP="00A0217C">
      <w:pPr>
        <w:tabs>
          <w:tab w:val="left" w:pos="1080"/>
        </w:tabs>
        <w:snapToGrid w:val="0"/>
        <w:spacing w:line="0" w:lineRule="atLeast"/>
        <w:rPr>
          <w:szCs w:val="26"/>
        </w:rPr>
      </w:pPr>
    </w:p>
    <w:p w14:paraId="1368B6CC" w14:textId="77777777" w:rsidR="00A0217C" w:rsidRPr="00716F4B" w:rsidRDefault="00A0217C" w:rsidP="00A0217C">
      <w:pPr>
        <w:tabs>
          <w:tab w:val="left" w:pos="1080"/>
        </w:tabs>
        <w:snapToGrid w:val="0"/>
        <w:spacing w:line="0" w:lineRule="atLeast"/>
        <w:rPr>
          <w:szCs w:val="26"/>
        </w:rPr>
      </w:pPr>
      <w:r w:rsidRPr="00716F4B">
        <w:rPr>
          <w:szCs w:val="26"/>
        </w:rPr>
        <w:t>Our Ref</w:t>
      </w:r>
      <w:r w:rsidRPr="00716F4B">
        <w:rPr>
          <w:szCs w:val="26"/>
        </w:rPr>
        <w:tab/>
        <w:t>:</w:t>
      </w:r>
    </w:p>
    <w:p w14:paraId="33395965" w14:textId="77777777" w:rsidR="00A0217C" w:rsidRPr="00716F4B" w:rsidRDefault="00A0217C" w:rsidP="00A0217C">
      <w:pPr>
        <w:tabs>
          <w:tab w:val="left" w:pos="1080"/>
        </w:tabs>
        <w:snapToGrid w:val="0"/>
        <w:spacing w:line="0" w:lineRule="atLeast"/>
        <w:rPr>
          <w:szCs w:val="26"/>
        </w:rPr>
      </w:pPr>
      <w:r w:rsidRPr="00716F4B">
        <w:rPr>
          <w:szCs w:val="26"/>
        </w:rPr>
        <w:t>Address</w:t>
      </w:r>
      <w:r w:rsidRPr="00716F4B">
        <w:rPr>
          <w:szCs w:val="26"/>
        </w:rPr>
        <w:tab/>
        <w:t>:</w:t>
      </w:r>
    </w:p>
    <w:p w14:paraId="3A2754C1" w14:textId="77777777" w:rsidR="00A0217C" w:rsidRPr="00716F4B" w:rsidRDefault="00A0217C" w:rsidP="00A0217C">
      <w:pPr>
        <w:tabs>
          <w:tab w:val="left" w:pos="1080"/>
        </w:tabs>
        <w:snapToGrid w:val="0"/>
        <w:spacing w:line="0" w:lineRule="atLeast"/>
        <w:rPr>
          <w:szCs w:val="26"/>
        </w:rPr>
      </w:pPr>
      <w:r w:rsidRPr="00716F4B">
        <w:rPr>
          <w:szCs w:val="26"/>
        </w:rPr>
        <w:t>Tel. No.</w:t>
      </w:r>
      <w:r w:rsidRPr="00716F4B">
        <w:rPr>
          <w:szCs w:val="26"/>
        </w:rPr>
        <w:tab/>
        <w:t>:</w:t>
      </w:r>
    </w:p>
    <w:p w14:paraId="11EB3A85" w14:textId="77777777" w:rsidR="00A0217C" w:rsidRPr="00716F4B" w:rsidRDefault="00A0217C" w:rsidP="00A0217C">
      <w:pPr>
        <w:tabs>
          <w:tab w:val="left" w:pos="1080"/>
        </w:tabs>
        <w:snapToGrid w:val="0"/>
        <w:spacing w:line="0" w:lineRule="atLeast"/>
        <w:rPr>
          <w:szCs w:val="26"/>
        </w:rPr>
      </w:pPr>
      <w:r w:rsidRPr="00716F4B">
        <w:rPr>
          <w:szCs w:val="26"/>
        </w:rPr>
        <w:t>Fax No.</w:t>
      </w:r>
      <w:r w:rsidRPr="00716F4B">
        <w:rPr>
          <w:szCs w:val="26"/>
        </w:rPr>
        <w:tab/>
        <w:t>:</w:t>
      </w:r>
    </w:p>
    <w:p w14:paraId="0830C1F5" w14:textId="77777777" w:rsidR="00A0217C" w:rsidRPr="00716F4B" w:rsidRDefault="00A0217C" w:rsidP="00A0217C">
      <w:pPr>
        <w:tabs>
          <w:tab w:val="left" w:pos="1080"/>
        </w:tabs>
        <w:snapToGrid w:val="0"/>
        <w:spacing w:line="0" w:lineRule="atLeast"/>
        <w:rPr>
          <w:szCs w:val="26"/>
        </w:rPr>
      </w:pPr>
      <w:r w:rsidRPr="00716F4B">
        <w:rPr>
          <w:szCs w:val="26"/>
        </w:rPr>
        <w:t>E-mail</w:t>
      </w:r>
      <w:r w:rsidRPr="00716F4B">
        <w:rPr>
          <w:szCs w:val="26"/>
        </w:rPr>
        <w:tab/>
        <w:t>:</w:t>
      </w:r>
    </w:p>
    <w:p w14:paraId="518D8BF9" w14:textId="77777777" w:rsidR="00A0217C" w:rsidRPr="00716F4B" w:rsidRDefault="00A0217C" w:rsidP="00A0217C">
      <w:pPr>
        <w:snapToGrid w:val="0"/>
        <w:spacing w:line="0" w:lineRule="atLeast"/>
        <w:jc w:val="right"/>
        <w:rPr>
          <w:szCs w:val="26"/>
        </w:rPr>
      </w:pPr>
    </w:p>
    <w:p w14:paraId="3E3FC399" w14:textId="77777777" w:rsidR="00A0217C" w:rsidRPr="00716F4B" w:rsidRDefault="00A0217C" w:rsidP="00A0217C">
      <w:pPr>
        <w:snapToGrid w:val="0"/>
        <w:spacing w:line="0" w:lineRule="atLeast"/>
        <w:jc w:val="right"/>
        <w:rPr>
          <w:rFonts w:eastAsiaTheme="minorEastAsia"/>
          <w:szCs w:val="26"/>
        </w:rPr>
      </w:pPr>
      <w:r w:rsidRPr="00716F4B">
        <w:rPr>
          <w:szCs w:val="26"/>
        </w:rPr>
        <w:t>(Date)</w:t>
      </w:r>
    </w:p>
    <w:p w14:paraId="2F3F8CE4" w14:textId="77777777" w:rsidR="00A0217C" w:rsidRPr="00716F4B" w:rsidRDefault="00A0217C" w:rsidP="00A0217C">
      <w:pPr>
        <w:snapToGrid w:val="0"/>
        <w:spacing w:line="0" w:lineRule="atLeast"/>
        <w:jc w:val="right"/>
        <w:rPr>
          <w:szCs w:val="26"/>
        </w:rPr>
      </w:pPr>
    </w:p>
    <w:p w14:paraId="340CC52B" w14:textId="77777777" w:rsidR="00A0217C" w:rsidRPr="00716F4B" w:rsidRDefault="00A0217C" w:rsidP="00A0217C">
      <w:pPr>
        <w:snapToGrid w:val="0"/>
        <w:spacing w:line="0" w:lineRule="atLeast"/>
        <w:rPr>
          <w:rFonts w:eastAsiaTheme="minorEastAsia"/>
          <w:szCs w:val="26"/>
        </w:rPr>
      </w:pPr>
      <w:r w:rsidRPr="00716F4B">
        <w:rPr>
          <w:szCs w:val="26"/>
        </w:rPr>
        <w:t>Dear Sir/Madam,</w:t>
      </w:r>
    </w:p>
    <w:p w14:paraId="68F4E141" w14:textId="77777777" w:rsidR="00A0217C" w:rsidRPr="00716F4B" w:rsidRDefault="00A0217C" w:rsidP="00A0217C">
      <w:pPr>
        <w:snapToGrid w:val="0"/>
        <w:spacing w:line="0" w:lineRule="atLeast"/>
        <w:rPr>
          <w:szCs w:val="26"/>
        </w:rPr>
      </w:pPr>
    </w:p>
    <w:p w14:paraId="15726444" w14:textId="115BF481" w:rsidR="00A0217C" w:rsidRPr="00716F4B" w:rsidRDefault="00A0217C" w:rsidP="00A0217C">
      <w:pPr>
        <w:snapToGrid w:val="0"/>
        <w:spacing w:line="0" w:lineRule="atLeast"/>
        <w:jc w:val="center"/>
        <w:rPr>
          <w:b/>
          <w:szCs w:val="26"/>
          <w:lang w:val="en-GB" w:eastAsia="zh-HK"/>
        </w:rPr>
      </w:pPr>
      <w:r w:rsidRPr="00716F4B">
        <w:rPr>
          <w:b/>
          <w:szCs w:val="26"/>
          <w:lang w:val="en-GB" w:eastAsia="zh-HK"/>
        </w:rPr>
        <w:t>Multi-disciplinary Case Conference</w:t>
      </w:r>
    </w:p>
    <w:p w14:paraId="607D3C86" w14:textId="77777777" w:rsidR="00A0217C" w:rsidRPr="00716F4B" w:rsidRDefault="00A0217C" w:rsidP="00A0217C">
      <w:pPr>
        <w:snapToGrid w:val="0"/>
        <w:spacing w:line="0" w:lineRule="atLeast"/>
        <w:jc w:val="center"/>
        <w:rPr>
          <w:b/>
          <w:szCs w:val="26"/>
          <w:lang w:val="en-GB" w:eastAsia="zh-HK"/>
        </w:rPr>
      </w:pPr>
      <w:r w:rsidRPr="00716F4B">
        <w:rPr>
          <w:b/>
          <w:szCs w:val="26"/>
          <w:lang w:val="en-GB" w:eastAsia="zh-HK"/>
        </w:rPr>
        <w:t xml:space="preserve">on Protection of Elderly Persons </w:t>
      </w:r>
    </w:p>
    <w:p w14:paraId="3F87C6E2" w14:textId="77777777" w:rsidR="00A0217C" w:rsidRPr="00716F4B" w:rsidRDefault="00A0217C" w:rsidP="00A0217C">
      <w:pPr>
        <w:snapToGrid w:val="0"/>
        <w:spacing w:line="0" w:lineRule="atLeast"/>
        <w:jc w:val="center"/>
        <w:rPr>
          <w:b/>
          <w:szCs w:val="26"/>
        </w:rPr>
      </w:pPr>
      <w:r w:rsidRPr="00716F4B">
        <w:rPr>
          <w:b/>
          <w:szCs w:val="26"/>
          <w:lang w:val="en-GB" w:eastAsia="zh-HK"/>
        </w:rPr>
        <w:t>Suspected of Being or Having been Abused</w:t>
      </w:r>
    </w:p>
    <w:p w14:paraId="56E59CA6" w14:textId="77777777" w:rsidR="00A0217C" w:rsidRPr="00716F4B" w:rsidRDefault="00A0217C" w:rsidP="00A0217C">
      <w:pPr>
        <w:snapToGrid w:val="0"/>
        <w:spacing w:line="0" w:lineRule="atLeast"/>
        <w:jc w:val="both"/>
        <w:rPr>
          <w:szCs w:val="26"/>
        </w:rPr>
      </w:pPr>
    </w:p>
    <w:p w14:paraId="41B77042" w14:textId="77777777" w:rsidR="00A0217C" w:rsidRPr="00716F4B" w:rsidRDefault="00A0217C" w:rsidP="00A0217C">
      <w:pPr>
        <w:snapToGrid w:val="0"/>
        <w:spacing w:line="0" w:lineRule="atLeast"/>
        <w:ind w:left="1440" w:firstLine="480"/>
        <w:jc w:val="both"/>
        <w:rPr>
          <w:szCs w:val="26"/>
        </w:rPr>
      </w:pPr>
      <w:r w:rsidRPr="00716F4B">
        <w:rPr>
          <w:szCs w:val="26"/>
        </w:rPr>
        <w:t>Name</w:t>
      </w:r>
      <w:r w:rsidRPr="00716F4B">
        <w:rPr>
          <w:szCs w:val="26"/>
        </w:rPr>
        <w:tab/>
      </w:r>
      <w:r w:rsidRPr="00716F4B">
        <w:rPr>
          <w:szCs w:val="26"/>
        </w:rPr>
        <w:tab/>
        <w:t>:</w:t>
      </w:r>
    </w:p>
    <w:p w14:paraId="355A79A8" w14:textId="52910BB0" w:rsidR="00A0217C" w:rsidRPr="00716F4B" w:rsidRDefault="00A0217C" w:rsidP="00A0217C">
      <w:pPr>
        <w:snapToGrid w:val="0"/>
        <w:spacing w:line="0" w:lineRule="atLeast"/>
        <w:jc w:val="both"/>
        <w:rPr>
          <w:szCs w:val="26"/>
        </w:rPr>
      </w:pPr>
      <w:r w:rsidRPr="00716F4B">
        <w:rPr>
          <w:szCs w:val="26"/>
        </w:rPr>
        <w:tab/>
      </w:r>
      <w:r w:rsidRPr="00716F4B">
        <w:rPr>
          <w:szCs w:val="26"/>
        </w:rPr>
        <w:tab/>
        <w:t>Sex/Age</w:t>
      </w:r>
      <w:r w:rsidRPr="00716F4B">
        <w:rPr>
          <w:szCs w:val="26"/>
        </w:rPr>
        <w:tab/>
      </w:r>
      <w:r w:rsidRPr="00716F4B">
        <w:rPr>
          <w:szCs w:val="26"/>
        </w:rPr>
        <w:tab/>
        <w:t>:</w:t>
      </w:r>
    </w:p>
    <w:p w14:paraId="6AF9E829" w14:textId="236FE271" w:rsidR="00A0217C" w:rsidRPr="00716F4B" w:rsidRDefault="00A0217C" w:rsidP="00A0217C">
      <w:pPr>
        <w:snapToGrid w:val="0"/>
        <w:spacing w:line="0" w:lineRule="atLeast"/>
        <w:jc w:val="both"/>
        <w:rPr>
          <w:szCs w:val="26"/>
          <w:u w:val="single"/>
        </w:rPr>
      </w:pPr>
      <w:r w:rsidRPr="00716F4B">
        <w:rPr>
          <w:szCs w:val="26"/>
        </w:rPr>
        <w:tab/>
      </w:r>
      <w:r w:rsidRPr="00716F4B">
        <w:rPr>
          <w:szCs w:val="26"/>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p>
    <w:p w14:paraId="104C6DB3" w14:textId="77777777" w:rsidR="00A0217C" w:rsidRPr="00716F4B" w:rsidRDefault="00A0217C" w:rsidP="00A0217C">
      <w:pPr>
        <w:snapToGrid w:val="0"/>
        <w:spacing w:line="0" w:lineRule="atLeast"/>
        <w:jc w:val="both"/>
        <w:rPr>
          <w:szCs w:val="26"/>
          <w:u w:val="single"/>
        </w:rPr>
      </w:pPr>
    </w:p>
    <w:p w14:paraId="5F1928CB" w14:textId="49992FD1" w:rsidR="00A0217C" w:rsidRPr="00716F4B" w:rsidRDefault="00A0217C" w:rsidP="00A0217C">
      <w:pPr>
        <w:snapToGrid w:val="0"/>
        <w:spacing w:line="0" w:lineRule="atLeast"/>
        <w:jc w:val="both"/>
        <w:rPr>
          <w:szCs w:val="26"/>
        </w:rPr>
      </w:pPr>
      <w:r w:rsidRPr="00716F4B">
        <w:rPr>
          <w:szCs w:val="26"/>
        </w:rPr>
        <w:tab/>
      </w:r>
      <w:r w:rsidRPr="00716F4B">
        <w:rPr>
          <w:szCs w:val="26"/>
        </w:rPr>
        <w:tab/>
        <w:t>You are cordially invited to attend a case conference on the above-named elderly person suspected to be or having been abused with details as follows:</w:t>
      </w:r>
    </w:p>
    <w:p w14:paraId="633ED97F" w14:textId="77777777" w:rsidR="00A0217C" w:rsidRPr="00716F4B" w:rsidRDefault="00A0217C" w:rsidP="00A0217C">
      <w:pPr>
        <w:snapToGrid w:val="0"/>
        <w:spacing w:line="0" w:lineRule="atLeast"/>
        <w:jc w:val="both"/>
        <w:rPr>
          <w:szCs w:val="26"/>
        </w:rPr>
      </w:pPr>
    </w:p>
    <w:p w14:paraId="7D2AD099" w14:textId="77777777" w:rsidR="00A0217C" w:rsidRPr="00716F4B" w:rsidRDefault="00A0217C" w:rsidP="00A0217C">
      <w:pPr>
        <w:tabs>
          <w:tab w:val="left" w:pos="1134"/>
        </w:tabs>
        <w:snapToGrid w:val="0"/>
        <w:spacing w:line="0" w:lineRule="atLeast"/>
        <w:jc w:val="both"/>
        <w:rPr>
          <w:szCs w:val="26"/>
        </w:rPr>
      </w:pPr>
      <w:r w:rsidRPr="00716F4B">
        <w:rPr>
          <w:szCs w:val="26"/>
        </w:rPr>
        <w:tab/>
      </w:r>
      <w:r w:rsidRPr="00716F4B">
        <w:rPr>
          <w:szCs w:val="26"/>
        </w:rPr>
        <w:tab/>
        <w:t xml:space="preserve">Date </w:t>
      </w:r>
      <w:r w:rsidRPr="00716F4B">
        <w:rPr>
          <w:szCs w:val="26"/>
        </w:rPr>
        <w:tab/>
        <w:t>:</w:t>
      </w:r>
      <w:r w:rsidRPr="00716F4B">
        <w:rPr>
          <w:szCs w:val="26"/>
        </w:rPr>
        <w:tab/>
      </w:r>
    </w:p>
    <w:p w14:paraId="6E917A43" w14:textId="77777777" w:rsidR="00A0217C" w:rsidRPr="00716F4B" w:rsidRDefault="00A0217C" w:rsidP="00A0217C">
      <w:pPr>
        <w:tabs>
          <w:tab w:val="left" w:pos="1134"/>
        </w:tabs>
        <w:snapToGrid w:val="0"/>
        <w:spacing w:line="0" w:lineRule="atLeast"/>
        <w:jc w:val="both"/>
        <w:rPr>
          <w:szCs w:val="26"/>
        </w:rPr>
      </w:pPr>
      <w:r w:rsidRPr="00716F4B">
        <w:rPr>
          <w:szCs w:val="26"/>
        </w:rPr>
        <w:tab/>
      </w:r>
      <w:r w:rsidRPr="00716F4B">
        <w:rPr>
          <w:szCs w:val="26"/>
        </w:rPr>
        <w:tab/>
        <w:t xml:space="preserve">Time </w:t>
      </w:r>
      <w:r w:rsidRPr="00716F4B">
        <w:rPr>
          <w:szCs w:val="26"/>
        </w:rPr>
        <w:tab/>
        <w:t>:</w:t>
      </w:r>
      <w:r w:rsidRPr="00716F4B">
        <w:rPr>
          <w:szCs w:val="26"/>
        </w:rPr>
        <w:tab/>
      </w:r>
    </w:p>
    <w:p w14:paraId="5E0C3FC5" w14:textId="164EC4C6" w:rsidR="00A0217C" w:rsidRPr="00716F4B" w:rsidRDefault="00A0217C" w:rsidP="00A0217C">
      <w:pPr>
        <w:snapToGrid w:val="0"/>
        <w:spacing w:line="0" w:lineRule="atLeast"/>
        <w:jc w:val="both"/>
        <w:rPr>
          <w:szCs w:val="26"/>
        </w:rPr>
      </w:pPr>
      <w:r w:rsidRPr="00716F4B">
        <w:rPr>
          <w:szCs w:val="26"/>
        </w:rPr>
        <w:tab/>
      </w:r>
      <w:r w:rsidRPr="00716F4B">
        <w:rPr>
          <w:szCs w:val="26"/>
        </w:rPr>
        <w:tab/>
        <w:t>Venue</w:t>
      </w:r>
      <w:r w:rsidRPr="00716F4B">
        <w:rPr>
          <w:szCs w:val="26"/>
        </w:rPr>
        <w:tab/>
        <w:t>:</w:t>
      </w:r>
      <w:r w:rsidRPr="00716F4B">
        <w:rPr>
          <w:szCs w:val="26"/>
        </w:rPr>
        <w:tab/>
      </w:r>
      <w:r w:rsidRPr="00716F4B">
        <w:rPr>
          <w:szCs w:val="26"/>
        </w:rPr>
        <w:tab/>
      </w:r>
    </w:p>
    <w:p w14:paraId="16F743E8" w14:textId="77777777" w:rsidR="00A0217C" w:rsidRPr="00716F4B" w:rsidRDefault="00A0217C" w:rsidP="00A0217C">
      <w:pPr>
        <w:snapToGrid w:val="0"/>
        <w:spacing w:line="0" w:lineRule="atLeast"/>
        <w:jc w:val="both"/>
        <w:rPr>
          <w:szCs w:val="26"/>
        </w:rPr>
      </w:pPr>
    </w:p>
    <w:p w14:paraId="1F06C829" w14:textId="62A45B7E" w:rsidR="00354DC0" w:rsidRPr="00716F4B" w:rsidRDefault="00A0217C" w:rsidP="007C30C1">
      <w:pPr>
        <w:jc w:val="both"/>
      </w:pPr>
      <w:r w:rsidRPr="00716F4B">
        <w:rPr>
          <w:szCs w:val="26"/>
        </w:rPr>
        <w:t xml:space="preserve">Attached please find the Agenda of the Conference.  </w:t>
      </w:r>
      <w:r w:rsidRPr="00716F4B">
        <w:rPr>
          <w:i/>
          <w:szCs w:val="26"/>
        </w:rPr>
        <w:t xml:space="preserve">(For general cases) The elderly person’s family member(s) / guardian / </w:t>
      </w:r>
      <w:proofErr w:type="spellStart"/>
      <w:r w:rsidRPr="00716F4B">
        <w:rPr>
          <w:i/>
          <w:szCs w:val="26"/>
        </w:rPr>
        <w:t>carer</w:t>
      </w:r>
      <w:proofErr w:type="spellEnd"/>
      <w:r w:rsidRPr="00716F4B">
        <w:rPr>
          <w:i/>
          <w:szCs w:val="26"/>
        </w:rPr>
        <w:t xml:space="preserve">(s) will be invited to attend the second part of the </w:t>
      </w:r>
      <w:r w:rsidR="00622DDC" w:rsidRPr="00716F4B">
        <w:rPr>
          <w:i/>
          <w:szCs w:val="26"/>
        </w:rPr>
        <w:t xml:space="preserve">case </w:t>
      </w:r>
      <w:r w:rsidRPr="00716F4B">
        <w:rPr>
          <w:i/>
          <w:szCs w:val="26"/>
        </w:rPr>
        <w:t>conference when the initial follow-up plan has been formulated.  If you have any concern or other views for re-consideration, please inform me as soon as possible.</w:t>
      </w:r>
      <w:r w:rsidRPr="00716F4B">
        <w:rPr>
          <w:szCs w:val="26"/>
        </w:rPr>
        <w:t xml:space="preserve">  </w:t>
      </w:r>
      <w:r w:rsidRPr="00716F4B">
        <w:rPr>
          <w:i/>
          <w:szCs w:val="26"/>
        </w:rPr>
        <w:t xml:space="preserve">(For other arrangement on family / guardian / </w:t>
      </w:r>
      <w:proofErr w:type="spellStart"/>
      <w:r w:rsidRPr="00716F4B">
        <w:rPr>
          <w:i/>
          <w:szCs w:val="26"/>
        </w:rPr>
        <w:t>carer</w:t>
      </w:r>
      <w:proofErr w:type="spellEnd"/>
      <w:r w:rsidRPr="00716F4B">
        <w:rPr>
          <w:i/>
          <w:szCs w:val="26"/>
        </w:rPr>
        <w:t xml:space="preserve"> participation) Regarding the arrangement of family / guardian / </w:t>
      </w:r>
      <w:proofErr w:type="spellStart"/>
      <w:r w:rsidRPr="00716F4B">
        <w:rPr>
          <w:i/>
          <w:szCs w:val="26"/>
        </w:rPr>
        <w:t>carer</w:t>
      </w:r>
      <w:proofErr w:type="spellEnd"/>
      <w:r w:rsidRPr="00716F4B">
        <w:rPr>
          <w:i/>
          <w:szCs w:val="26"/>
        </w:rPr>
        <w:t xml:space="preserve"> participation, please refer to the recommendation stated in the attached Feedback Form for Family / Guardian / </w:t>
      </w:r>
      <w:proofErr w:type="spellStart"/>
      <w:r w:rsidRPr="00716F4B">
        <w:rPr>
          <w:i/>
          <w:szCs w:val="26"/>
        </w:rPr>
        <w:t>Carer</w:t>
      </w:r>
      <w:proofErr w:type="spellEnd"/>
      <w:r w:rsidRPr="00716F4B">
        <w:rPr>
          <w:i/>
          <w:szCs w:val="26"/>
        </w:rPr>
        <w:t xml:space="preserve"> Participation.  Please fill in the form and return it to me by fax on or before ____________.</w:t>
      </w:r>
      <w:r w:rsidR="0033275A" w:rsidRPr="00716F4B">
        <w:br w:type="page"/>
      </w:r>
    </w:p>
    <w:p w14:paraId="57E6B5AB" w14:textId="77777777" w:rsidR="00354DC0" w:rsidRPr="00716F4B" w:rsidRDefault="00354DC0" w:rsidP="00354DC0">
      <w:pPr>
        <w:tabs>
          <w:tab w:val="left" w:pos="905"/>
        </w:tabs>
        <w:snapToGrid w:val="0"/>
        <w:spacing w:line="0" w:lineRule="atLeast"/>
        <w:jc w:val="both"/>
        <w:rPr>
          <w:szCs w:val="26"/>
        </w:rPr>
      </w:pPr>
    </w:p>
    <w:p w14:paraId="53299026" w14:textId="5D424AAF" w:rsidR="00354DC0" w:rsidRPr="00716F4B" w:rsidRDefault="00354DC0" w:rsidP="00354DC0">
      <w:pPr>
        <w:tabs>
          <w:tab w:val="left" w:pos="905"/>
        </w:tabs>
        <w:snapToGrid w:val="0"/>
        <w:spacing w:line="0" w:lineRule="atLeast"/>
        <w:jc w:val="both"/>
        <w:rPr>
          <w:bCs w:val="0"/>
          <w:kern w:val="0"/>
          <w:szCs w:val="26"/>
        </w:rPr>
      </w:pPr>
      <w:r w:rsidRPr="00716F4B">
        <w:rPr>
          <w:szCs w:val="26"/>
        </w:rPr>
        <w:tab/>
        <w:t xml:space="preserve">To facilitate fruitful and productive sharing on the nature of incident, the </w:t>
      </w:r>
      <w:r w:rsidR="0046135D" w:rsidRPr="00716F4B">
        <w:rPr>
          <w:szCs w:val="26"/>
        </w:rPr>
        <w:t>type of abuse</w:t>
      </w:r>
      <w:r w:rsidRPr="00716F4B">
        <w:rPr>
          <w:szCs w:val="26"/>
        </w:rPr>
        <w:t xml:space="preserve"> and the follow-up plan of the elderly person, would all members please prepare a </w:t>
      </w:r>
      <w:r w:rsidRPr="00716F4B">
        <w:rPr>
          <w:b/>
          <w:i/>
          <w:szCs w:val="26"/>
        </w:rPr>
        <w:t>written report</w:t>
      </w:r>
      <w:r w:rsidRPr="00716F4B">
        <w:rPr>
          <w:szCs w:val="26"/>
        </w:rPr>
        <w:t xml:space="preserve"> on the elderly person for reference of the case conference as far as practicable.  You are encouraged to forward the reports to other members prior to the conference, or if needed, through the investigating social worker.  </w:t>
      </w:r>
    </w:p>
    <w:p w14:paraId="7C8BDBA4" w14:textId="77777777" w:rsidR="00354DC0" w:rsidRPr="00716F4B" w:rsidRDefault="00354DC0" w:rsidP="00354DC0">
      <w:pPr>
        <w:tabs>
          <w:tab w:val="left" w:pos="1440"/>
        </w:tabs>
        <w:snapToGrid w:val="0"/>
        <w:spacing w:line="0" w:lineRule="atLeast"/>
        <w:jc w:val="both"/>
        <w:rPr>
          <w:szCs w:val="26"/>
        </w:rPr>
      </w:pPr>
    </w:p>
    <w:p w14:paraId="1C761A9E" w14:textId="272D39E5" w:rsidR="00354DC0" w:rsidRPr="00716F4B" w:rsidRDefault="00354DC0" w:rsidP="00354DC0">
      <w:pPr>
        <w:spacing w:line="0" w:lineRule="atLeast"/>
        <w:jc w:val="both"/>
        <w:rPr>
          <w:i/>
          <w:szCs w:val="26"/>
        </w:rPr>
      </w:pPr>
      <w:r w:rsidRPr="00716F4B">
        <w:rPr>
          <w:szCs w:val="26"/>
        </w:rPr>
        <w:tab/>
        <w:t xml:space="preserve">You may refer to </w:t>
      </w:r>
      <w:r w:rsidRPr="00716F4B">
        <w:rPr>
          <w:szCs w:val="26"/>
          <w:u w:val="single"/>
        </w:rPr>
        <w:t>Chapter 10</w:t>
      </w:r>
      <w:r w:rsidRPr="00716F4B">
        <w:rPr>
          <w:szCs w:val="26"/>
        </w:rPr>
        <w:t xml:space="preserve"> of the “Procedural Guidelines for Handling Elder Abuse Cases (2025</w:t>
      </w:r>
      <w:r w:rsidR="00EB3EE1" w:rsidRPr="00716F4B">
        <w:rPr>
          <w:szCs w:val="26"/>
        </w:rPr>
        <w:t xml:space="preserve"> Revised</w:t>
      </w:r>
      <w:r w:rsidR="00903D67" w:rsidRPr="00716F4B">
        <w:rPr>
          <w:szCs w:val="26"/>
        </w:rPr>
        <w:t xml:space="preserve"> Edition</w:t>
      </w:r>
      <w:r w:rsidRPr="00716F4B">
        <w:rPr>
          <w:szCs w:val="26"/>
        </w:rPr>
        <w:t xml:space="preserve">)” for information on the case conference for information sharing and paragraph 10 for the principles of confidentiality.  </w:t>
      </w:r>
      <w:r w:rsidRPr="00716F4B">
        <w:rPr>
          <w:i/>
          <w:szCs w:val="26"/>
        </w:rPr>
        <w:t>(For general cases) For the concerned case, consent from the data subject for releasing the required personal data is available for all members.</w:t>
      </w:r>
    </w:p>
    <w:p w14:paraId="79E7D292" w14:textId="77777777" w:rsidR="00354DC0" w:rsidRPr="00716F4B" w:rsidRDefault="00354DC0" w:rsidP="00354DC0">
      <w:pPr>
        <w:tabs>
          <w:tab w:val="left" w:pos="1440"/>
        </w:tabs>
        <w:snapToGrid w:val="0"/>
        <w:spacing w:line="0" w:lineRule="atLeast"/>
        <w:jc w:val="both"/>
        <w:rPr>
          <w:szCs w:val="26"/>
        </w:rPr>
      </w:pPr>
    </w:p>
    <w:p w14:paraId="4D862D90" w14:textId="5AE56D8C" w:rsidR="00354DC0" w:rsidRPr="00716F4B" w:rsidRDefault="00354DC0" w:rsidP="00354DC0">
      <w:pPr>
        <w:tabs>
          <w:tab w:val="left" w:pos="1085"/>
        </w:tabs>
        <w:snapToGrid w:val="0"/>
        <w:spacing w:line="0" w:lineRule="atLeast"/>
        <w:jc w:val="both"/>
        <w:rPr>
          <w:i/>
          <w:szCs w:val="26"/>
        </w:rPr>
      </w:pPr>
      <w:r w:rsidRPr="00716F4B">
        <w:rPr>
          <w:szCs w:val="26"/>
        </w:rPr>
        <w:tab/>
      </w:r>
      <w:r w:rsidRPr="00716F4B">
        <w:rPr>
          <w:i/>
          <w:szCs w:val="26"/>
        </w:rPr>
        <w:t xml:space="preserve">(For cases where consent from data subject for the release of the required personal data is not available for certain </w:t>
      </w:r>
      <w:proofErr w:type="spellStart"/>
      <w:proofErr w:type="gramStart"/>
      <w:r w:rsidRPr="00716F4B">
        <w:rPr>
          <w:i/>
          <w:szCs w:val="26"/>
        </w:rPr>
        <w:t>organisation</w:t>
      </w:r>
      <w:proofErr w:type="spellEnd"/>
      <w:r w:rsidRPr="00716F4B">
        <w:rPr>
          <w:i/>
          <w:szCs w:val="26"/>
        </w:rPr>
        <w:t>)  For</w:t>
      </w:r>
      <w:proofErr w:type="gramEnd"/>
      <w:r w:rsidRPr="00716F4B">
        <w:rPr>
          <w:i/>
          <w:szCs w:val="26"/>
        </w:rPr>
        <w:t xml:space="preserve"> the concerned case, consent from the data subject for the release of the required personal data is not available to the (</w:t>
      </w:r>
      <w:proofErr w:type="spellStart"/>
      <w:r w:rsidRPr="00716F4B">
        <w:rPr>
          <w:i/>
          <w:szCs w:val="26"/>
        </w:rPr>
        <w:t>organisation</w:t>
      </w:r>
      <w:proofErr w:type="spellEnd"/>
      <w:r w:rsidRPr="00716F4B">
        <w:rPr>
          <w:i/>
          <w:szCs w:val="26"/>
        </w:rPr>
        <w:t xml:space="preserve"> / department) due to the following reason(s):</w:t>
      </w:r>
    </w:p>
    <w:p w14:paraId="2F8ED756" w14:textId="77777777" w:rsidR="00354DC0" w:rsidRPr="00716F4B" w:rsidRDefault="00354DC0" w:rsidP="00354DC0">
      <w:pPr>
        <w:tabs>
          <w:tab w:val="left" w:pos="840"/>
          <w:tab w:val="left" w:pos="970"/>
          <w:tab w:val="left" w:pos="1800"/>
          <w:tab w:val="left" w:pos="4560"/>
          <w:tab w:val="left" w:pos="7680"/>
        </w:tabs>
        <w:snapToGrid w:val="0"/>
        <w:spacing w:line="0" w:lineRule="atLeast"/>
        <w:jc w:val="both"/>
        <w:rPr>
          <w:i/>
          <w:szCs w:val="26"/>
        </w:rPr>
      </w:pPr>
    </w:p>
    <w:tbl>
      <w:tblPr>
        <w:tblW w:w="7807" w:type="dxa"/>
        <w:tblInd w:w="868" w:type="dxa"/>
        <w:tblCellMar>
          <w:left w:w="28" w:type="dxa"/>
          <w:right w:w="28" w:type="dxa"/>
        </w:tblCellMar>
        <w:tblLook w:val="04A0" w:firstRow="1" w:lastRow="0" w:firstColumn="1" w:lastColumn="0" w:noHBand="0" w:noVBand="1"/>
      </w:tblPr>
      <w:tblGrid>
        <w:gridCol w:w="499"/>
        <w:gridCol w:w="161"/>
        <w:gridCol w:w="7147"/>
      </w:tblGrid>
      <w:tr w:rsidR="00354DC0" w:rsidRPr="00716F4B" w14:paraId="1E1B4E3E" w14:textId="77777777" w:rsidTr="00354DC0">
        <w:tc>
          <w:tcPr>
            <w:tcW w:w="499" w:type="dxa"/>
            <w:hideMark/>
          </w:tcPr>
          <w:p w14:paraId="15E7D8E9"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sym w:font="Wingdings" w:char="F06F"/>
            </w:r>
          </w:p>
        </w:tc>
        <w:tc>
          <w:tcPr>
            <w:tcW w:w="161" w:type="dxa"/>
          </w:tcPr>
          <w:p w14:paraId="7A790DE0"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7147" w:type="dxa"/>
            <w:hideMark/>
          </w:tcPr>
          <w:p w14:paraId="1116432A"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rPr>
                <w:i/>
                <w:szCs w:val="26"/>
              </w:rPr>
              <w:t>Consent has been sought but was refused by the data subject;</w:t>
            </w:r>
          </w:p>
        </w:tc>
      </w:tr>
      <w:tr w:rsidR="00354DC0" w:rsidRPr="00716F4B" w14:paraId="52CFD048" w14:textId="77777777" w:rsidTr="00354DC0">
        <w:trPr>
          <w:cantSplit/>
          <w:trHeight w:val="90"/>
        </w:trPr>
        <w:tc>
          <w:tcPr>
            <w:tcW w:w="499" w:type="dxa"/>
          </w:tcPr>
          <w:p w14:paraId="18956BE7"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161" w:type="dxa"/>
          </w:tcPr>
          <w:p w14:paraId="37594C6B"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7147" w:type="dxa"/>
          </w:tcPr>
          <w:p w14:paraId="77D573FE"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r>
      <w:tr w:rsidR="00354DC0" w:rsidRPr="00716F4B" w14:paraId="7EF0DC13" w14:textId="77777777" w:rsidTr="00354DC0">
        <w:trPr>
          <w:cantSplit/>
          <w:trHeight w:val="360"/>
        </w:trPr>
        <w:tc>
          <w:tcPr>
            <w:tcW w:w="499" w:type="dxa"/>
            <w:hideMark/>
          </w:tcPr>
          <w:p w14:paraId="0976417C"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sym w:font="Wingdings" w:char="F06F"/>
            </w:r>
          </w:p>
        </w:tc>
        <w:tc>
          <w:tcPr>
            <w:tcW w:w="161" w:type="dxa"/>
          </w:tcPr>
          <w:p w14:paraId="18BAF808"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7147" w:type="dxa"/>
            <w:hideMark/>
          </w:tcPr>
          <w:p w14:paraId="57CA1768"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rPr>
                <w:i/>
                <w:szCs w:val="26"/>
              </w:rPr>
              <w:t>Unable to contact the data subject - Reason: (</w:t>
            </w:r>
            <w:r w:rsidRPr="00716F4B">
              <w:rPr>
                <w:i/>
                <w:iCs/>
                <w:szCs w:val="26"/>
              </w:rPr>
              <w:t>Please specify)</w:t>
            </w:r>
            <w:r w:rsidRPr="00716F4B">
              <w:rPr>
                <w:i/>
                <w:szCs w:val="26"/>
              </w:rPr>
              <w:t>;</w:t>
            </w:r>
          </w:p>
        </w:tc>
      </w:tr>
      <w:tr w:rsidR="00354DC0" w:rsidRPr="00716F4B" w14:paraId="267D0252" w14:textId="77777777" w:rsidTr="00354DC0">
        <w:trPr>
          <w:cantSplit/>
          <w:trHeight w:val="360"/>
        </w:trPr>
        <w:tc>
          <w:tcPr>
            <w:tcW w:w="499" w:type="dxa"/>
          </w:tcPr>
          <w:p w14:paraId="7937C94C"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161" w:type="dxa"/>
          </w:tcPr>
          <w:p w14:paraId="6C326750"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7147" w:type="dxa"/>
          </w:tcPr>
          <w:p w14:paraId="64B247E5"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r>
      <w:tr w:rsidR="00354DC0" w:rsidRPr="00716F4B" w14:paraId="17605BBF" w14:textId="77777777" w:rsidTr="00354DC0">
        <w:trPr>
          <w:cantSplit/>
          <w:trHeight w:val="360"/>
        </w:trPr>
        <w:tc>
          <w:tcPr>
            <w:tcW w:w="499" w:type="dxa"/>
            <w:hideMark/>
          </w:tcPr>
          <w:p w14:paraId="24CECD5F"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sym w:font="Wingdings" w:char="F06F"/>
            </w:r>
          </w:p>
        </w:tc>
        <w:tc>
          <w:tcPr>
            <w:tcW w:w="161" w:type="dxa"/>
            <w:vMerge w:val="restart"/>
          </w:tcPr>
          <w:p w14:paraId="2CA9773A"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7147" w:type="dxa"/>
            <w:vMerge w:val="restart"/>
            <w:hideMark/>
          </w:tcPr>
          <w:p w14:paraId="7C4FAB02"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rPr>
                <w:i/>
                <w:szCs w:val="26"/>
              </w:rPr>
              <w:t>Seeking consent from the data subject is likely to prejudice the purpose of the collection of the requested data – Reason: (</w:t>
            </w:r>
            <w:r w:rsidRPr="00716F4B">
              <w:rPr>
                <w:i/>
                <w:iCs/>
                <w:szCs w:val="26"/>
              </w:rPr>
              <w:t>Please specify</w:t>
            </w:r>
            <w:r w:rsidRPr="00716F4B">
              <w:rPr>
                <w:i/>
                <w:szCs w:val="26"/>
              </w:rPr>
              <w:t>); or</w:t>
            </w:r>
          </w:p>
        </w:tc>
      </w:tr>
      <w:tr w:rsidR="00354DC0" w:rsidRPr="00716F4B" w14:paraId="31CFC681" w14:textId="77777777" w:rsidTr="00354DC0">
        <w:trPr>
          <w:cantSplit/>
          <w:trHeight w:val="360"/>
        </w:trPr>
        <w:tc>
          <w:tcPr>
            <w:tcW w:w="499" w:type="dxa"/>
          </w:tcPr>
          <w:p w14:paraId="66AC7724"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0" w:type="auto"/>
            <w:vMerge/>
            <w:vAlign w:val="center"/>
            <w:hideMark/>
          </w:tcPr>
          <w:p w14:paraId="0163883C" w14:textId="77777777" w:rsidR="00354DC0" w:rsidRPr="00716F4B" w:rsidRDefault="00354DC0">
            <w:pPr>
              <w:rPr>
                <w:i/>
                <w:szCs w:val="26"/>
              </w:rPr>
            </w:pPr>
          </w:p>
        </w:tc>
        <w:tc>
          <w:tcPr>
            <w:tcW w:w="0" w:type="auto"/>
            <w:vMerge/>
            <w:vAlign w:val="center"/>
            <w:hideMark/>
          </w:tcPr>
          <w:p w14:paraId="626E0557" w14:textId="77777777" w:rsidR="00354DC0" w:rsidRPr="00716F4B" w:rsidRDefault="00354DC0">
            <w:pPr>
              <w:rPr>
                <w:i/>
                <w:szCs w:val="26"/>
              </w:rPr>
            </w:pPr>
          </w:p>
        </w:tc>
      </w:tr>
      <w:tr w:rsidR="00354DC0" w:rsidRPr="00716F4B" w14:paraId="09C72CDF" w14:textId="77777777" w:rsidTr="00354DC0">
        <w:trPr>
          <w:cantSplit/>
          <w:trHeight w:val="360"/>
        </w:trPr>
        <w:tc>
          <w:tcPr>
            <w:tcW w:w="499" w:type="dxa"/>
          </w:tcPr>
          <w:p w14:paraId="0AFF1763"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161" w:type="dxa"/>
          </w:tcPr>
          <w:p w14:paraId="7730E03E"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7147" w:type="dxa"/>
          </w:tcPr>
          <w:p w14:paraId="29179BF7"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r>
      <w:tr w:rsidR="00354DC0" w:rsidRPr="00716F4B" w14:paraId="2E507BCC" w14:textId="77777777" w:rsidTr="00354DC0">
        <w:trPr>
          <w:cantSplit/>
          <w:trHeight w:val="383"/>
        </w:trPr>
        <w:tc>
          <w:tcPr>
            <w:tcW w:w="499" w:type="dxa"/>
            <w:hideMark/>
          </w:tcPr>
          <w:p w14:paraId="39112E32"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sym w:font="Wingdings" w:char="F06F"/>
            </w:r>
          </w:p>
        </w:tc>
        <w:tc>
          <w:tcPr>
            <w:tcW w:w="161" w:type="dxa"/>
            <w:vMerge w:val="restart"/>
          </w:tcPr>
          <w:p w14:paraId="6325FD11"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7147" w:type="dxa"/>
            <w:vMerge w:val="restart"/>
            <w:tcBorders>
              <w:top w:val="nil"/>
              <w:left w:val="nil"/>
              <w:bottom w:val="single" w:sz="4" w:space="0" w:color="auto"/>
              <w:right w:val="nil"/>
            </w:tcBorders>
          </w:tcPr>
          <w:p w14:paraId="436A6B43"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r w:rsidRPr="00716F4B">
              <w:rPr>
                <w:i/>
                <w:szCs w:val="26"/>
              </w:rPr>
              <w:t>Other reason (</w:t>
            </w:r>
            <w:r w:rsidRPr="00716F4B">
              <w:rPr>
                <w:i/>
                <w:iCs/>
                <w:szCs w:val="26"/>
              </w:rPr>
              <w:t>please specify</w:t>
            </w:r>
            <w:r w:rsidRPr="00716F4B">
              <w:rPr>
                <w:i/>
                <w:szCs w:val="26"/>
              </w:rPr>
              <w:t>):</w:t>
            </w:r>
          </w:p>
          <w:p w14:paraId="64A1CD5E"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r>
      <w:tr w:rsidR="00354DC0" w:rsidRPr="00716F4B" w14:paraId="200AF9F2" w14:textId="77777777" w:rsidTr="00354DC0">
        <w:trPr>
          <w:cantSplit/>
          <w:trHeight w:val="271"/>
        </w:trPr>
        <w:tc>
          <w:tcPr>
            <w:tcW w:w="499" w:type="dxa"/>
          </w:tcPr>
          <w:p w14:paraId="60AA031F" w14:textId="77777777" w:rsidR="00354DC0" w:rsidRPr="00716F4B" w:rsidRDefault="00354DC0">
            <w:pPr>
              <w:tabs>
                <w:tab w:val="left" w:pos="840"/>
                <w:tab w:val="left" w:pos="970"/>
                <w:tab w:val="left" w:pos="1800"/>
                <w:tab w:val="left" w:pos="4560"/>
                <w:tab w:val="left" w:pos="7680"/>
              </w:tabs>
              <w:snapToGrid w:val="0"/>
              <w:spacing w:line="0" w:lineRule="atLeast"/>
              <w:jc w:val="both"/>
              <w:rPr>
                <w:i/>
                <w:szCs w:val="26"/>
              </w:rPr>
            </w:pPr>
          </w:p>
        </w:tc>
        <w:tc>
          <w:tcPr>
            <w:tcW w:w="0" w:type="auto"/>
            <w:vMerge/>
            <w:vAlign w:val="center"/>
            <w:hideMark/>
          </w:tcPr>
          <w:p w14:paraId="75469712" w14:textId="77777777" w:rsidR="00354DC0" w:rsidRPr="00716F4B" w:rsidRDefault="00354DC0">
            <w:pPr>
              <w:rPr>
                <w:i/>
                <w:szCs w:val="26"/>
              </w:rPr>
            </w:pPr>
          </w:p>
        </w:tc>
        <w:tc>
          <w:tcPr>
            <w:tcW w:w="0" w:type="auto"/>
            <w:vMerge/>
            <w:tcBorders>
              <w:top w:val="nil"/>
              <w:left w:val="nil"/>
              <w:bottom w:val="single" w:sz="4" w:space="0" w:color="auto"/>
              <w:right w:val="nil"/>
            </w:tcBorders>
            <w:vAlign w:val="center"/>
            <w:hideMark/>
          </w:tcPr>
          <w:p w14:paraId="301E9370" w14:textId="77777777" w:rsidR="00354DC0" w:rsidRPr="00716F4B" w:rsidRDefault="00354DC0">
            <w:pPr>
              <w:rPr>
                <w:i/>
                <w:szCs w:val="26"/>
              </w:rPr>
            </w:pPr>
          </w:p>
        </w:tc>
      </w:tr>
    </w:tbl>
    <w:p w14:paraId="60236C9D" w14:textId="77777777" w:rsidR="00354DC0" w:rsidRPr="00716F4B" w:rsidRDefault="00354DC0" w:rsidP="00354DC0">
      <w:pPr>
        <w:tabs>
          <w:tab w:val="left" w:pos="600"/>
          <w:tab w:val="left" w:pos="840"/>
        </w:tabs>
        <w:autoSpaceDE w:val="0"/>
        <w:autoSpaceDN w:val="0"/>
        <w:adjustRightInd w:val="0"/>
        <w:snapToGrid w:val="0"/>
        <w:spacing w:line="0" w:lineRule="atLeast"/>
        <w:jc w:val="both"/>
        <w:textAlignment w:val="baseline"/>
        <w:rPr>
          <w:rFonts w:eastAsia="細明體"/>
          <w:b/>
          <w:i/>
          <w:kern w:val="0"/>
          <w:szCs w:val="26"/>
          <w:u w:val="single"/>
        </w:rPr>
      </w:pPr>
    </w:p>
    <w:p w14:paraId="4A0AA99D" w14:textId="39EF6522" w:rsidR="00354DC0" w:rsidRPr="00716F4B" w:rsidRDefault="00354DC0" w:rsidP="00C963BF">
      <w:pPr>
        <w:tabs>
          <w:tab w:val="left" w:pos="1085"/>
        </w:tabs>
        <w:snapToGrid w:val="0"/>
        <w:spacing w:line="0" w:lineRule="atLeast"/>
        <w:ind w:left="130" w:hangingChars="50" w:hanging="130"/>
        <w:jc w:val="both"/>
        <w:rPr>
          <w:i/>
          <w:szCs w:val="26"/>
        </w:rPr>
      </w:pPr>
      <w:r w:rsidRPr="00716F4B">
        <w:rPr>
          <w:i/>
          <w:szCs w:val="26"/>
        </w:rPr>
        <w:tab/>
      </w:r>
      <w:r w:rsidR="00CB6751" w:rsidRPr="00716F4B">
        <w:rPr>
          <w:i/>
          <w:szCs w:val="26"/>
        </w:rPr>
        <w:tab/>
      </w:r>
      <w:r w:rsidRPr="00716F4B">
        <w:rPr>
          <w:i/>
          <w:szCs w:val="26"/>
        </w:rPr>
        <w:t xml:space="preserve">However, the requested information is required for the purpose of </w:t>
      </w:r>
      <w:r w:rsidRPr="00716F4B">
        <w:rPr>
          <w:i/>
          <w:szCs w:val="26"/>
          <w:u w:val="single"/>
        </w:rPr>
        <w:tab/>
        <w:t xml:space="preserve">         </w:t>
      </w:r>
      <w:r w:rsidRPr="00716F4B">
        <w:rPr>
          <w:i/>
          <w:szCs w:val="26"/>
        </w:rPr>
        <w:t>[(</w:t>
      </w:r>
      <w:r w:rsidRPr="00716F4B">
        <w:rPr>
          <w:i/>
          <w:iCs/>
          <w:szCs w:val="26"/>
        </w:rPr>
        <w:t>refer to the wording of the exemption at the relevant section of Part VIII of PDPO Cap. 486, e.g. S.58(1)(a) prevention and detection of crime, S.58(1)(b) the apprehension, prosecution or detention of offenders; S.58(1)(d) “prevention, preclusion or remedying (including punishment) of unlawful or seriously improper conduct, or dishonesty or malpractice, by persons.</w:t>
      </w:r>
      <w:r w:rsidRPr="00716F4B">
        <w:rPr>
          <w:i/>
          <w:szCs w:val="26"/>
        </w:rPr>
        <w:t>);</w:t>
      </w:r>
      <w:r w:rsidRPr="00716F4B">
        <w:rPr>
          <w:i/>
          <w:iCs/>
          <w:szCs w:val="26"/>
        </w:rPr>
        <w:t xml:space="preserve"> or, S.59(1)(b) “application of those provisions to the data would be likely to cause serious harm to the physical or mental health of the data subject or any other individuals.”]</w:t>
      </w:r>
      <w:r w:rsidRPr="00716F4B">
        <w:rPr>
          <w:i/>
          <w:szCs w:val="26"/>
        </w:rPr>
        <w:t xml:space="preserve">  Failure to provide the requested information would likely prejudice the said purpose because </w:t>
      </w:r>
      <w:r w:rsidRPr="00716F4B">
        <w:rPr>
          <w:i/>
          <w:szCs w:val="26"/>
          <w:u w:val="single"/>
        </w:rPr>
        <w:t xml:space="preserve"> </w:t>
      </w:r>
      <w:proofErr w:type="gramStart"/>
      <w:r w:rsidRPr="00716F4B">
        <w:rPr>
          <w:i/>
          <w:szCs w:val="26"/>
          <w:u w:val="single"/>
        </w:rPr>
        <w:t xml:space="preserve">   </w:t>
      </w:r>
      <w:r w:rsidRPr="00716F4B">
        <w:rPr>
          <w:i/>
          <w:iCs/>
          <w:szCs w:val="26"/>
          <w:u w:val="single"/>
        </w:rPr>
        <w:t>(</w:t>
      </w:r>
      <w:proofErr w:type="gramEnd"/>
      <w:r w:rsidRPr="00716F4B">
        <w:rPr>
          <w:i/>
          <w:iCs/>
          <w:szCs w:val="26"/>
          <w:u w:val="single"/>
        </w:rPr>
        <w:t>how the purpose is likely to be prejudiced)</w:t>
      </w:r>
      <w:r w:rsidRPr="00716F4B">
        <w:rPr>
          <w:i/>
          <w:szCs w:val="26"/>
        </w:rPr>
        <w:t>.</w:t>
      </w:r>
    </w:p>
    <w:p w14:paraId="1619B910" w14:textId="77777777" w:rsidR="00354DC0" w:rsidRPr="00716F4B" w:rsidRDefault="00354DC0" w:rsidP="00354DC0">
      <w:pPr>
        <w:tabs>
          <w:tab w:val="left" w:pos="840"/>
          <w:tab w:val="left" w:pos="1320"/>
        </w:tabs>
        <w:snapToGrid w:val="0"/>
        <w:spacing w:line="0" w:lineRule="atLeast"/>
        <w:jc w:val="both"/>
        <w:rPr>
          <w:szCs w:val="26"/>
        </w:rPr>
      </w:pPr>
    </w:p>
    <w:p w14:paraId="170604CD" w14:textId="114580D1" w:rsidR="00354DC0" w:rsidRPr="00716F4B" w:rsidRDefault="00354DC0" w:rsidP="00C963BF">
      <w:pPr>
        <w:jc w:val="both"/>
        <w:rPr>
          <w:b/>
          <w:sz w:val="28"/>
          <w:szCs w:val="28"/>
        </w:rPr>
      </w:pPr>
      <w:r w:rsidRPr="00716F4B">
        <w:rPr>
          <w:i/>
          <w:szCs w:val="26"/>
        </w:rPr>
        <w:tab/>
        <w:t>In view of the above, it is considered that S.58(2) as read with S.58(</w:t>
      </w:r>
      <w:proofErr w:type="gramStart"/>
      <w:r w:rsidRPr="00716F4B">
        <w:rPr>
          <w:i/>
          <w:szCs w:val="26"/>
        </w:rPr>
        <w:t>1)(</w:t>
      </w:r>
      <w:proofErr w:type="gramEnd"/>
      <w:r w:rsidRPr="00716F4B">
        <w:rPr>
          <w:i/>
          <w:iCs/>
          <w:szCs w:val="26"/>
          <w:u w:val="single"/>
        </w:rPr>
        <w:t>a/b/d</w:t>
      </w:r>
      <w:r w:rsidRPr="00716F4B">
        <w:rPr>
          <w:i/>
          <w:szCs w:val="26"/>
        </w:rPr>
        <w:t>)/S.59(1)(b) of the Personal Data (Privacy) Ordinance, Cap 486 is</w:t>
      </w:r>
      <w:r w:rsidRPr="00716F4B" w:rsidDel="00354DC0">
        <w:rPr>
          <w:b/>
          <w:sz w:val="28"/>
          <w:szCs w:val="28"/>
        </w:rPr>
        <w:t xml:space="preserve"> </w:t>
      </w:r>
      <w:r w:rsidRPr="00716F4B">
        <w:rPr>
          <w:i/>
          <w:szCs w:val="26"/>
        </w:rPr>
        <w:t>the applicable exemption under the circumstances.  Member from</w:t>
      </w:r>
      <w:r w:rsidRPr="00716F4B">
        <w:rPr>
          <w:i/>
          <w:szCs w:val="26"/>
          <w:u w:val="single"/>
        </w:rPr>
        <w:tab/>
      </w:r>
      <w:r w:rsidRPr="00716F4B">
        <w:rPr>
          <w:i/>
          <w:szCs w:val="26"/>
          <w:u w:val="single"/>
        </w:rPr>
        <w:tab/>
        <w:t xml:space="preserve">  </w:t>
      </w:r>
      <w:proofErr w:type="gramStart"/>
      <w:r w:rsidRPr="00716F4B">
        <w:rPr>
          <w:i/>
          <w:szCs w:val="26"/>
          <w:u w:val="single"/>
        </w:rPr>
        <w:t xml:space="preserve">   (</w:t>
      </w:r>
      <w:proofErr w:type="spellStart"/>
      <w:proofErr w:type="gramEnd"/>
      <w:r w:rsidRPr="00716F4B">
        <w:rPr>
          <w:i/>
          <w:szCs w:val="26"/>
          <w:u w:val="single"/>
        </w:rPr>
        <w:t>organisation</w:t>
      </w:r>
      <w:proofErr w:type="spellEnd"/>
      <w:r w:rsidRPr="00716F4B">
        <w:rPr>
          <w:i/>
          <w:szCs w:val="26"/>
          <w:u w:val="single"/>
        </w:rPr>
        <w:t>/department)</w:t>
      </w:r>
      <w:r w:rsidRPr="00716F4B">
        <w:rPr>
          <w:i/>
          <w:szCs w:val="26"/>
          <w:u w:val="single"/>
        </w:rPr>
        <w:tab/>
      </w:r>
      <w:r w:rsidRPr="00716F4B">
        <w:rPr>
          <w:i/>
          <w:szCs w:val="26"/>
          <w:u w:val="single"/>
        </w:rPr>
        <w:tab/>
      </w:r>
      <w:r w:rsidRPr="00716F4B">
        <w:rPr>
          <w:i/>
          <w:szCs w:val="26"/>
        </w:rPr>
        <w:t xml:space="preserve"> is requested to consider as to whether the</w:t>
      </w:r>
      <w:r w:rsidRPr="00716F4B" w:rsidDel="00354DC0">
        <w:rPr>
          <w:rFonts w:hint="eastAsia"/>
          <w:b/>
          <w:sz w:val="28"/>
          <w:szCs w:val="28"/>
        </w:rPr>
        <w:t xml:space="preserve"> </w:t>
      </w:r>
    </w:p>
    <w:p w14:paraId="028DB9B8" w14:textId="77777777" w:rsidR="0033275A" w:rsidRPr="00716F4B" w:rsidRDefault="0033275A" w:rsidP="00C963BF">
      <w:pPr>
        <w:jc w:val="both"/>
      </w:pPr>
    </w:p>
    <w:p w14:paraId="5D83F087" w14:textId="77777777" w:rsidR="00354DC0" w:rsidRPr="00716F4B" w:rsidRDefault="00354DC0" w:rsidP="00354DC0">
      <w:pPr>
        <w:tabs>
          <w:tab w:val="left" w:pos="1085"/>
        </w:tabs>
        <w:snapToGrid w:val="0"/>
        <w:spacing w:line="0" w:lineRule="atLeast"/>
        <w:jc w:val="both"/>
        <w:rPr>
          <w:bCs w:val="0"/>
          <w:i/>
          <w:kern w:val="0"/>
          <w:szCs w:val="26"/>
        </w:rPr>
      </w:pPr>
      <w:r w:rsidRPr="00716F4B">
        <w:rPr>
          <w:i/>
          <w:szCs w:val="26"/>
        </w:rPr>
        <w:t xml:space="preserve">exemption quoted above is applicable for the release of the required personal data under the circumstances surrounding the </w:t>
      </w:r>
      <w:r w:rsidRPr="00716F4B">
        <w:rPr>
          <w:i/>
          <w:iCs/>
          <w:szCs w:val="26"/>
        </w:rPr>
        <w:t>formulation of follow-up plan for the child concerned in this conference</w:t>
      </w:r>
      <w:r w:rsidRPr="00716F4B">
        <w:rPr>
          <w:i/>
          <w:szCs w:val="26"/>
        </w:rPr>
        <w:t xml:space="preserve">.  </w:t>
      </w:r>
    </w:p>
    <w:p w14:paraId="29AF5990" w14:textId="77777777" w:rsidR="00354DC0" w:rsidRPr="00716F4B" w:rsidRDefault="00354DC0" w:rsidP="00354DC0">
      <w:pPr>
        <w:tabs>
          <w:tab w:val="left" w:pos="1440"/>
        </w:tabs>
        <w:snapToGrid w:val="0"/>
        <w:spacing w:line="0" w:lineRule="atLeast"/>
        <w:jc w:val="both"/>
        <w:rPr>
          <w:szCs w:val="26"/>
        </w:rPr>
      </w:pPr>
    </w:p>
    <w:p w14:paraId="470BC014" w14:textId="77777777" w:rsidR="00354DC0" w:rsidRPr="00716F4B" w:rsidRDefault="00354DC0" w:rsidP="00354DC0">
      <w:pPr>
        <w:tabs>
          <w:tab w:val="left" w:pos="1440"/>
        </w:tabs>
        <w:snapToGrid w:val="0"/>
        <w:spacing w:line="0" w:lineRule="atLeast"/>
        <w:jc w:val="both"/>
        <w:rPr>
          <w:szCs w:val="26"/>
        </w:rPr>
      </w:pPr>
    </w:p>
    <w:p w14:paraId="28D4A625" w14:textId="77777777" w:rsidR="00354DC0" w:rsidRPr="00716F4B" w:rsidRDefault="00354DC0" w:rsidP="00354DC0">
      <w:pPr>
        <w:tabs>
          <w:tab w:val="left" w:pos="1040"/>
        </w:tabs>
        <w:snapToGrid w:val="0"/>
        <w:spacing w:line="0" w:lineRule="atLeast"/>
        <w:jc w:val="both"/>
        <w:rPr>
          <w:szCs w:val="26"/>
        </w:rPr>
      </w:pPr>
      <w:r w:rsidRPr="00716F4B">
        <w:rPr>
          <w:szCs w:val="26"/>
        </w:rPr>
        <w:tab/>
        <w:t>If you have any views on the membership or agenda, please feel free to contact me or the investigating social worker, (name) ____________ on (tel. no.)  ____________.</w:t>
      </w:r>
    </w:p>
    <w:p w14:paraId="00F69BFB" w14:textId="77777777" w:rsidR="00354DC0" w:rsidRPr="00716F4B" w:rsidRDefault="00354DC0" w:rsidP="00354DC0">
      <w:pPr>
        <w:tabs>
          <w:tab w:val="left" w:pos="1440"/>
        </w:tabs>
        <w:snapToGrid w:val="0"/>
        <w:spacing w:line="0" w:lineRule="atLeast"/>
        <w:jc w:val="both"/>
        <w:rPr>
          <w:szCs w:val="26"/>
        </w:rPr>
      </w:pPr>
    </w:p>
    <w:p w14:paraId="0FCAAB0D" w14:textId="77777777" w:rsidR="00354DC0" w:rsidRPr="00716F4B" w:rsidRDefault="00354DC0" w:rsidP="00354DC0">
      <w:pPr>
        <w:snapToGrid w:val="0"/>
        <w:spacing w:line="0" w:lineRule="atLeast"/>
        <w:ind w:firstLine="1134"/>
        <w:jc w:val="both"/>
        <w:rPr>
          <w:szCs w:val="26"/>
        </w:rPr>
      </w:pPr>
      <w:r w:rsidRPr="00716F4B">
        <w:rPr>
          <w:szCs w:val="26"/>
        </w:rPr>
        <w:t>I look forward to seeing you in the conference.</w:t>
      </w:r>
    </w:p>
    <w:p w14:paraId="6D10D468" w14:textId="77777777" w:rsidR="00354DC0" w:rsidRPr="00716F4B" w:rsidRDefault="00354DC0" w:rsidP="00354DC0">
      <w:pPr>
        <w:tabs>
          <w:tab w:val="center" w:pos="5760"/>
        </w:tabs>
        <w:snapToGrid w:val="0"/>
        <w:spacing w:line="0" w:lineRule="atLeast"/>
        <w:jc w:val="both"/>
        <w:rPr>
          <w:szCs w:val="26"/>
        </w:rPr>
      </w:pPr>
    </w:p>
    <w:p w14:paraId="39B19873" w14:textId="77777777" w:rsidR="00354DC0" w:rsidRPr="00716F4B" w:rsidRDefault="00354DC0" w:rsidP="00354DC0">
      <w:pPr>
        <w:tabs>
          <w:tab w:val="center" w:pos="5760"/>
        </w:tabs>
        <w:snapToGrid w:val="0"/>
        <w:spacing w:line="0" w:lineRule="atLeast"/>
        <w:jc w:val="both"/>
        <w:rPr>
          <w:szCs w:val="26"/>
        </w:rPr>
      </w:pPr>
    </w:p>
    <w:p w14:paraId="6D323CFB" w14:textId="77777777" w:rsidR="00354DC0" w:rsidRPr="00716F4B" w:rsidRDefault="00354DC0" w:rsidP="00354DC0">
      <w:pPr>
        <w:tabs>
          <w:tab w:val="center" w:pos="5760"/>
        </w:tabs>
        <w:snapToGrid w:val="0"/>
        <w:spacing w:line="0" w:lineRule="atLeast"/>
        <w:jc w:val="both"/>
        <w:rPr>
          <w:szCs w:val="26"/>
        </w:rPr>
      </w:pPr>
    </w:p>
    <w:p w14:paraId="3B5A54C8" w14:textId="77777777" w:rsidR="00354DC0" w:rsidRPr="00716F4B" w:rsidRDefault="00354DC0" w:rsidP="00354DC0">
      <w:pPr>
        <w:tabs>
          <w:tab w:val="center" w:pos="5760"/>
        </w:tabs>
        <w:snapToGrid w:val="0"/>
        <w:spacing w:line="0" w:lineRule="atLeast"/>
        <w:jc w:val="both"/>
        <w:rPr>
          <w:szCs w:val="26"/>
        </w:rPr>
      </w:pPr>
      <w:r w:rsidRPr="00716F4B">
        <w:rPr>
          <w:szCs w:val="26"/>
        </w:rPr>
        <w:tab/>
        <w:t>Yours faithfully,</w:t>
      </w:r>
    </w:p>
    <w:p w14:paraId="13735034" w14:textId="77777777" w:rsidR="00354DC0" w:rsidRPr="00716F4B" w:rsidRDefault="00354DC0" w:rsidP="00354DC0">
      <w:pPr>
        <w:tabs>
          <w:tab w:val="center" w:pos="5760"/>
        </w:tabs>
        <w:snapToGrid w:val="0"/>
        <w:spacing w:line="0" w:lineRule="atLeast"/>
        <w:jc w:val="both"/>
        <w:rPr>
          <w:szCs w:val="26"/>
        </w:rPr>
      </w:pPr>
    </w:p>
    <w:p w14:paraId="49D8A2AC" w14:textId="77777777" w:rsidR="00354DC0" w:rsidRPr="00716F4B" w:rsidRDefault="00354DC0" w:rsidP="00354DC0">
      <w:pPr>
        <w:tabs>
          <w:tab w:val="center" w:pos="5760"/>
        </w:tabs>
        <w:snapToGrid w:val="0"/>
        <w:spacing w:line="0" w:lineRule="atLeast"/>
        <w:jc w:val="both"/>
        <w:rPr>
          <w:szCs w:val="26"/>
        </w:rPr>
      </w:pPr>
    </w:p>
    <w:p w14:paraId="16E57AC7" w14:textId="77777777" w:rsidR="00354DC0" w:rsidRPr="00716F4B" w:rsidRDefault="00354DC0" w:rsidP="00354DC0">
      <w:pPr>
        <w:tabs>
          <w:tab w:val="center" w:pos="5760"/>
        </w:tabs>
        <w:snapToGrid w:val="0"/>
        <w:spacing w:line="0" w:lineRule="atLeast"/>
        <w:jc w:val="both"/>
        <w:rPr>
          <w:szCs w:val="26"/>
        </w:rPr>
      </w:pPr>
      <w:r w:rsidRPr="00716F4B">
        <w:rPr>
          <w:szCs w:val="26"/>
        </w:rPr>
        <w:tab/>
        <w:t xml:space="preserve">     </w:t>
      </w:r>
      <w:proofErr w:type="gramStart"/>
      <w:r w:rsidRPr="00716F4B">
        <w:rPr>
          <w:szCs w:val="26"/>
        </w:rPr>
        <w:t>(  </w:t>
      </w:r>
      <w:proofErr w:type="gramEnd"/>
      <w:r w:rsidRPr="00716F4B">
        <w:rPr>
          <w:szCs w:val="26"/>
        </w:rPr>
        <w:t>            Signature                      )</w:t>
      </w:r>
    </w:p>
    <w:p w14:paraId="7CA3D30B" w14:textId="28B7A2D7" w:rsidR="00354DC0" w:rsidRPr="00716F4B" w:rsidRDefault="00354DC0" w:rsidP="00354DC0">
      <w:pPr>
        <w:tabs>
          <w:tab w:val="center" w:pos="5760"/>
        </w:tabs>
        <w:snapToGrid w:val="0"/>
        <w:spacing w:line="0" w:lineRule="atLeast"/>
        <w:jc w:val="both"/>
        <w:rPr>
          <w:szCs w:val="26"/>
        </w:rPr>
      </w:pPr>
      <w:r w:rsidRPr="00716F4B">
        <w:rPr>
          <w:szCs w:val="26"/>
        </w:rPr>
        <w:tab/>
        <w:t xml:space="preserve">   Name/ Post</w:t>
      </w:r>
    </w:p>
    <w:p w14:paraId="33E45A63" w14:textId="77777777" w:rsidR="00354DC0" w:rsidRPr="00716F4B" w:rsidRDefault="00354DC0" w:rsidP="00354DC0">
      <w:pPr>
        <w:snapToGrid w:val="0"/>
        <w:spacing w:line="0" w:lineRule="atLeast"/>
        <w:rPr>
          <w:i/>
          <w:szCs w:val="26"/>
        </w:rPr>
      </w:pPr>
      <w:r w:rsidRPr="00716F4B">
        <w:rPr>
          <w:i/>
          <w:szCs w:val="26"/>
        </w:rPr>
        <w:t xml:space="preserve">*Delete as appropriate </w:t>
      </w:r>
    </w:p>
    <w:p w14:paraId="5A6C5883" w14:textId="77777777" w:rsidR="00354DC0" w:rsidRPr="00716F4B" w:rsidRDefault="00354DC0" w:rsidP="00354DC0">
      <w:pPr>
        <w:snapToGrid w:val="0"/>
        <w:spacing w:line="0" w:lineRule="atLeast"/>
        <w:jc w:val="both"/>
        <w:rPr>
          <w:szCs w:val="26"/>
          <w:u w:val="single"/>
        </w:rPr>
      </w:pPr>
      <w:r w:rsidRPr="00716F4B">
        <w:rPr>
          <w:szCs w:val="26"/>
          <w:u w:val="single"/>
        </w:rPr>
        <w:t>Encl.</w:t>
      </w:r>
    </w:p>
    <w:p w14:paraId="098C7D8C" w14:textId="77777777" w:rsidR="00354DC0" w:rsidRPr="00716F4B" w:rsidRDefault="00354DC0" w:rsidP="00354DC0">
      <w:pPr>
        <w:snapToGrid w:val="0"/>
        <w:spacing w:line="0" w:lineRule="atLeast"/>
        <w:outlineLvl w:val="1"/>
        <w:rPr>
          <w:b/>
          <w:szCs w:val="26"/>
        </w:rPr>
      </w:pPr>
    </w:p>
    <w:p w14:paraId="6DB9232C" w14:textId="77777777" w:rsidR="00354DC0" w:rsidRPr="00716F4B" w:rsidRDefault="00354DC0" w:rsidP="00354DC0">
      <w:pPr>
        <w:snapToGrid w:val="0"/>
        <w:spacing w:line="0" w:lineRule="atLeast"/>
        <w:outlineLvl w:val="1"/>
        <w:rPr>
          <w:b/>
          <w:bCs w:val="0"/>
          <w:szCs w:val="26"/>
        </w:rPr>
      </w:pPr>
    </w:p>
    <w:p w14:paraId="72873B7A" w14:textId="77777777" w:rsidR="00354DC0" w:rsidRPr="00716F4B" w:rsidRDefault="00354DC0" w:rsidP="00C963BF">
      <w:pPr>
        <w:snapToGrid w:val="0"/>
        <w:spacing w:line="0" w:lineRule="atLeast"/>
        <w:jc w:val="both"/>
        <w:rPr>
          <w:rFonts w:eastAsiaTheme="minorEastAsia"/>
          <w:b/>
          <w:bCs w:val="0"/>
          <w:szCs w:val="26"/>
        </w:rPr>
      </w:pPr>
      <w:r w:rsidRPr="00716F4B">
        <w:rPr>
          <w:b/>
          <w:szCs w:val="26"/>
        </w:rPr>
        <w:t>Distribution</w:t>
      </w:r>
      <w:r w:rsidRPr="00716F4B">
        <w:rPr>
          <w:b/>
          <w:szCs w:val="26"/>
        </w:rPr>
        <w:tab/>
      </w:r>
      <w:r w:rsidRPr="00716F4B">
        <w:rPr>
          <w:b/>
          <w:i/>
          <w:szCs w:val="26"/>
        </w:rPr>
        <w:t>(The list of members should be worked out on a case-by-case basis.  The membership list below is for reference only.)</w:t>
      </w:r>
    </w:p>
    <w:p w14:paraId="4901B81F" w14:textId="77777777" w:rsidR="00354DC0" w:rsidRPr="00716F4B" w:rsidRDefault="00354DC0" w:rsidP="00354DC0">
      <w:pPr>
        <w:snapToGrid w:val="0"/>
        <w:spacing w:line="0" w:lineRule="atLeast"/>
        <w:jc w:val="both"/>
        <w:rPr>
          <w:szCs w:val="26"/>
        </w:rPr>
      </w:pPr>
    </w:p>
    <w:p w14:paraId="62016064" w14:textId="77777777" w:rsidR="00354DC0" w:rsidRPr="00716F4B" w:rsidRDefault="00354DC0" w:rsidP="00354DC0">
      <w:pPr>
        <w:snapToGrid w:val="0"/>
        <w:spacing w:line="0" w:lineRule="atLeast"/>
        <w:jc w:val="both"/>
        <w:rPr>
          <w:szCs w:val="26"/>
        </w:rPr>
      </w:pPr>
      <w:r w:rsidRPr="00716F4B">
        <w:rPr>
          <w:szCs w:val="26"/>
        </w:rPr>
        <w:t>Dr xxx, Senior Medical Officer/</w:t>
      </w:r>
      <w:proofErr w:type="spellStart"/>
      <w:r w:rsidRPr="00716F4B">
        <w:rPr>
          <w:szCs w:val="26"/>
        </w:rPr>
        <w:t>xxxxxx</w:t>
      </w:r>
      <w:proofErr w:type="spellEnd"/>
      <w:r w:rsidRPr="00716F4B">
        <w:rPr>
          <w:szCs w:val="26"/>
        </w:rPr>
        <w:t xml:space="preserve"> Hospital </w:t>
      </w:r>
    </w:p>
    <w:p w14:paraId="69DBC214" w14:textId="77777777" w:rsidR="00354DC0" w:rsidRPr="00716F4B" w:rsidRDefault="00354DC0" w:rsidP="00354DC0">
      <w:pPr>
        <w:snapToGrid w:val="0"/>
        <w:spacing w:line="0" w:lineRule="atLeast"/>
        <w:jc w:val="both"/>
        <w:rPr>
          <w:szCs w:val="26"/>
        </w:rPr>
      </w:pPr>
      <w:r w:rsidRPr="00716F4B">
        <w:rPr>
          <w:szCs w:val="26"/>
        </w:rPr>
        <w:t>Miss xxx, Nursing Officer/</w:t>
      </w:r>
      <w:proofErr w:type="spellStart"/>
      <w:r w:rsidRPr="00716F4B">
        <w:rPr>
          <w:szCs w:val="26"/>
        </w:rPr>
        <w:t>xxxxxx</w:t>
      </w:r>
      <w:proofErr w:type="spellEnd"/>
      <w:r w:rsidRPr="00716F4B">
        <w:rPr>
          <w:szCs w:val="26"/>
        </w:rPr>
        <w:t xml:space="preserve"> Hospital </w:t>
      </w:r>
    </w:p>
    <w:p w14:paraId="2EB16CBB" w14:textId="77777777" w:rsidR="00354DC0" w:rsidRPr="00716F4B" w:rsidRDefault="00354DC0" w:rsidP="00354DC0">
      <w:pPr>
        <w:snapToGrid w:val="0"/>
        <w:spacing w:line="0" w:lineRule="atLeast"/>
        <w:jc w:val="both"/>
        <w:rPr>
          <w:szCs w:val="26"/>
        </w:rPr>
      </w:pPr>
      <w:proofErr w:type="spellStart"/>
      <w:r w:rsidRPr="00716F4B">
        <w:rPr>
          <w:szCs w:val="26"/>
        </w:rPr>
        <w:t>Mr</w:t>
      </w:r>
      <w:proofErr w:type="spellEnd"/>
      <w:r w:rsidRPr="00716F4B">
        <w:rPr>
          <w:szCs w:val="26"/>
        </w:rPr>
        <w:t xml:space="preserve"> xxx, Medical Social Worker/</w:t>
      </w:r>
      <w:proofErr w:type="spellStart"/>
      <w:r w:rsidRPr="00716F4B">
        <w:rPr>
          <w:szCs w:val="26"/>
        </w:rPr>
        <w:t>xxxxxx</w:t>
      </w:r>
      <w:proofErr w:type="spellEnd"/>
      <w:r w:rsidRPr="00716F4B">
        <w:rPr>
          <w:szCs w:val="26"/>
        </w:rPr>
        <w:t xml:space="preserve"> Hospital </w:t>
      </w:r>
    </w:p>
    <w:p w14:paraId="67A51840" w14:textId="77777777" w:rsidR="00354DC0" w:rsidRPr="00716F4B" w:rsidRDefault="00354DC0" w:rsidP="00354DC0">
      <w:pPr>
        <w:snapToGrid w:val="0"/>
        <w:spacing w:line="0" w:lineRule="atLeast"/>
        <w:jc w:val="both"/>
        <w:rPr>
          <w:szCs w:val="26"/>
        </w:rPr>
      </w:pPr>
      <w:proofErr w:type="spellStart"/>
      <w:r w:rsidRPr="00716F4B">
        <w:rPr>
          <w:szCs w:val="26"/>
        </w:rPr>
        <w:t>Mr</w:t>
      </w:r>
      <w:proofErr w:type="spellEnd"/>
      <w:r w:rsidRPr="00716F4B">
        <w:rPr>
          <w:szCs w:val="26"/>
        </w:rPr>
        <w:t xml:space="preserve"> xxx, Senior Inspector/</w:t>
      </w:r>
      <w:proofErr w:type="spellStart"/>
      <w:r w:rsidRPr="00716F4B">
        <w:rPr>
          <w:szCs w:val="26"/>
        </w:rPr>
        <w:t>xxxxx</w:t>
      </w:r>
      <w:proofErr w:type="spellEnd"/>
      <w:r w:rsidRPr="00716F4B">
        <w:rPr>
          <w:szCs w:val="26"/>
        </w:rPr>
        <w:t xml:space="preserve"> District </w:t>
      </w:r>
    </w:p>
    <w:p w14:paraId="43A032AE" w14:textId="77777777" w:rsidR="00354DC0" w:rsidRPr="00716F4B" w:rsidRDefault="00354DC0" w:rsidP="00354DC0">
      <w:pPr>
        <w:snapToGrid w:val="0"/>
        <w:spacing w:line="0" w:lineRule="atLeast"/>
        <w:jc w:val="both"/>
        <w:rPr>
          <w:szCs w:val="26"/>
        </w:rPr>
      </w:pPr>
      <w:proofErr w:type="spellStart"/>
      <w:r w:rsidRPr="00716F4B">
        <w:rPr>
          <w:szCs w:val="26"/>
        </w:rPr>
        <w:t>Mr</w:t>
      </w:r>
      <w:proofErr w:type="spellEnd"/>
      <w:r w:rsidRPr="00716F4B">
        <w:rPr>
          <w:szCs w:val="26"/>
        </w:rPr>
        <w:t xml:space="preserve"> xxx, Oi/c of xxx DECC</w:t>
      </w:r>
    </w:p>
    <w:p w14:paraId="73C51879" w14:textId="77777777" w:rsidR="00354DC0" w:rsidRPr="00716F4B" w:rsidRDefault="00354DC0" w:rsidP="00354DC0">
      <w:pPr>
        <w:autoSpaceDE w:val="0"/>
        <w:autoSpaceDN w:val="0"/>
        <w:adjustRightInd w:val="0"/>
        <w:snapToGrid w:val="0"/>
        <w:spacing w:line="0" w:lineRule="atLeast"/>
        <w:jc w:val="both"/>
        <w:rPr>
          <w:szCs w:val="26"/>
        </w:rPr>
      </w:pPr>
    </w:p>
    <w:p w14:paraId="6B48BCEF" w14:textId="77777777" w:rsidR="00354DC0" w:rsidRPr="00716F4B" w:rsidRDefault="00354DC0" w:rsidP="00354DC0">
      <w:pPr>
        <w:autoSpaceDE w:val="0"/>
        <w:autoSpaceDN w:val="0"/>
        <w:adjustRightInd w:val="0"/>
        <w:snapToGrid w:val="0"/>
        <w:spacing w:line="0" w:lineRule="atLeast"/>
        <w:jc w:val="both"/>
        <w:rPr>
          <w:szCs w:val="26"/>
        </w:rPr>
      </w:pPr>
    </w:p>
    <w:p w14:paraId="60851B14" w14:textId="77777777" w:rsidR="00354DC0" w:rsidRPr="00716F4B" w:rsidRDefault="00354DC0" w:rsidP="00354DC0">
      <w:pPr>
        <w:snapToGrid w:val="0"/>
        <w:spacing w:line="0" w:lineRule="atLeast"/>
        <w:rPr>
          <w:i/>
          <w:szCs w:val="26"/>
        </w:rPr>
      </w:pPr>
      <w:r w:rsidRPr="00716F4B">
        <w:rPr>
          <w:i/>
          <w:szCs w:val="26"/>
        </w:rPr>
        <w:t>(Note: the content in italic is to be included in the letter as appropriate)</w:t>
      </w:r>
    </w:p>
    <w:p w14:paraId="6D6CAAA6" w14:textId="77777777" w:rsidR="00354DC0" w:rsidRPr="00716F4B" w:rsidRDefault="00354DC0" w:rsidP="00354DC0">
      <w:pPr>
        <w:autoSpaceDE w:val="0"/>
        <w:autoSpaceDN w:val="0"/>
        <w:adjustRightInd w:val="0"/>
        <w:snapToGrid w:val="0"/>
        <w:spacing w:line="0" w:lineRule="atLeast"/>
        <w:jc w:val="both"/>
      </w:pPr>
    </w:p>
    <w:p w14:paraId="7CDBA114" w14:textId="77777777" w:rsidR="00354DC0" w:rsidRPr="00716F4B" w:rsidRDefault="00354DC0" w:rsidP="00354DC0">
      <w:pPr>
        <w:autoSpaceDE w:val="0"/>
        <w:autoSpaceDN w:val="0"/>
        <w:adjustRightInd w:val="0"/>
        <w:snapToGrid w:val="0"/>
        <w:spacing w:line="266" w:lineRule="auto"/>
        <w:jc w:val="center"/>
        <w:rPr>
          <w:rFonts w:eastAsia="MS PMincho"/>
        </w:rPr>
      </w:pPr>
      <w:r w:rsidRPr="00716F4B">
        <w:rPr>
          <w:rFonts w:eastAsia="MS PMincho"/>
        </w:rPr>
        <w:br w:type="page"/>
      </w:r>
    </w:p>
    <w:p w14:paraId="575D925D" w14:textId="0E9BDAE2" w:rsidR="0033275A" w:rsidRPr="00716F4B" w:rsidRDefault="00354DC0">
      <w:pPr>
        <w:widowControl/>
        <w:rPr>
          <w:b/>
          <w:sz w:val="28"/>
          <w:szCs w:val="28"/>
        </w:rPr>
      </w:pPr>
      <w:r w:rsidRPr="00716F4B" w:rsidDel="00354DC0">
        <w:rPr>
          <w:rFonts w:hint="eastAsia"/>
          <w:b/>
          <w:sz w:val="28"/>
          <w:szCs w:val="28"/>
        </w:rPr>
        <w:t xml:space="preserve"> </w:t>
      </w:r>
    </w:p>
    <w:p w14:paraId="3BC4CE4E" w14:textId="77777777" w:rsidR="0033275A" w:rsidRPr="00716F4B" w:rsidRDefault="0033275A" w:rsidP="0033275A">
      <w:pPr>
        <w:autoSpaceDE w:val="0"/>
        <w:autoSpaceDN w:val="0"/>
        <w:adjustRightInd w:val="0"/>
        <w:snapToGrid w:val="0"/>
        <w:spacing w:line="268" w:lineRule="auto"/>
        <w:jc w:val="right"/>
        <w:rPr>
          <w:sz w:val="28"/>
          <w:szCs w:val="28"/>
          <w:u w:val="single"/>
        </w:rPr>
      </w:pPr>
      <w:r w:rsidRPr="00716F4B">
        <w:rPr>
          <w:sz w:val="28"/>
          <w:szCs w:val="28"/>
          <w:u w:val="single"/>
        </w:rPr>
        <w:t>Appendix</w:t>
      </w:r>
    </w:p>
    <w:p w14:paraId="082B5BFC" w14:textId="77777777" w:rsidR="0033275A" w:rsidRPr="00716F4B" w:rsidRDefault="0033275A" w:rsidP="0033275A">
      <w:pPr>
        <w:tabs>
          <w:tab w:val="left" w:pos="8647"/>
        </w:tabs>
        <w:autoSpaceDE w:val="0"/>
        <w:autoSpaceDN w:val="0"/>
        <w:adjustRightInd w:val="0"/>
        <w:snapToGrid w:val="0"/>
        <w:spacing w:line="268" w:lineRule="auto"/>
        <w:jc w:val="center"/>
        <w:rPr>
          <w:rFonts w:eastAsia="MS PMincho"/>
          <w:b/>
          <w:szCs w:val="26"/>
        </w:rPr>
      </w:pPr>
      <w:r w:rsidRPr="00716F4B">
        <w:rPr>
          <w:rFonts w:eastAsia="MS PMincho"/>
          <w:b/>
          <w:szCs w:val="26"/>
        </w:rPr>
        <w:t xml:space="preserve">Feedback Form for Family / Guardian / </w:t>
      </w:r>
      <w:proofErr w:type="spellStart"/>
      <w:r w:rsidRPr="00716F4B">
        <w:rPr>
          <w:rFonts w:eastAsia="MS PMincho"/>
          <w:b/>
          <w:szCs w:val="26"/>
        </w:rPr>
        <w:t>Carer</w:t>
      </w:r>
      <w:proofErr w:type="spellEnd"/>
      <w:r w:rsidRPr="00716F4B">
        <w:rPr>
          <w:rFonts w:eastAsia="MS PMincho"/>
          <w:b/>
          <w:szCs w:val="26"/>
        </w:rPr>
        <w:t xml:space="preserve"> Participation in</w:t>
      </w:r>
    </w:p>
    <w:p w14:paraId="02747744" w14:textId="77777777" w:rsidR="0033275A" w:rsidRPr="00716F4B" w:rsidRDefault="0033275A" w:rsidP="0033275A">
      <w:pPr>
        <w:autoSpaceDE w:val="0"/>
        <w:autoSpaceDN w:val="0"/>
        <w:adjustRightInd w:val="0"/>
        <w:snapToGrid w:val="0"/>
        <w:spacing w:line="268" w:lineRule="auto"/>
        <w:jc w:val="center"/>
        <w:rPr>
          <w:b/>
          <w:szCs w:val="26"/>
        </w:rPr>
      </w:pPr>
      <w:r w:rsidRPr="00716F4B">
        <w:rPr>
          <w:rFonts w:eastAsia="MS PMincho"/>
          <w:b/>
          <w:szCs w:val="26"/>
        </w:rPr>
        <w:t>Multi-disciplinary Case Conference</w:t>
      </w:r>
    </w:p>
    <w:p w14:paraId="49101F54" w14:textId="77777777" w:rsidR="0033275A" w:rsidRPr="00716F4B" w:rsidRDefault="0033275A" w:rsidP="0033275A">
      <w:pPr>
        <w:snapToGrid w:val="0"/>
        <w:spacing w:line="0" w:lineRule="atLeast"/>
        <w:jc w:val="center"/>
        <w:rPr>
          <w:b/>
          <w:szCs w:val="26"/>
          <w:lang w:val="en-GB" w:eastAsia="zh-HK"/>
        </w:rPr>
      </w:pPr>
      <w:r w:rsidRPr="00716F4B">
        <w:rPr>
          <w:b/>
          <w:szCs w:val="26"/>
          <w:lang w:val="en-GB" w:eastAsia="zh-HK"/>
        </w:rPr>
        <w:t>on Protection of Elderly Persons</w:t>
      </w:r>
    </w:p>
    <w:p w14:paraId="0A8EB921" w14:textId="77777777" w:rsidR="0033275A" w:rsidRPr="00716F4B" w:rsidRDefault="0033275A" w:rsidP="0033275A">
      <w:pPr>
        <w:snapToGrid w:val="0"/>
        <w:spacing w:line="0" w:lineRule="atLeast"/>
        <w:jc w:val="center"/>
        <w:rPr>
          <w:b/>
          <w:szCs w:val="26"/>
          <w:lang w:val="en-GB" w:eastAsia="zh-HK"/>
        </w:rPr>
      </w:pPr>
      <w:r w:rsidRPr="00716F4B">
        <w:rPr>
          <w:b/>
          <w:szCs w:val="26"/>
          <w:lang w:val="en-GB" w:eastAsia="zh-HK"/>
        </w:rPr>
        <w:t>Suspected of Being or Having been Abused</w:t>
      </w:r>
    </w:p>
    <w:p w14:paraId="39BDFCD1" w14:textId="0C28C36E" w:rsidR="00354DC0" w:rsidRPr="00716F4B" w:rsidRDefault="00354DC0" w:rsidP="00354DC0">
      <w:pPr>
        <w:snapToGrid w:val="0"/>
        <w:spacing w:line="266" w:lineRule="auto"/>
        <w:rPr>
          <w:bCs w:val="0"/>
          <w:kern w:val="0"/>
          <w:szCs w:val="26"/>
        </w:rPr>
      </w:pPr>
      <w:r w:rsidRPr="00716F4B">
        <w:rPr>
          <w:szCs w:val="26"/>
        </w:rPr>
        <w:t>Dear Sir/Madam,</w:t>
      </w:r>
    </w:p>
    <w:p w14:paraId="4898A7CE" w14:textId="77777777" w:rsidR="00354DC0" w:rsidRPr="00716F4B" w:rsidRDefault="00354DC0" w:rsidP="00354DC0">
      <w:pPr>
        <w:autoSpaceDE w:val="0"/>
        <w:autoSpaceDN w:val="0"/>
        <w:adjustRightInd w:val="0"/>
        <w:snapToGrid w:val="0"/>
        <w:spacing w:line="266" w:lineRule="auto"/>
        <w:jc w:val="both"/>
        <w:rPr>
          <w:rFonts w:eastAsia="MS PMincho"/>
          <w:color w:val="FF0000"/>
          <w:szCs w:val="26"/>
        </w:rPr>
      </w:pPr>
    </w:p>
    <w:p w14:paraId="236A676C" w14:textId="77777777" w:rsidR="00354DC0" w:rsidRPr="00716F4B" w:rsidRDefault="00354DC0" w:rsidP="00354DC0">
      <w:pPr>
        <w:tabs>
          <w:tab w:val="left" w:pos="3690"/>
        </w:tabs>
        <w:autoSpaceDE w:val="0"/>
        <w:autoSpaceDN w:val="0"/>
        <w:adjustRightInd w:val="0"/>
        <w:snapToGrid w:val="0"/>
        <w:spacing w:line="266" w:lineRule="auto"/>
        <w:ind w:left="1440"/>
        <w:jc w:val="both"/>
        <w:rPr>
          <w:rFonts w:eastAsia="MS PMincho"/>
          <w:szCs w:val="26"/>
        </w:rPr>
      </w:pPr>
      <w:r w:rsidRPr="00716F4B">
        <w:rPr>
          <w:rFonts w:eastAsia="MS PMincho"/>
          <w:szCs w:val="26"/>
        </w:rPr>
        <w:t>Name of elderly person</w:t>
      </w:r>
      <w:r w:rsidRPr="00716F4B">
        <w:rPr>
          <w:szCs w:val="26"/>
        </w:rPr>
        <w:tab/>
        <w:t>:</w:t>
      </w:r>
    </w:p>
    <w:p w14:paraId="440E6F0E" w14:textId="682E0A27" w:rsidR="00354DC0" w:rsidRPr="00716F4B" w:rsidRDefault="00354DC0" w:rsidP="00354DC0">
      <w:pPr>
        <w:tabs>
          <w:tab w:val="left" w:pos="3690"/>
        </w:tabs>
        <w:autoSpaceDE w:val="0"/>
        <w:autoSpaceDN w:val="0"/>
        <w:adjustRightInd w:val="0"/>
        <w:snapToGrid w:val="0"/>
        <w:spacing w:line="266" w:lineRule="auto"/>
        <w:ind w:left="1440"/>
        <w:jc w:val="both"/>
        <w:rPr>
          <w:rFonts w:eastAsia="MS PMincho"/>
          <w:szCs w:val="26"/>
        </w:rPr>
      </w:pPr>
      <w:r w:rsidRPr="00716F4B">
        <w:rPr>
          <w:rFonts w:eastAsia="MS PMincho"/>
          <w:szCs w:val="26"/>
        </w:rPr>
        <w:t>Sex/Age</w:t>
      </w:r>
      <w:r w:rsidRPr="00716F4B">
        <w:rPr>
          <w:szCs w:val="26"/>
        </w:rPr>
        <w:tab/>
      </w:r>
      <w:r w:rsidRPr="00716F4B">
        <w:rPr>
          <w:szCs w:val="26"/>
        </w:rPr>
        <w:tab/>
        <w:t>:</w:t>
      </w:r>
    </w:p>
    <w:p w14:paraId="78C7373C" w14:textId="77777777" w:rsidR="00354DC0" w:rsidRPr="00716F4B" w:rsidRDefault="00354DC0" w:rsidP="00354DC0">
      <w:pPr>
        <w:autoSpaceDE w:val="0"/>
        <w:autoSpaceDN w:val="0"/>
        <w:adjustRightInd w:val="0"/>
        <w:snapToGrid w:val="0"/>
        <w:spacing w:line="266" w:lineRule="auto"/>
        <w:ind w:left="1440"/>
        <w:jc w:val="both"/>
        <w:rPr>
          <w:rFonts w:eastAsia="MS PMincho"/>
          <w:szCs w:val="26"/>
        </w:rPr>
      </w:pPr>
      <w:r w:rsidRPr="00716F4B">
        <w:rPr>
          <w:rFonts w:eastAsia="MS PMincho"/>
          <w:szCs w:val="26"/>
        </w:rPr>
        <w:t>Date of Conference</w:t>
      </w:r>
      <w:r w:rsidRPr="00716F4B">
        <w:rPr>
          <w:rFonts w:eastAsia="MS PMincho"/>
          <w:szCs w:val="26"/>
        </w:rPr>
        <w:tab/>
      </w:r>
      <w:r w:rsidRPr="00716F4B">
        <w:rPr>
          <w:szCs w:val="26"/>
        </w:rPr>
        <w:tab/>
        <w:t>:</w:t>
      </w:r>
    </w:p>
    <w:p w14:paraId="0D9F001F" w14:textId="77777777" w:rsidR="00354DC0" w:rsidRPr="00716F4B" w:rsidRDefault="00354DC0" w:rsidP="00354DC0">
      <w:pPr>
        <w:autoSpaceDE w:val="0"/>
        <w:autoSpaceDN w:val="0"/>
        <w:adjustRightInd w:val="0"/>
        <w:snapToGrid w:val="0"/>
        <w:spacing w:line="266" w:lineRule="auto"/>
        <w:jc w:val="center"/>
        <w:rPr>
          <w:rFonts w:eastAsia="MS PMincho"/>
          <w:szCs w:val="26"/>
        </w:rPr>
      </w:pPr>
    </w:p>
    <w:p w14:paraId="27D45A8A" w14:textId="77777777" w:rsidR="00354DC0" w:rsidRPr="00716F4B" w:rsidRDefault="00354DC0" w:rsidP="00354DC0">
      <w:pPr>
        <w:autoSpaceDE w:val="0"/>
        <w:autoSpaceDN w:val="0"/>
        <w:adjustRightInd w:val="0"/>
        <w:snapToGrid w:val="0"/>
        <w:spacing w:afterLines="50" w:after="120" w:line="266" w:lineRule="auto"/>
        <w:ind w:firstLine="992"/>
        <w:jc w:val="both"/>
        <w:rPr>
          <w:rFonts w:eastAsia="MS PMincho"/>
          <w:szCs w:val="26"/>
        </w:rPr>
      </w:pPr>
      <w:r w:rsidRPr="00716F4B">
        <w:rPr>
          <w:rFonts w:eastAsia="MS PMincho"/>
          <w:szCs w:val="26"/>
        </w:rPr>
        <w:t xml:space="preserve">I propose to make the following arrangement for the family / guardian / </w:t>
      </w:r>
      <w:proofErr w:type="spellStart"/>
      <w:r w:rsidRPr="00716F4B">
        <w:rPr>
          <w:rFonts w:eastAsia="MS PMincho"/>
          <w:szCs w:val="26"/>
        </w:rPr>
        <w:t>carer</w:t>
      </w:r>
      <w:proofErr w:type="spellEnd"/>
      <w:r w:rsidRPr="00716F4B">
        <w:rPr>
          <w:rFonts w:eastAsia="MS PMincho"/>
          <w:szCs w:val="26"/>
        </w:rPr>
        <w:t xml:space="preserve"> participation </w:t>
      </w:r>
      <w:r w:rsidRPr="00716F4B">
        <w:rPr>
          <w:rFonts w:eastAsia="MS PMincho"/>
          <w:i/>
          <w:szCs w:val="26"/>
        </w:rPr>
        <w:t>(please add other scenarios/amend the following scenarios as needed)</w:t>
      </w:r>
      <w:r w:rsidRPr="00716F4B">
        <w:rPr>
          <w:rFonts w:eastAsia="MS PMincho"/>
          <w:szCs w:val="26"/>
        </w:rPr>
        <w:t>:</w:t>
      </w:r>
    </w:p>
    <w:p w14:paraId="18A2193B" w14:textId="77777777" w:rsidR="00354DC0" w:rsidRPr="00716F4B" w:rsidRDefault="00354DC0" w:rsidP="00354DC0">
      <w:pPr>
        <w:autoSpaceDE w:val="0"/>
        <w:autoSpaceDN w:val="0"/>
        <w:adjustRightInd w:val="0"/>
        <w:snapToGrid w:val="0"/>
        <w:spacing w:afterLines="50" w:after="120" w:line="266" w:lineRule="auto"/>
        <w:ind w:leftChars="354" w:left="1487" w:hangingChars="218" w:hanging="567"/>
        <w:jc w:val="both"/>
        <w:rPr>
          <w:szCs w:val="26"/>
        </w:rPr>
      </w:pPr>
      <w:r w:rsidRPr="00716F4B">
        <w:rPr>
          <w:szCs w:val="26"/>
        </w:rPr>
        <w:sym w:font="Wingdings" w:char="F06F"/>
      </w:r>
      <w:r w:rsidRPr="00716F4B">
        <w:rPr>
          <w:szCs w:val="26"/>
        </w:rPr>
        <w:tab/>
        <w:t xml:space="preserve">to invite the elderly person and </w:t>
      </w:r>
      <w:r w:rsidRPr="00716F4B">
        <w:rPr>
          <w:i/>
          <w:szCs w:val="26"/>
        </w:rPr>
        <w:t xml:space="preserve">[the family member(s) / guardian / </w:t>
      </w:r>
      <w:proofErr w:type="spellStart"/>
      <w:r w:rsidRPr="00716F4B">
        <w:rPr>
          <w:i/>
          <w:szCs w:val="26"/>
        </w:rPr>
        <w:t>carer</w:t>
      </w:r>
      <w:proofErr w:type="spellEnd"/>
      <w:r w:rsidRPr="00716F4B">
        <w:rPr>
          <w:i/>
          <w:szCs w:val="26"/>
        </w:rPr>
        <w:t>(s)]</w:t>
      </w:r>
      <w:r w:rsidRPr="00716F4B">
        <w:rPr>
          <w:szCs w:val="26"/>
        </w:rPr>
        <w:t xml:space="preserve"> of the elderly person to join the case conference at </w:t>
      </w:r>
      <w:r w:rsidRPr="00716F4B">
        <w:rPr>
          <w:i/>
          <w:szCs w:val="26"/>
        </w:rPr>
        <w:t>(the time point / agenda item)</w:t>
      </w:r>
    </w:p>
    <w:p w14:paraId="1DAEAFA6" w14:textId="77777777" w:rsidR="00354DC0" w:rsidRPr="00716F4B" w:rsidRDefault="00354DC0" w:rsidP="00354DC0">
      <w:pPr>
        <w:autoSpaceDE w:val="0"/>
        <w:autoSpaceDN w:val="0"/>
        <w:adjustRightInd w:val="0"/>
        <w:snapToGrid w:val="0"/>
        <w:spacing w:afterLines="50" w:after="120" w:line="266" w:lineRule="auto"/>
        <w:ind w:leftChars="342" w:left="1482" w:hangingChars="228" w:hanging="593"/>
        <w:jc w:val="both"/>
        <w:rPr>
          <w:szCs w:val="26"/>
          <w:u w:val="single"/>
        </w:rPr>
      </w:pPr>
      <w:r w:rsidRPr="00716F4B">
        <w:rPr>
          <w:szCs w:val="26"/>
        </w:rPr>
        <w:sym w:font="Wingdings" w:char="F06F"/>
      </w:r>
      <w:r w:rsidRPr="00716F4B">
        <w:rPr>
          <w:szCs w:val="26"/>
        </w:rPr>
        <w:tab/>
        <w:t xml:space="preserve">not to invite the elderly person and </w:t>
      </w:r>
      <w:r w:rsidRPr="00716F4B">
        <w:rPr>
          <w:i/>
          <w:szCs w:val="26"/>
        </w:rPr>
        <w:t xml:space="preserve">[the family member(s) / guardian / </w:t>
      </w:r>
      <w:proofErr w:type="spellStart"/>
      <w:r w:rsidRPr="00716F4B">
        <w:rPr>
          <w:i/>
          <w:szCs w:val="26"/>
        </w:rPr>
        <w:t>carer</w:t>
      </w:r>
      <w:proofErr w:type="spellEnd"/>
      <w:r w:rsidRPr="00716F4B">
        <w:rPr>
          <w:i/>
          <w:szCs w:val="26"/>
        </w:rPr>
        <w:t>(s)]</w:t>
      </w:r>
      <w:r w:rsidRPr="00716F4B">
        <w:rPr>
          <w:szCs w:val="26"/>
        </w:rPr>
        <w:t xml:space="preserve"> of the elderly person to</w:t>
      </w:r>
      <w:r w:rsidRPr="00716F4B">
        <w:rPr>
          <w:rFonts w:eastAsia="MS PMincho"/>
          <w:szCs w:val="26"/>
        </w:rPr>
        <w:t xml:space="preserve"> attend the case conference</w:t>
      </w:r>
    </w:p>
    <w:p w14:paraId="51952428" w14:textId="77777777" w:rsidR="00354DC0" w:rsidRPr="00716F4B" w:rsidRDefault="00354DC0" w:rsidP="00354DC0">
      <w:pPr>
        <w:autoSpaceDE w:val="0"/>
        <w:autoSpaceDN w:val="0"/>
        <w:adjustRightInd w:val="0"/>
        <w:snapToGrid w:val="0"/>
        <w:spacing w:afterLines="50" w:after="120" w:line="266" w:lineRule="auto"/>
        <w:ind w:left="1436" w:hanging="585"/>
        <w:jc w:val="both"/>
        <w:rPr>
          <w:szCs w:val="26"/>
        </w:rPr>
      </w:pPr>
      <w:r w:rsidRPr="00716F4B">
        <w:rPr>
          <w:szCs w:val="26"/>
        </w:rPr>
        <w:sym w:font="Wingdings" w:char="F06F"/>
      </w:r>
      <w:r w:rsidRPr="00716F4B">
        <w:rPr>
          <w:szCs w:val="26"/>
        </w:rPr>
        <w:tab/>
        <w:t xml:space="preserve">to arrange separate sessions for the elderly person and </w:t>
      </w:r>
      <w:r w:rsidRPr="00716F4B">
        <w:rPr>
          <w:i/>
          <w:szCs w:val="26"/>
        </w:rPr>
        <w:t xml:space="preserve">[the family member(s) / guardian / </w:t>
      </w:r>
      <w:proofErr w:type="spellStart"/>
      <w:r w:rsidRPr="00716F4B">
        <w:rPr>
          <w:i/>
          <w:szCs w:val="26"/>
        </w:rPr>
        <w:t>carer</w:t>
      </w:r>
      <w:proofErr w:type="spellEnd"/>
      <w:r w:rsidRPr="00716F4B">
        <w:rPr>
          <w:i/>
          <w:szCs w:val="26"/>
        </w:rPr>
        <w:t>(s)]</w:t>
      </w:r>
      <w:r w:rsidRPr="00716F4B">
        <w:rPr>
          <w:szCs w:val="26"/>
        </w:rPr>
        <w:t xml:space="preserve"> of the elderly person </w:t>
      </w:r>
    </w:p>
    <w:p w14:paraId="6198FCDA" w14:textId="77777777" w:rsidR="00354DC0" w:rsidRPr="00716F4B" w:rsidRDefault="00354DC0" w:rsidP="00354DC0">
      <w:pPr>
        <w:autoSpaceDE w:val="0"/>
        <w:autoSpaceDN w:val="0"/>
        <w:adjustRightInd w:val="0"/>
        <w:snapToGrid w:val="0"/>
        <w:spacing w:line="266" w:lineRule="auto"/>
        <w:ind w:firstLine="851"/>
        <w:jc w:val="both"/>
        <w:rPr>
          <w:szCs w:val="26"/>
        </w:rPr>
      </w:pPr>
    </w:p>
    <w:p w14:paraId="45292DBB" w14:textId="74E818A1" w:rsidR="00354DC0" w:rsidRPr="00716F4B" w:rsidRDefault="00354DC0" w:rsidP="00354DC0">
      <w:pPr>
        <w:autoSpaceDE w:val="0"/>
        <w:autoSpaceDN w:val="0"/>
        <w:adjustRightInd w:val="0"/>
        <w:snapToGrid w:val="0"/>
        <w:spacing w:line="266" w:lineRule="auto"/>
        <w:ind w:firstLineChars="381" w:firstLine="991"/>
        <w:jc w:val="both"/>
        <w:rPr>
          <w:szCs w:val="26"/>
        </w:rPr>
      </w:pPr>
      <w:r w:rsidRPr="00716F4B">
        <w:rPr>
          <w:szCs w:val="26"/>
        </w:rPr>
        <w:t xml:space="preserve">The reason is </w:t>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p>
    <w:p w14:paraId="57CC4669" w14:textId="77777777" w:rsidR="00354DC0" w:rsidRPr="00716F4B" w:rsidRDefault="00354DC0" w:rsidP="00354DC0">
      <w:pPr>
        <w:autoSpaceDE w:val="0"/>
        <w:autoSpaceDN w:val="0"/>
        <w:adjustRightInd w:val="0"/>
        <w:snapToGrid w:val="0"/>
        <w:spacing w:line="266" w:lineRule="auto"/>
        <w:ind w:firstLine="1440"/>
        <w:jc w:val="both"/>
        <w:rPr>
          <w:szCs w:val="26"/>
        </w:rPr>
      </w:pPr>
    </w:p>
    <w:p w14:paraId="52B5FE10" w14:textId="77777777" w:rsidR="00354DC0" w:rsidRPr="00716F4B" w:rsidRDefault="00354DC0" w:rsidP="00354DC0">
      <w:pPr>
        <w:autoSpaceDE w:val="0"/>
        <w:autoSpaceDN w:val="0"/>
        <w:adjustRightInd w:val="0"/>
        <w:snapToGrid w:val="0"/>
        <w:spacing w:line="266" w:lineRule="auto"/>
        <w:ind w:firstLine="993"/>
        <w:jc w:val="both"/>
        <w:rPr>
          <w:szCs w:val="26"/>
        </w:rPr>
      </w:pPr>
      <w:r w:rsidRPr="00716F4B">
        <w:rPr>
          <w:szCs w:val="26"/>
        </w:rPr>
        <w:t>The proposed arrangement is as follows:</w:t>
      </w:r>
    </w:p>
    <w:p w14:paraId="2AE09670" w14:textId="77777777" w:rsidR="00354DC0" w:rsidRPr="00716F4B" w:rsidRDefault="00354DC0" w:rsidP="00354DC0">
      <w:pPr>
        <w:autoSpaceDE w:val="0"/>
        <w:autoSpaceDN w:val="0"/>
        <w:adjustRightInd w:val="0"/>
        <w:snapToGrid w:val="0"/>
        <w:spacing w:line="266" w:lineRule="auto"/>
        <w:jc w:val="both"/>
        <w:rPr>
          <w:szCs w:val="26"/>
          <w:u w:val="single"/>
        </w:rPr>
      </w:pP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p>
    <w:p w14:paraId="04F80C60" w14:textId="77777777" w:rsidR="00354DC0" w:rsidRPr="00716F4B" w:rsidRDefault="00354DC0" w:rsidP="00354DC0">
      <w:pPr>
        <w:autoSpaceDE w:val="0"/>
        <w:autoSpaceDN w:val="0"/>
        <w:adjustRightInd w:val="0"/>
        <w:snapToGrid w:val="0"/>
        <w:spacing w:line="266" w:lineRule="auto"/>
        <w:ind w:firstLineChars="200" w:firstLine="520"/>
        <w:jc w:val="both"/>
        <w:rPr>
          <w:rFonts w:eastAsia="MS PMincho"/>
          <w:szCs w:val="26"/>
        </w:rPr>
      </w:pPr>
    </w:p>
    <w:p w14:paraId="3AFF6F81" w14:textId="77777777" w:rsidR="00354DC0" w:rsidRPr="00716F4B" w:rsidRDefault="00354DC0" w:rsidP="00354DC0">
      <w:pPr>
        <w:autoSpaceDE w:val="0"/>
        <w:autoSpaceDN w:val="0"/>
        <w:adjustRightInd w:val="0"/>
        <w:snapToGrid w:val="0"/>
        <w:spacing w:line="266" w:lineRule="auto"/>
        <w:ind w:firstLine="993"/>
        <w:jc w:val="both"/>
        <w:rPr>
          <w:rFonts w:eastAsia="MS PMincho"/>
          <w:szCs w:val="26"/>
        </w:rPr>
      </w:pPr>
      <w:r w:rsidRPr="00716F4B">
        <w:rPr>
          <w:rFonts w:eastAsia="MS PMincho"/>
          <w:szCs w:val="26"/>
        </w:rPr>
        <w:t>Please give your opinion regarding the above arrangement by filling and returning the reply slip below to me by fax or email at your earliest convenience.</w:t>
      </w:r>
    </w:p>
    <w:p w14:paraId="74657D47" w14:textId="65D3914D" w:rsidR="00354DC0" w:rsidRPr="00716F4B" w:rsidRDefault="00354DC0" w:rsidP="00354DC0">
      <w:pPr>
        <w:tabs>
          <w:tab w:val="center" w:pos="6480"/>
        </w:tabs>
        <w:autoSpaceDE w:val="0"/>
        <w:autoSpaceDN w:val="0"/>
        <w:adjustRightInd w:val="0"/>
        <w:snapToGrid w:val="0"/>
        <w:spacing w:line="266" w:lineRule="auto"/>
        <w:jc w:val="both"/>
        <w:rPr>
          <w:rFonts w:eastAsiaTheme="minorEastAsia"/>
          <w:szCs w:val="26"/>
        </w:rPr>
      </w:pPr>
    </w:p>
    <w:p w14:paraId="007A329C" w14:textId="6AF432E8" w:rsidR="00354DC0" w:rsidRPr="00716F4B" w:rsidRDefault="00354DC0" w:rsidP="00354DC0">
      <w:pPr>
        <w:tabs>
          <w:tab w:val="center" w:pos="6480"/>
        </w:tabs>
        <w:autoSpaceDE w:val="0"/>
        <w:autoSpaceDN w:val="0"/>
        <w:adjustRightInd w:val="0"/>
        <w:snapToGrid w:val="0"/>
        <w:spacing w:line="266" w:lineRule="auto"/>
        <w:jc w:val="both"/>
        <w:rPr>
          <w:rFonts w:eastAsiaTheme="minorEastAsia"/>
          <w:szCs w:val="26"/>
        </w:rPr>
      </w:pPr>
    </w:p>
    <w:p w14:paraId="3551DCE1" w14:textId="77777777" w:rsidR="00354DC0" w:rsidRPr="00716F4B" w:rsidRDefault="00354DC0" w:rsidP="00354DC0">
      <w:pPr>
        <w:tabs>
          <w:tab w:val="center" w:pos="6480"/>
        </w:tabs>
        <w:autoSpaceDE w:val="0"/>
        <w:autoSpaceDN w:val="0"/>
        <w:adjustRightInd w:val="0"/>
        <w:snapToGrid w:val="0"/>
        <w:spacing w:line="266" w:lineRule="auto"/>
        <w:jc w:val="both"/>
        <w:rPr>
          <w:rFonts w:eastAsiaTheme="minorEastAsia"/>
          <w:szCs w:val="26"/>
        </w:rPr>
      </w:pPr>
    </w:p>
    <w:p w14:paraId="74840FB1" w14:textId="77777777" w:rsidR="00354DC0" w:rsidRPr="00716F4B" w:rsidRDefault="00354DC0" w:rsidP="00354DC0">
      <w:pPr>
        <w:tabs>
          <w:tab w:val="center" w:pos="6480"/>
        </w:tabs>
        <w:autoSpaceDE w:val="0"/>
        <w:autoSpaceDN w:val="0"/>
        <w:adjustRightInd w:val="0"/>
        <w:snapToGrid w:val="0"/>
        <w:spacing w:line="266" w:lineRule="auto"/>
        <w:jc w:val="both"/>
        <w:rPr>
          <w:rFonts w:eastAsia="MS PMincho"/>
          <w:szCs w:val="26"/>
        </w:rPr>
      </w:pPr>
    </w:p>
    <w:p w14:paraId="095ADFBB" w14:textId="77777777" w:rsidR="00354DC0" w:rsidRPr="00716F4B" w:rsidRDefault="00354DC0" w:rsidP="00354DC0">
      <w:pPr>
        <w:tabs>
          <w:tab w:val="center" w:pos="5760"/>
        </w:tabs>
        <w:snapToGrid w:val="0"/>
        <w:spacing w:line="0" w:lineRule="atLeast"/>
        <w:jc w:val="both"/>
        <w:rPr>
          <w:szCs w:val="26"/>
        </w:rPr>
      </w:pPr>
      <w:r w:rsidRPr="00716F4B">
        <w:rPr>
          <w:rFonts w:eastAsia="MS PMincho"/>
          <w:szCs w:val="26"/>
        </w:rPr>
        <w:tab/>
      </w:r>
      <w:proofErr w:type="gramStart"/>
      <w:r w:rsidRPr="00716F4B">
        <w:rPr>
          <w:szCs w:val="26"/>
        </w:rPr>
        <w:t>(  </w:t>
      </w:r>
      <w:proofErr w:type="gramEnd"/>
      <w:r w:rsidRPr="00716F4B">
        <w:rPr>
          <w:szCs w:val="26"/>
        </w:rPr>
        <w:t>             Signature                      )</w:t>
      </w:r>
    </w:p>
    <w:p w14:paraId="2060E8C7" w14:textId="09037CB3" w:rsidR="0033275A" w:rsidRPr="00716F4B" w:rsidRDefault="00354DC0" w:rsidP="00C963BF">
      <w:pPr>
        <w:widowControl/>
        <w:jc w:val="both"/>
        <w:rPr>
          <w:b/>
          <w:szCs w:val="26"/>
          <w:lang w:val="en-GB" w:eastAsia="zh-HK"/>
        </w:rPr>
      </w:pPr>
      <w:r w:rsidRPr="00716F4B">
        <w:rPr>
          <w:szCs w:val="26"/>
        </w:rPr>
        <w:tab/>
      </w:r>
      <w:r w:rsidRPr="00716F4B">
        <w:rPr>
          <w:szCs w:val="26"/>
        </w:rPr>
        <w:tab/>
      </w:r>
      <w:r w:rsidRPr="00716F4B">
        <w:rPr>
          <w:szCs w:val="26"/>
        </w:rPr>
        <w:tab/>
      </w:r>
      <w:r w:rsidRPr="00716F4B">
        <w:rPr>
          <w:szCs w:val="26"/>
        </w:rPr>
        <w:tab/>
      </w:r>
      <w:r w:rsidRPr="00716F4B">
        <w:rPr>
          <w:szCs w:val="26"/>
        </w:rPr>
        <w:tab/>
        <w:t xml:space="preserve">   Name/ Post</w:t>
      </w:r>
    </w:p>
    <w:p w14:paraId="03F96EBA" w14:textId="77777777" w:rsidR="00354DC0" w:rsidRPr="00716F4B" w:rsidRDefault="00354DC0" w:rsidP="0033275A">
      <w:pPr>
        <w:autoSpaceDE w:val="0"/>
        <w:autoSpaceDN w:val="0"/>
        <w:adjustRightInd w:val="0"/>
        <w:snapToGrid w:val="0"/>
        <w:spacing w:line="268" w:lineRule="auto"/>
        <w:jc w:val="right"/>
        <w:rPr>
          <w:sz w:val="28"/>
          <w:szCs w:val="28"/>
          <w:u w:val="single"/>
        </w:rPr>
      </w:pPr>
    </w:p>
    <w:p w14:paraId="57B23BB0" w14:textId="77777777" w:rsidR="00354DC0" w:rsidRPr="00716F4B" w:rsidRDefault="00354DC0" w:rsidP="0033275A">
      <w:pPr>
        <w:autoSpaceDE w:val="0"/>
        <w:autoSpaceDN w:val="0"/>
        <w:adjustRightInd w:val="0"/>
        <w:snapToGrid w:val="0"/>
        <w:spacing w:line="268" w:lineRule="auto"/>
        <w:jc w:val="right"/>
        <w:rPr>
          <w:sz w:val="28"/>
          <w:szCs w:val="28"/>
          <w:u w:val="single"/>
        </w:rPr>
      </w:pPr>
    </w:p>
    <w:p w14:paraId="14A73C1E" w14:textId="77777777" w:rsidR="00354DC0" w:rsidRPr="00716F4B" w:rsidRDefault="00354DC0" w:rsidP="00354DC0">
      <w:pPr>
        <w:snapToGrid w:val="0"/>
        <w:spacing w:line="266" w:lineRule="auto"/>
        <w:jc w:val="center"/>
        <w:rPr>
          <w:b/>
          <w:bCs w:val="0"/>
          <w:kern w:val="0"/>
          <w:szCs w:val="26"/>
          <w:u w:val="single"/>
        </w:rPr>
      </w:pPr>
      <w:r w:rsidRPr="00716F4B">
        <w:rPr>
          <w:b/>
          <w:szCs w:val="26"/>
          <w:u w:val="single"/>
        </w:rPr>
        <w:t>Reply Slip</w:t>
      </w:r>
    </w:p>
    <w:p w14:paraId="6EB9F920" w14:textId="77777777" w:rsidR="00354DC0" w:rsidRPr="00716F4B" w:rsidRDefault="00354DC0" w:rsidP="00354DC0">
      <w:pPr>
        <w:autoSpaceDE w:val="0"/>
        <w:autoSpaceDN w:val="0"/>
        <w:adjustRightInd w:val="0"/>
        <w:snapToGrid w:val="0"/>
        <w:spacing w:line="266" w:lineRule="auto"/>
        <w:jc w:val="center"/>
        <w:outlineLvl w:val="0"/>
        <w:rPr>
          <w:b/>
          <w:szCs w:val="26"/>
          <w:u w:val="single"/>
        </w:rPr>
      </w:pPr>
    </w:p>
    <w:p w14:paraId="6F974399" w14:textId="78198486" w:rsidR="00354DC0" w:rsidRPr="00716F4B" w:rsidRDefault="00354DC0" w:rsidP="00354DC0">
      <w:pPr>
        <w:autoSpaceDE w:val="0"/>
        <w:autoSpaceDN w:val="0"/>
        <w:adjustRightInd w:val="0"/>
        <w:snapToGrid w:val="0"/>
        <w:spacing w:line="266" w:lineRule="auto"/>
        <w:jc w:val="both"/>
        <w:rPr>
          <w:rFonts w:eastAsia="MS PMincho"/>
          <w:szCs w:val="26"/>
        </w:rPr>
      </w:pPr>
      <w:r w:rsidRPr="00716F4B">
        <w:rPr>
          <w:rFonts w:eastAsia="MS PMincho"/>
          <w:szCs w:val="26"/>
        </w:rPr>
        <w:t>To</w:t>
      </w:r>
      <w:r w:rsidRPr="00716F4B">
        <w:rPr>
          <w:szCs w:val="26"/>
        </w:rPr>
        <w:tab/>
      </w:r>
      <w:r w:rsidRPr="00716F4B">
        <w:rPr>
          <w:rFonts w:eastAsia="MS PMincho"/>
          <w:szCs w:val="26"/>
        </w:rPr>
        <w:t>:</w:t>
      </w:r>
      <w:r w:rsidRPr="00716F4B">
        <w:rPr>
          <w:szCs w:val="26"/>
        </w:rPr>
        <w:t xml:space="preserve">  </w:t>
      </w:r>
      <w:r w:rsidRPr="00716F4B">
        <w:rPr>
          <w:rFonts w:eastAsia="MS PMincho"/>
          <w:szCs w:val="26"/>
          <w:u w:val="single"/>
        </w:rPr>
        <w:tab/>
      </w:r>
      <w:r w:rsidRPr="00716F4B">
        <w:rPr>
          <w:szCs w:val="26"/>
          <w:u w:val="single"/>
        </w:rPr>
        <w:tab/>
      </w:r>
      <w:r w:rsidRPr="00716F4B">
        <w:rPr>
          <w:szCs w:val="26"/>
          <w:u w:val="single"/>
        </w:rPr>
        <w:tab/>
        <w:t xml:space="preserve"> </w:t>
      </w:r>
      <w:r w:rsidRPr="00716F4B">
        <w:rPr>
          <w:rFonts w:eastAsia="MS PMincho"/>
          <w:szCs w:val="26"/>
          <w:u w:val="single"/>
        </w:rPr>
        <w:t>(Fax No.:</w:t>
      </w:r>
      <w:r w:rsidRPr="00716F4B">
        <w:rPr>
          <w:rFonts w:eastAsia="MS PMincho"/>
          <w:szCs w:val="26"/>
          <w:u w:val="single"/>
        </w:rPr>
        <w:tab/>
      </w:r>
      <w:r w:rsidRPr="00716F4B">
        <w:rPr>
          <w:rFonts w:eastAsia="MS PMincho"/>
          <w:szCs w:val="26"/>
          <w:u w:val="single"/>
        </w:rPr>
        <w:tab/>
        <w:t xml:space="preserve"> / Email:           </w:t>
      </w:r>
      <w:proofErr w:type="gramStart"/>
      <w:r w:rsidRPr="00716F4B">
        <w:rPr>
          <w:rFonts w:eastAsia="MS PMincho"/>
          <w:szCs w:val="26"/>
          <w:u w:val="single"/>
        </w:rPr>
        <w:t xml:space="preserve">  )</w:t>
      </w:r>
      <w:proofErr w:type="gramEnd"/>
    </w:p>
    <w:p w14:paraId="190931E8" w14:textId="7CC132D2" w:rsidR="00354DC0" w:rsidRPr="00716F4B" w:rsidRDefault="00354DC0" w:rsidP="00354DC0">
      <w:pPr>
        <w:autoSpaceDE w:val="0"/>
        <w:autoSpaceDN w:val="0"/>
        <w:adjustRightInd w:val="0"/>
        <w:snapToGrid w:val="0"/>
        <w:spacing w:line="266" w:lineRule="auto"/>
        <w:jc w:val="both"/>
        <w:rPr>
          <w:rFonts w:eastAsia="MS PMincho"/>
          <w:szCs w:val="26"/>
        </w:rPr>
      </w:pPr>
      <w:r w:rsidRPr="00716F4B">
        <w:rPr>
          <w:rFonts w:eastAsia="MS PMincho"/>
          <w:szCs w:val="26"/>
        </w:rPr>
        <w:t>From</w:t>
      </w:r>
      <w:r w:rsidRPr="00716F4B">
        <w:rPr>
          <w:rFonts w:eastAsia="MS PMincho"/>
          <w:szCs w:val="26"/>
        </w:rPr>
        <w:tab/>
        <w:t xml:space="preserve">:  </w:t>
      </w:r>
      <w:r w:rsidRPr="00716F4B">
        <w:rPr>
          <w:rFonts w:eastAsia="MS PMincho"/>
          <w:szCs w:val="26"/>
          <w:u w:val="single"/>
        </w:rPr>
        <w:tab/>
      </w:r>
      <w:r w:rsidRPr="00716F4B">
        <w:rPr>
          <w:szCs w:val="26"/>
          <w:u w:val="single"/>
        </w:rPr>
        <w:tab/>
      </w:r>
      <w:r w:rsidRPr="00716F4B">
        <w:rPr>
          <w:szCs w:val="26"/>
          <w:u w:val="single"/>
        </w:rPr>
        <w:tab/>
      </w:r>
    </w:p>
    <w:p w14:paraId="10CC455C" w14:textId="3EAD570A" w:rsidR="00354DC0" w:rsidRPr="00716F4B" w:rsidRDefault="00354DC0" w:rsidP="00354DC0">
      <w:pPr>
        <w:autoSpaceDE w:val="0"/>
        <w:autoSpaceDN w:val="0"/>
        <w:adjustRightInd w:val="0"/>
        <w:snapToGrid w:val="0"/>
        <w:spacing w:line="266" w:lineRule="auto"/>
        <w:jc w:val="both"/>
        <w:rPr>
          <w:szCs w:val="26"/>
        </w:rPr>
      </w:pPr>
      <w:r w:rsidRPr="00716F4B">
        <w:rPr>
          <w:rFonts w:eastAsia="MS PMincho"/>
          <w:szCs w:val="26"/>
        </w:rPr>
        <w:t>Date</w:t>
      </w:r>
      <w:r w:rsidRPr="00716F4B">
        <w:rPr>
          <w:szCs w:val="26"/>
        </w:rPr>
        <w:tab/>
      </w:r>
      <w:r w:rsidRPr="00716F4B">
        <w:rPr>
          <w:rFonts w:eastAsia="MS PMincho"/>
          <w:szCs w:val="26"/>
        </w:rPr>
        <w:t>:</w:t>
      </w:r>
      <w:r w:rsidRPr="00716F4B">
        <w:rPr>
          <w:szCs w:val="26"/>
        </w:rPr>
        <w:t xml:space="preserve">  </w:t>
      </w:r>
      <w:r w:rsidRPr="00716F4B">
        <w:rPr>
          <w:rFonts w:eastAsia="MS PMincho"/>
          <w:szCs w:val="26"/>
          <w:u w:val="single"/>
        </w:rPr>
        <w:tab/>
      </w:r>
      <w:r w:rsidRPr="00716F4B">
        <w:rPr>
          <w:szCs w:val="26"/>
          <w:u w:val="single"/>
        </w:rPr>
        <w:tab/>
      </w:r>
      <w:r w:rsidRPr="00716F4B">
        <w:rPr>
          <w:szCs w:val="26"/>
          <w:u w:val="single"/>
        </w:rPr>
        <w:tab/>
      </w:r>
    </w:p>
    <w:p w14:paraId="078D971E" w14:textId="77777777" w:rsidR="00354DC0" w:rsidRPr="00716F4B" w:rsidRDefault="00354DC0" w:rsidP="00354DC0">
      <w:pPr>
        <w:autoSpaceDE w:val="0"/>
        <w:autoSpaceDN w:val="0"/>
        <w:adjustRightInd w:val="0"/>
        <w:snapToGrid w:val="0"/>
        <w:spacing w:line="266" w:lineRule="auto"/>
        <w:jc w:val="both"/>
        <w:rPr>
          <w:rFonts w:eastAsia="MS PMincho"/>
          <w:szCs w:val="26"/>
        </w:rPr>
      </w:pPr>
    </w:p>
    <w:p w14:paraId="5DEB1251" w14:textId="77777777" w:rsidR="00354DC0" w:rsidRPr="00716F4B" w:rsidRDefault="00354DC0" w:rsidP="00354DC0">
      <w:pPr>
        <w:autoSpaceDE w:val="0"/>
        <w:autoSpaceDN w:val="0"/>
        <w:adjustRightInd w:val="0"/>
        <w:snapToGrid w:val="0"/>
        <w:spacing w:line="266" w:lineRule="auto"/>
        <w:ind w:left="1440"/>
        <w:jc w:val="both"/>
        <w:rPr>
          <w:rFonts w:eastAsia="MS PMincho"/>
          <w:szCs w:val="26"/>
        </w:rPr>
      </w:pPr>
      <w:r w:rsidRPr="00716F4B">
        <w:rPr>
          <w:rFonts w:eastAsia="MS PMincho"/>
          <w:szCs w:val="26"/>
        </w:rPr>
        <w:t>Name of elderly person</w:t>
      </w:r>
      <w:r w:rsidRPr="00716F4B">
        <w:rPr>
          <w:szCs w:val="26"/>
        </w:rPr>
        <w:tab/>
        <w:t>:</w:t>
      </w:r>
    </w:p>
    <w:p w14:paraId="1E2AA504" w14:textId="77777777" w:rsidR="00354DC0" w:rsidRPr="00716F4B" w:rsidRDefault="00354DC0" w:rsidP="00354DC0">
      <w:pPr>
        <w:autoSpaceDE w:val="0"/>
        <w:autoSpaceDN w:val="0"/>
        <w:adjustRightInd w:val="0"/>
        <w:snapToGrid w:val="0"/>
        <w:spacing w:line="266" w:lineRule="auto"/>
        <w:ind w:left="1440"/>
        <w:jc w:val="both"/>
        <w:rPr>
          <w:rFonts w:eastAsia="MS PMincho"/>
          <w:szCs w:val="26"/>
        </w:rPr>
      </w:pPr>
      <w:r w:rsidRPr="00716F4B">
        <w:rPr>
          <w:rFonts w:eastAsia="MS PMincho"/>
          <w:szCs w:val="26"/>
        </w:rPr>
        <w:t>Date of Conference</w:t>
      </w:r>
      <w:r w:rsidRPr="00716F4B">
        <w:rPr>
          <w:rFonts w:eastAsia="MS PMincho"/>
          <w:szCs w:val="26"/>
        </w:rPr>
        <w:tab/>
      </w:r>
      <w:r w:rsidRPr="00716F4B">
        <w:rPr>
          <w:szCs w:val="26"/>
        </w:rPr>
        <w:tab/>
        <w:t>:</w:t>
      </w:r>
    </w:p>
    <w:p w14:paraId="65093A08" w14:textId="77777777" w:rsidR="00354DC0" w:rsidRPr="00716F4B" w:rsidRDefault="00354DC0" w:rsidP="00354DC0">
      <w:pPr>
        <w:autoSpaceDE w:val="0"/>
        <w:autoSpaceDN w:val="0"/>
        <w:adjustRightInd w:val="0"/>
        <w:snapToGrid w:val="0"/>
        <w:spacing w:line="266" w:lineRule="auto"/>
        <w:jc w:val="both"/>
        <w:rPr>
          <w:rFonts w:eastAsia="MS PMincho"/>
          <w:szCs w:val="26"/>
        </w:rPr>
      </w:pPr>
    </w:p>
    <w:p w14:paraId="2E042BDC" w14:textId="77777777" w:rsidR="00354DC0" w:rsidRPr="00716F4B" w:rsidRDefault="00354DC0" w:rsidP="00354DC0">
      <w:pPr>
        <w:pStyle w:val="afa"/>
        <w:widowControl/>
        <w:numPr>
          <w:ilvl w:val="0"/>
          <w:numId w:val="144"/>
        </w:numPr>
        <w:snapToGrid w:val="0"/>
        <w:spacing w:afterLines="50" w:after="120" w:line="266" w:lineRule="auto"/>
        <w:ind w:leftChars="0"/>
        <w:jc w:val="both"/>
        <w:rPr>
          <w:rFonts w:eastAsia="MS PMincho"/>
          <w:szCs w:val="26"/>
        </w:rPr>
      </w:pPr>
      <w:r w:rsidRPr="00716F4B">
        <w:rPr>
          <w:szCs w:val="26"/>
        </w:rPr>
        <w:t xml:space="preserve">I </w:t>
      </w:r>
      <w:r w:rsidRPr="00716F4B">
        <w:rPr>
          <w:rFonts w:eastAsia="MS PMincho"/>
          <w:szCs w:val="26"/>
        </w:rPr>
        <w:t xml:space="preserve">agree to the proposed arrangement of elderly person and/or the family / guardian / </w:t>
      </w:r>
      <w:proofErr w:type="spellStart"/>
      <w:r w:rsidRPr="00716F4B">
        <w:rPr>
          <w:rFonts w:eastAsia="MS PMincho"/>
          <w:szCs w:val="26"/>
        </w:rPr>
        <w:t>carer</w:t>
      </w:r>
      <w:proofErr w:type="spellEnd"/>
      <w:r w:rsidRPr="00716F4B">
        <w:rPr>
          <w:rFonts w:eastAsia="MS PMincho"/>
          <w:szCs w:val="26"/>
        </w:rPr>
        <w:t>* participate in the case conference.</w:t>
      </w:r>
    </w:p>
    <w:p w14:paraId="7113606D" w14:textId="77777777" w:rsidR="00354DC0" w:rsidRPr="00716F4B" w:rsidRDefault="00354DC0" w:rsidP="00354DC0">
      <w:pPr>
        <w:pStyle w:val="afa"/>
        <w:widowControl/>
        <w:numPr>
          <w:ilvl w:val="0"/>
          <w:numId w:val="144"/>
        </w:numPr>
        <w:snapToGrid w:val="0"/>
        <w:spacing w:line="266" w:lineRule="auto"/>
        <w:ind w:leftChars="0"/>
        <w:jc w:val="both"/>
        <w:rPr>
          <w:rFonts w:eastAsia="MS PMincho"/>
          <w:szCs w:val="26"/>
        </w:rPr>
      </w:pPr>
      <w:r w:rsidRPr="00716F4B">
        <w:rPr>
          <w:szCs w:val="26"/>
        </w:rPr>
        <w:t xml:space="preserve">I </w:t>
      </w:r>
      <w:r w:rsidRPr="00716F4B">
        <w:rPr>
          <w:rFonts w:eastAsia="MS PMincho"/>
          <w:szCs w:val="26"/>
        </w:rPr>
        <w:t>do not agree / have reservation* to the proposed arrangement because</w:t>
      </w:r>
    </w:p>
    <w:p w14:paraId="0F6716B5" w14:textId="77777777" w:rsidR="00354DC0" w:rsidRPr="00716F4B" w:rsidRDefault="00354DC0" w:rsidP="00354DC0">
      <w:pPr>
        <w:autoSpaceDE w:val="0"/>
        <w:autoSpaceDN w:val="0"/>
        <w:adjustRightInd w:val="0"/>
        <w:snapToGrid w:val="0"/>
        <w:spacing w:afterLines="50" w:after="120" w:line="266" w:lineRule="auto"/>
        <w:ind w:left="1200" w:hanging="720"/>
        <w:jc w:val="both"/>
        <w:rPr>
          <w:rFonts w:eastAsia="MS PMincho"/>
          <w:szCs w:val="26"/>
          <w:u w:val="single"/>
        </w:rPr>
      </w:pPr>
      <w:r w:rsidRPr="00716F4B">
        <w:rPr>
          <w:rFonts w:eastAsia="MS PMincho"/>
          <w:szCs w:val="26"/>
          <w:u w:val="single"/>
        </w:rPr>
        <w:t xml:space="preserve">                                                            </w:t>
      </w:r>
    </w:p>
    <w:p w14:paraId="00DEE0D2" w14:textId="77777777" w:rsidR="00354DC0" w:rsidRPr="00716F4B" w:rsidRDefault="00354DC0" w:rsidP="00354DC0">
      <w:pPr>
        <w:pStyle w:val="afa"/>
        <w:widowControl/>
        <w:numPr>
          <w:ilvl w:val="0"/>
          <w:numId w:val="144"/>
        </w:numPr>
        <w:snapToGrid w:val="0"/>
        <w:spacing w:line="266" w:lineRule="auto"/>
        <w:ind w:leftChars="0"/>
        <w:jc w:val="both"/>
        <w:rPr>
          <w:rFonts w:eastAsia="MS PMincho"/>
          <w:szCs w:val="26"/>
        </w:rPr>
      </w:pPr>
      <w:r w:rsidRPr="00716F4B">
        <w:rPr>
          <w:szCs w:val="26"/>
        </w:rPr>
        <w:t xml:space="preserve">I </w:t>
      </w:r>
      <w:r w:rsidRPr="00716F4B">
        <w:rPr>
          <w:rFonts w:eastAsia="MS PMincho"/>
          <w:szCs w:val="26"/>
        </w:rPr>
        <w:t>propose the following alternative arrangement (with reasons):</w:t>
      </w:r>
    </w:p>
    <w:p w14:paraId="01637B36" w14:textId="77777777" w:rsidR="00354DC0" w:rsidRPr="00716F4B" w:rsidRDefault="00354DC0" w:rsidP="00354DC0">
      <w:pPr>
        <w:autoSpaceDE w:val="0"/>
        <w:autoSpaceDN w:val="0"/>
        <w:adjustRightInd w:val="0"/>
        <w:snapToGrid w:val="0"/>
        <w:spacing w:line="266" w:lineRule="auto"/>
        <w:jc w:val="both"/>
        <w:rPr>
          <w:rFonts w:eastAsia="MS PMincho"/>
          <w:szCs w:val="26"/>
          <w:u w:val="single"/>
        </w:rPr>
      </w:pPr>
      <w:r w:rsidRPr="00716F4B">
        <w:rPr>
          <w:szCs w:val="26"/>
        </w:rPr>
        <w:tab/>
      </w:r>
      <w:r w:rsidRPr="00716F4B">
        <w:rPr>
          <w:rFonts w:eastAsia="MS PMincho"/>
          <w:szCs w:val="26"/>
          <w:u w:val="single"/>
        </w:rPr>
        <w:t xml:space="preserve">                                                            </w:t>
      </w:r>
    </w:p>
    <w:p w14:paraId="607A6C75" w14:textId="77777777" w:rsidR="00354DC0" w:rsidRPr="00716F4B" w:rsidRDefault="00354DC0" w:rsidP="00354DC0">
      <w:pPr>
        <w:autoSpaceDE w:val="0"/>
        <w:autoSpaceDN w:val="0"/>
        <w:adjustRightInd w:val="0"/>
        <w:snapToGrid w:val="0"/>
        <w:spacing w:line="266" w:lineRule="auto"/>
        <w:jc w:val="both"/>
        <w:rPr>
          <w:rFonts w:eastAsia="MS PMincho"/>
          <w:szCs w:val="26"/>
          <w:u w:val="single"/>
        </w:rPr>
      </w:pPr>
    </w:p>
    <w:p w14:paraId="539F9F6D" w14:textId="77777777" w:rsidR="00354DC0" w:rsidRPr="00716F4B" w:rsidRDefault="00354DC0" w:rsidP="00354DC0">
      <w:pPr>
        <w:autoSpaceDE w:val="0"/>
        <w:autoSpaceDN w:val="0"/>
        <w:adjustRightInd w:val="0"/>
        <w:snapToGrid w:val="0"/>
        <w:spacing w:line="266" w:lineRule="auto"/>
        <w:jc w:val="both"/>
        <w:rPr>
          <w:rFonts w:eastAsia="MS PMincho"/>
          <w:szCs w:val="26"/>
          <w:u w:val="single"/>
        </w:rPr>
      </w:pPr>
    </w:p>
    <w:p w14:paraId="2DB3FECD" w14:textId="77777777" w:rsidR="00354DC0" w:rsidRPr="00716F4B" w:rsidRDefault="00354DC0" w:rsidP="00354DC0">
      <w:pPr>
        <w:autoSpaceDE w:val="0"/>
        <w:autoSpaceDN w:val="0"/>
        <w:adjustRightInd w:val="0"/>
        <w:snapToGrid w:val="0"/>
        <w:spacing w:line="266" w:lineRule="auto"/>
        <w:jc w:val="both"/>
        <w:rPr>
          <w:rFonts w:eastAsia="MS PMincho"/>
          <w:szCs w:val="26"/>
          <w:u w:val="single"/>
        </w:rPr>
      </w:pPr>
    </w:p>
    <w:p w14:paraId="6D42CF05" w14:textId="77777777" w:rsidR="00354DC0" w:rsidRPr="00716F4B" w:rsidRDefault="00354DC0" w:rsidP="00354DC0">
      <w:pPr>
        <w:tabs>
          <w:tab w:val="left" w:pos="5040"/>
        </w:tabs>
        <w:autoSpaceDE w:val="0"/>
        <w:autoSpaceDN w:val="0"/>
        <w:adjustRightInd w:val="0"/>
        <w:snapToGrid w:val="0"/>
        <w:spacing w:line="266" w:lineRule="auto"/>
        <w:ind w:left="4253" w:hanging="1276"/>
        <w:jc w:val="both"/>
        <w:rPr>
          <w:rFonts w:eastAsia="MS PMincho"/>
          <w:szCs w:val="26"/>
          <w:u w:val="single"/>
        </w:rPr>
      </w:pPr>
      <w:r w:rsidRPr="00716F4B">
        <w:rPr>
          <w:rFonts w:eastAsia="MS PMincho"/>
          <w:szCs w:val="26"/>
        </w:rPr>
        <w:t xml:space="preserve">Signature </w:t>
      </w:r>
      <w:proofErr w:type="gramStart"/>
      <w:r w:rsidRPr="00716F4B">
        <w:rPr>
          <w:rFonts w:eastAsia="MS PMincho"/>
          <w:szCs w:val="26"/>
        </w:rPr>
        <w:tab/>
        <w:t>:_</w:t>
      </w:r>
      <w:proofErr w:type="gramEnd"/>
      <w:r w:rsidRPr="00716F4B">
        <w:rPr>
          <w:rFonts w:eastAsia="MS PMincho"/>
          <w:szCs w:val="26"/>
        </w:rPr>
        <w:t>___________________</w:t>
      </w:r>
    </w:p>
    <w:p w14:paraId="370CD6C6" w14:textId="77777777" w:rsidR="00354DC0" w:rsidRPr="00716F4B" w:rsidRDefault="00354DC0" w:rsidP="00354DC0">
      <w:pPr>
        <w:autoSpaceDE w:val="0"/>
        <w:autoSpaceDN w:val="0"/>
        <w:adjustRightInd w:val="0"/>
        <w:snapToGrid w:val="0"/>
        <w:spacing w:line="266" w:lineRule="auto"/>
        <w:ind w:left="4253" w:hanging="1276"/>
        <w:jc w:val="both"/>
        <w:rPr>
          <w:rFonts w:eastAsia="MS PMincho"/>
          <w:szCs w:val="26"/>
        </w:rPr>
      </w:pPr>
      <w:r w:rsidRPr="00716F4B">
        <w:rPr>
          <w:rFonts w:eastAsia="MS PMincho"/>
          <w:szCs w:val="26"/>
        </w:rPr>
        <w:t>Name</w:t>
      </w:r>
      <w:proofErr w:type="gramStart"/>
      <w:r w:rsidRPr="00716F4B">
        <w:rPr>
          <w:rFonts w:eastAsia="MS PMincho"/>
          <w:szCs w:val="26"/>
        </w:rPr>
        <w:tab/>
        <w:t>:_</w:t>
      </w:r>
      <w:proofErr w:type="gramEnd"/>
      <w:r w:rsidRPr="00716F4B">
        <w:rPr>
          <w:rFonts w:eastAsia="MS PMincho"/>
          <w:szCs w:val="26"/>
        </w:rPr>
        <w:t>___________________</w:t>
      </w:r>
    </w:p>
    <w:p w14:paraId="02982966" w14:textId="77777777" w:rsidR="00354DC0" w:rsidRPr="00716F4B" w:rsidRDefault="00354DC0" w:rsidP="00354DC0">
      <w:pPr>
        <w:autoSpaceDE w:val="0"/>
        <w:autoSpaceDN w:val="0"/>
        <w:adjustRightInd w:val="0"/>
        <w:snapToGrid w:val="0"/>
        <w:spacing w:line="266" w:lineRule="auto"/>
        <w:ind w:left="4253" w:hanging="1276"/>
        <w:jc w:val="both"/>
        <w:rPr>
          <w:rFonts w:eastAsia="MS PMincho"/>
          <w:szCs w:val="26"/>
        </w:rPr>
      </w:pPr>
      <w:r w:rsidRPr="00716F4B">
        <w:rPr>
          <w:rFonts w:eastAsia="MS PMincho"/>
          <w:szCs w:val="26"/>
        </w:rPr>
        <w:t>Post</w:t>
      </w:r>
      <w:proofErr w:type="gramStart"/>
      <w:r w:rsidRPr="00716F4B">
        <w:rPr>
          <w:rFonts w:eastAsia="MS PMincho"/>
          <w:szCs w:val="26"/>
        </w:rPr>
        <w:tab/>
        <w:t>:_</w:t>
      </w:r>
      <w:proofErr w:type="gramEnd"/>
      <w:r w:rsidRPr="00716F4B">
        <w:rPr>
          <w:rFonts w:eastAsia="MS PMincho"/>
          <w:szCs w:val="26"/>
        </w:rPr>
        <w:t>___________________</w:t>
      </w:r>
    </w:p>
    <w:p w14:paraId="2278DBC3" w14:textId="77777777" w:rsidR="00354DC0" w:rsidRPr="00716F4B" w:rsidRDefault="00354DC0" w:rsidP="00354DC0">
      <w:pPr>
        <w:tabs>
          <w:tab w:val="left" w:pos="7088"/>
        </w:tabs>
        <w:autoSpaceDE w:val="0"/>
        <w:autoSpaceDN w:val="0"/>
        <w:adjustRightInd w:val="0"/>
        <w:snapToGrid w:val="0"/>
        <w:spacing w:line="266" w:lineRule="auto"/>
        <w:ind w:left="4253" w:hanging="1276"/>
        <w:jc w:val="both"/>
        <w:rPr>
          <w:rFonts w:eastAsia="MS PMincho"/>
        </w:rPr>
      </w:pPr>
      <w:r w:rsidRPr="00716F4B">
        <w:rPr>
          <w:rFonts w:eastAsia="MS PMincho"/>
        </w:rPr>
        <w:t>Tel</w:t>
      </w:r>
      <w:r w:rsidRPr="00716F4B">
        <w:t>.</w:t>
      </w:r>
      <w:r w:rsidRPr="00716F4B">
        <w:rPr>
          <w:rFonts w:eastAsia="MS PMincho"/>
        </w:rPr>
        <w:t xml:space="preserve"> No</w:t>
      </w:r>
      <w:r w:rsidRPr="00716F4B">
        <w:t>.</w:t>
      </w:r>
      <w:r w:rsidRPr="00716F4B">
        <w:rPr>
          <w:rFonts w:eastAsia="MS PMincho"/>
        </w:rPr>
        <w:tab/>
        <w:t>:____________________</w:t>
      </w:r>
    </w:p>
    <w:p w14:paraId="11939A0B" w14:textId="38A78944" w:rsidR="00354DC0" w:rsidRPr="00716F4B" w:rsidRDefault="00354DC0" w:rsidP="00354DC0">
      <w:pPr>
        <w:autoSpaceDE w:val="0"/>
        <w:autoSpaceDN w:val="0"/>
        <w:adjustRightInd w:val="0"/>
        <w:snapToGrid w:val="0"/>
        <w:spacing w:line="266" w:lineRule="auto"/>
        <w:ind w:left="4253" w:hanging="1276"/>
        <w:jc w:val="both"/>
        <w:rPr>
          <w:rFonts w:eastAsiaTheme="minorEastAsia"/>
        </w:rPr>
      </w:pPr>
      <w:r w:rsidRPr="00716F4B">
        <w:rPr>
          <w:rFonts w:eastAsia="MS PMincho"/>
        </w:rPr>
        <w:t>Email</w:t>
      </w:r>
      <w:r w:rsidRPr="00716F4B">
        <w:rPr>
          <w:rFonts w:eastAsia="MS PMincho"/>
        </w:rPr>
        <w:tab/>
        <w:t>:</w:t>
      </w:r>
      <w:r w:rsidRPr="00716F4B">
        <w:rPr>
          <w:rFonts w:eastAsia="MS PMincho"/>
          <w:u w:val="single"/>
        </w:rPr>
        <w:tab/>
      </w:r>
      <w:r w:rsidRPr="00716F4B">
        <w:rPr>
          <w:rFonts w:eastAsia="MS PMincho"/>
          <w:u w:val="single"/>
        </w:rPr>
        <w:tab/>
      </w:r>
      <w:r w:rsidRPr="00716F4B">
        <w:rPr>
          <w:rFonts w:eastAsia="MS PMincho"/>
          <w:u w:val="single"/>
        </w:rPr>
        <w:tab/>
        <w:t xml:space="preserve">     </w:t>
      </w:r>
    </w:p>
    <w:p w14:paraId="66894613" w14:textId="77777777" w:rsidR="00354DC0" w:rsidRPr="00716F4B" w:rsidRDefault="00354DC0" w:rsidP="00354DC0">
      <w:pPr>
        <w:autoSpaceDE w:val="0"/>
        <w:autoSpaceDN w:val="0"/>
        <w:adjustRightInd w:val="0"/>
        <w:snapToGrid w:val="0"/>
        <w:spacing w:line="266" w:lineRule="auto"/>
        <w:jc w:val="center"/>
        <w:rPr>
          <w:rFonts w:eastAsia="MS PMincho"/>
        </w:rPr>
      </w:pPr>
    </w:p>
    <w:p w14:paraId="3B523BF1" w14:textId="77777777" w:rsidR="00354DC0" w:rsidRPr="00716F4B" w:rsidRDefault="00354DC0" w:rsidP="00354DC0">
      <w:pPr>
        <w:autoSpaceDE w:val="0"/>
        <w:autoSpaceDN w:val="0"/>
        <w:adjustRightInd w:val="0"/>
        <w:snapToGrid w:val="0"/>
        <w:spacing w:line="266" w:lineRule="auto"/>
        <w:rPr>
          <w:b/>
          <w:i/>
          <w:sz w:val="28"/>
          <w:szCs w:val="28"/>
        </w:rPr>
      </w:pPr>
      <w:r w:rsidRPr="00716F4B">
        <w:rPr>
          <w:rFonts w:eastAsia="MS PMincho"/>
        </w:rPr>
        <w:t>* Delete as appropriate</w:t>
      </w:r>
      <w:r w:rsidRPr="00716F4B">
        <w:rPr>
          <w:rFonts w:eastAsia="MS PMincho"/>
          <w:sz w:val="20"/>
        </w:rPr>
        <w:br w:type="page"/>
      </w:r>
    </w:p>
    <w:p w14:paraId="307ED67B" w14:textId="77777777" w:rsidR="0033275A" w:rsidRPr="00716F4B" w:rsidRDefault="0033275A" w:rsidP="0033275A">
      <w:pPr>
        <w:snapToGrid w:val="0"/>
        <w:spacing w:line="0" w:lineRule="atLeast"/>
        <w:jc w:val="center"/>
        <w:rPr>
          <w:rFonts w:ascii="新細明體" w:hAnsi="新細明體"/>
          <w:b/>
          <w:sz w:val="28"/>
          <w:szCs w:val="28"/>
        </w:rPr>
      </w:pPr>
      <w:r w:rsidRPr="00716F4B">
        <w:rPr>
          <w:rFonts w:ascii="新細明體" w:hAnsi="新細明體" w:hint="eastAsia"/>
          <w:b/>
          <w:sz w:val="28"/>
          <w:szCs w:val="28"/>
        </w:rPr>
        <w:t>《</w:t>
      </w:r>
      <w:r w:rsidRPr="00716F4B">
        <w:rPr>
          <w:b/>
          <w:sz w:val="28"/>
          <w:szCs w:val="28"/>
        </w:rPr>
        <w:t>Sample 2</w:t>
      </w:r>
      <w:r w:rsidRPr="00716F4B">
        <w:rPr>
          <w:rFonts w:ascii="新細明體" w:hAnsi="新細明體" w:hint="eastAsia"/>
          <w:b/>
          <w:sz w:val="28"/>
          <w:szCs w:val="28"/>
        </w:rPr>
        <w:t>》</w:t>
      </w:r>
    </w:p>
    <w:p w14:paraId="0CF704A7" w14:textId="77777777" w:rsidR="0033275A" w:rsidRPr="00716F4B" w:rsidRDefault="0033275A" w:rsidP="0033275A">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w:t>
      </w:r>
    </w:p>
    <w:p w14:paraId="7B7A3795" w14:textId="76DEBA62" w:rsidR="0033275A" w:rsidRPr="00716F4B" w:rsidRDefault="0033275A" w:rsidP="0033275A">
      <w:pPr>
        <w:snapToGrid w:val="0"/>
        <w:spacing w:line="0" w:lineRule="atLeast"/>
        <w:jc w:val="center"/>
        <w:rPr>
          <w:b/>
          <w:sz w:val="28"/>
          <w:szCs w:val="28"/>
        </w:rPr>
      </w:pPr>
      <w:r w:rsidRPr="00716F4B">
        <w:rPr>
          <w:b/>
          <w:sz w:val="28"/>
          <w:szCs w:val="28"/>
        </w:rPr>
        <w:t>Invitation letter (Elderly Person Concerned)</w:t>
      </w:r>
    </w:p>
    <w:p w14:paraId="59A13776" w14:textId="18D99F6F" w:rsidR="00354DC0" w:rsidRPr="00716F4B" w:rsidRDefault="00354DC0" w:rsidP="0033275A">
      <w:pPr>
        <w:snapToGrid w:val="0"/>
        <w:spacing w:line="0" w:lineRule="atLeast"/>
        <w:jc w:val="center"/>
        <w:rPr>
          <w:b/>
          <w:sz w:val="28"/>
          <w:szCs w:val="28"/>
        </w:rPr>
      </w:pPr>
    </w:p>
    <w:p w14:paraId="0CEFF0FF" w14:textId="77777777" w:rsidR="00354DC0" w:rsidRPr="00716F4B" w:rsidRDefault="00354DC0" w:rsidP="00354DC0">
      <w:pPr>
        <w:snapToGrid w:val="0"/>
        <w:spacing w:line="0" w:lineRule="atLeast"/>
        <w:jc w:val="center"/>
        <w:rPr>
          <w:b/>
          <w:bCs w:val="0"/>
          <w:i/>
          <w:kern w:val="0"/>
          <w:sz w:val="28"/>
          <w:szCs w:val="28"/>
        </w:rPr>
      </w:pPr>
    </w:p>
    <w:p w14:paraId="6BFD21C1" w14:textId="77777777" w:rsidR="00354DC0" w:rsidRPr="00716F4B" w:rsidRDefault="00354DC0" w:rsidP="00354DC0">
      <w:pPr>
        <w:tabs>
          <w:tab w:val="left" w:pos="1080"/>
        </w:tabs>
        <w:snapToGrid w:val="0"/>
        <w:spacing w:line="0" w:lineRule="atLeast"/>
        <w:rPr>
          <w:szCs w:val="26"/>
        </w:rPr>
      </w:pPr>
    </w:p>
    <w:p w14:paraId="6904E602" w14:textId="77777777" w:rsidR="00354DC0" w:rsidRPr="00716F4B" w:rsidRDefault="00354DC0" w:rsidP="00354DC0">
      <w:pPr>
        <w:tabs>
          <w:tab w:val="left" w:pos="1080"/>
        </w:tabs>
        <w:snapToGrid w:val="0"/>
        <w:spacing w:line="0" w:lineRule="atLeast"/>
        <w:rPr>
          <w:szCs w:val="26"/>
        </w:rPr>
      </w:pPr>
      <w:r w:rsidRPr="00716F4B">
        <w:rPr>
          <w:szCs w:val="26"/>
        </w:rPr>
        <w:t>Our Ref</w:t>
      </w:r>
      <w:r w:rsidRPr="00716F4B">
        <w:rPr>
          <w:szCs w:val="26"/>
        </w:rPr>
        <w:tab/>
        <w:t>:</w:t>
      </w:r>
    </w:p>
    <w:p w14:paraId="7BF8C3D9" w14:textId="77777777" w:rsidR="00354DC0" w:rsidRPr="00716F4B" w:rsidRDefault="00354DC0" w:rsidP="00354DC0">
      <w:pPr>
        <w:tabs>
          <w:tab w:val="left" w:pos="1080"/>
        </w:tabs>
        <w:snapToGrid w:val="0"/>
        <w:spacing w:line="0" w:lineRule="atLeast"/>
        <w:rPr>
          <w:szCs w:val="26"/>
        </w:rPr>
      </w:pPr>
      <w:r w:rsidRPr="00716F4B">
        <w:rPr>
          <w:szCs w:val="26"/>
        </w:rPr>
        <w:t>Tel. No.</w:t>
      </w:r>
      <w:r w:rsidRPr="00716F4B">
        <w:rPr>
          <w:szCs w:val="26"/>
        </w:rPr>
        <w:tab/>
        <w:t>:</w:t>
      </w:r>
    </w:p>
    <w:p w14:paraId="117E55F8" w14:textId="77777777" w:rsidR="00354DC0" w:rsidRPr="00716F4B" w:rsidRDefault="00354DC0" w:rsidP="00354DC0">
      <w:pPr>
        <w:tabs>
          <w:tab w:val="left" w:pos="1080"/>
        </w:tabs>
        <w:snapToGrid w:val="0"/>
        <w:spacing w:line="0" w:lineRule="atLeast"/>
        <w:rPr>
          <w:szCs w:val="26"/>
        </w:rPr>
      </w:pPr>
      <w:r w:rsidRPr="00716F4B">
        <w:rPr>
          <w:szCs w:val="26"/>
        </w:rPr>
        <w:t>Fax No.</w:t>
      </w:r>
      <w:r w:rsidRPr="00716F4B">
        <w:rPr>
          <w:szCs w:val="26"/>
        </w:rPr>
        <w:tab/>
        <w:t>:</w:t>
      </w:r>
    </w:p>
    <w:p w14:paraId="36B4C191" w14:textId="77777777" w:rsidR="00354DC0" w:rsidRPr="00716F4B" w:rsidRDefault="00354DC0" w:rsidP="00354DC0">
      <w:pPr>
        <w:snapToGrid w:val="0"/>
        <w:spacing w:line="0" w:lineRule="atLeast"/>
        <w:rPr>
          <w:szCs w:val="26"/>
        </w:rPr>
      </w:pPr>
    </w:p>
    <w:p w14:paraId="4F72B38A" w14:textId="77777777" w:rsidR="00354DC0" w:rsidRPr="00716F4B" w:rsidRDefault="00354DC0" w:rsidP="00354DC0">
      <w:pPr>
        <w:snapToGrid w:val="0"/>
        <w:spacing w:line="0" w:lineRule="atLeast"/>
        <w:rPr>
          <w:szCs w:val="26"/>
        </w:rPr>
      </w:pPr>
      <w:r w:rsidRPr="00716F4B">
        <w:rPr>
          <w:szCs w:val="26"/>
        </w:rPr>
        <w:t>(Address)</w:t>
      </w:r>
    </w:p>
    <w:p w14:paraId="7E5E8321" w14:textId="77777777" w:rsidR="00354DC0" w:rsidRPr="00716F4B" w:rsidRDefault="00354DC0" w:rsidP="00354DC0">
      <w:pPr>
        <w:snapToGrid w:val="0"/>
        <w:spacing w:line="0" w:lineRule="atLeast"/>
        <w:rPr>
          <w:szCs w:val="26"/>
        </w:rPr>
      </w:pPr>
      <w:r w:rsidRPr="00716F4B">
        <w:rPr>
          <w:szCs w:val="26"/>
        </w:rPr>
        <w:t>(Name)</w:t>
      </w:r>
    </w:p>
    <w:p w14:paraId="0AD98C91" w14:textId="77777777" w:rsidR="00354DC0" w:rsidRPr="00716F4B" w:rsidRDefault="00354DC0" w:rsidP="00354DC0">
      <w:pPr>
        <w:autoSpaceDE w:val="0"/>
        <w:autoSpaceDN w:val="0"/>
        <w:adjustRightInd w:val="0"/>
        <w:snapToGrid w:val="0"/>
        <w:spacing w:line="266" w:lineRule="auto"/>
        <w:jc w:val="right"/>
        <w:rPr>
          <w:szCs w:val="26"/>
        </w:rPr>
      </w:pPr>
      <w:r w:rsidRPr="00716F4B">
        <w:rPr>
          <w:szCs w:val="26"/>
        </w:rPr>
        <w:t>(Date)</w:t>
      </w:r>
    </w:p>
    <w:p w14:paraId="56F248A7" w14:textId="77777777" w:rsidR="00354DC0" w:rsidRPr="00716F4B" w:rsidRDefault="00354DC0" w:rsidP="00354DC0">
      <w:pPr>
        <w:snapToGrid w:val="0"/>
        <w:spacing w:line="0" w:lineRule="atLeast"/>
        <w:rPr>
          <w:szCs w:val="26"/>
        </w:rPr>
      </w:pPr>
    </w:p>
    <w:p w14:paraId="27DA0E6E" w14:textId="77777777" w:rsidR="00354DC0" w:rsidRPr="00716F4B" w:rsidRDefault="00354DC0" w:rsidP="00354DC0">
      <w:pPr>
        <w:snapToGrid w:val="0"/>
        <w:spacing w:line="0" w:lineRule="atLeast"/>
        <w:rPr>
          <w:rFonts w:eastAsiaTheme="minorEastAsia"/>
          <w:szCs w:val="26"/>
        </w:rPr>
      </w:pPr>
      <w:r w:rsidRPr="00716F4B">
        <w:rPr>
          <w:szCs w:val="26"/>
        </w:rPr>
        <w:t>Dear Sir/Madam,</w:t>
      </w:r>
    </w:p>
    <w:p w14:paraId="73684AAE" w14:textId="77777777" w:rsidR="00354DC0" w:rsidRPr="00716F4B" w:rsidRDefault="00354DC0" w:rsidP="00354DC0">
      <w:pPr>
        <w:snapToGrid w:val="0"/>
        <w:spacing w:line="0" w:lineRule="atLeast"/>
        <w:rPr>
          <w:szCs w:val="26"/>
        </w:rPr>
      </w:pPr>
    </w:p>
    <w:p w14:paraId="0305E250" w14:textId="77777777" w:rsidR="00354DC0" w:rsidRPr="00716F4B" w:rsidRDefault="00354DC0" w:rsidP="00354DC0">
      <w:pPr>
        <w:snapToGrid w:val="0"/>
        <w:spacing w:line="0" w:lineRule="atLeast"/>
        <w:jc w:val="center"/>
        <w:rPr>
          <w:b/>
          <w:szCs w:val="26"/>
          <w:lang w:val="en-GB" w:eastAsia="zh-HK"/>
        </w:rPr>
      </w:pPr>
      <w:r w:rsidRPr="00716F4B">
        <w:rPr>
          <w:b/>
          <w:szCs w:val="26"/>
          <w:lang w:val="en-GB" w:eastAsia="zh-HK"/>
        </w:rPr>
        <w:t>Multi-disciplinary Case Conference</w:t>
      </w:r>
    </w:p>
    <w:p w14:paraId="13C7B629" w14:textId="77777777" w:rsidR="00354DC0" w:rsidRPr="00716F4B" w:rsidRDefault="00354DC0" w:rsidP="00354DC0">
      <w:pPr>
        <w:snapToGrid w:val="0"/>
        <w:spacing w:line="0" w:lineRule="atLeast"/>
        <w:jc w:val="center"/>
        <w:rPr>
          <w:b/>
          <w:szCs w:val="26"/>
          <w:lang w:val="en-GB" w:eastAsia="zh-HK"/>
        </w:rPr>
      </w:pPr>
      <w:r w:rsidRPr="00716F4B">
        <w:rPr>
          <w:b/>
          <w:szCs w:val="26"/>
          <w:lang w:val="en-GB" w:eastAsia="zh-HK"/>
        </w:rPr>
        <w:t xml:space="preserve">on Protection of Elderly Persons </w:t>
      </w:r>
    </w:p>
    <w:p w14:paraId="6FA404FB" w14:textId="77777777" w:rsidR="00354DC0" w:rsidRPr="00716F4B" w:rsidRDefault="00354DC0" w:rsidP="00354DC0">
      <w:pPr>
        <w:snapToGrid w:val="0"/>
        <w:spacing w:line="0" w:lineRule="atLeast"/>
        <w:jc w:val="center"/>
        <w:rPr>
          <w:b/>
          <w:szCs w:val="26"/>
        </w:rPr>
      </w:pPr>
      <w:r w:rsidRPr="00716F4B">
        <w:rPr>
          <w:b/>
          <w:szCs w:val="26"/>
          <w:lang w:val="en-GB" w:eastAsia="zh-HK"/>
        </w:rPr>
        <w:t>Suspected of Being or Having been Abused</w:t>
      </w:r>
    </w:p>
    <w:p w14:paraId="026009F9" w14:textId="77777777" w:rsidR="00354DC0" w:rsidRPr="00716F4B" w:rsidRDefault="00354DC0" w:rsidP="00354DC0">
      <w:pPr>
        <w:snapToGrid w:val="0"/>
        <w:spacing w:line="0" w:lineRule="atLeast"/>
        <w:jc w:val="both"/>
        <w:rPr>
          <w:szCs w:val="26"/>
        </w:rPr>
      </w:pPr>
    </w:p>
    <w:p w14:paraId="396B4171" w14:textId="5D92D318" w:rsidR="00354DC0" w:rsidRPr="00716F4B" w:rsidRDefault="00354DC0" w:rsidP="00354DC0">
      <w:pPr>
        <w:snapToGrid w:val="0"/>
        <w:spacing w:line="0" w:lineRule="atLeast"/>
        <w:jc w:val="both"/>
        <w:rPr>
          <w:szCs w:val="26"/>
        </w:rPr>
      </w:pPr>
      <w:r w:rsidRPr="00716F4B">
        <w:rPr>
          <w:szCs w:val="26"/>
        </w:rPr>
        <w:tab/>
      </w:r>
      <w:r w:rsidRPr="00716F4B">
        <w:rPr>
          <w:szCs w:val="26"/>
        </w:rPr>
        <w:tab/>
      </w:r>
      <w:r w:rsidR="00903D67" w:rsidRPr="00716F4B">
        <w:rPr>
          <w:szCs w:val="26"/>
        </w:rPr>
        <w:t>I</w:t>
      </w:r>
      <w:r w:rsidRPr="00716F4B">
        <w:rPr>
          <w:szCs w:val="26"/>
        </w:rPr>
        <w:t>n accordance with the “Procedural Guidelines for Handling Elder Abuse Cases (2025</w:t>
      </w:r>
      <w:r w:rsidR="00903D67" w:rsidRPr="00716F4B">
        <w:rPr>
          <w:szCs w:val="26"/>
        </w:rPr>
        <w:t xml:space="preserve"> Revised Edition</w:t>
      </w:r>
      <w:r w:rsidRPr="00716F4B">
        <w:rPr>
          <w:szCs w:val="26"/>
        </w:rPr>
        <w:t xml:space="preserve">)”, this </w:t>
      </w:r>
      <w:proofErr w:type="spellStart"/>
      <w:r w:rsidRPr="00716F4B">
        <w:rPr>
          <w:szCs w:val="26"/>
        </w:rPr>
        <w:t>centre</w:t>
      </w:r>
      <w:proofErr w:type="spellEnd"/>
      <w:r w:rsidRPr="00716F4B">
        <w:rPr>
          <w:szCs w:val="26"/>
        </w:rPr>
        <w:t xml:space="preserve"> (xx Elderly Center) is presently convening a multi-disciplinary case conference to discuss your welfare issue and to formulate a follow-up case plan.  I am now cordially </w:t>
      </w:r>
      <w:r w:rsidRPr="00716F4B">
        <w:rPr>
          <w:szCs w:val="26"/>
          <w:u w:val="single"/>
        </w:rPr>
        <w:t xml:space="preserve">invited you and your xx (suspected abuser / family member(s) / </w:t>
      </w:r>
      <w:proofErr w:type="spellStart"/>
      <w:r w:rsidRPr="00716F4B">
        <w:rPr>
          <w:szCs w:val="26"/>
          <w:u w:val="single"/>
        </w:rPr>
        <w:t>carer</w:t>
      </w:r>
      <w:proofErr w:type="spellEnd"/>
      <w:r w:rsidRPr="00716F4B">
        <w:rPr>
          <w:szCs w:val="26"/>
          <w:u w:val="single"/>
        </w:rPr>
        <w:t>(s)) to attend the case conference with details as follows</w:t>
      </w:r>
      <w:r w:rsidRPr="00716F4B">
        <w:rPr>
          <w:szCs w:val="26"/>
        </w:rPr>
        <w:t>:</w:t>
      </w:r>
    </w:p>
    <w:p w14:paraId="62BA576E" w14:textId="77777777" w:rsidR="00354DC0" w:rsidRPr="00716F4B" w:rsidRDefault="00354DC0" w:rsidP="00354DC0">
      <w:pPr>
        <w:snapToGrid w:val="0"/>
        <w:spacing w:line="0" w:lineRule="atLeast"/>
        <w:jc w:val="both"/>
        <w:rPr>
          <w:szCs w:val="26"/>
        </w:rPr>
      </w:pPr>
    </w:p>
    <w:p w14:paraId="21B8FD77" w14:textId="77777777" w:rsidR="00354DC0" w:rsidRPr="00716F4B" w:rsidRDefault="00354DC0" w:rsidP="00354DC0">
      <w:pPr>
        <w:tabs>
          <w:tab w:val="left" w:pos="1134"/>
        </w:tabs>
        <w:snapToGrid w:val="0"/>
        <w:spacing w:line="0" w:lineRule="atLeast"/>
        <w:jc w:val="both"/>
        <w:rPr>
          <w:szCs w:val="26"/>
        </w:rPr>
      </w:pPr>
      <w:r w:rsidRPr="00716F4B">
        <w:rPr>
          <w:szCs w:val="26"/>
        </w:rPr>
        <w:tab/>
      </w:r>
      <w:r w:rsidRPr="00716F4B">
        <w:rPr>
          <w:szCs w:val="26"/>
        </w:rPr>
        <w:tab/>
        <w:t xml:space="preserve">Date </w:t>
      </w:r>
      <w:r w:rsidRPr="00716F4B">
        <w:rPr>
          <w:szCs w:val="26"/>
        </w:rPr>
        <w:tab/>
        <w:t>:</w:t>
      </w:r>
      <w:r w:rsidRPr="00716F4B">
        <w:rPr>
          <w:szCs w:val="26"/>
        </w:rPr>
        <w:tab/>
      </w:r>
    </w:p>
    <w:p w14:paraId="50E0844A" w14:textId="77777777" w:rsidR="00354DC0" w:rsidRPr="00716F4B" w:rsidRDefault="00354DC0" w:rsidP="00354DC0">
      <w:pPr>
        <w:tabs>
          <w:tab w:val="left" w:pos="1134"/>
        </w:tabs>
        <w:snapToGrid w:val="0"/>
        <w:spacing w:line="0" w:lineRule="atLeast"/>
        <w:jc w:val="both"/>
        <w:rPr>
          <w:szCs w:val="26"/>
        </w:rPr>
      </w:pPr>
      <w:r w:rsidRPr="00716F4B">
        <w:rPr>
          <w:szCs w:val="26"/>
        </w:rPr>
        <w:tab/>
      </w:r>
      <w:r w:rsidRPr="00716F4B">
        <w:rPr>
          <w:szCs w:val="26"/>
        </w:rPr>
        <w:tab/>
        <w:t xml:space="preserve">Time </w:t>
      </w:r>
      <w:r w:rsidRPr="00716F4B">
        <w:rPr>
          <w:szCs w:val="26"/>
        </w:rPr>
        <w:tab/>
        <w:t>:</w:t>
      </w:r>
      <w:r w:rsidRPr="00716F4B">
        <w:rPr>
          <w:szCs w:val="26"/>
        </w:rPr>
        <w:tab/>
      </w:r>
    </w:p>
    <w:p w14:paraId="503FDE5A" w14:textId="22C5FBC3" w:rsidR="00354DC0" w:rsidRPr="00716F4B" w:rsidRDefault="00354DC0" w:rsidP="00354DC0">
      <w:pPr>
        <w:snapToGrid w:val="0"/>
        <w:spacing w:line="0" w:lineRule="atLeast"/>
        <w:jc w:val="both"/>
        <w:rPr>
          <w:szCs w:val="26"/>
        </w:rPr>
      </w:pPr>
      <w:r w:rsidRPr="00716F4B">
        <w:rPr>
          <w:szCs w:val="26"/>
        </w:rPr>
        <w:tab/>
      </w:r>
      <w:r w:rsidRPr="00716F4B">
        <w:rPr>
          <w:szCs w:val="26"/>
        </w:rPr>
        <w:tab/>
        <w:t>Venue</w:t>
      </w:r>
      <w:r w:rsidRPr="00716F4B">
        <w:rPr>
          <w:szCs w:val="26"/>
        </w:rPr>
        <w:tab/>
        <w:t>:</w:t>
      </w:r>
      <w:r w:rsidRPr="00716F4B">
        <w:rPr>
          <w:szCs w:val="26"/>
        </w:rPr>
        <w:tab/>
      </w:r>
      <w:r w:rsidRPr="00716F4B">
        <w:rPr>
          <w:szCs w:val="26"/>
        </w:rPr>
        <w:tab/>
      </w:r>
    </w:p>
    <w:p w14:paraId="3D4209DF" w14:textId="77777777" w:rsidR="00354DC0" w:rsidRPr="00716F4B" w:rsidRDefault="00354DC0" w:rsidP="00354DC0">
      <w:pPr>
        <w:tabs>
          <w:tab w:val="left" w:pos="1085"/>
        </w:tabs>
        <w:snapToGrid w:val="0"/>
        <w:spacing w:line="0" w:lineRule="atLeast"/>
        <w:jc w:val="both"/>
        <w:rPr>
          <w:i/>
          <w:szCs w:val="26"/>
        </w:rPr>
      </w:pPr>
      <w:r w:rsidRPr="00716F4B">
        <w:rPr>
          <w:i/>
          <w:szCs w:val="26"/>
        </w:rPr>
        <w:tab/>
      </w:r>
    </w:p>
    <w:p w14:paraId="29818E6C" w14:textId="77777777" w:rsidR="00354DC0" w:rsidRPr="00716F4B" w:rsidRDefault="00354DC0" w:rsidP="00354DC0">
      <w:pPr>
        <w:snapToGrid w:val="0"/>
        <w:spacing w:line="0" w:lineRule="atLeast"/>
        <w:ind w:firstLine="1134"/>
        <w:jc w:val="both"/>
        <w:rPr>
          <w:szCs w:val="26"/>
        </w:rPr>
      </w:pPr>
      <w:r w:rsidRPr="00716F4B">
        <w:rPr>
          <w:szCs w:val="26"/>
        </w:rPr>
        <w:t xml:space="preserve">For enquiry on the case conference, please call me at xxx. </w:t>
      </w:r>
    </w:p>
    <w:p w14:paraId="6A4199FA" w14:textId="77777777" w:rsidR="00354DC0" w:rsidRPr="00716F4B" w:rsidRDefault="00354DC0" w:rsidP="00354DC0">
      <w:pPr>
        <w:tabs>
          <w:tab w:val="center" w:pos="5760"/>
        </w:tabs>
        <w:snapToGrid w:val="0"/>
        <w:spacing w:line="0" w:lineRule="atLeast"/>
        <w:jc w:val="both"/>
        <w:rPr>
          <w:szCs w:val="26"/>
        </w:rPr>
      </w:pPr>
    </w:p>
    <w:p w14:paraId="71BCF65E" w14:textId="77777777" w:rsidR="00354DC0" w:rsidRPr="00716F4B" w:rsidRDefault="00354DC0" w:rsidP="00354DC0">
      <w:pPr>
        <w:tabs>
          <w:tab w:val="center" w:pos="5760"/>
        </w:tabs>
        <w:snapToGrid w:val="0"/>
        <w:spacing w:line="0" w:lineRule="atLeast"/>
        <w:jc w:val="both"/>
        <w:rPr>
          <w:szCs w:val="26"/>
        </w:rPr>
      </w:pPr>
    </w:p>
    <w:p w14:paraId="79445939" w14:textId="77777777" w:rsidR="00354DC0" w:rsidRPr="00716F4B" w:rsidRDefault="00354DC0" w:rsidP="00354DC0">
      <w:pPr>
        <w:tabs>
          <w:tab w:val="center" w:pos="5760"/>
        </w:tabs>
        <w:snapToGrid w:val="0"/>
        <w:spacing w:line="0" w:lineRule="atLeast"/>
        <w:jc w:val="both"/>
        <w:rPr>
          <w:szCs w:val="26"/>
        </w:rPr>
      </w:pPr>
    </w:p>
    <w:p w14:paraId="4E1FE142" w14:textId="77777777" w:rsidR="00354DC0" w:rsidRPr="00716F4B" w:rsidRDefault="00354DC0" w:rsidP="00354DC0">
      <w:pPr>
        <w:tabs>
          <w:tab w:val="center" w:pos="5760"/>
        </w:tabs>
        <w:snapToGrid w:val="0"/>
        <w:spacing w:line="0" w:lineRule="atLeast"/>
        <w:jc w:val="both"/>
        <w:rPr>
          <w:szCs w:val="26"/>
        </w:rPr>
      </w:pPr>
      <w:r w:rsidRPr="00716F4B">
        <w:rPr>
          <w:szCs w:val="26"/>
        </w:rPr>
        <w:tab/>
        <w:t>Yours faithfully,</w:t>
      </w:r>
    </w:p>
    <w:p w14:paraId="38117D10" w14:textId="77777777" w:rsidR="00354DC0" w:rsidRPr="00716F4B" w:rsidRDefault="00354DC0" w:rsidP="00354DC0">
      <w:pPr>
        <w:tabs>
          <w:tab w:val="center" w:pos="5760"/>
        </w:tabs>
        <w:snapToGrid w:val="0"/>
        <w:spacing w:line="0" w:lineRule="atLeast"/>
        <w:jc w:val="both"/>
        <w:rPr>
          <w:szCs w:val="26"/>
        </w:rPr>
      </w:pPr>
    </w:p>
    <w:p w14:paraId="11F7B1B9" w14:textId="77777777" w:rsidR="00354DC0" w:rsidRPr="00716F4B" w:rsidRDefault="00354DC0" w:rsidP="00354DC0">
      <w:pPr>
        <w:tabs>
          <w:tab w:val="center" w:pos="5760"/>
        </w:tabs>
        <w:snapToGrid w:val="0"/>
        <w:spacing w:line="0" w:lineRule="atLeast"/>
        <w:jc w:val="both"/>
        <w:rPr>
          <w:szCs w:val="26"/>
        </w:rPr>
      </w:pPr>
    </w:p>
    <w:p w14:paraId="6669B0B0" w14:textId="22334AEC" w:rsidR="00354DC0" w:rsidRPr="00716F4B" w:rsidRDefault="00354DC0" w:rsidP="00354DC0">
      <w:pPr>
        <w:tabs>
          <w:tab w:val="center" w:pos="5760"/>
        </w:tabs>
        <w:snapToGrid w:val="0"/>
        <w:spacing w:line="0" w:lineRule="atLeast"/>
        <w:jc w:val="both"/>
        <w:rPr>
          <w:szCs w:val="26"/>
        </w:rPr>
      </w:pPr>
      <w:r w:rsidRPr="00716F4B">
        <w:rPr>
          <w:szCs w:val="26"/>
        </w:rPr>
        <w:tab/>
      </w:r>
      <w:r w:rsidR="00FA3E51" w:rsidRPr="00716F4B">
        <w:rPr>
          <w:szCs w:val="26"/>
        </w:rPr>
        <w:t xml:space="preserve">   </w:t>
      </w:r>
      <w:r w:rsidRPr="00716F4B">
        <w:rPr>
          <w:szCs w:val="26"/>
        </w:rPr>
        <w:t>(                                        )</w:t>
      </w:r>
    </w:p>
    <w:p w14:paraId="7FAC4FC3" w14:textId="77777777" w:rsidR="00354DC0" w:rsidRPr="00716F4B" w:rsidRDefault="00354DC0" w:rsidP="00354DC0">
      <w:pPr>
        <w:autoSpaceDE w:val="0"/>
        <w:autoSpaceDN w:val="0"/>
        <w:adjustRightInd w:val="0"/>
        <w:snapToGrid w:val="0"/>
        <w:spacing w:line="266" w:lineRule="auto"/>
        <w:jc w:val="center"/>
        <w:rPr>
          <w:sz w:val="28"/>
          <w:szCs w:val="28"/>
        </w:rPr>
      </w:pPr>
      <w:r w:rsidRPr="00716F4B">
        <w:rPr>
          <w:sz w:val="28"/>
          <w:szCs w:val="28"/>
        </w:rPr>
        <w:t xml:space="preserve">                      Caseworker of xxx Elderly Centre</w:t>
      </w:r>
    </w:p>
    <w:p w14:paraId="107CE766" w14:textId="77777777" w:rsidR="00354DC0" w:rsidRPr="00716F4B" w:rsidRDefault="00354DC0" w:rsidP="00354DC0">
      <w:pPr>
        <w:autoSpaceDE w:val="0"/>
        <w:autoSpaceDN w:val="0"/>
        <w:adjustRightInd w:val="0"/>
        <w:snapToGrid w:val="0"/>
        <w:spacing w:line="266" w:lineRule="auto"/>
        <w:jc w:val="center"/>
        <w:rPr>
          <w:b/>
          <w:i/>
          <w:sz w:val="28"/>
          <w:szCs w:val="28"/>
        </w:rPr>
      </w:pPr>
    </w:p>
    <w:p w14:paraId="6FC61893" w14:textId="1DA9A289" w:rsidR="00354DC0" w:rsidRPr="00716F4B" w:rsidRDefault="00354DC0" w:rsidP="0033275A">
      <w:pPr>
        <w:snapToGrid w:val="0"/>
        <w:spacing w:line="0" w:lineRule="atLeast"/>
        <w:jc w:val="center"/>
        <w:rPr>
          <w:b/>
          <w:sz w:val="28"/>
          <w:szCs w:val="28"/>
        </w:rPr>
      </w:pPr>
    </w:p>
    <w:p w14:paraId="0FCD213D" w14:textId="77777777" w:rsidR="00354DC0" w:rsidRPr="00716F4B" w:rsidRDefault="00354DC0" w:rsidP="0033275A">
      <w:pPr>
        <w:snapToGrid w:val="0"/>
        <w:spacing w:line="0" w:lineRule="atLeast"/>
        <w:jc w:val="center"/>
        <w:rPr>
          <w:b/>
          <w:sz w:val="28"/>
          <w:szCs w:val="28"/>
        </w:rPr>
      </w:pPr>
    </w:p>
    <w:p w14:paraId="1AB342D2" w14:textId="2A9F8F6D" w:rsidR="0033275A" w:rsidRPr="00716F4B" w:rsidRDefault="0033275A">
      <w:pPr>
        <w:widowControl/>
        <w:rPr>
          <w:b/>
          <w:sz w:val="28"/>
          <w:szCs w:val="28"/>
        </w:rPr>
      </w:pPr>
      <w:r w:rsidRPr="00716F4B">
        <w:rPr>
          <w:b/>
          <w:sz w:val="28"/>
          <w:szCs w:val="28"/>
        </w:rPr>
        <w:br w:type="page"/>
      </w:r>
    </w:p>
    <w:p w14:paraId="464E0C42" w14:textId="77777777" w:rsidR="00354DC0" w:rsidRPr="00716F4B" w:rsidRDefault="00354DC0">
      <w:pPr>
        <w:widowControl/>
        <w:rPr>
          <w:b/>
          <w:sz w:val="28"/>
          <w:szCs w:val="28"/>
        </w:rPr>
      </w:pPr>
    </w:p>
    <w:p w14:paraId="6A173725" w14:textId="77777777" w:rsidR="0033275A" w:rsidRPr="00716F4B" w:rsidRDefault="0033275A" w:rsidP="0033275A">
      <w:pPr>
        <w:snapToGrid w:val="0"/>
        <w:spacing w:line="0" w:lineRule="atLeast"/>
        <w:jc w:val="center"/>
        <w:rPr>
          <w:rFonts w:ascii="新細明體" w:hAnsi="新細明體"/>
          <w:b/>
          <w:sz w:val="28"/>
          <w:szCs w:val="28"/>
        </w:rPr>
      </w:pPr>
      <w:r w:rsidRPr="00716F4B">
        <w:rPr>
          <w:rFonts w:ascii="新細明體" w:hAnsi="新細明體" w:hint="eastAsia"/>
          <w:b/>
          <w:sz w:val="28"/>
          <w:szCs w:val="28"/>
        </w:rPr>
        <w:t>《</w:t>
      </w:r>
      <w:r w:rsidRPr="00716F4B">
        <w:rPr>
          <w:b/>
          <w:sz w:val="28"/>
          <w:szCs w:val="28"/>
        </w:rPr>
        <w:t>Sample 3</w:t>
      </w:r>
      <w:r w:rsidRPr="00716F4B">
        <w:rPr>
          <w:rFonts w:ascii="新細明體" w:hAnsi="新細明體" w:hint="eastAsia"/>
          <w:b/>
          <w:sz w:val="28"/>
          <w:szCs w:val="28"/>
        </w:rPr>
        <w:t>》</w:t>
      </w:r>
    </w:p>
    <w:p w14:paraId="17AB83E0" w14:textId="77777777" w:rsidR="0033275A" w:rsidRPr="00716F4B" w:rsidRDefault="0033275A" w:rsidP="0033275A">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w:t>
      </w:r>
    </w:p>
    <w:p w14:paraId="29EEDE66" w14:textId="77777777" w:rsidR="0033275A" w:rsidRPr="00716F4B" w:rsidRDefault="0033275A" w:rsidP="0033275A">
      <w:pPr>
        <w:snapToGrid w:val="0"/>
        <w:spacing w:line="0" w:lineRule="atLeast"/>
        <w:jc w:val="center"/>
        <w:rPr>
          <w:b/>
          <w:sz w:val="28"/>
          <w:szCs w:val="28"/>
        </w:rPr>
      </w:pPr>
      <w:r w:rsidRPr="00716F4B">
        <w:rPr>
          <w:b/>
          <w:sz w:val="28"/>
          <w:szCs w:val="28"/>
        </w:rPr>
        <w:t>Invitation letter</w:t>
      </w:r>
    </w:p>
    <w:p w14:paraId="4BD6C778" w14:textId="24CE0293" w:rsidR="0033275A" w:rsidRPr="00716F4B" w:rsidRDefault="0033275A" w:rsidP="0033275A">
      <w:pPr>
        <w:snapToGrid w:val="0"/>
        <w:spacing w:line="0" w:lineRule="atLeast"/>
        <w:jc w:val="center"/>
        <w:rPr>
          <w:b/>
          <w:sz w:val="28"/>
          <w:szCs w:val="28"/>
        </w:rPr>
      </w:pPr>
      <w:r w:rsidRPr="00716F4B">
        <w:rPr>
          <w:b/>
          <w:sz w:val="28"/>
          <w:szCs w:val="28"/>
        </w:rPr>
        <w:t xml:space="preserve">(Family member(s) / Guardian / </w:t>
      </w:r>
      <w:proofErr w:type="spellStart"/>
      <w:r w:rsidRPr="00716F4B">
        <w:rPr>
          <w:b/>
          <w:sz w:val="28"/>
          <w:szCs w:val="28"/>
        </w:rPr>
        <w:t>Carer</w:t>
      </w:r>
      <w:proofErr w:type="spellEnd"/>
      <w:r w:rsidRPr="00716F4B">
        <w:rPr>
          <w:b/>
          <w:sz w:val="28"/>
          <w:szCs w:val="28"/>
        </w:rPr>
        <w:t>(s))</w:t>
      </w:r>
    </w:p>
    <w:p w14:paraId="0E4575C8" w14:textId="19C42BDC" w:rsidR="00FA3E51" w:rsidRPr="00716F4B" w:rsidRDefault="00FA3E51" w:rsidP="0033275A">
      <w:pPr>
        <w:snapToGrid w:val="0"/>
        <w:spacing w:line="0" w:lineRule="atLeast"/>
        <w:jc w:val="center"/>
        <w:rPr>
          <w:b/>
          <w:sz w:val="28"/>
          <w:szCs w:val="28"/>
        </w:rPr>
      </w:pPr>
    </w:p>
    <w:p w14:paraId="01E34A8D" w14:textId="77777777" w:rsidR="00FA3E51" w:rsidRPr="00716F4B" w:rsidRDefault="00FA3E51" w:rsidP="00FA3E51">
      <w:pPr>
        <w:tabs>
          <w:tab w:val="left" w:pos="1080"/>
        </w:tabs>
        <w:snapToGrid w:val="0"/>
        <w:spacing w:line="0" w:lineRule="atLeast"/>
        <w:rPr>
          <w:bCs w:val="0"/>
          <w:kern w:val="0"/>
          <w:szCs w:val="26"/>
        </w:rPr>
      </w:pPr>
      <w:r w:rsidRPr="00716F4B">
        <w:rPr>
          <w:szCs w:val="26"/>
        </w:rPr>
        <w:t>Our Ref</w:t>
      </w:r>
      <w:r w:rsidRPr="00716F4B">
        <w:rPr>
          <w:szCs w:val="26"/>
        </w:rPr>
        <w:tab/>
        <w:t>:</w:t>
      </w:r>
    </w:p>
    <w:p w14:paraId="07AFBB93" w14:textId="77777777" w:rsidR="00FA3E51" w:rsidRPr="00716F4B" w:rsidRDefault="00FA3E51" w:rsidP="00FA3E51">
      <w:pPr>
        <w:tabs>
          <w:tab w:val="left" w:pos="1080"/>
        </w:tabs>
        <w:snapToGrid w:val="0"/>
        <w:spacing w:line="0" w:lineRule="atLeast"/>
        <w:rPr>
          <w:szCs w:val="26"/>
        </w:rPr>
      </w:pPr>
      <w:r w:rsidRPr="00716F4B">
        <w:rPr>
          <w:szCs w:val="26"/>
        </w:rPr>
        <w:t>Tel. No.</w:t>
      </w:r>
      <w:r w:rsidRPr="00716F4B">
        <w:rPr>
          <w:szCs w:val="26"/>
        </w:rPr>
        <w:tab/>
        <w:t>:</w:t>
      </w:r>
    </w:p>
    <w:p w14:paraId="7BBB9A4B" w14:textId="77777777" w:rsidR="00FA3E51" w:rsidRPr="00716F4B" w:rsidRDefault="00FA3E51" w:rsidP="00FA3E51">
      <w:pPr>
        <w:tabs>
          <w:tab w:val="left" w:pos="1080"/>
        </w:tabs>
        <w:snapToGrid w:val="0"/>
        <w:spacing w:line="0" w:lineRule="atLeast"/>
        <w:rPr>
          <w:szCs w:val="26"/>
        </w:rPr>
      </w:pPr>
      <w:r w:rsidRPr="00716F4B">
        <w:rPr>
          <w:szCs w:val="26"/>
        </w:rPr>
        <w:t>Fax No.</w:t>
      </w:r>
      <w:r w:rsidRPr="00716F4B">
        <w:rPr>
          <w:szCs w:val="26"/>
        </w:rPr>
        <w:tab/>
        <w:t>:</w:t>
      </w:r>
    </w:p>
    <w:p w14:paraId="671B204D" w14:textId="77777777" w:rsidR="00FA3E51" w:rsidRPr="00716F4B" w:rsidRDefault="00FA3E51" w:rsidP="00FA3E51">
      <w:pPr>
        <w:snapToGrid w:val="0"/>
        <w:spacing w:line="0" w:lineRule="atLeast"/>
        <w:rPr>
          <w:szCs w:val="26"/>
        </w:rPr>
      </w:pPr>
    </w:p>
    <w:p w14:paraId="16B31EA4" w14:textId="77777777" w:rsidR="00FA3E51" w:rsidRPr="00716F4B" w:rsidRDefault="00FA3E51" w:rsidP="00FA3E51">
      <w:pPr>
        <w:snapToGrid w:val="0"/>
        <w:spacing w:line="0" w:lineRule="atLeast"/>
        <w:rPr>
          <w:szCs w:val="26"/>
        </w:rPr>
      </w:pPr>
      <w:r w:rsidRPr="00716F4B">
        <w:rPr>
          <w:szCs w:val="26"/>
        </w:rPr>
        <w:t>(Address)</w:t>
      </w:r>
    </w:p>
    <w:p w14:paraId="70AB25EF" w14:textId="77777777" w:rsidR="00FA3E51" w:rsidRPr="00716F4B" w:rsidRDefault="00FA3E51" w:rsidP="00FA3E51">
      <w:pPr>
        <w:snapToGrid w:val="0"/>
        <w:spacing w:line="0" w:lineRule="atLeast"/>
        <w:rPr>
          <w:szCs w:val="26"/>
        </w:rPr>
      </w:pPr>
      <w:r w:rsidRPr="00716F4B">
        <w:rPr>
          <w:szCs w:val="26"/>
        </w:rPr>
        <w:t>(Name)</w:t>
      </w:r>
    </w:p>
    <w:p w14:paraId="70DB300B" w14:textId="77777777" w:rsidR="00FA3E51" w:rsidRPr="00716F4B" w:rsidRDefault="00FA3E51" w:rsidP="00FA3E51">
      <w:pPr>
        <w:snapToGrid w:val="0"/>
        <w:spacing w:line="0" w:lineRule="atLeast"/>
        <w:rPr>
          <w:szCs w:val="26"/>
        </w:rPr>
      </w:pPr>
    </w:p>
    <w:p w14:paraId="23CEF754" w14:textId="77777777" w:rsidR="00FA3E51" w:rsidRPr="00716F4B" w:rsidRDefault="00FA3E51" w:rsidP="00FA3E51">
      <w:pPr>
        <w:autoSpaceDE w:val="0"/>
        <w:autoSpaceDN w:val="0"/>
        <w:adjustRightInd w:val="0"/>
        <w:snapToGrid w:val="0"/>
        <w:spacing w:line="266" w:lineRule="auto"/>
        <w:jc w:val="right"/>
        <w:rPr>
          <w:szCs w:val="26"/>
        </w:rPr>
      </w:pPr>
      <w:r w:rsidRPr="00716F4B">
        <w:rPr>
          <w:szCs w:val="26"/>
        </w:rPr>
        <w:t>(Date)</w:t>
      </w:r>
    </w:p>
    <w:p w14:paraId="55F3298E" w14:textId="77777777" w:rsidR="00FA3E51" w:rsidRPr="00716F4B" w:rsidRDefault="00FA3E51" w:rsidP="00FA3E51">
      <w:pPr>
        <w:snapToGrid w:val="0"/>
        <w:spacing w:line="0" w:lineRule="atLeast"/>
        <w:jc w:val="right"/>
        <w:rPr>
          <w:szCs w:val="26"/>
        </w:rPr>
      </w:pPr>
    </w:p>
    <w:p w14:paraId="6C8E16D5" w14:textId="77777777" w:rsidR="00FA3E51" w:rsidRPr="00716F4B" w:rsidRDefault="00FA3E51" w:rsidP="00FA3E51">
      <w:pPr>
        <w:snapToGrid w:val="0"/>
        <w:spacing w:line="0" w:lineRule="atLeast"/>
        <w:rPr>
          <w:rFonts w:eastAsiaTheme="minorEastAsia"/>
          <w:szCs w:val="26"/>
        </w:rPr>
      </w:pPr>
      <w:r w:rsidRPr="00716F4B">
        <w:rPr>
          <w:szCs w:val="26"/>
        </w:rPr>
        <w:t>Dear Sir/Madam,</w:t>
      </w:r>
    </w:p>
    <w:p w14:paraId="220ED8F3" w14:textId="77777777" w:rsidR="00FA3E51" w:rsidRPr="00716F4B" w:rsidRDefault="00FA3E51" w:rsidP="00FA3E51">
      <w:pPr>
        <w:snapToGrid w:val="0"/>
        <w:spacing w:line="0" w:lineRule="atLeast"/>
        <w:rPr>
          <w:szCs w:val="26"/>
        </w:rPr>
      </w:pPr>
    </w:p>
    <w:p w14:paraId="2EA5A796" w14:textId="77777777" w:rsidR="00FA3E51" w:rsidRPr="00716F4B" w:rsidRDefault="00FA3E51" w:rsidP="00FA3E51">
      <w:pPr>
        <w:snapToGrid w:val="0"/>
        <w:spacing w:line="0" w:lineRule="atLeast"/>
        <w:jc w:val="center"/>
        <w:rPr>
          <w:b/>
          <w:szCs w:val="26"/>
          <w:lang w:val="en-GB" w:eastAsia="zh-HK"/>
        </w:rPr>
      </w:pPr>
      <w:r w:rsidRPr="00716F4B">
        <w:rPr>
          <w:b/>
          <w:szCs w:val="26"/>
          <w:lang w:val="en-GB" w:eastAsia="zh-HK"/>
        </w:rPr>
        <w:t>Multi-disciplinary Case Conference</w:t>
      </w:r>
    </w:p>
    <w:p w14:paraId="241B0002" w14:textId="77777777" w:rsidR="00FA3E51" w:rsidRPr="00716F4B" w:rsidRDefault="00FA3E51" w:rsidP="00FA3E51">
      <w:pPr>
        <w:snapToGrid w:val="0"/>
        <w:spacing w:line="0" w:lineRule="atLeast"/>
        <w:jc w:val="center"/>
        <w:rPr>
          <w:b/>
          <w:szCs w:val="26"/>
          <w:lang w:val="en-GB" w:eastAsia="zh-HK"/>
        </w:rPr>
      </w:pPr>
      <w:r w:rsidRPr="00716F4B">
        <w:rPr>
          <w:b/>
          <w:szCs w:val="26"/>
          <w:lang w:val="en-GB" w:eastAsia="zh-HK"/>
        </w:rPr>
        <w:t xml:space="preserve">on Protection of Elderly Persons </w:t>
      </w:r>
    </w:p>
    <w:p w14:paraId="3ADC1063" w14:textId="77777777" w:rsidR="00FA3E51" w:rsidRPr="00716F4B" w:rsidRDefault="00FA3E51" w:rsidP="00FA3E51">
      <w:pPr>
        <w:snapToGrid w:val="0"/>
        <w:spacing w:line="0" w:lineRule="atLeast"/>
        <w:jc w:val="center"/>
        <w:rPr>
          <w:b/>
          <w:szCs w:val="26"/>
        </w:rPr>
      </w:pPr>
      <w:r w:rsidRPr="00716F4B">
        <w:rPr>
          <w:b/>
          <w:szCs w:val="26"/>
          <w:lang w:val="en-GB" w:eastAsia="zh-HK"/>
        </w:rPr>
        <w:t>Suspected of Being or Having been Abused</w:t>
      </w:r>
    </w:p>
    <w:p w14:paraId="276D80A1" w14:textId="77777777" w:rsidR="00FA3E51" w:rsidRPr="00716F4B" w:rsidRDefault="00FA3E51" w:rsidP="00FA3E51">
      <w:pPr>
        <w:snapToGrid w:val="0"/>
        <w:spacing w:line="0" w:lineRule="atLeast"/>
        <w:jc w:val="both"/>
        <w:rPr>
          <w:szCs w:val="26"/>
        </w:rPr>
      </w:pPr>
    </w:p>
    <w:p w14:paraId="2EEC7216" w14:textId="64B92565" w:rsidR="00FA3E51" w:rsidRPr="00716F4B" w:rsidRDefault="00FA3E51" w:rsidP="00FA3E51">
      <w:pPr>
        <w:snapToGrid w:val="0"/>
        <w:spacing w:line="0" w:lineRule="atLeast"/>
        <w:jc w:val="both"/>
        <w:rPr>
          <w:szCs w:val="26"/>
        </w:rPr>
      </w:pPr>
      <w:r w:rsidRPr="00716F4B">
        <w:rPr>
          <w:szCs w:val="26"/>
        </w:rPr>
        <w:tab/>
      </w:r>
      <w:r w:rsidRPr="00716F4B">
        <w:rPr>
          <w:szCs w:val="26"/>
        </w:rPr>
        <w:tab/>
        <w:t>Regarding that your xx, (</w:t>
      </w:r>
      <w:proofErr w:type="spellStart"/>
      <w:r w:rsidRPr="00716F4B">
        <w:rPr>
          <w:szCs w:val="26"/>
        </w:rPr>
        <w:t>Mr</w:t>
      </w:r>
      <w:proofErr w:type="spellEnd"/>
      <w:r w:rsidRPr="00716F4B">
        <w:rPr>
          <w:szCs w:val="26"/>
        </w:rPr>
        <w:t xml:space="preserve"> / Madam* xx), is suspected to have been / being abused, in accordance with the “Procedural Guidelines for Handling Elder Abuse Cases (2025</w:t>
      </w:r>
      <w:r w:rsidR="00903D67" w:rsidRPr="00716F4B">
        <w:rPr>
          <w:szCs w:val="26"/>
        </w:rPr>
        <w:t xml:space="preserve"> Revised Edition</w:t>
      </w:r>
      <w:r w:rsidRPr="00716F4B">
        <w:rPr>
          <w:szCs w:val="26"/>
        </w:rPr>
        <w:t xml:space="preserve">)”, this </w:t>
      </w:r>
      <w:proofErr w:type="spellStart"/>
      <w:r w:rsidRPr="00716F4B">
        <w:rPr>
          <w:szCs w:val="26"/>
        </w:rPr>
        <w:t>centre</w:t>
      </w:r>
      <w:proofErr w:type="spellEnd"/>
      <w:r w:rsidRPr="00716F4B">
        <w:rPr>
          <w:szCs w:val="26"/>
        </w:rPr>
        <w:t xml:space="preserve"> (xx </w:t>
      </w:r>
      <w:proofErr w:type="spellStart"/>
      <w:r w:rsidRPr="00716F4B">
        <w:rPr>
          <w:szCs w:val="26"/>
        </w:rPr>
        <w:t>centre</w:t>
      </w:r>
      <w:proofErr w:type="spellEnd"/>
      <w:r w:rsidRPr="00716F4B">
        <w:rPr>
          <w:szCs w:val="26"/>
        </w:rPr>
        <w:t xml:space="preserve">) is presently convening a multi-disciplinary case conference to discuss about </w:t>
      </w:r>
      <w:proofErr w:type="spellStart"/>
      <w:r w:rsidRPr="00716F4B">
        <w:rPr>
          <w:szCs w:val="26"/>
        </w:rPr>
        <w:t>Mr</w:t>
      </w:r>
      <w:proofErr w:type="spellEnd"/>
      <w:r w:rsidRPr="00716F4B">
        <w:rPr>
          <w:szCs w:val="26"/>
        </w:rPr>
        <w:t xml:space="preserve"> / Madam* </w:t>
      </w:r>
      <w:proofErr w:type="spellStart"/>
      <w:r w:rsidRPr="00716F4B">
        <w:rPr>
          <w:szCs w:val="26"/>
        </w:rPr>
        <w:t>xx’s</w:t>
      </w:r>
      <w:proofErr w:type="spellEnd"/>
      <w:r w:rsidRPr="00716F4B">
        <w:rPr>
          <w:szCs w:val="26"/>
        </w:rPr>
        <w:t xml:space="preserve"> welfare issue and to formulate a follow-up case plan.  I now cordially invite you and </w:t>
      </w:r>
      <w:proofErr w:type="spellStart"/>
      <w:r w:rsidRPr="00716F4B">
        <w:rPr>
          <w:szCs w:val="26"/>
        </w:rPr>
        <w:t>Mr</w:t>
      </w:r>
      <w:proofErr w:type="spellEnd"/>
      <w:r w:rsidRPr="00716F4B">
        <w:rPr>
          <w:szCs w:val="26"/>
        </w:rPr>
        <w:t xml:space="preserve"> / Madam* xx to attend a case conference with details as follows:</w:t>
      </w:r>
    </w:p>
    <w:p w14:paraId="3FE1886A" w14:textId="77777777" w:rsidR="00FA3E51" w:rsidRPr="00716F4B" w:rsidRDefault="00FA3E51" w:rsidP="00FA3E51">
      <w:pPr>
        <w:snapToGrid w:val="0"/>
        <w:spacing w:line="0" w:lineRule="atLeast"/>
        <w:jc w:val="both"/>
        <w:rPr>
          <w:szCs w:val="26"/>
        </w:rPr>
      </w:pPr>
    </w:p>
    <w:p w14:paraId="4A3B1CDB" w14:textId="77777777" w:rsidR="00FA3E51" w:rsidRPr="00716F4B" w:rsidRDefault="00FA3E51" w:rsidP="00FA3E51">
      <w:pPr>
        <w:tabs>
          <w:tab w:val="left" w:pos="1134"/>
        </w:tabs>
        <w:snapToGrid w:val="0"/>
        <w:spacing w:line="0" w:lineRule="atLeast"/>
        <w:jc w:val="both"/>
        <w:rPr>
          <w:szCs w:val="26"/>
        </w:rPr>
      </w:pPr>
      <w:r w:rsidRPr="00716F4B">
        <w:rPr>
          <w:szCs w:val="26"/>
        </w:rPr>
        <w:tab/>
      </w:r>
      <w:r w:rsidRPr="00716F4B">
        <w:rPr>
          <w:szCs w:val="26"/>
        </w:rPr>
        <w:tab/>
        <w:t xml:space="preserve">Date </w:t>
      </w:r>
      <w:r w:rsidRPr="00716F4B">
        <w:rPr>
          <w:szCs w:val="26"/>
        </w:rPr>
        <w:tab/>
        <w:t>:</w:t>
      </w:r>
      <w:r w:rsidRPr="00716F4B">
        <w:rPr>
          <w:szCs w:val="26"/>
        </w:rPr>
        <w:tab/>
      </w:r>
    </w:p>
    <w:p w14:paraId="58CEC8EF" w14:textId="77777777" w:rsidR="00FA3E51" w:rsidRPr="00716F4B" w:rsidRDefault="00FA3E51" w:rsidP="00FA3E51">
      <w:pPr>
        <w:tabs>
          <w:tab w:val="left" w:pos="1134"/>
        </w:tabs>
        <w:snapToGrid w:val="0"/>
        <w:spacing w:line="0" w:lineRule="atLeast"/>
        <w:jc w:val="both"/>
        <w:rPr>
          <w:szCs w:val="26"/>
        </w:rPr>
      </w:pPr>
      <w:r w:rsidRPr="00716F4B">
        <w:rPr>
          <w:szCs w:val="26"/>
        </w:rPr>
        <w:tab/>
      </w:r>
      <w:r w:rsidRPr="00716F4B">
        <w:rPr>
          <w:szCs w:val="26"/>
        </w:rPr>
        <w:tab/>
        <w:t xml:space="preserve">Time </w:t>
      </w:r>
      <w:r w:rsidRPr="00716F4B">
        <w:rPr>
          <w:szCs w:val="26"/>
        </w:rPr>
        <w:tab/>
        <w:t>:</w:t>
      </w:r>
      <w:r w:rsidRPr="00716F4B">
        <w:rPr>
          <w:szCs w:val="26"/>
        </w:rPr>
        <w:tab/>
      </w:r>
    </w:p>
    <w:p w14:paraId="0FFF6EB1" w14:textId="36D3D4DF" w:rsidR="00FA3E51" w:rsidRPr="00716F4B" w:rsidRDefault="00FA3E51" w:rsidP="00FA3E51">
      <w:pPr>
        <w:snapToGrid w:val="0"/>
        <w:spacing w:line="0" w:lineRule="atLeast"/>
        <w:jc w:val="both"/>
        <w:rPr>
          <w:szCs w:val="26"/>
        </w:rPr>
      </w:pPr>
      <w:r w:rsidRPr="00716F4B">
        <w:rPr>
          <w:szCs w:val="26"/>
        </w:rPr>
        <w:tab/>
      </w:r>
      <w:r w:rsidRPr="00716F4B">
        <w:rPr>
          <w:szCs w:val="26"/>
        </w:rPr>
        <w:tab/>
        <w:t>Venue</w:t>
      </w:r>
      <w:r w:rsidRPr="00716F4B">
        <w:rPr>
          <w:szCs w:val="26"/>
        </w:rPr>
        <w:tab/>
        <w:t>:</w:t>
      </w:r>
      <w:r w:rsidRPr="00716F4B">
        <w:rPr>
          <w:szCs w:val="26"/>
        </w:rPr>
        <w:tab/>
      </w:r>
      <w:r w:rsidRPr="00716F4B">
        <w:rPr>
          <w:szCs w:val="26"/>
        </w:rPr>
        <w:tab/>
      </w:r>
    </w:p>
    <w:p w14:paraId="55462510" w14:textId="77777777" w:rsidR="00FA3E51" w:rsidRPr="00716F4B" w:rsidRDefault="00FA3E51" w:rsidP="00FA3E51">
      <w:pPr>
        <w:tabs>
          <w:tab w:val="left" w:pos="1085"/>
        </w:tabs>
        <w:snapToGrid w:val="0"/>
        <w:spacing w:line="0" w:lineRule="atLeast"/>
        <w:jc w:val="both"/>
        <w:rPr>
          <w:i/>
          <w:szCs w:val="26"/>
        </w:rPr>
      </w:pPr>
      <w:r w:rsidRPr="00716F4B">
        <w:rPr>
          <w:i/>
          <w:szCs w:val="26"/>
        </w:rPr>
        <w:tab/>
      </w:r>
    </w:p>
    <w:p w14:paraId="7F08A974" w14:textId="77777777" w:rsidR="00FA3E51" w:rsidRPr="00716F4B" w:rsidRDefault="00FA3E51" w:rsidP="00FA3E51">
      <w:pPr>
        <w:snapToGrid w:val="0"/>
        <w:spacing w:line="0" w:lineRule="atLeast"/>
        <w:ind w:firstLine="1134"/>
        <w:jc w:val="both"/>
        <w:rPr>
          <w:szCs w:val="26"/>
        </w:rPr>
      </w:pPr>
      <w:r w:rsidRPr="00716F4B">
        <w:rPr>
          <w:szCs w:val="26"/>
        </w:rPr>
        <w:t xml:space="preserve">For enquiry on the case conference, please call me at xxx. </w:t>
      </w:r>
    </w:p>
    <w:p w14:paraId="0A59D4C2" w14:textId="77777777" w:rsidR="00FA3E51" w:rsidRPr="00716F4B" w:rsidRDefault="00FA3E51" w:rsidP="00FA3E51">
      <w:pPr>
        <w:tabs>
          <w:tab w:val="center" w:pos="5760"/>
        </w:tabs>
        <w:snapToGrid w:val="0"/>
        <w:spacing w:line="0" w:lineRule="atLeast"/>
        <w:jc w:val="both"/>
        <w:rPr>
          <w:szCs w:val="26"/>
        </w:rPr>
      </w:pPr>
    </w:p>
    <w:p w14:paraId="3343D5A4" w14:textId="77777777" w:rsidR="00FA3E51" w:rsidRPr="00716F4B" w:rsidRDefault="00FA3E51" w:rsidP="00FA3E51">
      <w:pPr>
        <w:tabs>
          <w:tab w:val="center" w:pos="5760"/>
        </w:tabs>
        <w:snapToGrid w:val="0"/>
        <w:spacing w:line="0" w:lineRule="atLeast"/>
        <w:jc w:val="both"/>
        <w:rPr>
          <w:szCs w:val="26"/>
        </w:rPr>
      </w:pPr>
    </w:p>
    <w:p w14:paraId="4C67D323" w14:textId="77777777" w:rsidR="00FA3E51" w:rsidRPr="00716F4B" w:rsidRDefault="00FA3E51" w:rsidP="00FA3E51">
      <w:pPr>
        <w:tabs>
          <w:tab w:val="center" w:pos="5760"/>
        </w:tabs>
        <w:snapToGrid w:val="0"/>
        <w:spacing w:line="0" w:lineRule="atLeast"/>
        <w:jc w:val="both"/>
        <w:rPr>
          <w:szCs w:val="26"/>
        </w:rPr>
      </w:pPr>
    </w:p>
    <w:p w14:paraId="461BC865" w14:textId="77777777" w:rsidR="00FA3E51" w:rsidRPr="00716F4B" w:rsidRDefault="00FA3E51" w:rsidP="00FA3E51">
      <w:pPr>
        <w:tabs>
          <w:tab w:val="center" w:pos="5760"/>
        </w:tabs>
        <w:snapToGrid w:val="0"/>
        <w:spacing w:line="0" w:lineRule="atLeast"/>
        <w:jc w:val="both"/>
        <w:rPr>
          <w:szCs w:val="26"/>
        </w:rPr>
      </w:pPr>
      <w:r w:rsidRPr="00716F4B">
        <w:rPr>
          <w:szCs w:val="26"/>
        </w:rPr>
        <w:tab/>
        <w:t>Yours faithfully,</w:t>
      </w:r>
    </w:p>
    <w:p w14:paraId="32E3AD00" w14:textId="77777777" w:rsidR="00FA3E51" w:rsidRPr="00716F4B" w:rsidRDefault="00FA3E51" w:rsidP="00FA3E51">
      <w:pPr>
        <w:tabs>
          <w:tab w:val="center" w:pos="5760"/>
        </w:tabs>
        <w:snapToGrid w:val="0"/>
        <w:spacing w:line="0" w:lineRule="atLeast"/>
        <w:jc w:val="both"/>
        <w:rPr>
          <w:szCs w:val="26"/>
        </w:rPr>
      </w:pPr>
    </w:p>
    <w:p w14:paraId="63709876" w14:textId="77777777" w:rsidR="00FA3E51" w:rsidRPr="00716F4B" w:rsidRDefault="00FA3E51" w:rsidP="00FA3E51">
      <w:pPr>
        <w:tabs>
          <w:tab w:val="center" w:pos="5760"/>
        </w:tabs>
        <w:snapToGrid w:val="0"/>
        <w:spacing w:line="0" w:lineRule="atLeast"/>
        <w:jc w:val="both"/>
        <w:rPr>
          <w:szCs w:val="26"/>
        </w:rPr>
      </w:pPr>
    </w:p>
    <w:p w14:paraId="7195E14C" w14:textId="77777777" w:rsidR="00FA3E51" w:rsidRPr="00716F4B" w:rsidRDefault="00FA3E51" w:rsidP="00FA3E51">
      <w:pPr>
        <w:tabs>
          <w:tab w:val="center" w:pos="5760"/>
        </w:tabs>
        <w:snapToGrid w:val="0"/>
        <w:spacing w:line="0" w:lineRule="atLeast"/>
        <w:jc w:val="both"/>
        <w:rPr>
          <w:szCs w:val="26"/>
        </w:rPr>
      </w:pPr>
      <w:r w:rsidRPr="00716F4B">
        <w:rPr>
          <w:szCs w:val="26"/>
        </w:rPr>
        <w:tab/>
        <w:t>(                                        )</w:t>
      </w:r>
    </w:p>
    <w:p w14:paraId="1DF1192C" w14:textId="77777777" w:rsidR="00FA3E51" w:rsidRPr="00716F4B" w:rsidRDefault="00FA3E51" w:rsidP="00FA3E51">
      <w:pPr>
        <w:autoSpaceDE w:val="0"/>
        <w:autoSpaceDN w:val="0"/>
        <w:adjustRightInd w:val="0"/>
        <w:snapToGrid w:val="0"/>
        <w:spacing w:line="266" w:lineRule="auto"/>
        <w:jc w:val="center"/>
        <w:rPr>
          <w:sz w:val="28"/>
          <w:szCs w:val="28"/>
        </w:rPr>
      </w:pPr>
      <w:r w:rsidRPr="00716F4B">
        <w:rPr>
          <w:sz w:val="28"/>
          <w:szCs w:val="28"/>
        </w:rPr>
        <w:t xml:space="preserve">                      Caseworker of xxx Elderly Centre</w:t>
      </w:r>
    </w:p>
    <w:p w14:paraId="455F6A80" w14:textId="77777777" w:rsidR="00FA3E51" w:rsidRPr="00716F4B" w:rsidRDefault="00FA3E51" w:rsidP="00FA3E51">
      <w:pPr>
        <w:autoSpaceDE w:val="0"/>
        <w:autoSpaceDN w:val="0"/>
        <w:adjustRightInd w:val="0"/>
        <w:snapToGrid w:val="0"/>
        <w:spacing w:line="266" w:lineRule="auto"/>
        <w:jc w:val="center"/>
        <w:rPr>
          <w:b/>
          <w:i/>
          <w:sz w:val="28"/>
          <w:szCs w:val="28"/>
        </w:rPr>
      </w:pPr>
    </w:p>
    <w:p w14:paraId="78858F35" w14:textId="77777777" w:rsidR="00FA3E51" w:rsidRPr="00716F4B" w:rsidRDefault="00FA3E51" w:rsidP="00FA3E51">
      <w:pPr>
        <w:autoSpaceDE w:val="0"/>
        <w:autoSpaceDN w:val="0"/>
        <w:adjustRightInd w:val="0"/>
        <w:snapToGrid w:val="0"/>
        <w:spacing w:line="266" w:lineRule="auto"/>
        <w:rPr>
          <w:sz w:val="28"/>
          <w:szCs w:val="28"/>
        </w:rPr>
      </w:pPr>
      <w:r w:rsidRPr="00716F4B">
        <w:rPr>
          <w:rFonts w:eastAsia="MS PMincho"/>
        </w:rPr>
        <w:t>* Delete as appropriate</w:t>
      </w:r>
    </w:p>
    <w:p w14:paraId="15D3653A" w14:textId="77777777" w:rsidR="00FA3E51" w:rsidRPr="00716F4B" w:rsidRDefault="00FA3E51" w:rsidP="0033275A">
      <w:pPr>
        <w:snapToGrid w:val="0"/>
        <w:spacing w:line="0" w:lineRule="atLeast"/>
        <w:jc w:val="center"/>
        <w:rPr>
          <w:b/>
          <w:sz w:val="28"/>
          <w:szCs w:val="28"/>
        </w:rPr>
      </w:pPr>
    </w:p>
    <w:p w14:paraId="09AF2D53" w14:textId="77777777" w:rsidR="0033275A" w:rsidRPr="00716F4B" w:rsidRDefault="0033275A">
      <w:pPr>
        <w:widowControl/>
        <w:rPr>
          <w:b/>
          <w:sz w:val="28"/>
          <w:szCs w:val="28"/>
        </w:rPr>
      </w:pPr>
      <w:r w:rsidRPr="00716F4B">
        <w:rPr>
          <w:b/>
          <w:sz w:val="28"/>
          <w:szCs w:val="28"/>
        </w:rPr>
        <w:br w:type="page"/>
      </w:r>
    </w:p>
    <w:p w14:paraId="206A7DC1" w14:textId="77777777" w:rsidR="0033275A" w:rsidRPr="00716F4B" w:rsidRDefault="0033275A" w:rsidP="0033275A">
      <w:pPr>
        <w:snapToGrid w:val="0"/>
        <w:spacing w:line="0" w:lineRule="atLeast"/>
        <w:jc w:val="center"/>
        <w:rPr>
          <w:rFonts w:ascii="新細明體" w:hAnsi="新細明體"/>
          <w:b/>
          <w:sz w:val="28"/>
          <w:szCs w:val="28"/>
        </w:rPr>
      </w:pPr>
      <w:r w:rsidRPr="00716F4B">
        <w:rPr>
          <w:rFonts w:ascii="新細明體" w:hAnsi="新細明體" w:hint="eastAsia"/>
          <w:b/>
          <w:sz w:val="28"/>
          <w:szCs w:val="28"/>
        </w:rPr>
        <w:t>《</w:t>
      </w:r>
      <w:r w:rsidRPr="00716F4B">
        <w:rPr>
          <w:b/>
          <w:sz w:val="28"/>
          <w:szCs w:val="28"/>
        </w:rPr>
        <w:t>Sample 4</w:t>
      </w:r>
      <w:r w:rsidRPr="00716F4B">
        <w:rPr>
          <w:rFonts w:ascii="新細明體" w:hAnsi="新細明體" w:hint="eastAsia"/>
          <w:b/>
          <w:sz w:val="28"/>
          <w:szCs w:val="28"/>
        </w:rPr>
        <w:t>》</w:t>
      </w:r>
    </w:p>
    <w:p w14:paraId="30671C39" w14:textId="77777777" w:rsidR="0033275A" w:rsidRPr="00716F4B" w:rsidRDefault="0033275A" w:rsidP="0033275A">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w:t>
      </w:r>
    </w:p>
    <w:p w14:paraId="7EB278A4" w14:textId="77777777" w:rsidR="0033275A" w:rsidRPr="00716F4B" w:rsidRDefault="0033275A" w:rsidP="0033275A">
      <w:pPr>
        <w:snapToGrid w:val="0"/>
        <w:spacing w:line="0" w:lineRule="atLeast"/>
        <w:jc w:val="center"/>
        <w:rPr>
          <w:b/>
          <w:szCs w:val="26"/>
          <w:lang w:val="en-GB" w:eastAsia="zh-HK"/>
        </w:rPr>
      </w:pPr>
      <w:r w:rsidRPr="00716F4B">
        <w:rPr>
          <w:b/>
          <w:szCs w:val="26"/>
          <w:lang w:val="en-GB" w:eastAsia="zh-HK"/>
        </w:rPr>
        <w:t>Multi-disciplinary Case Conference</w:t>
      </w:r>
    </w:p>
    <w:p w14:paraId="1FCB25CA" w14:textId="77777777" w:rsidR="0033275A" w:rsidRPr="00716F4B" w:rsidRDefault="0033275A" w:rsidP="0033275A">
      <w:pPr>
        <w:snapToGrid w:val="0"/>
        <w:spacing w:line="0" w:lineRule="atLeast"/>
        <w:jc w:val="center"/>
        <w:rPr>
          <w:b/>
          <w:szCs w:val="26"/>
          <w:lang w:val="en-GB" w:eastAsia="zh-HK"/>
        </w:rPr>
      </w:pPr>
      <w:r w:rsidRPr="00716F4B">
        <w:rPr>
          <w:b/>
          <w:szCs w:val="26"/>
          <w:lang w:val="en-GB" w:eastAsia="zh-HK"/>
        </w:rPr>
        <w:t xml:space="preserve">on Protection of Elderly Persons </w:t>
      </w:r>
    </w:p>
    <w:p w14:paraId="4F7573C0" w14:textId="779A4926" w:rsidR="0033275A" w:rsidRPr="00716F4B" w:rsidRDefault="0033275A" w:rsidP="0033275A">
      <w:pPr>
        <w:snapToGrid w:val="0"/>
        <w:spacing w:line="0" w:lineRule="atLeast"/>
        <w:jc w:val="center"/>
        <w:rPr>
          <w:b/>
          <w:szCs w:val="26"/>
          <w:lang w:val="en-GB" w:eastAsia="zh-HK"/>
        </w:rPr>
      </w:pPr>
      <w:r w:rsidRPr="00716F4B">
        <w:rPr>
          <w:b/>
          <w:szCs w:val="26"/>
          <w:lang w:val="en-GB" w:eastAsia="zh-HK"/>
        </w:rPr>
        <w:t>Suspected of Being or Having been Abused</w:t>
      </w:r>
    </w:p>
    <w:p w14:paraId="74F52459" w14:textId="136934B2" w:rsidR="00FA3E51" w:rsidRPr="00716F4B" w:rsidRDefault="00FA3E51" w:rsidP="0033275A">
      <w:pPr>
        <w:snapToGrid w:val="0"/>
        <w:spacing w:line="0" w:lineRule="atLeast"/>
        <w:jc w:val="center"/>
        <w:rPr>
          <w:b/>
          <w:szCs w:val="26"/>
          <w:lang w:val="en-GB" w:eastAsia="zh-HK"/>
        </w:rPr>
      </w:pPr>
    </w:p>
    <w:p w14:paraId="46174F27" w14:textId="77777777" w:rsidR="00FA3E51" w:rsidRPr="00716F4B" w:rsidRDefault="00FA3E51" w:rsidP="0033275A">
      <w:pPr>
        <w:snapToGrid w:val="0"/>
        <w:spacing w:line="0" w:lineRule="atLeast"/>
        <w:jc w:val="center"/>
        <w:rPr>
          <w:b/>
          <w:szCs w:val="26"/>
          <w:lang w:val="en-GB" w:eastAsia="zh-HK"/>
        </w:rPr>
      </w:pPr>
    </w:p>
    <w:p w14:paraId="02FA6E55" w14:textId="77777777" w:rsidR="00FA3E51" w:rsidRPr="00716F4B" w:rsidRDefault="00FA3E51" w:rsidP="00FA3E51">
      <w:pPr>
        <w:autoSpaceDE w:val="0"/>
        <w:autoSpaceDN w:val="0"/>
        <w:adjustRightInd w:val="0"/>
        <w:snapToGrid w:val="0"/>
        <w:spacing w:line="266" w:lineRule="auto"/>
        <w:ind w:leftChars="295" w:left="767"/>
        <w:jc w:val="both"/>
        <w:rPr>
          <w:rFonts w:eastAsia="MS PMincho"/>
          <w:bCs w:val="0"/>
          <w:kern w:val="0"/>
          <w:szCs w:val="26"/>
        </w:rPr>
      </w:pPr>
      <w:r w:rsidRPr="00716F4B">
        <w:rPr>
          <w:rFonts w:eastAsia="MS PMincho"/>
          <w:szCs w:val="26"/>
        </w:rPr>
        <w:t>Name</w:t>
      </w:r>
      <w:r w:rsidRPr="00716F4B">
        <w:rPr>
          <w:rFonts w:eastAsia="MS PMincho"/>
          <w:szCs w:val="26"/>
        </w:rPr>
        <w:tab/>
      </w:r>
      <w:r w:rsidRPr="00716F4B">
        <w:rPr>
          <w:szCs w:val="26"/>
        </w:rPr>
        <w:tab/>
      </w:r>
      <w:r w:rsidRPr="00716F4B">
        <w:rPr>
          <w:rFonts w:eastAsia="MS PMincho"/>
          <w:szCs w:val="26"/>
        </w:rPr>
        <w:t>:</w:t>
      </w:r>
    </w:p>
    <w:p w14:paraId="5C67539F" w14:textId="77777777" w:rsidR="00FA3E51" w:rsidRPr="00716F4B" w:rsidRDefault="00FA3E51" w:rsidP="00FA3E51">
      <w:pPr>
        <w:autoSpaceDE w:val="0"/>
        <w:autoSpaceDN w:val="0"/>
        <w:adjustRightInd w:val="0"/>
        <w:snapToGrid w:val="0"/>
        <w:spacing w:line="266" w:lineRule="auto"/>
        <w:ind w:leftChars="295" w:left="767"/>
        <w:jc w:val="both"/>
        <w:rPr>
          <w:rFonts w:eastAsia="MS PMincho"/>
          <w:szCs w:val="26"/>
        </w:rPr>
      </w:pPr>
      <w:r w:rsidRPr="00716F4B">
        <w:rPr>
          <w:rFonts w:eastAsia="MS PMincho"/>
          <w:szCs w:val="26"/>
        </w:rPr>
        <w:t>Sex/Age</w:t>
      </w:r>
      <w:r w:rsidRPr="00716F4B">
        <w:rPr>
          <w:rFonts w:eastAsia="MS PMincho"/>
          <w:szCs w:val="26"/>
        </w:rPr>
        <w:tab/>
        <w:t>:</w:t>
      </w:r>
    </w:p>
    <w:p w14:paraId="02FFE311" w14:textId="77777777" w:rsidR="00FA3E51" w:rsidRPr="00716F4B" w:rsidRDefault="00FA3E51" w:rsidP="00FA3E51">
      <w:pPr>
        <w:autoSpaceDE w:val="0"/>
        <w:autoSpaceDN w:val="0"/>
        <w:adjustRightInd w:val="0"/>
        <w:snapToGrid w:val="0"/>
        <w:spacing w:line="266" w:lineRule="auto"/>
        <w:ind w:leftChars="295" w:left="767"/>
        <w:jc w:val="both"/>
        <w:rPr>
          <w:rFonts w:eastAsia="MS PMincho"/>
          <w:szCs w:val="26"/>
        </w:rPr>
      </w:pPr>
      <w:r w:rsidRPr="00716F4B">
        <w:rPr>
          <w:rFonts w:eastAsia="MS PMincho"/>
          <w:szCs w:val="26"/>
        </w:rPr>
        <w:t xml:space="preserve">Date </w:t>
      </w:r>
      <w:r w:rsidRPr="00716F4B">
        <w:rPr>
          <w:rFonts w:eastAsia="MS PMincho"/>
          <w:szCs w:val="26"/>
        </w:rPr>
        <w:tab/>
      </w:r>
      <w:r w:rsidRPr="00716F4B">
        <w:rPr>
          <w:szCs w:val="26"/>
        </w:rPr>
        <w:tab/>
      </w:r>
      <w:r w:rsidRPr="00716F4B">
        <w:rPr>
          <w:rFonts w:eastAsia="MS PMincho"/>
          <w:szCs w:val="26"/>
        </w:rPr>
        <w:t>:</w:t>
      </w:r>
    </w:p>
    <w:p w14:paraId="2DB6C7A9" w14:textId="77777777" w:rsidR="00FA3E51" w:rsidRPr="00716F4B" w:rsidRDefault="00FA3E51" w:rsidP="00FA3E51">
      <w:pPr>
        <w:autoSpaceDE w:val="0"/>
        <w:autoSpaceDN w:val="0"/>
        <w:adjustRightInd w:val="0"/>
        <w:snapToGrid w:val="0"/>
        <w:spacing w:line="266" w:lineRule="auto"/>
        <w:ind w:leftChars="295" w:left="767"/>
        <w:jc w:val="both"/>
        <w:rPr>
          <w:rFonts w:eastAsia="MS PMincho"/>
          <w:szCs w:val="26"/>
        </w:rPr>
      </w:pPr>
      <w:r w:rsidRPr="00716F4B">
        <w:rPr>
          <w:rFonts w:eastAsia="MS PMincho"/>
          <w:szCs w:val="26"/>
        </w:rPr>
        <w:t>Time</w:t>
      </w:r>
      <w:r w:rsidRPr="00716F4B">
        <w:rPr>
          <w:rFonts w:eastAsia="MS PMincho"/>
          <w:szCs w:val="26"/>
        </w:rPr>
        <w:tab/>
      </w:r>
      <w:r w:rsidRPr="00716F4B">
        <w:rPr>
          <w:szCs w:val="26"/>
        </w:rPr>
        <w:tab/>
      </w:r>
      <w:r w:rsidRPr="00716F4B">
        <w:rPr>
          <w:rFonts w:eastAsia="MS PMincho"/>
          <w:szCs w:val="26"/>
        </w:rPr>
        <w:t>:</w:t>
      </w:r>
    </w:p>
    <w:p w14:paraId="581678FC" w14:textId="77777777" w:rsidR="00FA3E51" w:rsidRPr="00716F4B" w:rsidRDefault="00FA3E51" w:rsidP="00FA3E51">
      <w:pPr>
        <w:autoSpaceDE w:val="0"/>
        <w:autoSpaceDN w:val="0"/>
        <w:adjustRightInd w:val="0"/>
        <w:snapToGrid w:val="0"/>
        <w:spacing w:line="266" w:lineRule="auto"/>
        <w:ind w:leftChars="295" w:left="767"/>
        <w:jc w:val="both"/>
        <w:rPr>
          <w:rFonts w:eastAsia="MS PMincho"/>
          <w:szCs w:val="26"/>
        </w:rPr>
      </w:pPr>
      <w:r w:rsidRPr="00716F4B">
        <w:rPr>
          <w:rFonts w:eastAsia="MS PMincho"/>
          <w:szCs w:val="26"/>
        </w:rPr>
        <w:t>Venue</w:t>
      </w:r>
      <w:r w:rsidRPr="00716F4B">
        <w:rPr>
          <w:rFonts w:eastAsia="MS PMincho"/>
          <w:szCs w:val="26"/>
        </w:rPr>
        <w:tab/>
      </w:r>
      <w:r w:rsidRPr="00716F4B">
        <w:rPr>
          <w:szCs w:val="26"/>
        </w:rPr>
        <w:tab/>
      </w:r>
      <w:r w:rsidRPr="00716F4B">
        <w:rPr>
          <w:rFonts w:eastAsia="MS PMincho"/>
          <w:szCs w:val="26"/>
        </w:rPr>
        <w:t>:</w:t>
      </w:r>
    </w:p>
    <w:p w14:paraId="712C3D2D" w14:textId="074477BE" w:rsidR="00FA3E51" w:rsidRPr="00716F4B" w:rsidRDefault="00FA3E51" w:rsidP="00FA3E51">
      <w:pPr>
        <w:autoSpaceDE w:val="0"/>
        <w:autoSpaceDN w:val="0"/>
        <w:adjustRightInd w:val="0"/>
        <w:snapToGrid w:val="0"/>
        <w:spacing w:line="266" w:lineRule="auto"/>
        <w:ind w:leftChars="600" w:left="1560"/>
        <w:jc w:val="both"/>
        <w:rPr>
          <w:rFonts w:eastAsiaTheme="minorEastAsia"/>
          <w:szCs w:val="26"/>
        </w:rPr>
      </w:pPr>
    </w:p>
    <w:p w14:paraId="68B26F11" w14:textId="77777777" w:rsidR="00FA3E51" w:rsidRPr="00716F4B" w:rsidRDefault="00FA3E51" w:rsidP="00FA3E51">
      <w:pPr>
        <w:autoSpaceDE w:val="0"/>
        <w:autoSpaceDN w:val="0"/>
        <w:adjustRightInd w:val="0"/>
        <w:snapToGrid w:val="0"/>
        <w:spacing w:line="266" w:lineRule="auto"/>
        <w:ind w:leftChars="600" w:left="1560"/>
        <w:jc w:val="both"/>
        <w:rPr>
          <w:rFonts w:eastAsiaTheme="minorEastAsia"/>
          <w:szCs w:val="26"/>
        </w:rPr>
      </w:pPr>
    </w:p>
    <w:p w14:paraId="4933DB30" w14:textId="77777777" w:rsidR="00FA3E51" w:rsidRPr="00716F4B" w:rsidRDefault="00FA3E51" w:rsidP="00FA3E51">
      <w:pPr>
        <w:snapToGrid w:val="0"/>
        <w:spacing w:line="266" w:lineRule="auto"/>
        <w:jc w:val="center"/>
        <w:rPr>
          <w:rFonts w:eastAsiaTheme="minorEastAsia"/>
          <w:b/>
          <w:szCs w:val="26"/>
          <w:u w:val="single"/>
        </w:rPr>
      </w:pPr>
      <w:r w:rsidRPr="00716F4B">
        <w:rPr>
          <w:b/>
          <w:szCs w:val="26"/>
          <w:u w:val="single"/>
        </w:rPr>
        <w:t>AGENDA</w:t>
      </w:r>
    </w:p>
    <w:p w14:paraId="656C9362" w14:textId="77777777" w:rsidR="00FA3E51" w:rsidRPr="00716F4B" w:rsidRDefault="00FA3E51" w:rsidP="00FA3E51">
      <w:pPr>
        <w:autoSpaceDE w:val="0"/>
        <w:autoSpaceDN w:val="0"/>
        <w:adjustRightInd w:val="0"/>
        <w:snapToGrid w:val="0"/>
        <w:spacing w:line="266" w:lineRule="auto"/>
        <w:ind w:leftChars="590" w:left="1534"/>
        <w:jc w:val="center"/>
        <w:rPr>
          <w:rFonts w:eastAsia="MS PMincho"/>
          <w:b/>
          <w:szCs w:val="26"/>
          <w:u w:val="single"/>
        </w:rPr>
      </w:pPr>
    </w:p>
    <w:p w14:paraId="115EF35E" w14:textId="77777777" w:rsidR="00FA3E51" w:rsidRPr="00716F4B" w:rsidRDefault="00FA3E51" w:rsidP="00FA3E51">
      <w:pPr>
        <w:widowControl/>
        <w:numPr>
          <w:ilvl w:val="0"/>
          <w:numId w:val="145"/>
        </w:numPr>
        <w:snapToGrid w:val="0"/>
        <w:spacing w:afterLines="50" w:after="120" w:line="266" w:lineRule="auto"/>
        <w:ind w:leftChars="-1" w:left="717"/>
        <w:jc w:val="both"/>
        <w:rPr>
          <w:rFonts w:eastAsia="MS PMincho"/>
          <w:b/>
          <w:szCs w:val="26"/>
        </w:rPr>
      </w:pPr>
      <w:r w:rsidRPr="00716F4B">
        <w:rPr>
          <w:rFonts w:eastAsia="MS PMincho"/>
          <w:b/>
          <w:szCs w:val="26"/>
        </w:rPr>
        <w:t>Introduction</w:t>
      </w:r>
    </w:p>
    <w:p w14:paraId="02AB0BAF" w14:textId="77777777" w:rsidR="00FA3E51" w:rsidRPr="00716F4B" w:rsidRDefault="00FA3E51" w:rsidP="00FA3E51">
      <w:pPr>
        <w:widowControl/>
        <w:numPr>
          <w:ilvl w:val="0"/>
          <w:numId w:val="145"/>
        </w:numPr>
        <w:snapToGrid w:val="0"/>
        <w:spacing w:afterLines="50" w:after="120" w:line="266" w:lineRule="auto"/>
        <w:ind w:leftChars="-1" w:left="717"/>
        <w:jc w:val="both"/>
        <w:rPr>
          <w:rFonts w:eastAsia="MS PMincho"/>
          <w:b/>
          <w:szCs w:val="26"/>
        </w:rPr>
      </w:pPr>
      <w:r w:rsidRPr="00716F4B">
        <w:rPr>
          <w:rFonts w:eastAsia="MS PMincho"/>
          <w:b/>
          <w:szCs w:val="26"/>
        </w:rPr>
        <w:t xml:space="preserve">Information sharing </w:t>
      </w:r>
      <w:r w:rsidRPr="00716F4B">
        <w:rPr>
          <w:rFonts w:eastAsia="MS PMincho"/>
          <w:i/>
          <w:szCs w:val="26"/>
        </w:rPr>
        <w:t>(Order of sharing to be arranged on a case-by-case basis)</w:t>
      </w:r>
    </w:p>
    <w:p w14:paraId="76EBE454" w14:textId="77777777" w:rsidR="00FA3E51" w:rsidRPr="00716F4B" w:rsidRDefault="00FA3E51" w:rsidP="00FA3E51">
      <w:pPr>
        <w:widowControl/>
        <w:numPr>
          <w:ilvl w:val="1"/>
          <w:numId w:val="145"/>
        </w:numPr>
        <w:snapToGrid w:val="0"/>
        <w:spacing w:afterLines="50" w:after="120" w:line="266" w:lineRule="auto"/>
        <w:ind w:leftChars="300" w:left="1500"/>
        <w:jc w:val="both"/>
        <w:rPr>
          <w:rFonts w:eastAsia="MS PMincho"/>
          <w:szCs w:val="26"/>
        </w:rPr>
      </w:pPr>
      <w:r w:rsidRPr="00716F4B">
        <w:rPr>
          <w:rFonts w:eastAsia="MS PMincho"/>
          <w:szCs w:val="26"/>
        </w:rPr>
        <w:t>Report by investigating social worker</w:t>
      </w:r>
    </w:p>
    <w:p w14:paraId="52A36DB7" w14:textId="77777777" w:rsidR="00FA3E51" w:rsidRPr="00716F4B" w:rsidRDefault="00FA3E51" w:rsidP="00FA3E51">
      <w:pPr>
        <w:widowControl/>
        <w:numPr>
          <w:ilvl w:val="1"/>
          <w:numId w:val="145"/>
        </w:numPr>
        <w:snapToGrid w:val="0"/>
        <w:spacing w:afterLines="50" w:after="120" w:line="266" w:lineRule="auto"/>
        <w:ind w:leftChars="300" w:left="1500"/>
        <w:jc w:val="both"/>
        <w:rPr>
          <w:rFonts w:eastAsia="MS PMincho"/>
          <w:szCs w:val="26"/>
        </w:rPr>
      </w:pPr>
      <w:r w:rsidRPr="00716F4B">
        <w:rPr>
          <w:rFonts w:eastAsia="MS PMincho"/>
          <w:szCs w:val="26"/>
        </w:rPr>
        <w:t>Report by medical officer</w:t>
      </w:r>
    </w:p>
    <w:p w14:paraId="62B4F858" w14:textId="77777777" w:rsidR="00FA3E51" w:rsidRPr="00716F4B" w:rsidRDefault="00FA3E51" w:rsidP="00FA3E51">
      <w:pPr>
        <w:widowControl/>
        <w:numPr>
          <w:ilvl w:val="1"/>
          <w:numId w:val="145"/>
        </w:numPr>
        <w:snapToGrid w:val="0"/>
        <w:spacing w:afterLines="50" w:after="120" w:line="266" w:lineRule="auto"/>
        <w:ind w:leftChars="300" w:left="1500"/>
        <w:jc w:val="both"/>
        <w:rPr>
          <w:rFonts w:eastAsia="MS PMincho"/>
          <w:szCs w:val="26"/>
        </w:rPr>
      </w:pPr>
      <w:r w:rsidRPr="00716F4B">
        <w:rPr>
          <w:rFonts w:eastAsia="MS PMincho"/>
          <w:szCs w:val="26"/>
        </w:rPr>
        <w:t>Report by medical social worker</w:t>
      </w:r>
    </w:p>
    <w:p w14:paraId="53A83344" w14:textId="77777777" w:rsidR="00FA3E51" w:rsidRPr="00716F4B" w:rsidRDefault="00FA3E51" w:rsidP="00FA3E51">
      <w:pPr>
        <w:widowControl/>
        <w:numPr>
          <w:ilvl w:val="1"/>
          <w:numId w:val="145"/>
        </w:numPr>
        <w:snapToGrid w:val="0"/>
        <w:spacing w:afterLines="50" w:after="120" w:line="266" w:lineRule="auto"/>
        <w:ind w:leftChars="300" w:left="1500"/>
        <w:jc w:val="both"/>
        <w:rPr>
          <w:rFonts w:eastAsia="MS PMincho"/>
          <w:szCs w:val="26"/>
        </w:rPr>
      </w:pPr>
      <w:r w:rsidRPr="00716F4B">
        <w:rPr>
          <w:rFonts w:eastAsia="MS PMincho"/>
          <w:szCs w:val="26"/>
        </w:rPr>
        <w:t>Report by nursing officer</w:t>
      </w:r>
    </w:p>
    <w:p w14:paraId="76C395BC" w14:textId="77777777" w:rsidR="00FA3E51" w:rsidRPr="00716F4B" w:rsidRDefault="00FA3E51" w:rsidP="00FA3E51">
      <w:pPr>
        <w:widowControl/>
        <w:numPr>
          <w:ilvl w:val="1"/>
          <w:numId w:val="145"/>
        </w:numPr>
        <w:snapToGrid w:val="0"/>
        <w:spacing w:afterLines="50" w:after="120" w:line="266" w:lineRule="auto"/>
        <w:ind w:leftChars="300" w:left="1500"/>
        <w:jc w:val="both"/>
        <w:rPr>
          <w:rFonts w:eastAsia="MS PMincho"/>
          <w:szCs w:val="26"/>
        </w:rPr>
      </w:pPr>
      <w:r w:rsidRPr="00716F4B">
        <w:rPr>
          <w:rFonts w:eastAsia="MS PMincho"/>
          <w:szCs w:val="26"/>
        </w:rPr>
        <w:t>Report by police officer</w:t>
      </w:r>
    </w:p>
    <w:p w14:paraId="48544BED" w14:textId="77777777" w:rsidR="00FA3E51" w:rsidRPr="00716F4B" w:rsidRDefault="00FA3E51" w:rsidP="00FA3E51">
      <w:pPr>
        <w:widowControl/>
        <w:numPr>
          <w:ilvl w:val="1"/>
          <w:numId w:val="145"/>
        </w:numPr>
        <w:tabs>
          <w:tab w:val="num" w:pos="1418"/>
        </w:tabs>
        <w:snapToGrid w:val="0"/>
        <w:spacing w:afterLines="50" w:after="120" w:line="266" w:lineRule="auto"/>
        <w:ind w:leftChars="299" w:left="1333" w:hanging="556"/>
        <w:jc w:val="both"/>
        <w:rPr>
          <w:rFonts w:eastAsia="MS PMincho"/>
          <w:szCs w:val="26"/>
        </w:rPr>
      </w:pPr>
      <w:r w:rsidRPr="00716F4B">
        <w:rPr>
          <w:rFonts w:eastAsia="MS PMincho"/>
          <w:szCs w:val="26"/>
        </w:rPr>
        <w:t>Report by other professionals (</w:t>
      </w:r>
      <w:proofErr w:type="gramStart"/>
      <w:r w:rsidRPr="00716F4B">
        <w:rPr>
          <w:rFonts w:eastAsia="MS PMincho"/>
          <w:szCs w:val="26"/>
        </w:rPr>
        <w:t>e.g.</w:t>
      </w:r>
      <w:proofErr w:type="gramEnd"/>
      <w:r w:rsidRPr="00716F4B">
        <w:rPr>
          <w:rFonts w:eastAsia="MS PMincho"/>
          <w:szCs w:val="26"/>
        </w:rPr>
        <w:t xml:space="preserve"> social worker of other service unit</w:t>
      </w:r>
      <w:r w:rsidRPr="00716F4B">
        <w:rPr>
          <w:szCs w:val="26"/>
        </w:rPr>
        <w:t>s</w:t>
      </w:r>
      <w:r w:rsidRPr="00716F4B">
        <w:rPr>
          <w:rFonts w:eastAsia="MS PMincho"/>
          <w:szCs w:val="26"/>
        </w:rPr>
        <w:t>, clinical psychologist, etc.)</w:t>
      </w:r>
    </w:p>
    <w:p w14:paraId="64F19C09" w14:textId="77777777" w:rsidR="00FA3E51" w:rsidRPr="00716F4B" w:rsidRDefault="00FA3E51" w:rsidP="00FA3E51">
      <w:pPr>
        <w:widowControl/>
        <w:numPr>
          <w:ilvl w:val="0"/>
          <w:numId w:val="145"/>
        </w:numPr>
        <w:snapToGrid w:val="0"/>
        <w:spacing w:afterLines="50" w:after="120" w:line="266" w:lineRule="auto"/>
        <w:ind w:leftChars="-1" w:left="717"/>
        <w:jc w:val="both"/>
        <w:rPr>
          <w:rFonts w:eastAsia="MS PMincho"/>
          <w:b/>
          <w:szCs w:val="26"/>
        </w:rPr>
      </w:pPr>
      <w:r w:rsidRPr="00716F4B">
        <w:rPr>
          <w:rFonts w:eastAsia="MS PMincho"/>
          <w:b/>
          <w:szCs w:val="26"/>
        </w:rPr>
        <w:t>Discussion</w:t>
      </w:r>
    </w:p>
    <w:tbl>
      <w:tblPr>
        <w:tblStyle w:val="af5"/>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6878"/>
      </w:tblGrid>
      <w:tr w:rsidR="00FA3E51" w:rsidRPr="00716F4B" w14:paraId="03BD09DC" w14:textId="77777777" w:rsidTr="00FA3E51">
        <w:tc>
          <w:tcPr>
            <w:tcW w:w="714" w:type="dxa"/>
            <w:hideMark/>
          </w:tcPr>
          <w:p w14:paraId="23FBF66A" w14:textId="77777777" w:rsidR="00FA3E51" w:rsidRPr="00716F4B" w:rsidRDefault="00FA3E51">
            <w:pPr>
              <w:snapToGrid w:val="0"/>
              <w:spacing w:line="240" w:lineRule="atLeast"/>
              <w:jc w:val="both"/>
              <w:rPr>
                <w:rFonts w:eastAsiaTheme="minorEastAsia"/>
                <w:szCs w:val="26"/>
              </w:rPr>
            </w:pPr>
            <w:r w:rsidRPr="00716F4B">
              <w:rPr>
                <w:szCs w:val="26"/>
              </w:rPr>
              <w:t>(a)</w:t>
            </w:r>
          </w:p>
        </w:tc>
        <w:tc>
          <w:tcPr>
            <w:tcW w:w="6878" w:type="dxa"/>
            <w:hideMark/>
          </w:tcPr>
          <w:p w14:paraId="1428FEA0" w14:textId="183CB87A" w:rsidR="00FA3E51" w:rsidRPr="00716F4B" w:rsidRDefault="00FA3E51">
            <w:pPr>
              <w:snapToGrid w:val="0"/>
              <w:spacing w:line="240" w:lineRule="atLeast"/>
              <w:jc w:val="both"/>
              <w:rPr>
                <w:rFonts w:eastAsiaTheme="minorEastAsia"/>
                <w:szCs w:val="26"/>
              </w:rPr>
            </w:pPr>
            <w:r w:rsidRPr="00716F4B">
              <w:rPr>
                <w:szCs w:val="26"/>
              </w:rPr>
              <w:t>N</w:t>
            </w:r>
            <w:r w:rsidRPr="00716F4B">
              <w:rPr>
                <w:rFonts w:eastAsia="MS PMincho"/>
                <w:szCs w:val="26"/>
              </w:rPr>
              <w:t xml:space="preserve">ature </w:t>
            </w:r>
            <w:r w:rsidRPr="00716F4B">
              <w:rPr>
                <w:szCs w:val="26"/>
              </w:rPr>
              <w:t>of i</w:t>
            </w:r>
            <w:r w:rsidRPr="00716F4B">
              <w:rPr>
                <w:rFonts w:eastAsia="MS PMincho"/>
                <w:szCs w:val="26"/>
              </w:rPr>
              <w:t>ncident</w:t>
            </w:r>
            <w:r w:rsidR="00CD5C79" w:rsidRPr="00716F4B">
              <w:rPr>
                <w:rFonts w:eastAsia="MS PMincho"/>
                <w:szCs w:val="26"/>
              </w:rPr>
              <w:t xml:space="preserve"> and </w:t>
            </w:r>
            <w:r w:rsidR="0046135D" w:rsidRPr="00716F4B">
              <w:rPr>
                <w:rFonts w:eastAsia="MS PMincho"/>
                <w:szCs w:val="26"/>
              </w:rPr>
              <w:t>type</w:t>
            </w:r>
            <w:r w:rsidR="00CD5C79" w:rsidRPr="00716F4B">
              <w:rPr>
                <w:rFonts w:eastAsiaTheme="minorEastAsia"/>
                <w:szCs w:val="26"/>
              </w:rPr>
              <w:t xml:space="preserve"> of abuse</w:t>
            </w:r>
          </w:p>
        </w:tc>
      </w:tr>
      <w:tr w:rsidR="00FA3E51" w:rsidRPr="00716F4B" w14:paraId="5AA559D4" w14:textId="77777777" w:rsidTr="00FA3E51">
        <w:tc>
          <w:tcPr>
            <w:tcW w:w="714" w:type="dxa"/>
            <w:hideMark/>
          </w:tcPr>
          <w:p w14:paraId="062FE636" w14:textId="77777777" w:rsidR="00FA3E51" w:rsidRPr="00716F4B" w:rsidRDefault="00FA3E51">
            <w:pPr>
              <w:snapToGrid w:val="0"/>
              <w:spacing w:line="240" w:lineRule="atLeast"/>
              <w:jc w:val="both"/>
              <w:rPr>
                <w:rFonts w:eastAsiaTheme="minorEastAsia"/>
                <w:szCs w:val="26"/>
              </w:rPr>
            </w:pPr>
            <w:r w:rsidRPr="00716F4B">
              <w:rPr>
                <w:szCs w:val="26"/>
              </w:rPr>
              <w:t>(b)</w:t>
            </w:r>
          </w:p>
        </w:tc>
        <w:tc>
          <w:tcPr>
            <w:tcW w:w="6878" w:type="dxa"/>
            <w:hideMark/>
          </w:tcPr>
          <w:p w14:paraId="769F5C50" w14:textId="77777777" w:rsidR="00FA3E51" w:rsidRPr="00716F4B" w:rsidRDefault="00FA3E51">
            <w:pPr>
              <w:snapToGrid w:val="0"/>
              <w:spacing w:line="240" w:lineRule="atLeast"/>
              <w:jc w:val="both"/>
              <w:rPr>
                <w:rFonts w:eastAsia="MS PMincho"/>
                <w:szCs w:val="26"/>
              </w:rPr>
            </w:pPr>
            <w:r w:rsidRPr="00716F4B">
              <w:rPr>
                <w:rFonts w:eastAsia="MS PMincho"/>
                <w:szCs w:val="26"/>
              </w:rPr>
              <w:t>Risk of elder abuse</w:t>
            </w:r>
          </w:p>
        </w:tc>
      </w:tr>
      <w:tr w:rsidR="00FA3E51" w:rsidRPr="00716F4B" w14:paraId="098932FA" w14:textId="77777777" w:rsidTr="00FA3E51">
        <w:tc>
          <w:tcPr>
            <w:tcW w:w="714" w:type="dxa"/>
            <w:hideMark/>
          </w:tcPr>
          <w:p w14:paraId="07189D68" w14:textId="77777777" w:rsidR="00FA3E51" w:rsidRPr="00716F4B" w:rsidRDefault="00FA3E51">
            <w:pPr>
              <w:snapToGrid w:val="0"/>
              <w:spacing w:line="240" w:lineRule="atLeast"/>
              <w:jc w:val="both"/>
              <w:rPr>
                <w:rFonts w:eastAsiaTheme="minorEastAsia"/>
                <w:szCs w:val="26"/>
              </w:rPr>
            </w:pPr>
            <w:r w:rsidRPr="00716F4B">
              <w:rPr>
                <w:szCs w:val="26"/>
              </w:rPr>
              <w:t>(d)</w:t>
            </w:r>
          </w:p>
        </w:tc>
        <w:tc>
          <w:tcPr>
            <w:tcW w:w="6878" w:type="dxa"/>
            <w:hideMark/>
          </w:tcPr>
          <w:p w14:paraId="565B5999" w14:textId="77777777" w:rsidR="00FA3E51" w:rsidRPr="00716F4B" w:rsidRDefault="00FA3E51">
            <w:pPr>
              <w:snapToGrid w:val="0"/>
              <w:spacing w:line="240" w:lineRule="atLeast"/>
              <w:jc w:val="both"/>
              <w:rPr>
                <w:szCs w:val="26"/>
              </w:rPr>
            </w:pPr>
            <w:r w:rsidRPr="00716F4B">
              <w:rPr>
                <w:szCs w:val="26"/>
              </w:rPr>
              <w:t xml:space="preserve">Care needs of the elderly person and his / her family member(s) / </w:t>
            </w:r>
            <w:proofErr w:type="spellStart"/>
            <w:r w:rsidRPr="00716F4B">
              <w:rPr>
                <w:szCs w:val="26"/>
              </w:rPr>
              <w:t>carer</w:t>
            </w:r>
            <w:proofErr w:type="spellEnd"/>
            <w:r w:rsidRPr="00716F4B">
              <w:rPr>
                <w:szCs w:val="26"/>
              </w:rPr>
              <w:t>(s)</w:t>
            </w:r>
          </w:p>
        </w:tc>
      </w:tr>
      <w:tr w:rsidR="00FA3E51" w:rsidRPr="00716F4B" w14:paraId="01CD76E5" w14:textId="77777777" w:rsidTr="00FA3E51">
        <w:tc>
          <w:tcPr>
            <w:tcW w:w="714" w:type="dxa"/>
            <w:hideMark/>
          </w:tcPr>
          <w:p w14:paraId="6F7565FA" w14:textId="77777777" w:rsidR="00FA3E51" w:rsidRPr="00716F4B" w:rsidRDefault="00FA3E51">
            <w:pPr>
              <w:snapToGrid w:val="0"/>
              <w:spacing w:line="240" w:lineRule="atLeast"/>
              <w:jc w:val="both"/>
              <w:rPr>
                <w:szCs w:val="26"/>
              </w:rPr>
            </w:pPr>
            <w:r w:rsidRPr="00716F4B">
              <w:rPr>
                <w:szCs w:val="26"/>
              </w:rPr>
              <w:t>(e)</w:t>
            </w:r>
          </w:p>
        </w:tc>
        <w:tc>
          <w:tcPr>
            <w:tcW w:w="6878" w:type="dxa"/>
            <w:hideMark/>
          </w:tcPr>
          <w:p w14:paraId="05D61AC4" w14:textId="77777777" w:rsidR="00FA3E51" w:rsidRPr="00716F4B" w:rsidRDefault="00FA3E51">
            <w:pPr>
              <w:snapToGrid w:val="0"/>
              <w:spacing w:line="240" w:lineRule="atLeast"/>
              <w:jc w:val="both"/>
              <w:rPr>
                <w:szCs w:val="26"/>
              </w:rPr>
            </w:pPr>
            <w:r w:rsidRPr="00716F4B">
              <w:rPr>
                <w:szCs w:val="26"/>
              </w:rPr>
              <w:t xml:space="preserve">Needs of the suspected abuser </w:t>
            </w:r>
            <w:r w:rsidRPr="00716F4B">
              <w:rPr>
                <w:i/>
                <w:szCs w:val="26"/>
              </w:rPr>
              <w:t>(if applicable)</w:t>
            </w:r>
          </w:p>
        </w:tc>
      </w:tr>
    </w:tbl>
    <w:p w14:paraId="4256F0AE" w14:textId="77777777" w:rsidR="00FA3E51" w:rsidRPr="00716F4B" w:rsidRDefault="00FA3E51" w:rsidP="00FA3E51">
      <w:pPr>
        <w:snapToGrid w:val="0"/>
        <w:spacing w:line="240" w:lineRule="atLeast"/>
        <w:ind w:left="480"/>
        <w:jc w:val="both"/>
        <w:rPr>
          <w:rFonts w:eastAsia="MS PMincho"/>
          <w:szCs w:val="26"/>
        </w:rPr>
      </w:pPr>
    </w:p>
    <w:p w14:paraId="1C5C139D" w14:textId="77777777" w:rsidR="00FA3E51" w:rsidRPr="00716F4B" w:rsidRDefault="00FA3E51" w:rsidP="00FA3E51">
      <w:pPr>
        <w:autoSpaceDE w:val="0"/>
        <w:autoSpaceDN w:val="0"/>
        <w:adjustRightInd w:val="0"/>
        <w:snapToGrid w:val="0"/>
        <w:spacing w:line="240" w:lineRule="atLeast"/>
        <w:ind w:left="851"/>
        <w:jc w:val="both"/>
        <w:rPr>
          <w:rFonts w:eastAsiaTheme="minorEastAsia"/>
          <w:szCs w:val="26"/>
        </w:rPr>
      </w:pPr>
      <w:r w:rsidRPr="00716F4B">
        <w:rPr>
          <w:szCs w:val="26"/>
        </w:rPr>
        <w:t xml:space="preserve">Follow-up of the elder person and his / her family member(s) / </w:t>
      </w:r>
      <w:proofErr w:type="spellStart"/>
      <w:r w:rsidRPr="00716F4B">
        <w:rPr>
          <w:szCs w:val="26"/>
        </w:rPr>
        <w:t>carer</w:t>
      </w:r>
      <w:proofErr w:type="spellEnd"/>
      <w:r w:rsidRPr="00716F4B">
        <w:rPr>
          <w:szCs w:val="26"/>
        </w:rPr>
        <w:t>(s) (such as care arrangement, professional support)</w:t>
      </w:r>
    </w:p>
    <w:p w14:paraId="05FFF87D" w14:textId="77777777" w:rsidR="00FA3E51" w:rsidRPr="00716F4B" w:rsidRDefault="00FA3E51" w:rsidP="0033275A">
      <w:pPr>
        <w:snapToGrid w:val="0"/>
        <w:spacing w:line="0" w:lineRule="atLeast"/>
        <w:jc w:val="center"/>
        <w:rPr>
          <w:b/>
          <w:szCs w:val="26"/>
          <w:lang w:eastAsia="zh-HK"/>
        </w:rPr>
      </w:pPr>
    </w:p>
    <w:p w14:paraId="67E65D85" w14:textId="77777777" w:rsidR="0033275A" w:rsidRPr="00716F4B" w:rsidRDefault="0033275A">
      <w:pPr>
        <w:widowControl/>
        <w:rPr>
          <w:b/>
          <w:szCs w:val="26"/>
          <w:lang w:val="en-GB" w:eastAsia="zh-HK"/>
        </w:rPr>
      </w:pPr>
      <w:r w:rsidRPr="00716F4B">
        <w:rPr>
          <w:b/>
          <w:szCs w:val="26"/>
          <w:lang w:val="en-GB" w:eastAsia="zh-HK"/>
        </w:rPr>
        <w:br w:type="page"/>
      </w:r>
    </w:p>
    <w:p w14:paraId="4FE7662F" w14:textId="77777777" w:rsidR="00FA3E51" w:rsidRPr="00716F4B" w:rsidRDefault="00FA3E51" w:rsidP="00FA3E51">
      <w:pPr>
        <w:autoSpaceDE w:val="0"/>
        <w:autoSpaceDN w:val="0"/>
        <w:adjustRightInd w:val="0"/>
        <w:snapToGrid w:val="0"/>
        <w:spacing w:line="240" w:lineRule="atLeast"/>
        <w:ind w:left="851"/>
        <w:jc w:val="both"/>
        <w:rPr>
          <w:bCs w:val="0"/>
          <w:kern w:val="0"/>
          <w:szCs w:val="26"/>
        </w:rPr>
      </w:pPr>
    </w:p>
    <w:p w14:paraId="7B47FE60" w14:textId="77777777" w:rsidR="00FA3E51" w:rsidRPr="00716F4B" w:rsidRDefault="00FA3E51" w:rsidP="00FA3E51">
      <w:pPr>
        <w:widowControl/>
        <w:numPr>
          <w:ilvl w:val="0"/>
          <w:numId w:val="145"/>
        </w:numPr>
        <w:snapToGrid w:val="0"/>
        <w:spacing w:afterLines="50" w:after="120" w:line="266" w:lineRule="auto"/>
        <w:ind w:leftChars="-1" w:left="717"/>
        <w:jc w:val="both"/>
        <w:rPr>
          <w:rFonts w:eastAsia="MS PMincho"/>
          <w:b/>
          <w:szCs w:val="26"/>
        </w:rPr>
      </w:pPr>
      <w:r w:rsidRPr="00716F4B">
        <w:rPr>
          <w:rFonts w:eastAsia="MS PMincho"/>
          <w:b/>
          <w:szCs w:val="26"/>
        </w:rPr>
        <w:t>Any other business</w:t>
      </w:r>
    </w:p>
    <w:p w14:paraId="13F698E5" w14:textId="77777777" w:rsidR="00FA3E51" w:rsidRPr="00716F4B" w:rsidRDefault="00FA3E51" w:rsidP="00FA3E51">
      <w:pPr>
        <w:widowControl/>
        <w:numPr>
          <w:ilvl w:val="1"/>
          <w:numId w:val="145"/>
        </w:numPr>
        <w:tabs>
          <w:tab w:val="num" w:pos="1418"/>
        </w:tabs>
        <w:snapToGrid w:val="0"/>
        <w:spacing w:afterLines="50" w:after="120" w:line="0" w:lineRule="atLeast"/>
        <w:ind w:left="1134" w:hanging="425"/>
        <w:jc w:val="both"/>
        <w:rPr>
          <w:rFonts w:eastAsia="MS PMincho"/>
          <w:szCs w:val="26"/>
        </w:rPr>
      </w:pPr>
      <w:r w:rsidRPr="00716F4B">
        <w:rPr>
          <w:rFonts w:eastAsia="MS PMincho"/>
          <w:szCs w:val="26"/>
        </w:rPr>
        <w:t>Need for register information of concerned elderly person into the “Central Information System on Elder Abuse Cases”</w:t>
      </w:r>
    </w:p>
    <w:p w14:paraId="765451F2" w14:textId="77777777" w:rsidR="00FA3E51" w:rsidRPr="00716F4B" w:rsidRDefault="00FA3E51" w:rsidP="00FA3E51">
      <w:pPr>
        <w:widowControl/>
        <w:numPr>
          <w:ilvl w:val="1"/>
          <w:numId w:val="145"/>
        </w:numPr>
        <w:tabs>
          <w:tab w:val="num" w:pos="1418"/>
        </w:tabs>
        <w:snapToGrid w:val="0"/>
        <w:spacing w:afterLines="50" w:after="120" w:line="0" w:lineRule="atLeast"/>
        <w:ind w:left="493" w:firstLine="216"/>
        <w:jc w:val="both"/>
        <w:rPr>
          <w:rFonts w:eastAsia="MS PMincho"/>
          <w:szCs w:val="26"/>
        </w:rPr>
      </w:pPr>
      <w:r w:rsidRPr="00716F4B">
        <w:rPr>
          <w:rFonts w:eastAsia="MS PMincho"/>
          <w:szCs w:val="26"/>
        </w:rPr>
        <w:t>Need for review conference</w:t>
      </w:r>
    </w:p>
    <w:p w14:paraId="1BD89911" w14:textId="77777777" w:rsidR="00FA3E51" w:rsidRPr="00716F4B" w:rsidRDefault="00FA3E51" w:rsidP="00FA3E51">
      <w:pPr>
        <w:widowControl/>
        <w:numPr>
          <w:ilvl w:val="1"/>
          <w:numId w:val="145"/>
        </w:numPr>
        <w:tabs>
          <w:tab w:val="num" w:pos="1418"/>
        </w:tabs>
        <w:snapToGrid w:val="0"/>
        <w:spacing w:afterLines="50" w:after="120" w:line="0" w:lineRule="atLeast"/>
        <w:ind w:left="493" w:firstLine="216"/>
        <w:jc w:val="both"/>
        <w:rPr>
          <w:rFonts w:eastAsia="MS PMincho"/>
          <w:i/>
          <w:szCs w:val="26"/>
        </w:rPr>
      </w:pPr>
      <w:r w:rsidRPr="00716F4B">
        <w:rPr>
          <w:rFonts w:eastAsia="MS PMincho"/>
          <w:szCs w:val="26"/>
        </w:rPr>
        <w:t>Need for report on implementation of follow-up plan</w:t>
      </w:r>
    </w:p>
    <w:p w14:paraId="5F74E73B" w14:textId="77777777" w:rsidR="00FA3E51" w:rsidRPr="00716F4B" w:rsidRDefault="00FA3E51" w:rsidP="00FA3E51">
      <w:pPr>
        <w:widowControl/>
        <w:numPr>
          <w:ilvl w:val="1"/>
          <w:numId w:val="145"/>
        </w:numPr>
        <w:tabs>
          <w:tab w:val="num" w:pos="1418"/>
        </w:tabs>
        <w:snapToGrid w:val="0"/>
        <w:spacing w:afterLines="50" w:after="120" w:line="0" w:lineRule="atLeast"/>
        <w:ind w:left="1276" w:hanging="567"/>
        <w:jc w:val="both"/>
        <w:rPr>
          <w:rFonts w:eastAsia="MS PMincho"/>
          <w:i/>
          <w:szCs w:val="26"/>
        </w:rPr>
      </w:pPr>
      <w:r w:rsidRPr="00716F4B">
        <w:rPr>
          <w:rFonts w:eastAsia="MS PMincho"/>
          <w:szCs w:val="26"/>
        </w:rPr>
        <w:t>Other arrangements (</w:t>
      </w:r>
      <w:proofErr w:type="gramStart"/>
      <w:r w:rsidRPr="00716F4B">
        <w:rPr>
          <w:rFonts w:eastAsia="MS PMincho"/>
          <w:szCs w:val="26"/>
        </w:rPr>
        <w:t>e.g.</w:t>
      </w:r>
      <w:proofErr w:type="gramEnd"/>
      <w:r w:rsidRPr="00716F4B">
        <w:rPr>
          <w:rFonts w:eastAsia="MS PMincho"/>
          <w:szCs w:val="26"/>
        </w:rPr>
        <w:t xml:space="preserve"> arrangement </w:t>
      </w:r>
      <w:r w:rsidRPr="00716F4B">
        <w:rPr>
          <w:szCs w:val="26"/>
        </w:rPr>
        <w:t>for</w:t>
      </w:r>
      <w:r w:rsidRPr="00716F4B">
        <w:rPr>
          <w:rFonts w:eastAsia="MS PMincho"/>
          <w:szCs w:val="26"/>
        </w:rPr>
        <w:t xml:space="preserve"> case transfer, way</w:t>
      </w:r>
      <w:r w:rsidRPr="00716F4B">
        <w:rPr>
          <w:szCs w:val="26"/>
        </w:rPr>
        <w:t>s of</w:t>
      </w:r>
      <w:r w:rsidRPr="00716F4B">
        <w:rPr>
          <w:rFonts w:eastAsia="MS PMincho"/>
          <w:szCs w:val="26"/>
        </w:rPr>
        <w:t xml:space="preserve"> inform</w:t>
      </w:r>
      <w:r w:rsidRPr="00716F4B">
        <w:rPr>
          <w:szCs w:val="26"/>
        </w:rPr>
        <w:t>ing</w:t>
      </w:r>
      <w:r w:rsidRPr="00716F4B">
        <w:rPr>
          <w:rFonts w:eastAsia="MS PMincho"/>
          <w:szCs w:val="26"/>
        </w:rPr>
        <w:t xml:space="preserve"> family member(s) / guardian / </w:t>
      </w:r>
      <w:proofErr w:type="spellStart"/>
      <w:r w:rsidRPr="00716F4B">
        <w:rPr>
          <w:rFonts w:eastAsia="MS PMincho"/>
          <w:szCs w:val="26"/>
        </w:rPr>
        <w:t>carer</w:t>
      </w:r>
      <w:proofErr w:type="spellEnd"/>
      <w:r w:rsidRPr="00716F4B">
        <w:rPr>
          <w:rFonts w:eastAsia="MS PMincho"/>
          <w:szCs w:val="26"/>
        </w:rPr>
        <w:t>(s) of decision</w:t>
      </w:r>
      <w:r w:rsidRPr="00716F4B">
        <w:rPr>
          <w:szCs w:val="26"/>
        </w:rPr>
        <w:t>s</w:t>
      </w:r>
      <w:r w:rsidRPr="00716F4B">
        <w:rPr>
          <w:rFonts w:eastAsia="MS PMincho"/>
          <w:szCs w:val="26"/>
        </w:rPr>
        <w:t xml:space="preserve"> of case conference if they have not attended)</w:t>
      </w:r>
    </w:p>
    <w:p w14:paraId="22D7BC45" w14:textId="77777777" w:rsidR="00FA3E51" w:rsidRPr="00716F4B" w:rsidRDefault="00FA3E51" w:rsidP="00FA3E51">
      <w:pPr>
        <w:snapToGrid w:val="0"/>
        <w:spacing w:line="266" w:lineRule="auto"/>
        <w:ind w:left="1438"/>
        <w:jc w:val="both"/>
        <w:rPr>
          <w:rFonts w:eastAsia="MS PMincho"/>
          <w:i/>
          <w:szCs w:val="26"/>
        </w:rPr>
      </w:pPr>
    </w:p>
    <w:p w14:paraId="495E63E1" w14:textId="77777777" w:rsidR="00FA3E51" w:rsidRPr="00716F4B" w:rsidRDefault="00FA3E51" w:rsidP="00FA3E51">
      <w:pPr>
        <w:autoSpaceDE w:val="0"/>
        <w:autoSpaceDN w:val="0"/>
        <w:adjustRightInd w:val="0"/>
        <w:snapToGrid w:val="0"/>
        <w:spacing w:line="266" w:lineRule="auto"/>
        <w:jc w:val="both"/>
        <w:rPr>
          <w:i/>
          <w:szCs w:val="26"/>
        </w:rPr>
      </w:pPr>
      <w:r w:rsidRPr="00716F4B">
        <w:rPr>
          <w:i/>
          <w:szCs w:val="26"/>
        </w:rPr>
        <w:t xml:space="preserve">(Note: The Chairperson, in consultation with members as appropriate, will decide at which time point the family member(s) / guardian / </w:t>
      </w:r>
      <w:proofErr w:type="spellStart"/>
      <w:r w:rsidRPr="00716F4B">
        <w:rPr>
          <w:i/>
          <w:szCs w:val="26"/>
        </w:rPr>
        <w:t>carer</w:t>
      </w:r>
      <w:proofErr w:type="spellEnd"/>
      <w:r w:rsidRPr="00716F4B">
        <w:rPr>
          <w:i/>
          <w:szCs w:val="26"/>
        </w:rPr>
        <w:t xml:space="preserve">(s) will join the case conference.  The arrangement for meeting with family member(s) / </w:t>
      </w:r>
      <w:proofErr w:type="spellStart"/>
      <w:r w:rsidRPr="00716F4B">
        <w:rPr>
          <w:i/>
          <w:szCs w:val="26"/>
        </w:rPr>
        <w:t>carer</w:t>
      </w:r>
      <w:proofErr w:type="spellEnd"/>
      <w:r w:rsidRPr="00716F4B">
        <w:rPr>
          <w:i/>
          <w:szCs w:val="26"/>
        </w:rPr>
        <w:t>(s) may be different for individual cases.)</w:t>
      </w:r>
    </w:p>
    <w:p w14:paraId="452A8D26" w14:textId="77777777" w:rsidR="00FA3E51" w:rsidRPr="00716F4B" w:rsidRDefault="00FA3E51" w:rsidP="00FA3E51">
      <w:pPr>
        <w:snapToGrid w:val="0"/>
        <w:rPr>
          <w:szCs w:val="26"/>
        </w:rPr>
      </w:pPr>
    </w:p>
    <w:p w14:paraId="7857AA0A" w14:textId="77777777" w:rsidR="0033275A" w:rsidRPr="00716F4B" w:rsidRDefault="0033275A">
      <w:pPr>
        <w:widowControl/>
        <w:rPr>
          <w:b/>
          <w:szCs w:val="26"/>
          <w:lang w:val="en-GB" w:eastAsia="zh-HK"/>
        </w:rPr>
      </w:pPr>
      <w:r w:rsidRPr="00716F4B">
        <w:rPr>
          <w:b/>
          <w:szCs w:val="26"/>
          <w:lang w:val="en-GB" w:eastAsia="zh-HK"/>
        </w:rPr>
        <w:br w:type="page"/>
      </w:r>
    </w:p>
    <w:p w14:paraId="55EA86AB" w14:textId="77777777" w:rsidR="00FA3E51" w:rsidRPr="00716F4B" w:rsidRDefault="00FA3E51" w:rsidP="00FA3E51">
      <w:pPr>
        <w:snapToGrid w:val="0"/>
        <w:spacing w:line="0" w:lineRule="atLeast"/>
        <w:jc w:val="center"/>
        <w:rPr>
          <w:rFonts w:ascii="新細明體" w:hAnsi="新細明體"/>
          <w:b/>
          <w:bCs w:val="0"/>
          <w:kern w:val="0"/>
          <w:sz w:val="28"/>
          <w:szCs w:val="28"/>
        </w:rPr>
      </w:pPr>
      <w:r w:rsidRPr="00716F4B">
        <w:rPr>
          <w:rFonts w:ascii="新細明體" w:hAnsi="新細明體" w:hint="eastAsia"/>
          <w:b/>
          <w:sz w:val="28"/>
          <w:szCs w:val="28"/>
        </w:rPr>
        <w:t>《</w:t>
      </w:r>
      <w:r w:rsidRPr="00716F4B">
        <w:rPr>
          <w:b/>
          <w:sz w:val="28"/>
          <w:szCs w:val="28"/>
        </w:rPr>
        <w:t>Sample 5</w:t>
      </w:r>
      <w:r w:rsidRPr="00716F4B">
        <w:rPr>
          <w:rFonts w:ascii="新細明體" w:hAnsi="新細明體" w:hint="eastAsia"/>
          <w:b/>
          <w:sz w:val="28"/>
          <w:szCs w:val="28"/>
        </w:rPr>
        <w:t>》</w:t>
      </w:r>
    </w:p>
    <w:p w14:paraId="213D27F6" w14:textId="77777777" w:rsidR="00FA3E51" w:rsidRPr="00716F4B" w:rsidRDefault="00FA3E51" w:rsidP="00FA3E51">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w:t>
      </w:r>
    </w:p>
    <w:p w14:paraId="4232DA0A" w14:textId="77777777" w:rsidR="00FA3E51" w:rsidRPr="00716F4B" w:rsidRDefault="00FA3E51" w:rsidP="00FA3E51">
      <w:pPr>
        <w:snapToGrid w:val="0"/>
        <w:spacing w:line="0" w:lineRule="atLeast"/>
        <w:jc w:val="center"/>
        <w:rPr>
          <w:rFonts w:eastAsiaTheme="minorEastAsia"/>
          <w:b/>
          <w:szCs w:val="26"/>
          <w:lang w:val="en-GB" w:eastAsia="zh-HK"/>
        </w:rPr>
      </w:pPr>
      <w:r w:rsidRPr="00716F4B">
        <w:rPr>
          <w:b/>
          <w:szCs w:val="26"/>
          <w:lang w:val="en-GB" w:eastAsia="zh-HK"/>
        </w:rPr>
        <w:t>Social Enquiry Report</w:t>
      </w:r>
    </w:p>
    <w:p w14:paraId="33E38B06" w14:textId="77777777" w:rsidR="00FA3E51" w:rsidRPr="00716F4B" w:rsidRDefault="00FA3E51" w:rsidP="00FA3E51">
      <w:pPr>
        <w:snapToGrid w:val="0"/>
        <w:spacing w:line="0" w:lineRule="atLeast"/>
        <w:jc w:val="center"/>
        <w:rPr>
          <w:b/>
          <w:szCs w:val="26"/>
          <w:lang w:val="en-GB" w:eastAsia="zh-HK"/>
        </w:rPr>
      </w:pPr>
      <w:r w:rsidRPr="00716F4B">
        <w:rPr>
          <w:b/>
          <w:szCs w:val="26"/>
          <w:lang w:val="en-GB" w:eastAsia="zh-HK"/>
        </w:rPr>
        <w:t xml:space="preserve">for Multi-disciplinary Case Conference on Protection of Elderly Persons </w:t>
      </w:r>
    </w:p>
    <w:p w14:paraId="3B593368" w14:textId="77777777" w:rsidR="00FA3E51" w:rsidRPr="00716F4B" w:rsidRDefault="00FA3E51" w:rsidP="00FA3E51">
      <w:pPr>
        <w:snapToGrid w:val="0"/>
        <w:spacing w:line="0" w:lineRule="atLeast"/>
        <w:jc w:val="center"/>
        <w:rPr>
          <w:b/>
          <w:szCs w:val="26"/>
          <w:lang w:val="en-GB" w:eastAsia="zh-HK"/>
        </w:rPr>
      </w:pPr>
      <w:r w:rsidRPr="00716F4B">
        <w:rPr>
          <w:b/>
          <w:szCs w:val="26"/>
          <w:lang w:val="en-GB" w:eastAsia="zh-HK"/>
        </w:rPr>
        <w:t>Suspected of Being or Having been Abused</w:t>
      </w:r>
    </w:p>
    <w:p w14:paraId="3A5C956A" w14:textId="77777777" w:rsidR="00250268" w:rsidRPr="00716F4B" w:rsidRDefault="00250268" w:rsidP="00FA3E51">
      <w:pPr>
        <w:snapToGrid w:val="0"/>
        <w:spacing w:line="0" w:lineRule="atLeast"/>
        <w:jc w:val="center"/>
        <w:rPr>
          <w:szCs w:val="26"/>
        </w:rPr>
      </w:pPr>
    </w:p>
    <w:p w14:paraId="6815E888" w14:textId="0721E50B" w:rsidR="00FA3E51" w:rsidRPr="00716F4B" w:rsidRDefault="00FA3E51" w:rsidP="00FA3E51">
      <w:pPr>
        <w:snapToGrid w:val="0"/>
        <w:spacing w:line="0" w:lineRule="atLeast"/>
        <w:jc w:val="center"/>
        <w:rPr>
          <w:szCs w:val="26"/>
        </w:rPr>
      </w:pPr>
      <w:r w:rsidRPr="00716F4B">
        <w:rPr>
          <w:szCs w:val="26"/>
        </w:rPr>
        <w:t>(</w:t>
      </w:r>
      <w:proofErr w:type="gramStart"/>
      <w:r w:rsidRPr="00716F4B">
        <w:rPr>
          <w:szCs w:val="26"/>
        </w:rPr>
        <w:t>xx</w:t>
      </w:r>
      <w:proofErr w:type="gramEnd"/>
      <w:r w:rsidRPr="00716F4B">
        <w:rPr>
          <w:szCs w:val="26"/>
        </w:rPr>
        <w:t xml:space="preserve"> Centre* controls the use of data of the report)</w:t>
      </w:r>
    </w:p>
    <w:p w14:paraId="2B869BC0" w14:textId="77777777" w:rsidR="00FA3E51" w:rsidRPr="00716F4B" w:rsidRDefault="00FA3E51" w:rsidP="00FA3E51">
      <w:pPr>
        <w:snapToGrid w:val="0"/>
        <w:spacing w:line="0" w:lineRule="atLeast"/>
        <w:rPr>
          <w:szCs w:val="26"/>
        </w:rPr>
      </w:pPr>
    </w:p>
    <w:p w14:paraId="6611CF44" w14:textId="77777777" w:rsidR="00FA3E51" w:rsidRPr="00716F4B" w:rsidRDefault="00FA3E51" w:rsidP="00C963BF">
      <w:pPr>
        <w:snapToGrid w:val="0"/>
        <w:spacing w:line="0" w:lineRule="atLeast"/>
        <w:jc w:val="both"/>
        <w:rPr>
          <w:szCs w:val="26"/>
        </w:rPr>
      </w:pPr>
      <w:r w:rsidRPr="00716F4B">
        <w:rPr>
          <w:szCs w:val="26"/>
        </w:rPr>
        <w:t>(Remarks: Content of the report should be adjusted to suit the nature and needs of the individual case)</w:t>
      </w:r>
    </w:p>
    <w:p w14:paraId="54495E96" w14:textId="77777777" w:rsidR="00FA3E51" w:rsidRPr="00716F4B" w:rsidRDefault="00FA3E51" w:rsidP="00C963BF">
      <w:pPr>
        <w:snapToGrid w:val="0"/>
        <w:spacing w:line="0" w:lineRule="atLeast"/>
        <w:jc w:val="both"/>
        <w:rPr>
          <w:szCs w:val="26"/>
        </w:rPr>
      </w:pPr>
    </w:p>
    <w:p w14:paraId="1DBE7623" w14:textId="77777777" w:rsidR="00FA3E51" w:rsidRPr="00716F4B" w:rsidRDefault="00FA3E51" w:rsidP="00C963BF">
      <w:pPr>
        <w:snapToGrid w:val="0"/>
        <w:spacing w:line="0" w:lineRule="atLeast"/>
        <w:jc w:val="both"/>
        <w:rPr>
          <w:szCs w:val="26"/>
        </w:rPr>
      </w:pPr>
      <w:r w:rsidRPr="00716F4B">
        <w:rPr>
          <w:szCs w:val="26"/>
        </w:rPr>
        <w:t>Case ref.</w:t>
      </w:r>
      <w:r w:rsidRPr="00716F4B">
        <w:rPr>
          <w:szCs w:val="26"/>
        </w:rPr>
        <w:tab/>
        <w:t>:</w:t>
      </w:r>
      <w:r w:rsidRPr="00716F4B">
        <w:rPr>
          <w:szCs w:val="26"/>
        </w:rPr>
        <w:tab/>
      </w:r>
    </w:p>
    <w:p w14:paraId="2EC6E7CB" w14:textId="77777777" w:rsidR="00FA3E51" w:rsidRPr="00716F4B" w:rsidRDefault="00FA3E51" w:rsidP="00C963BF">
      <w:pPr>
        <w:snapToGrid w:val="0"/>
        <w:spacing w:line="0" w:lineRule="atLeast"/>
        <w:jc w:val="both"/>
        <w:rPr>
          <w:szCs w:val="26"/>
        </w:rPr>
      </w:pPr>
      <w:r w:rsidRPr="00716F4B">
        <w:rPr>
          <w:szCs w:val="26"/>
        </w:rPr>
        <w:t>Name:</w:t>
      </w:r>
    </w:p>
    <w:p w14:paraId="1FB730BD" w14:textId="77777777" w:rsidR="00FA3E51" w:rsidRPr="00716F4B" w:rsidRDefault="00FA3E51" w:rsidP="00C963BF">
      <w:pPr>
        <w:snapToGrid w:val="0"/>
        <w:spacing w:line="0" w:lineRule="atLeast"/>
        <w:jc w:val="both"/>
        <w:rPr>
          <w:szCs w:val="26"/>
        </w:rPr>
      </w:pPr>
      <w:r w:rsidRPr="00716F4B">
        <w:rPr>
          <w:szCs w:val="26"/>
        </w:rPr>
        <w:t>Sex / Age:</w:t>
      </w:r>
    </w:p>
    <w:p w14:paraId="51D57BE8" w14:textId="77777777" w:rsidR="00FA3E51" w:rsidRPr="00716F4B" w:rsidRDefault="00FA3E51" w:rsidP="00C963BF">
      <w:pPr>
        <w:snapToGrid w:val="0"/>
        <w:spacing w:line="0" w:lineRule="atLeast"/>
        <w:jc w:val="both"/>
        <w:rPr>
          <w:szCs w:val="26"/>
        </w:rPr>
      </w:pPr>
      <w:r w:rsidRPr="00716F4B">
        <w:rPr>
          <w:szCs w:val="26"/>
        </w:rPr>
        <w:t>Address:</w:t>
      </w:r>
    </w:p>
    <w:p w14:paraId="05FF446F" w14:textId="77777777" w:rsidR="00FA3E51" w:rsidRPr="00716F4B" w:rsidRDefault="00FA3E51" w:rsidP="00C963BF">
      <w:pPr>
        <w:snapToGrid w:val="0"/>
        <w:spacing w:line="0" w:lineRule="atLeast"/>
        <w:jc w:val="both"/>
        <w:rPr>
          <w:szCs w:val="26"/>
        </w:rPr>
      </w:pPr>
    </w:p>
    <w:p w14:paraId="2CF0FEF0" w14:textId="77777777" w:rsidR="00FA3E51" w:rsidRPr="00716F4B" w:rsidRDefault="00FA3E51" w:rsidP="00C963BF">
      <w:pPr>
        <w:snapToGrid w:val="0"/>
        <w:spacing w:line="0" w:lineRule="atLeast"/>
        <w:jc w:val="both"/>
        <w:rPr>
          <w:szCs w:val="26"/>
          <w:u w:val="single"/>
        </w:rPr>
      </w:pPr>
      <w:r w:rsidRPr="00716F4B">
        <w:rPr>
          <w:szCs w:val="26"/>
          <w:u w:val="single"/>
        </w:rPr>
        <w:t>Reasons leading to the investigation of the suspected abuse incident</w:t>
      </w:r>
    </w:p>
    <w:p w14:paraId="347101E6" w14:textId="77777777" w:rsidR="00FA3E51" w:rsidRPr="00716F4B" w:rsidRDefault="00FA3E51" w:rsidP="00C963BF">
      <w:pPr>
        <w:snapToGrid w:val="0"/>
        <w:spacing w:line="0" w:lineRule="atLeast"/>
        <w:jc w:val="both"/>
        <w:rPr>
          <w:szCs w:val="26"/>
          <w:u w:val="single"/>
        </w:rPr>
      </w:pPr>
    </w:p>
    <w:p w14:paraId="6E629DAF" w14:textId="77777777" w:rsidR="00FA3E51" w:rsidRPr="00716F4B" w:rsidRDefault="00FA3E51" w:rsidP="00C963BF">
      <w:pPr>
        <w:snapToGrid w:val="0"/>
        <w:spacing w:line="0" w:lineRule="atLeast"/>
        <w:jc w:val="both"/>
        <w:rPr>
          <w:szCs w:val="26"/>
          <w:u w:val="single"/>
        </w:rPr>
      </w:pPr>
    </w:p>
    <w:p w14:paraId="58482734" w14:textId="77777777" w:rsidR="00FA3E51" w:rsidRPr="00716F4B" w:rsidRDefault="00FA3E51" w:rsidP="00C963BF">
      <w:pPr>
        <w:snapToGrid w:val="0"/>
        <w:spacing w:line="0" w:lineRule="atLeast"/>
        <w:jc w:val="both"/>
        <w:rPr>
          <w:szCs w:val="26"/>
          <w:u w:val="single"/>
        </w:rPr>
      </w:pPr>
      <w:r w:rsidRPr="00716F4B">
        <w:rPr>
          <w:szCs w:val="26"/>
          <w:u w:val="single"/>
        </w:rPr>
        <w:t>Family member(s) of the elderly person (including those living together)</w:t>
      </w:r>
    </w:p>
    <w:p w14:paraId="6314CDA1" w14:textId="77777777" w:rsidR="00FA3E51" w:rsidRPr="00716F4B" w:rsidRDefault="00FA3E51" w:rsidP="00FA3E51">
      <w:pPr>
        <w:snapToGrid w:val="0"/>
        <w:spacing w:line="0" w:lineRule="atLeast"/>
        <w:rPr>
          <w:szCs w:val="26"/>
          <w:u w:val="single"/>
        </w:rPr>
      </w:pPr>
    </w:p>
    <w:tbl>
      <w:tblPr>
        <w:tblStyle w:val="af5"/>
        <w:tblW w:w="0" w:type="auto"/>
        <w:tblLook w:val="04A0" w:firstRow="1" w:lastRow="0" w:firstColumn="1" w:lastColumn="0" w:noHBand="0" w:noVBand="1"/>
      </w:tblPr>
      <w:tblGrid>
        <w:gridCol w:w="1873"/>
        <w:gridCol w:w="1560"/>
        <w:gridCol w:w="1417"/>
        <w:gridCol w:w="1559"/>
        <w:gridCol w:w="2064"/>
      </w:tblGrid>
      <w:tr w:rsidR="00FA3E51" w:rsidRPr="00716F4B" w14:paraId="3B853D2F" w14:textId="77777777" w:rsidTr="00FA3E51">
        <w:tc>
          <w:tcPr>
            <w:tcW w:w="1696" w:type="dxa"/>
            <w:tcBorders>
              <w:top w:val="single" w:sz="4" w:space="0" w:color="auto"/>
              <w:left w:val="single" w:sz="4" w:space="0" w:color="auto"/>
              <w:bottom w:val="single" w:sz="4" w:space="0" w:color="auto"/>
              <w:right w:val="single" w:sz="4" w:space="0" w:color="auto"/>
            </w:tcBorders>
          </w:tcPr>
          <w:p w14:paraId="30218E3A" w14:textId="77777777" w:rsidR="00FA3E51" w:rsidRPr="00716F4B" w:rsidRDefault="00FA3E51">
            <w:pPr>
              <w:snapToGrid w:val="0"/>
              <w:spacing w:line="0" w:lineRule="atLeast"/>
              <w:rPr>
                <w:szCs w:val="26"/>
              </w:rPr>
            </w:pPr>
          </w:p>
        </w:tc>
        <w:tc>
          <w:tcPr>
            <w:tcW w:w="1560" w:type="dxa"/>
            <w:tcBorders>
              <w:top w:val="single" w:sz="4" w:space="0" w:color="auto"/>
              <w:left w:val="single" w:sz="4" w:space="0" w:color="auto"/>
              <w:bottom w:val="single" w:sz="4" w:space="0" w:color="auto"/>
              <w:right w:val="single" w:sz="4" w:space="0" w:color="auto"/>
            </w:tcBorders>
            <w:hideMark/>
          </w:tcPr>
          <w:p w14:paraId="125A20C3" w14:textId="77777777" w:rsidR="00FA3E51" w:rsidRPr="00716F4B" w:rsidRDefault="00FA3E51">
            <w:pPr>
              <w:snapToGrid w:val="0"/>
              <w:spacing w:line="0" w:lineRule="atLeast"/>
              <w:jc w:val="center"/>
              <w:rPr>
                <w:b/>
                <w:szCs w:val="26"/>
              </w:rPr>
            </w:pPr>
            <w:r w:rsidRPr="00716F4B">
              <w:rPr>
                <w:b/>
                <w:szCs w:val="26"/>
              </w:rPr>
              <w:t>Name</w:t>
            </w:r>
          </w:p>
        </w:tc>
        <w:tc>
          <w:tcPr>
            <w:tcW w:w="1417" w:type="dxa"/>
            <w:tcBorders>
              <w:top w:val="single" w:sz="4" w:space="0" w:color="auto"/>
              <w:left w:val="single" w:sz="4" w:space="0" w:color="auto"/>
              <w:bottom w:val="single" w:sz="4" w:space="0" w:color="auto"/>
              <w:right w:val="single" w:sz="4" w:space="0" w:color="auto"/>
            </w:tcBorders>
            <w:hideMark/>
          </w:tcPr>
          <w:p w14:paraId="26A79C94" w14:textId="77777777" w:rsidR="00FA3E51" w:rsidRPr="00716F4B" w:rsidRDefault="00FA3E51">
            <w:pPr>
              <w:snapToGrid w:val="0"/>
              <w:spacing w:line="0" w:lineRule="atLeast"/>
              <w:jc w:val="center"/>
              <w:rPr>
                <w:b/>
                <w:szCs w:val="26"/>
              </w:rPr>
            </w:pPr>
            <w:r w:rsidRPr="00716F4B">
              <w:rPr>
                <w:b/>
                <w:szCs w:val="26"/>
              </w:rPr>
              <w:t>Sex / age</w:t>
            </w:r>
          </w:p>
        </w:tc>
        <w:tc>
          <w:tcPr>
            <w:tcW w:w="1559" w:type="dxa"/>
            <w:tcBorders>
              <w:top w:val="single" w:sz="4" w:space="0" w:color="auto"/>
              <w:left w:val="single" w:sz="4" w:space="0" w:color="auto"/>
              <w:bottom w:val="single" w:sz="4" w:space="0" w:color="auto"/>
              <w:right w:val="single" w:sz="4" w:space="0" w:color="auto"/>
            </w:tcBorders>
            <w:hideMark/>
          </w:tcPr>
          <w:p w14:paraId="072E950A" w14:textId="77777777" w:rsidR="00FA3E51" w:rsidRPr="00716F4B" w:rsidRDefault="00FA3E51">
            <w:pPr>
              <w:snapToGrid w:val="0"/>
              <w:spacing w:line="0" w:lineRule="atLeast"/>
              <w:jc w:val="center"/>
              <w:rPr>
                <w:b/>
                <w:szCs w:val="26"/>
              </w:rPr>
            </w:pPr>
            <w:r w:rsidRPr="00716F4B">
              <w:rPr>
                <w:b/>
                <w:szCs w:val="26"/>
              </w:rPr>
              <w:t>Occupation</w:t>
            </w:r>
          </w:p>
        </w:tc>
        <w:tc>
          <w:tcPr>
            <w:tcW w:w="2064" w:type="dxa"/>
            <w:tcBorders>
              <w:top w:val="single" w:sz="4" w:space="0" w:color="auto"/>
              <w:left w:val="single" w:sz="4" w:space="0" w:color="auto"/>
              <w:bottom w:val="single" w:sz="4" w:space="0" w:color="auto"/>
              <w:right w:val="single" w:sz="4" w:space="0" w:color="auto"/>
            </w:tcBorders>
            <w:hideMark/>
          </w:tcPr>
          <w:p w14:paraId="211847BF" w14:textId="77777777" w:rsidR="00FA3E51" w:rsidRPr="00716F4B" w:rsidRDefault="00FA3E51">
            <w:pPr>
              <w:snapToGrid w:val="0"/>
              <w:spacing w:line="0" w:lineRule="atLeast"/>
              <w:jc w:val="center"/>
              <w:rPr>
                <w:b/>
                <w:szCs w:val="26"/>
              </w:rPr>
            </w:pPr>
            <w:r w:rsidRPr="00716F4B">
              <w:rPr>
                <w:b/>
                <w:szCs w:val="26"/>
              </w:rPr>
              <w:t>Education / Income</w:t>
            </w:r>
          </w:p>
        </w:tc>
      </w:tr>
      <w:tr w:rsidR="00FA3E51" w:rsidRPr="00716F4B" w14:paraId="57FDF468" w14:textId="77777777" w:rsidTr="00FA3E51">
        <w:tc>
          <w:tcPr>
            <w:tcW w:w="1696" w:type="dxa"/>
            <w:tcBorders>
              <w:top w:val="single" w:sz="4" w:space="0" w:color="auto"/>
              <w:left w:val="single" w:sz="4" w:space="0" w:color="auto"/>
              <w:bottom w:val="single" w:sz="4" w:space="0" w:color="auto"/>
              <w:right w:val="single" w:sz="4" w:space="0" w:color="auto"/>
            </w:tcBorders>
            <w:hideMark/>
          </w:tcPr>
          <w:p w14:paraId="018902E7" w14:textId="77777777" w:rsidR="00FA3E51" w:rsidRPr="00716F4B" w:rsidRDefault="00FA3E51">
            <w:pPr>
              <w:snapToGrid w:val="0"/>
              <w:spacing w:line="0" w:lineRule="atLeast"/>
              <w:rPr>
                <w:b/>
                <w:szCs w:val="26"/>
              </w:rPr>
            </w:pPr>
            <w:r w:rsidRPr="00716F4B">
              <w:rPr>
                <w:b/>
                <w:szCs w:val="26"/>
              </w:rPr>
              <w:t>Spouse / Partner</w:t>
            </w:r>
          </w:p>
        </w:tc>
        <w:tc>
          <w:tcPr>
            <w:tcW w:w="1560" w:type="dxa"/>
            <w:tcBorders>
              <w:top w:val="single" w:sz="4" w:space="0" w:color="auto"/>
              <w:left w:val="single" w:sz="4" w:space="0" w:color="auto"/>
              <w:bottom w:val="single" w:sz="4" w:space="0" w:color="auto"/>
              <w:right w:val="single" w:sz="4" w:space="0" w:color="auto"/>
            </w:tcBorders>
          </w:tcPr>
          <w:p w14:paraId="00410EB2" w14:textId="77777777" w:rsidR="00FA3E51" w:rsidRPr="00716F4B" w:rsidRDefault="00FA3E51">
            <w:pPr>
              <w:snapToGrid w:val="0"/>
              <w:spacing w:line="0" w:lineRule="atLeast"/>
              <w:rPr>
                <w:szCs w:val="26"/>
              </w:rPr>
            </w:pPr>
          </w:p>
        </w:tc>
        <w:tc>
          <w:tcPr>
            <w:tcW w:w="1417" w:type="dxa"/>
            <w:tcBorders>
              <w:top w:val="single" w:sz="4" w:space="0" w:color="auto"/>
              <w:left w:val="single" w:sz="4" w:space="0" w:color="auto"/>
              <w:bottom w:val="single" w:sz="4" w:space="0" w:color="auto"/>
              <w:right w:val="single" w:sz="4" w:space="0" w:color="auto"/>
            </w:tcBorders>
          </w:tcPr>
          <w:p w14:paraId="5ADD6DAC" w14:textId="77777777" w:rsidR="00FA3E51" w:rsidRPr="00716F4B" w:rsidRDefault="00FA3E51">
            <w:pPr>
              <w:snapToGrid w:val="0"/>
              <w:spacing w:line="0" w:lineRule="atLeast"/>
              <w:rPr>
                <w:szCs w:val="26"/>
              </w:rPr>
            </w:pPr>
          </w:p>
        </w:tc>
        <w:tc>
          <w:tcPr>
            <w:tcW w:w="1559" w:type="dxa"/>
            <w:tcBorders>
              <w:top w:val="single" w:sz="4" w:space="0" w:color="auto"/>
              <w:left w:val="single" w:sz="4" w:space="0" w:color="auto"/>
              <w:bottom w:val="single" w:sz="4" w:space="0" w:color="auto"/>
              <w:right w:val="single" w:sz="4" w:space="0" w:color="auto"/>
            </w:tcBorders>
          </w:tcPr>
          <w:p w14:paraId="7BC54EDC" w14:textId="77777777" w:rsidR="00FA3E51" w:rsidRPr="00716F4B" w:rsidRDefault="00FA3E51">
            <w:pPr>
              <w:snapToGrid w:val="0"/>
              <w:spacing w:line="0" w:lineRule="atLeast"/>
              <w:rPr>
                <w:szCs w:val="26"/>
              </w:rPr>
            </w:pPr>
          </w:p>
        </w:tc>
        <w:tc>
          <w:tcPr>
            <w:tcW w:w="2064" w:type="dxa"/>
            <w:tcBorders>
              <w:top w:val="single" w:sz="4" w:space="0" w:color="auto"/>
              <w:left w:val="single" w:sz="4" w:space="0" w:color="auto"/>
              <w:bottom w:val="single" w:sz="4" w:space="0" w:color="auto"/>
              <w:right w:val="single" w:sz="4" w:space="0" w:color="auto"/>
            </w:tcBorders>
          </w:tcPr>
          <w:p w14:paraId="5B6F4D86" w14:textId="77777777" w:rsidR="00FA3E51" w:rsidRPr="00716F4B" w:rsidRDefault="00FA3E51">
            <w:pPr>
              <w:snapToGrid w:val="0"/>
              <w:spacing w:line="0" w:lineRule="atLeast"/>
              <w:rPr>
                <w:szCs w:val="26"/>
              </w:rPr>
            </w:pPr>
          </w:p>
        </w:tc>
      </w:tr>
      <w:tr w:rsidR="00FA3E51" w:rsidRPr="00716F4B" w14:paraId="05C4CECE" w14:textId="77777777" w:rsidTr="00FA3E51">
        <w:tc>
          <w:tcPr>
            <w:tcW w:w="1696" w:type="dxa"/>
            <w:tcBorders>
              <w:top w:val="single" w:sz="4" w:space="0" w:color="auto"/>
              <w:left w:val="single" w:sz="4" w:space="0" w:color="auto"/>
              <w:bottom w:val="single" w:sz="4" w:space="0" w:color="auto"/>
              <w:right w:val="single" w:sz="4" w:space="0" w:color="auto"/>
            </w:tcBorders>
            <w:hideMark/>
          </w:tcPr>
          <w:p w14:paraId="449614BF" w14:textId="77777777" w:rsidR="00FA3E51" w:rsidRPr="00716F4B" w:rsidRDefault="00FA3E51">
            <w:pPr>
              <w:snapToGrid w:val="0"/>
              <w:spacing w:line="0" w:lineRule="atLeast"/>
              <w:rPr>
                <w:b/>
                <w:szCs w:val="26"/>
              </w:rPr>
            </w:pPr>
            <w:r w:rsidRPr="00716F4B">
              <w:rPr>
                <w:b/>
                <w:szCs w:val="26"/>
              </w:rPr>
              <w:t>Children</w:t>
            </w:r>
          </w:p>
        </w:tc>
        <w:tc>
          <w:tcPr>
            <w:tcW w:w="1560" w:type="dxa"/>
            <w:tcBorders>
              <w:top w:val="single" w:sz="4" w:space="0" w:color="auto"/>
              <w:left w:val="single" w:sz="4" w:space="0" w:color="auto"/>
              <w:bottom w:val="single" w:sz="4" w:space="0" w:color="auto"/>
              <w:right w:val="single" w:sz="4" w:space="0" w:color="auto"/>
            </w:tcBorders>
          </w:tcPr>
          <w:p w14:paraId="4CA6AA7E" w14:textId="77777777" w:rsidR="00FA3E51" w:rsidRPr="00716F4B" w:rsidRDefault="00FA3E51">
            <w:pPr>
              <w:snapToGrid w:val="0"/>
              <w:spacing w:line="0" w:lineRule="atLeast"/>
              <w:rPr>
                <w:szCs w:val="26"/>
              </w:rPr>
            </w:pPr>
          </w:p>
        </w:tc>
        <w:tc>
          <w:tcPr>
            <w:tcW w:w="1417" w:type="dxa"/>
            <w:tcBorders>
              <w:top w:val="single" w:sz="4" w:space="0" w:color="auto"/>
              <w:left w:val="single" w:sz="4" w:space="0" w:color="auto"/>
              <w:bottom w:val="single" w:sz="4" w:space="0" w:color="auto"/>
              <w:right w:val="single" w:sz="4" w:space="0" w:color="auto"/>
            </w:tcBorders>
          </w:tcPr>
          <w:p w14:paraId="30E78C13" w14:textId="77777777" w:rsidR="00FA3E51" w:rsidRPr="00716F4B" w:rsidRDefault="00FA3E51">
            <w:pPr>
              <w:snapToGrid w:val="0"/>
              <w:spacing w:line="0" w:lineRule="atLeast"/>
              <w:rPr>
                <w:szCs w:val="26"/>
              </w:rPr>
            </w:pPr>
          </w:p>
        </w:tc>
        <w:tc>
          <w:tcPr>
            <w:tcW w:w="1559" w:type="dxa"/>
            <w:tcBorders>
              <w:top w:val="single" w:sz="4" w:space="0" w:color="auto"/>
              <w:left w:val="single" w:sz="4" w:space="0" w:color="auto"/>
              <w:bottom w:val="single" w:sz="4" w:space="0" w:color="auto"/>
              <w:right w:val="single" w:sz="4" w:space="0" w:color="auto"/>
            </w:tcBorders>
          </w:tcPr>
          <w:p w14:paraId="3DF588BF" w14:textId="77777777" w:rsidR="00FA3E51" w:rsidRPr="00716F4B" w:rsidRDefault="00FA3E51">
            <w:pPr>
              <w:snapToGrid w:val="0"/>
              <w:spacing w:line="0" w:lineRule="atLeast"/>
              <w:rPr>
                <w:szCs w:val="26"/>
              </w:rPr>
            </w:pPr>
          </w:p>
        </w:tc>
        <w:tc>
          <w:tcPr>
            <w:tcW w:w="2064" w:type="dxa"/>
            <w:tcBorders>
              <w:top w:val="single" w:sz="4" w:space="0" w:color="auto"/>
              <w:left w:val="single" w:sz="4" w:space="0" w:color="auto"/>
              <w:bottom w:val="single" w:sz="4" w:space="0" w:color="auto"/>
              <w:right w:val="single" w:sz="4" w:space="0" w:color="auto"/>
            </w:tcBorders>
          </w:tcPr>
          <w:p w14:paraId="0F8BEB0B" w14:textId="77777777" w:rsidR="00FA3E51" w:rsidRPr="00716F4B" w:rsidRDefault="00FA3E51">
            <w:pPr>
              <w:snapToGrid w:val="0"/>
              <w:spacing w:line="0" w:lineRule="atLeast"/>
              <w:rPr>
                <w:szCs w:val="26"/>
              </w:rPr>
            </w:pPr>
          </w:p>
        </w:tc>
      </w:tr>
      <w:tr w:rsidR="00FA3E51" w:rsidRPr="00716F4B" w14:paraId="777CDDDE" w14:textId="77777777" w:rsidTr="00FA3E51">
        <w:tc>
          <w:tcPr>
            <w:tcW w:w="1696" w:type="dxa"/>
            <w:tcBorders>
              <w:top w:val="single" w:sz="4" w:space="0" w:color="auto"/>
              <w:left w:val="single" w:sz="4" w:space="0" w:color="auto"/>
              <w:bottom w:val="single" w:sz="4" w:space="0" w:color="auto"/>
              <w:right w:val="single" w:sz="4" w:space="0" w:color="auto"/>
            </w:tcBorders>
            <w:hideMark/>
          </w:tcPr>
          <w:p w14:paraId="6A3E6516" w14:textId="77777777" w:rsidR="00FA3E51" w:rsidRPr="00716F4B" w:rsidRDefault="00FA3E51">
            <w:pPr>
              <w:snapToGrid w:val="0"/>
              <w:spacing w:line="0" w:lineRule="atLeast"/>
              <w:rPr>
                <w:b/>
                <w:szCs w:val="26"/>
              </w:rPr>
            </w:pPr>
            <w:r w:rsidRPr="00716F4B">
              <w:rPr>
                <w:b/>
                <w:szCs w:val="26"/>
              </w:rPr>
              <w:t>Grandchildren</w:t>
            </w:r>
          </w:p>
        </w:tc>
        <w:tc>
          <w:tcPr>
            <w:tcW w:w="1560" w:type="dxa"/>
            <w:tcBorders>
              <w:top w:val="single" w:sz="4" w:space="0" w:color="auto"/>
              <w:left w:val="single" w:sz="4" w:space="0" w:color="auto"/>
              <w:bottom w:val="single" w:sz="4" w:space="0" w:color="auto"/>
              <w:right w:val="single" w:sz="4" w:space="0" w:color="auto"/>
            </w:tcBorders>
          </w:tcPr>
          <w:p w14:paraId="76B8FC4B" w14:textId="77777777" w:rsidR="00FA3E51" w:rsidRPr="00716F4B" w:rsidRDefault="00FA3E51">
            <w:pPr>
              <w:snapToGrid w:val="0"/>
              <w:spacing w:line="0" w:lineRule="atLeast"/>
              <w:rPr>
                <w:szCs w:val="26"/>
              </w:rPr>
            </w:pPr>
          </w:p>
        </w:tc>
        <w:tc>
          <w:tcPr>
            <w:tcW w:w="1417" w:type="dxa"/>
            <w:tcBorders>
              <w:top w:val="single" w:sz="4" w:space="0" w:color="auto"/>
              <w:left w:val="single" w:sz="4" w:space="0" w:color="auto"/>
              <w:bottom w:val="single" w:sz="4" w:space="0" w:color="auto"/>
              <w:right w:val="single" w:sz="4" w:space="0" w:color="auto"/>
            </w:tcBorders>
          </w:tcPr>
          <w:p w14:paraId="31B3BA64" w14:textId="77777777" w:rsidR="00FA3E51" w:rsidRPr="00716F4B" w:rsidRDefault="00FA3E51">
            <w:pPr>
              <w:snapToGrid w:val="0"/>
              <w:spacing w:line="0" w:lineRule="atLeast"/>
              <w:rPr>
                <w:szCs w:val="26"/>
              </w:rPr>
            </w:pPr>
          </w:p>
        </w:tc>
        <w:tc>
          <w:tcPr>
            <w:tcW w:w="1559" w:type="dxa"/>
            <w:tcBorders>
              <w:top w:val="single" w:sz="4" w:space="0" w:color="auto"/>
              <w:left w:val="single" w:sz="4" w:space="0" w:color="auto"/>
              <w:bottom w:val="single" w:sz="4" w:space="0" w:color="auto"/>
              <w:right w:val="single" w:sz="4" w:space="0" w:color="auto"/>
            </w:tcBorders>
          </w:tcPr>
          <w:p w14:paraId="57024C98" w14:textId="77777777" w:rsidR="00FA3E51" w:rsidRPr="00716F4B" w:rsidRDefault="00FA3E51">
            <w:pPr>
              <w:snapToGrid w:val="0"/>
              <w:spacing w:line="0" w:lineRule="atLeast"/>
              <w:rPr>
                <w:szCs w:val="26"/>
              </w:rPr>
            </w:pPr>
          </w:p>
        </w:tc>
        <w:tc>
          <w:tcPr>
            <w:tcW w:w="2064" w:type="dxa"/>
            <w:tcBorders>
              <w:top w:val="single" w:sz="4" w:space="0" w:color="auto"/>
              <w:left w:val="single" w:sz="4" w:space="0" w:color="auto"/>
              <w:bottom w:val="single" w:sz="4" w:space="0" w:color="auto"/>
              <w:right w:val="single" w:sz="4" w:space="0" w:color="auto"/>
            </w:tcBorders>
          </w:tcPr>
          <w:p w14:paraId="0E413AE3" w14:textId="77777777" w:rsidR="00FA3E51" w:rsidRPr="00716F4B" w:rsidRDefault="00FA3E51">
            <w:pPr>
              <w:snapToGrid w:val="0"/>
              <w:spacing w:line="0" w:lineRule="atLeast"/>
              <w:rPr>
                <w:szCs w:val="26"/>
              </w:rPr>
            </w:pPr>
          </w:p>
        </w:tc>
      </w:tr>
      <w:tr w:rsidR="00FA3E51" w:rsidRPr="00716F4B" w14:paraId="14DB39DF" w14:textId="77777777" w:rsidTr="00FA3E51">
        <w:tc>
          <w:tcPr>
            <w:tcW w:w="1696" w:type="dxa"/>
            <w:tcBorders>
              <w:top w:val="single" w:sz="4" w:space="0" w:color="auto"/>
              <w:left w:val="single" w:sz="4" w:space="0" w:color="auto"/>
              <w:bottom w:val="single" w:sz="4" w:space="0" w:color="auto"/>
              <w:right w:val="single" w:sz="4" w:space="0" w:color="auto"/>
            </w:tcBorders>
            <w:hideMark/>
          </w:tcPr>
          <w:p w14:paraId="0C5891D3" w14:textId="77777777" w:rsidR="00FA3E51" w:rsidRPr="00716F4B" w:rsidRDefault="00FA3E51">
            <w:pPr>
              <w:snapToGrid w:val="0"/>
              <w:spacing w:line="0" w:lineRule="atLeast"/>
              <w:rPr>
                <w:b/>
                <w:szCs w:val="26"/>
              </w:rPr>
            </w:pPr>
            <w:r w:rsidRPr="00716F4B">
              <w:rPr>
                <w:b/>
                <w:szCs w:val="26"/>
              </w:rPr>
              <w:t>Other relatives</w:t>
            </w:r>
          </w:p>
        </w:tc>
        <w:tc>
          <w:tcPr>
            <w:tcW w:w="1560" w:type="dxa"/>
            <w:tcBorders>
              <w:top w:val="single" w:sz="4" w:space="0" w:color="auto"/>
              <w:left w:val="single" w:sz="4" w:space="0" w:color="auto"/>
              <w:bottom w:val="single" w:sz="4" w:space="0" w:color="auto"/>
              <w:right w:val="single" w:sz="4" w:space="0" w:color="auto"/>
            </w:tcBorders>
          </w:tcPr>
          <w:p w14:paraId="3CDF0F03" w14:textId="77777777" w:rsidR="00FA3E51" w:rsidRPr="00716F4B" w:rsidRDefault="00FA3E51">
            <w:pPr>
              <w:snapToGrid w:val="0"/>
              <w:spacing w:line="0" w:lineRule="atLeast"/>
              <w:rPr>
                <w:szCs w:val="26"/>
              </w:rPr>
            </w:pPr>
          </w:p>
        </w:tc>
        <w:tc>
          <w:tcPr>
            <w:tcW w:w="1417" w:type="dxa"/>
            <w:tcBorders>
              <w:top w:val="single" w:sz="4" w:space="0" w:color="auto"/>
              <w:left w:val="single" w:sz="4" w:space="0" w:color="auto"/>
              <w:bottom w:val="single" w:sz="4" w:space="0" w:color="auto"/>
              <w:right w:val="single" w:sz="4" w:space="0" w:color="auto"/>
            </w:tcBorders>
          </w:tcPr>
          <w:p w14:paraId="544FCB3E" w14:textId="77777777" w:rsidR="00FA3E51" w:rsidRPr="00716F4B" w:rsidRDefault="00FA3E51">
            <w:pPr>
              <w:snapToGrid w:val="0"/>
              <w:spacing w:line="0" w:lineRule="atLeast"/>
              <w:rPr>
                <w:szCs w:val="26"/>
              </w:rPr>
            </w:pPr>
          </w:p>
        </w:tc>
        <w:tc>
          <w:tcPr>
            <w:tcW w:w="1559" w:type="dxa"/>
            <w:tcBorders>
              <w:top w:val="single" w:sz="4" w:space="0" w:color="auto"/>
              <w:left w:val="single" w:sz="4" w:space="0" w:color="auto"/>
              <w:bottom w:val="single" w:sz="4" w:space="0" w:color="auto"/>
              <w:right w:val="single" w:sz="4" w:space="0" w:color="auto"/>
            </w:tcBorders>
          </w:tcPr>
          <w:p w14:paraId="1434EB9C" w14:textId="77777777" w:rsidR="00FA3E51" w:rsidRPr="00716F4B" w:rsidRDefault="00FA3E51">
            <w:pPr>
              <w:snapToGrid w:val="0"/>
              <w:spacing w:line="0" w:lineRule="atLeast"/>
              <w:rPr>
                <w:szCs w:val="26"/>
              </w:rPr>
            </w:pPr>
          </w:p>
        </w:tc>
        <w:tc>
          <w:tcPr>
            <w:tcW w:w="2064" w:type="dxa"/>
            <w:tcBorders>
              <w:top w:val="single" w:sz="4" w:space="0" w:color="auto"/>
              <w:left w:val="single" w:sz="4" w:space="0" w:color="auto"/>
              <w:bottom w:val="single" w:sz="4" w:space="0" w:color="auto"/>
              <w:right w:val="single" w:sz="4" w:space="0" w:color="auto"/>
            </w:tcBorders>
          </w:tcPr>
          <w:p w14:paraId="4D3F6A3B" w14:textId="77777777" w:rsidR="00FA3E51" w:rsidRPr="00716F4B" w:rsidRDefault="00FA3E51">
            <w:pPr>
              <w:snapToGrid w:val="0"/>
              <w:spacing w:line="0" w:lineRule="atLeast"/>
              <w:rPr>
                <w:szCs w:val="26"/>
              </w:rPr>
            </w:pPr>
          </w:p>
        </w:tc>
      </w:tr>
    </w:tbl>
    <w:p w14:paraId="3947CAB9" w14:textId="77777777" w:rsidR="00FA3E51" w:rsidRPr="00716F4B" w:rsidRDefault="00FA3E51" w:rsidP="00FA3E51">
      <w:pPr>
        <w:snapToGrid w:val="0"/>
        <w:spacing w:line="0" w:lineRule="atLeast"/>
        <w:rPr>
          <w:rFonts w:eastAsiaTheme="minorEastAsia"/>
          <w:szCs w:val="26"/>
        </w:rPr>
      </w:pPr>
    </w:p>
    <w:p w14:paraId="1238E337" w14:textId="77777777" w:rsidR="00FA3E51" w:rsidRPr="00716F4B" w:rsidRDefault="00FA3E51">
      <w:pPr>
        <w:autoSpaceDE w:val="0"/>
        <w:autoSpaceDN w:val="0"/>
        <w:adjustRightInd w:val="0"/>
        <w:snapToGrid w:val="0"/>
        <w:spacing w:line="266" w:lineRule="auto"/>
        <w:ind w:left="1440" w:hanging="1440"/>
        <w:jc w:val="both"/>
        <w:rPr>
          <w:szCs w:val="26"/>
        </w:rPr>
      </w:pPr>
      <w:r w:rsidRPr="00716F4B">
        <w:rPr>
          <w:szCs w:val="26"/>
          <w:u w:val="single"/>
        </w:rPr>
        <w:t>Living condition</w:t>
      </w:r>
      <w:r w:rsidRPr="00716F4B">
        <w:rPr>
          <w:szCs w:val="26"/>
        </w:rPr>
        <w:t xml:space="preserve"> (observation from home visit conducted)</w:t>
      </w:r>
    </w:p>
    <w:p w14:paraId="2B717DD0" w14:textId="77777777" w:rsidR="00FA3E51" w:rsidRPr="00716F4B" w:rsidRDefault="00FA3E51">
      <w:pPr>
        <w:autoSpaceDE w:val="0"/>
        <w:autoSpaceDN w:val="0"/>
        <w:adjustRightInd w:val="0"/>
        <w:snapToGrid w:val="0"/>
        <w:spacing w:line="266" w:lineRule="auto"/>
        <w:ind w:left="1440" w:hanging="1440"/>
        <w:jc w:val="both"/>
        <w:rPr>
          <w:szCs w:val="26"/>
        </w:rPr>
      </w:pPr>
    </w:p>
    <w:p w14:paraId="3BF45D52" w14:textId="77777777" w:rsidR="00FA3E51" w:rsidRPr="00716F4B" w:rsidRDefault="00FA3E51">
      <w:pPr>
        <w:autoSpaceDE w:val="0"/>
        <w:autoSpaceDN w:val="0"/>
        <w:adjustRightInd w:val="0"/>
        <w:snapToGrid w:val="0"/>
        <w:spacing w:line="266" w:lineRule="auto"/>
        <w:ind w:left="1440" w:hanging="1440"/>
        <w:jc w:val="both"/>
        <w:rPr>
          <w:szCs w:val="26"/>
        </w:rPr>
      </w:pPr>
    </w:p>
    <w:p w14:paraId="28ACD494" w14:textId="77777777" w:rsidR="00FA3E51" w:rsidRPr="00716F4B" w:rsidRDefault="00FA3E51">
      <w:pPr>
        <w:autoSpaceDE w:val="0"/>
        <w:autoSpaceDN w:val="0"/>
        <w:adjustRightInd w:val="0"/>
        <w:snapToGrid w:val="0"/>
        <w:spacing w:line="266" w:lineRule="auto"/>
        <w:ind w:left="1440" w:hanging="1440"/>
        <w:jc w:val="both"/>
        <w:rPr>
          <w:szCs w:val="26"/>
        </w:rPr>
      </w:pPr>
      <w:r w:rsidRPr="00716F4B">
        <w:rPr>
          <w:szCs w:val="26"/>
          <w:u w:val="single"/>
        </w:rPr>
        <w:t>Financial condition</w:t>
      </w:r>
      <w:r w:rsidRPr="00716F4B">
        <w:rPr>
          <w:szCs w:val="26"/>
        </w:rPr>
        <w:t xml:space="preserve"> (employment condition, if applicable, and source of income)</w:t>
      </w:r>
    </w:p>
    <w:p w14:paraId="0963F7AD" w14:textId="77777777" w:rsidR="00FA3E51" w:rsidRPr="00716F4B" w:rsidRDefault="00FA3E51">
      <w:pPr>
        <w:autoSpaceDE w:val="0"/>
        <w:autoSpaceDN w:val="0"/>
        <w:adjustRightInd w:val="0"/>
        <w:snapToGrid w:val="0"/>
        <w:spacing w:line="266" w:lineRule="auto"/>
        <w:ind w:left="1440" w:hanging="1440"/>
        <w:jc w:val="both"/>
        <w:rPr>
          <w:szCs w:val="26"/>
        </w:rPr>
      </w:pPr>
    </w:p>
    <w:p w14:paraId="5B216D61" w14:textId="77777777" w:rsidR="00FA3E51" w:rsidRPr="00716F4B" w:rsidRDefault="00FA3E51">
      <w:pPr>
        <w:autoSpaceDE w:val="0"/>
        <w:autoSpaceDN w:val="0"/>
        <w:adjustRightInd w:val="0"/>
        <w:snapToGrid w:val="0"/>
        <w:spacing w:line="266" w:lineRule="auto"/>
        <w:ind w:left="1440" w:hanging="1440"/>
        <w:jc w:val="both"/>
        <w:rPr>
          <w:szCs w:val="26"/>
        </w:rPr>
      </w:pPr>
    </w:p>
    <w:p w14:paraId="2C6E11A8" w14:textId="77777777" w:rsidR="00FA3E51" w:rsidRPr="00716F4B" w:rsidRDefault="00FA3E51">
      <w:pPr>
        <w:autoSpaceDE w:val="0"/>
        <w:autoSpaceDN w:val="0"/>
        <w:adjustRightInd w:val="0"/>
        <w:snapToGrid w:val="0"/>
        <w:spacing w:line="266" w:lineRule="auto"/>
        <w:jc w:val="both"/>
        <w:rPr>
          <w:szCs w:val="26"/>
        </w:rPr>
      </w:pPr>
      <w:r w:rsidRPr="00716F4B">
        <w:rPr>
          <w:szCs w:val="26"/>
          <w:u w:val="single"/>
        </w:rPr>
        <w:t>Health condition</w:t>
      </w:r>
      <w:r w:rsidRPr="00716F4B">
        <w:rPr>
          <w:szCs w:val="26"/>
        </w:rPr>
        <w:t xml:space="preserve"> (such as any diagnosed / suspected illness, medical appointments scheduled, vaccination records, medical and / or health records, diagnosis certification) (if applicable) (Should there be medical report(s) prepared for the conference, detailed description on this part may be skipped)  </w:t>
      </w:r>
    </w:p>
    <w:p w14:paraId="15A837B2" w14:textId="77777777" w:rsidR="00FA3E51" w:rsidRPr="00716F4B" w:rsidRDefault="00FA3E51" w:rsidP="00C963BF">
      <w:pPr>
        <w:jc w:val="both"/>
        <w:rPr>
          <w:rFonts w:eastAsiaTheme="minorEastAsia"/>
          <w:szCs w:val="22"/>
        </w:rPr>
      </w:pPr>
    </w:p>
    <w:p w14:paraId="716D5D16" w14:textId="77777777" w:rsidR="00FA3E51" w:rsidRPr="00716F4B" w:rsidRDefault="00FA3E51" w:rsidP="00C963BF">
      <w:pPr>
        <w:jc w:val="both"/>
      </w:pPr>
    </w:p>
    <w:p w14:paraId="05D4AD0A" w14:textId="1DE5EFA5" w:rsidR="00FA3E51" w:rsidRPr="00716F4B" w:rsidRDefault="00FA3E51" w:rsidP="00C963BF">
      <w:pPr>
        <w:snapToGrid w:val="0"/>
        <w:spacing w:line="0" w:lineRule="atLeast"/>
        <w:jc w:val="both"/>
        <w:rPr>
          <w:b/>
          <w:szCs w:val="26"/>
          <w:lang w:val="en-GB" w:eastAsia="zh-HK"/>
        </w:rPr>
      </w:pPr>
      <w:r w:rsidRPr="00716F4B">
        <w:rPr>
          <w:u w:val="single"/>
        </w:rPr>
        <w:t>Family background</w:t>
      </w:r>
      <w:r w:rsidRPr="00716F4B">
        <w:t xml:space="preserve"> (such as ethnicity, religion, culture, language, relationship with family member(s) living together; physical and mental health condition; marital status; criminal records; consumption of drugs, alcohol; addictive behavior (if applicable); and supportive network, etc.)</w:t>
      </w:r>
    </w:p>
    <w:p w14:paraId="31FA78D9" w14:textId="19273E3F" w:rsidR="00895648" w:rsidRPr="00716F4B" w:rsidRDefault="00895648" w:rsidP="00C963BF">
      <w:pPr>
        <w:widowControl/>
        <w:jc w:val="both"/>
        <w:rPr>
          <w:b/>
          <w:szCs w:val="26"/>
          <w:lang w:val="en-GB" w:eastAsia="zh-HK"/>
        </w:rPr>
      </w:pPr>
    </w:p>
    <w:p w14:paraId="0F9A1B34" w14:textId="77777777" w:rsidR="00250268" w:rsidRPr="00716F4B" w:rsidRDefault="00250268" w:rsidP="00C963BF">
      <w:pPr>
        <w:widowControl/>
        <w:jc w:val="both"/>
        <w:rPr>
          <w:b/>
          <w:szCs w:val="26"/>
          <w:lang w:val="en-GB" w:eastAsia="zh-HK"/>
        </w:rPr>
      </w:pPr>
    </w:p>
    <w:p w14:paraId="063A2FF9" w14:textId="5EC5C448" w:rsidR="00FA3E51" w:rsidRPr="00716F4B" w:rsidRDefault="00FA3E51" w:rsidP="00C963BF">
      <w:pPr>
        <w:jc w:val="both"/>
        <w:rPr>
          <w:bCs w:val="0"/>
          <w:kern w:val="0"/>
          <w:szCs w:val="22"/>
        </w:rPr>
      </w:pPr>
      <w:r w:rsidRPr="00716F4B">
        <w:rPr>
          <w:u w:val="single"/>
        </w:rPr>
        <w:t>Family relationship</w:t>
      </w:r>
      <w:r w:rsidRPr="00716F4B">
        <w:t xml:space="preserve"> (such as communication pattern, intimacy level, roles and functions of family members, any domestic violence, etc.)</w:t>
      </w:r>
    </w:p>
    <w:p w14:paraId="014F137D" w14:textId="77777777" w:rsidR="00FA3E51" w:rsidRPr="00716F4B" w:rsidRDefault="00FA3E51" w:rsidP="00C963BF">
      <w:pPr>
        <w:jc w:val="both"/>
      </w:pPr>
    </w:p>
    <w:p w14:paraId="51AB6672" w14:textId="77777777" w:rsidR="00FA3E51" w:rsidRPr="00716F4B" w:rsidRDefault="00FA3E51" w:rsidP="00C963BF">
      <w:pPr>
        <w:jc w:val="both"/>
      </w:pPr>
    </w:p>
    <w:p w14:paraId="3785FA8F" w14:textId="77777777" w:rsidR="00FA3E51" w:rsidRPr="00716F4B" w:rsidRDefault="00FA3E51" w:rsidP="00C963BF">
      <w:pPr>
        <w:jc w:val="both"/>
        <w:rPr>
          <w:u w:val="single"/>
        </w:rPr>
      </w:pPr>
      <w:r w:rsidRPr="00716F4B">
        <w:rPr>
          <w:u w:val="single"/>
        </w:rPr>
        <w:t xml:space="preserve">The elderly person’s </w:t>
      </w:r>
      <w:proofErr w:type="spellStart"/>
      <w:r w:rsidRPr="00716F4B">
        <w:rPr>
          <w:u w:val="single"/>
        </w:rPr>
        <w:t>behaviours</w:t>
      </w:r>
      <w:proofErr w:type="spellEnd"/>
      <w:r w:rsidRPr="00716F4B">
        <w:rPr>
          <w:u w:val="single"/>
        </w:rPr>
        <w:t xml:space="preserve"> and emotions</w:t>
      </w:r>
    </w:p>
    <w:p w14:paraId="29EA0868" w14:textId="77777777" w:rsidR="00FA3E51" w:rsidRPr="00716F4B" w:rsidRDefault="00FA3E51" w:rsidP="00C963BF">
      <w:pPr>
        <w:jc w:val="both"/>
        <w:rPr>
          <w:u w:val="single"/>
        </w:rPr>
      </w:pPr>
    </w:p>
    <w:p w14:paraId="12514A10" w14:textId="77777777" w:rsidR="00FA3E51" w:rsidRPr="00716F4B" w:rsidRDefault="00FA3E51" w:rsidP="00C963BF">
      <w:pPr>
        <w:jc w:val="both"/>
        <w:rPr>
          <w:u w:val="single"/>
        </w:rPr>
      </w:pPr>
    </w:p>
    <w:p w14:paraId="5392F7D7" w14:textId="77777777" w:rsidR="00FA3E51" w:rsidRPr="00716F4B" w:rsidRDefault="00FA3E51" w:rsidP="00C963BF">
      <w:pPr>
        <w:jc w:val="both"/>
        <w:rPr>
          <w:u w:val="single"/>
        </w:rPr>
      </w:pPr>
      <w:r w:rsidRPr="00716F4B">
        <w:rPr>
          <w:u w:val="single"/>
        </w:rPr>
        <w:t>The elderly person’s self-care ability</w:t>
      </w:r>
    </w:p>
    <w:p w14:paraId="483ADD81" w14:textId="77777777" w:rsidR="00FA3E51" w:rsidRPr="00716F4B" w:rsidRDefault="00FA3E51" w:rsidP="00C963BF">
      <w:pPr>
        <w:jc w:val="both"/>
        <w:rPr>
          <w:u w:val="single"/>
        </w:rPr>
      </w:pPr>
    </w:p>
    <w:p w14:paraId="15507502" w14:textId="77777777" w:rsidR="00FA3E51" w:rsidRPr="00716F4B" w:rsidRDefault="00FA3E51" w:rsidP="00C963BF">
      <w:pPr>
        <w:jc w:val="both"/>
        <w:rPr>
          <w:u w:val="single"/>
        </w:rPr>
      </w:pPr>
    </w:p>
    <w:p w14:paraId="4AA58AB8" w14:textId="77777777" w:rsidR="00FA3E51" w:rsidRPr="00716F4B" w:rsidRDefault="00FA3E51" w:rsidP="00C963BF">
      <w:pPr>
        <w:jc w:val="both"/>
        <w:rPr>
          <w:u w:val="single"/>
        </w:rPr>
      </w:pPr>
      <w:r w:rsidRPr="00716F4B">
        <w:rPr>
          <w:u w:val="single"/>
        </w:rPr>
        <w:t>The elderly person’s care condition</w:t>
      </w:r>
    </w:p>
    <w:p w14:paraId="4BC78923" w14:textId="77777777" w:rsidR="00FA3E51" w:rsidRPr="00716F4B" w:rsidRDefault="00FA3E51" w:rsidP="00FA3E51">
      <w:pPr>
        <w:rPr>
          <w:u w:val="single"/>
        </w:rPr>
      </w:pPr>
    </w:p>
    <w:p w14:paraId="40E4EAD1" w14:textId="77777777" w:rsidR="00FA3E51" w:rsidRPr="00716F4B" w:rsidRDefault="00FA3E51" w:rsidP="00C963BF">
      <w:pPr>
        <w:jc w:val="both"/>
        <w:rPr>
          <w:u w:val="single"/>
        </w:rPr>
      </w:pPr>
    </w:p>
    <w:p w14:paraId="29112B5E" w14:textId="77777777" w:rsidR="00FA3E51" w:rsidRPr="00716F4B" w:rsidRDefault="00FA3E51" w:rsidP="00C963BF">
      <w:pPr>
        <w:jc w:val="both"/>
        <w:rPr>
          <w:u w:val="single"/>
        </w:rPr>
      </w:pPr>
      <w:r w:rsidRPr="00716F4B">
        <w:rPr>
          <w:u w:val="single"/>
        </w:rPr>
        <w:t>Other stressors</w:t>
      </w:r>
    </w:p>
    <w:p w14:paraId="12B98E04" w14:textId="77777777" w:rsidR="00FA3E51" w:rsidRPr="00716F4B" w:rsidRDefault="00FA3E51" w:rsidP="00C963BF">
      <w:pPr>
        <w:jc w:val="both"/>
        <w:rPr>
          <w:u w:val="single"/>
        </w:rPr>
      </w:pPr>
    </w:p>
    <w:p w14:paraId="7389F343" w14:textId="77777777" w:rsidR="00FA3E51" w:rsidRPr="00716F4B" w:rsidRDefault="00FA3E51" w:rsidP="00C963BF">
      <w:pPr>
        <w:jc w:val="both"/>
        <w:rPr>
          <w:u w:val="single"/>
        </w:rPr>
      </w:pPr>
    </w:p>
    <w:p w14:paraId="0E4639F1" w14:textId="7F2E8BDF" w:rsidR="00FA3E51" w:rsidRPr="00716F4B" w:rsidRDefault="00FA3E51">
      <w:pPr>
        <w:jc w:val="both"/>
      </w:pPr>
      <w:r w:rsidRPr="00716F4B">
        <w:rPr>
          <w:u w:val="single"/>
        </w:rPr>
        <w:t>The suspected elder abuse incident</w:t>
      </w:r>
      <w:r w:rsidR="008346F2" w:rsidRPr="00716F4B">
        <w:rPr>
          <w:u w:val="single"/>
        </w:rPr>
        <w:t xml:space="preserve"> and immediate measures</w:t>
      </w:r>
      <w:r w:rsidRPr="00716F4B">
        <w:t xml:space="preserve"> (including the seriousness, frequency, injured bodily parts / condition, the course and disclosure of the incident, current condition of the elderly person, impacts of the incident on the elderly person, </w:t>
      </w:r>
      <w:r w:rsidRPr="00716F4B">
        <w:rPr>
          <w:rFonts w:eastAsia="MS PMincho"/>
          <w:szCs w:val="26"/>
        </w:rPr>
        <w:t>immediate measures taken for the elderly person,</w:t>
      </w:r>
      <w:r w:rsidRPr="00716F4B">
        <w:t xml:space="preserve"> etc.)</w:t>
      </w:r>
    </w:p>
    <w:p w14:paraId="37299BE8" w14:textId="0701539A" w:rsidR="00FA3E51" w:rsidRPr="00716F4B" w:rsidRDefault="00FA3E51" w:rsidP="00C963BF">
      <w:pPr>
        <w:jc w:val="both"/>
      </w:pPr>
    </w:p>
    <w:p w14:paraId="58F0E80D" w14:textId="77777777" w:rsidR="00FA3E51" w:rsidRPr="00716F4B" w:rsidRDefault="00FA3E51" w:rsidP="00C963BF">
      <w:pPr>
        <w:jc w:val="both"/>
      </w:pPr>
    </w:p>
    <w:p w14:paraId="524EE673" w14:textId="68D2AD59" w:rsidR="00FA3E51" w:rsidRPr="00716F4B" w:rsidRDefault="00FA3E51" w:rsidP="00C963BF">
      <w:pPr>
        <w:jc w:val="both"/>
      </w:pPr>
      <w:r w:rsidRPr="00716F4B">
        <w:rPr>
          <w:u w:val="single"/>
        </w:rPr>
        <w:t>Attitude of the elderly person towards the incident</w:t>
      </w:r>
      <w:r w:rsidRPr="00716F4B">
        <w:t xml:space="preserve"> (</w:t>
      </w:r>
      <w:proofErr w:type="gramStart"/>
      <w:r w:rsidRPr="00716F4B">
        <w:t>including  willingness</w:t>
      </w:r>
      <w:proofErr w:type="gramEnd"/>
      <w:r w:rsidRPr="00716F4B">
        <w:t xml:space="preserve"> to receive assistance, etc.)</w:t>
      </w:r>
    </w:p>
    <w:p w14:paraId="37EBBB72" w14:textId="77777777" w:rsidR="00FA3E51" w:rsidRPr="00716F4B" w:rsidRDefault="00FA3E51" w:rsidP="00C963BF">
      <w:pPr>
        <w:jc w:val="both"/>
      </w:pPr>
    </w:p>
    <w:p w14:paraId="6982CCF1" w14:textId="77777777" w:rsidR="00FA3E51" w:rsidRPr="00716F4B" w:rsidRDefault="00FA3E51" w:rsidP="00C963BF">
      <w:pPr>
        <w:jc w:val="both"/>
      </w:pPr>
    </w:p>
    <w:p w14:paraId="59FD3328" w14:textId="77777777" w:rsidR="00FA3E51" w:rsidRPr="00716F4B" w:rsidRDefault="00FA3E51">
      <w:pPr>
        <w:jc w:val="both"/>
      </w:pPr>
      <w:r w:rsidRPr="00716F4B">
        <w:rPr>
          <w:u w:val="single"/>
        </w:rPr>
        <w:t>Attitude of the suspected abuser towards the incident</w:t>
      </w:r>
      <w:r w:rsidRPr="00716F4B">
        <w:t xml:space="preserve"> (including the risk of further harm done onto the elderly person and willingness to receive assistance, etc.)</w:t>
      </w:r>
    </w:p>
    <w:p w14:paraId="61A07E2A" w14:textId="77777777" w:rsidR="00FA3E51" w:rsidRPr="00716F4B" w:rsidRDefault="00FA3E51" w:rsidP="00FA3E51"/>
    <w:p w14:paraId="6514FC07" w14:textId="77777777" w:rsidR="00FA3E51" w:rsidRPr="00716F4B" w:rsidRDefault="00FA3E51" w:rsidP="00FA3E51"/>
    <w:p w14:paraId="71159286" w14:textId="77777777" w:rsidR="00FA3E51" w:rsidRPr="00716F4B" w:rsidRDefault="00FA3E51" w:rsidP="00FA3E51"/>
    <w:p w14:paraId="6C3852F6" w14:textId="423A09EA" w:rsidR="00FA3E51" w:rsidRPr="00716F4B" w:rsidRDefault="00FA3E51">
      <w:pPr>
        <w:snapToGrid w:val="0"/>
        <w:spacing w:line="0" w:lineRule="atLeast"/>
        <w:jc w:val="both"/>
        <w:rPr>
          <w:b/>
          <w:szCs w:val="26"/>
          <w:lang w:val="en-GB" w:eastAsia="zh-HK"/>
        </w:rPr>
      </w:pPr>
      <w:r w:rsidRPr="00716F4B">
        <w:rPr>
          <w:u w:val="single"/>
        </w:rPr>
        <w:t xml:space="preserve">Attitude and capability of the elderly person, his / her family member(s) / guardian / </w:t>
      </w:r>
      <w:proofErr w:type="spellStart"/>
      <w:r w:rsidRPr="00716F4B">
        <w:rPr>
          <w:u w:val="single"/>
        </w:rPr>
        <w:t>carer</w:t>
      </w:r>
      <w:proofErr w:type="spellEnd"/>
      <w:r w:rsidRPr="00716F4B">
        <w:rPr>
          <w:u w:val="single"/>
        </w:rPr>
        <w:t>(s)</w:t>
      </w:r>
      <w:r w:rsidRPr="00716F4B">
        <w:t xml:space="preserve"> (including problem solving ability and resources, etc.)</w:t>
      </w:r>
    </w:p>
    <w:p w14:paraId="1D0CE695" w14:textId="12F6A7D1" w:rsidR="00FA3E51" w:rsidRPr="00716F4B" w:rsidRDefault="00FA3E51">
      <w:pPr>
        <w:snapToGrid w:val="0"/>
        <w:spacing w:line="0" w:lineRule="atLeast"/>
        <w:jc w:val="both"/>
        <w:rPr>
          <w:b/>
          <w:szCs w:val="26"/>
          <w:lang w:val="en-GB" w:eastAsia="zh-HK"/>
        </w:rPr>
      </w:pPr>
    </w:p>
    <w:p w14:paraId="1B90AD8F" w14:textId="185EF602" w:rsidR="00FA3E51" w:rsidRPr="00716F4B" w:rsidRDefault="00FA3E51">
      <w:pPr>
        <w:snapToGrid w:val="0"/>
        <w:spacing w:line="0" w:lineRule="atLeast"/>
        <w:jc w:val="both"/>
        <w:rPr>
          <w:b/>
          <w:szCs w:val="26"/>
          <w:lang w:val="en-GB" w:eastAsia="zh-HK"/>
        </w:rPr>
      </w:pPr>
    </w:p>
    <w:p w14:paraId="67BAF536" w14:textId="77777777" w:rsidR="00FA3E51" w:rsidRPr="00716F4B" w:rsidRDefault="00FA3E51" w:rsidP="00C963BF">
      <w:pPr>
        <w:jc w:val="both"/>
        <w:rPr>
          <w:bCs w:val="0"/>
          <w:kern w:val="0"/>
          <w:szCs w:val="22"/>
        </w:rPr>
      </w:pPr>
      <w:r w:rsidRPr="00716F4B">
        <w:rPr>
          <w:u w:val="single"/>
        </w:rPr>
        <w:t xml:space="preserve">Service needs of the elderly person and his / her family member(s) / </w:t>
      </w:r>
      <w:proofErr w:type="spellStart"/>
      <w:r w:rsidRPr="00716F4B">
        <w:rPr>
          <w:u w:val="single"/>
        </w:rPr>
        <w:t>carer</w:t>
      </w:r>
      <w:proofErr w:type="spellEnd"/>
      <w:r w:rsidRPr="00716F4B">
        <w:rPr>
          <w:u w:val="single"/>
        </w:rPr>
        <w:t>(s)</w:t>
      </w:r>
      <w:r w:rsidRPr="00716F4B">
        <w:t xml:space="preserve"> (such as concrete care plan of the elderly person, protection plan of the elderly person, service needs of the suspected abuser, etc.)</w:t>
      </w:r>
    </w:p>
    <w:p w14:paraId="0A5DFB14" w14:textId="77777777" w:rsidR="00FA3E51" w:rsidRPr="00716F4B" w:rsidRDefault="00FA3E51" w:rsidP="00C963BF">
      <w:pPr>
        <w:jc w:val="both"/>
      </w:pPr>
    </w:p>
    <w:p w14:paraId="5275D54D" w14:textId="77777777" w:rsidR="00FA3E51" w:rsidRPr="00716F4B" w:rsidRDefault="00FA3E51" w:rsidP="00C963BF">
      <w:pPr>
        <w:jc w:val="both"/>
      </w:pPr>
    </w:p>
    <w:p w14:paraId="60B66C6F" w14:textId="261250D1" w:rsidR="00FA3E51" w:rsidRPr="00716F4B" w:rsidRDefault="00FA3E51" w:rsidP="00C963BF">
      <w:pPr>
        <w:jc w:val="both"/>
        <w:rPr>
          <w:u w:val="single"/>
        </w:rPr>
      </w:pPr>
      <w:r w:rsidRPr="00716F4B">
        <w:rPr>
          <w:u w:val="single"/>
        </w:rPr>
        <w:t xml:space="preserve">Attitude of the elderly person, his / her family member(s) / guardian / </w:t>
      </w:r>
      <w:proofErr w:type="spellStart"/>
      <w:r w:rsidRPr="00716F4B">
        <w:rPr>
          <w:u w:val="single"/>
        </w:rPr>
        <w:t>carer</w:t>
      </w:r>
      <w:proofErr w:type="spellEnd"/>
      <w:r w:rsidRPr="00716F4B">
        <w:rPr>
          <w:u w:val="single"/>
        </w:rPr>
        <w:t>(s) towards the follow-up plan</w:t>
      </w:r>
    </w:p>
    <w:p w14:paraId="21295EA0" w14:textId="27A14857" w:rsidR="00895648" w:rsidRPr="00716F4B" w:rsidRDefault="00895648" w:rsidP="00C963BF">
      <w:pPr>
        <w:snapToGrid w:val="0"/>
        <w:spacing w:line="0" w:lineRule="atLeast"/>
        <w:jc w:val="both"/>
        <w:rPr>
          <w:b/>
          <w:szCs w:val="26"/>
          <w:lang w:val="en-GB" w:eastAsia="zh-HK"/>
        </w:rPr>
      </w:pPr>
    </w:p>
    <w:p w14:paraId="4B1FD6BF" w14:textId="77777777" w:rsidR="0033275A" w:rsidRPr="00716F4B" w:rsidRDefault="0033275A" w:rsidP="001D6439">
      <w:pPr>
        <w:widowControl/>
        <w:rPr>
          <w:b/>
          <w:szCs w:val="26"/>
          <w:lang w:val="en-GB" w:eastAsia="zh-HK"/>
        </w:rPr>
      </w:pPr>
    </w:p>
    <w:p w14:paraId="18DC4686" w14:textId="77777777" w:rsidR="00FA3E51" w:rsidRPr="00716F4B" w:rsidRDefault="00FA3E51" w:rsidP="00C963BF">
      <w:pPr>
        <w:jc w:val="both"/>
        <w:rPr>
          <w:bCs w:val="0"/>
          <w:kern w:val="0"/>
          <w:szCs w:val="22"/>
          <w:u w:val="single"/>
        </w:rPr>
      </w:pPr>
      <w:r w:rsidRPr="00716F4B">
        <w:rPr>
          <w:u w:val="single"/>
        </w:rPr>
        <w:t>Protection plan / follow-up plan for the elderly person</w:t>
      </w:r>
    </w:p>
    <w:p w14:paraId="558A3B40" w14:textId="77777777" w:rsidR="00FA3E51" w:rsidRPr="00716F4B" w:rsidRDefault="00FA3E51" w:rsidP="00C963BF">
      <w:pPr>
        <w:pStyle w:val="afa"/>
        <w:widowControl/>
        <w:numPr>
          <w:ilvl w:val="0"/>
          <w:numId w:val="146"/>
        </w:numPr>
        <w:ind w:leftChars="0"/>
        <w:jc w:val="both"/>
      </w:pPr>
      <w:r w:rsidRPr="00716F4B">
        <w:t>Reduce the risk of further elder abuse (including care arrangement, application of a Guardianship Order, contact of the suspected abuser with the elderly person, etc.)</w:t>
      </w:r>
    </w:p>
    <w:p w14:paraId="330FE569" w14:textId="77777777" w:rsidR="00FA3E51" w:rsidRPr="00716F4B" w:rsidRDefault="00FA3E51" w:rsidP="00C963BF">
      <w:pPr>
        <w:pStyle w:val="afa"/>
        <w:widowControl/>
        <w:numPr>
          <w:ilvl w:val="0"/>
          <w:numId w:val="146"/>
        </w:numPr>
        <w:ind w:leftChars="0"/>
        <w:jc w:val="both"/>
      </w:pPr>
      <w:r w:rsidRPr="00716F4B">
        <w:t>Recommendation to meeting the service needs of the elderly person and his / her family (including psychological service, supportive service, tangible assistance)</w:t>
      </w:r>
    </w:p>
    <w:p w14:paraId="03E0BAD9" w14:textId="77777777" w:rsidR="00FA3E51" w:rsidRPr="00716F4B" w:rsidRDefault="00FA3E51" w:rsidP="00FA3E51"/>
    <w:p w14:paraId="5F6CD82B" w14:textId="77777777" w:rsidR="00FA3E51" w:rsidRPr="00716F4B" w:rsidRDefault="00FA3E51" w:rsidP="00FA3E51"/>
    <w:p w14:paraId="6DADD271" w14:textId="77777777" w:rsidR="00FA3E51" w:rsidRPr="00716F4B" w:rsidRDefault="00FA3E51" w:rsidP="00FA3E51">
      <w:r w:rsidRPr="00716F4B">
        <w:t xml:space="preserve">                                            </w:t>
      </w:r>
    </w:p>
    <w:tbl>
      <w:tblPr>
        <w:tblStyle w:val="af5"/>
        <w:tblW w:w="0" w:type="auto"/>
        <w:tblInd w:w="3539" w:type="dxa"/>
        <w:tblLook w:val="04A0" w:firstRow="1" w:lastRow="0" w:firstColumn="1" w:lastColumn="0" w:noHBand="0" w:noVBand="1"/>
      </w:tblPr>
      <w:tblGrid>
        <w:gridCol w:w="1418"/>
        <w:gridCol w:w="573"/>
        <w:gridCol w:w="2766"/>
      </w:tblGrid>
      <w:tr w:rsidR="00FA3E51" w:rsidRPr="00716F4B" w14:paraId="58CA719D" w14:textId="77777777">
        <w:tc>
          <w:tcPr>
            <w:tcW w:w="1418" w:type="dxa"/>
            <w:tcBorders>
              <w:top w:val="nil"/>
              <w:left w:val="nil"/>
              <w:bottom w:val="nil"/>
              <w:right w:val="nil"/>
            </w:tcBorders>
            <w:hideMark/>
          </w:tcPr>
          <w:p w14:paraId="406F3DAD" w14:textId="77777777" w:rsidR="00FA3E51" w:rsidRPr="00716F4B" w:rsidRDefault="00FA3E51">
            <w:pPr>
              <w:spacing w:before="120"/>
            </w:pPr>
            <w:r w:rsidRPr="00716F4B">
              <w:t>Signature</w:t>
            </w:r>
          </w:p>
        </w:tc>
        <w:tc>
          <w:tcPr>
            <w:tcW w:w="573" w:type="dxa"/>
            <w:tcBorders>
              <w:top w:val="nil"/>
              <w:left w:val="nil"/>
              <w:bottom w:val="nil"/>
              <w:right w:val="nil"/>
            </w:tcBorders>
            <w:hideMark/>
          </w:tcPr>
          <w:p w14:paraId="069DDCCF" w14:textId="77777777" w:rsidR="00FA3E51" w:rsidRPr="00716F4B" w:rsidRDefault="00FA3E51">
            <w:pPr>
              <w:spacing w:before="120"/>
            </w:pPr>
            <w:r w:rsidRPr="00716F4B">
              <w:t>:</w:t>
            </w:r>
          </w:p>
        </w:tc>
        <w:tc>
          <w:tcPr>
            <w:tcW w:w="2766" w:type="dxa"/>
            <w:tcBorders>
              <w:top w:val="nil"/>
              <w:left w:val="nil"/>
              <w:bottom w:val="single" w:sz="4" w:space="0" w:color="auto"/>
              <w:right w:val="nil"/>
            </w:tcBorders>
          </w:tcPr>
          <w:p w14:paraId="712CA532" w14:textId="77777777" w:rsidR="00FA3E51" w:rsidRPr="00716F4B" w:rsidRDefault="00FA3E51">
            <w:pPr>
              <w:spacing w:before="120"/>
            </w:pPr>
          </w:p>
        </w:tc>
      </w:tr>
      <w:tr w:rsidR="00FA3E51" w:rsidRPr="00716F4B" w14:paraId="454D99B6" w14:textId="77777777">
        <w:tc>
          <w:tcPr>
            <w:tcW w:w="1418" w:type="dxa"/>
            <w:tcBorders>
              <w:top w:val="nil"/>
              <w:left w:val="nil"/>
              <w:bottom w:val="nil"/>
              <w:right w:val="nil"/>
            </w:tcBorders>
            <w:hideMark/>
          </w:tcPr>
          <w:p w14:paraId="69757703" w14:textId="77777777" w:rsidR="00FA3E51" w:rsidRPr="00716F4B" w:rsidRDefault="00FA3E51">
            <w:pPr>
              <w:spacing w:before="120"/>
            </w:pPr>
            <w:r w:rsidRPr="00716F4B">
              <w:t>Name</w:t>
            </w:r>
          </w:p>
        </w:tc>
        <w:tc>
          <w:tcPr>
            <w:tcW w:w="573" w:type="dxa"/>
            <w:tcBorders>
              <w:top w:val="nil"/>
              <w:left w:val="nil"/>
              <w:bottom w:val="nil"/>
              <w:right w:val="nil"/>
            </w:tcBorders>
            <w:hideMark/>
          </w:tcPr>
          <w:p w14:paraId="5A63AC45" w14:textId="77777777" w:rsidR="00FA3E51" w:rsidRPr="00716F4B" w:rsidRDefault="00FA3E51">
            <w:pPr>
              <w:spacing w:before="120"/>
            </w:pPr>
            <w:r w:rsidRPr="00716F4B">
              <w:t>:</w:t>
            </w:r>
          </w:p>
        </w:tc>
        <w:tc>
          <w:tcPr>
            <w:tcW w:w="2766" w:type="dxa"/>
            <w:tcBorders>
              <w:top w:val="single" w:sz="4" w:space="0" w:color="auto"/>
              <w:left w:val="nil"/>
              <w:bottom w:val="single" w:sz="4" w:space="0" w:color="auto"/>
              <w:right w:val="nil"/>
            </w:tcBorders>
          </w:tcPr>
          <w:p w14:paraId="3CD4A869" w14:textId="77777777" w:rsidR="00FA3E51" w:rsidRPr="00716F4B" w:rsidRDefault="00FA3E51">
            <w:pPr>
              <w:spacing w:before="120"/>
            </w:pPr>
          </w:p>
        </w:tc>
      </w:tr>
      <w:tr w:rsidR="00FA3E51" w:rsidRPr="00716F4B" w14:paraId="52F2B966" w14:textId="77777777">
        <w:tc>
          <w:tcPr>
            <w:tcW w:w="1418" w:type="dxa"/>
            <w:tcBorders>
              <w:top w:val="nil"/>
              <w:left w:val="nil"/>
              <w:bottom w:val="nil"/>
              <w:right w:val="nil"/>
            </w:tcBorders>
            <w:hideMark/>
          </w:tcPr>
          <w:p w14:paraId="4D0EC597" w14:textId="77777777" w:rsidR="00FA3E51" w:rsidRPr="00716F4B" w:rsidRDefault="00FA3E51">
            <w:pPr>
              <w:spacing w:before="120"/>
            </w:pPr>
            <w:r w:rsidRPr="00716F4B">
              <w:t>Post</w:t>
            </w:r>
          </w:p>
        </w:tc>
        <w:tc>
          <w:tcPr>
            <w:tcW w:w="573" w:type="dxa"/>
            <w:tcBorders>
              <w:top w:val="nil"/>
              <w:left w:val="nil"/>
              <w:bottom w:val="nil"/>
              <w:right w:val="nil"/>
            </w:tcBorders>
            <w:hideMark/>
          </w:tcPr>
          <w:p w14:paraId="4ABF0FF7" w14:textId="77777777" w:rsidR="00FA3E51" w:rsidRPr="00716F4B" w:rsidRDefault="00FA3E51">
            <w:pPr>
              <w:spacing w:before="120"/>
            </w:pPr>
            <w:r w:rsidRPr="00716F4B">
              <w:t>:</w:t>
            </w:r>
          </w:p>
        </w:tc>
        <w:tc>
          <w:tcPr>
            <w:tcW w:w="2766" w:type="dxa"/>
            <w:tcBorders>
              <w:top w:val="single" w:sz="4" w:space="0" w:color="auto"/>
              <w:left w:val="nil"/>
              <w:bottom w:val="single" w:sz="4" w:space="0" w:color="auto"/>
              <w:right w:val="nil"/>
            </w:tcBorders>
          </w:tcPr>
          <w:p w14:paraId="1ED455F7" w14:textId="77777777" w:rsidR="00FA3E51" w:rsidRPr="00716F4B" w:rsidRDefault="00FA3E51">
            <w:pPr>
              <w:spacing w:before="120"/>
            </w:pPr>
          </w:p>
        </w:tc>
      </w:tr>
      <w:tr w:rsidR="00FA3E51" w:rsidRPr="00716F4B" w14:paraId="05149583" w14:textId="77777777">
        <w:tc>
          <w:tcPr>
            <w:tcW w:w="1418" w:type="dxa"/>
            <w:tcBorders>
              <w:top w:val="nil"/>
              <w:left w:val="nil"/>
              <w:bottom w:val="nil"/>
              <w:right w:val="nil"/>
            </w:tcBorders>
            <w:hideMark/>
          </w:tcPr>
          <w:p w14:paraId="44BF61A2" w14:textId="77777777" w:rsidR="00FA3E51" w:rsidRPr="00716F4B" w:rsidRDefault="00FA3E51">
            <w:pPr>
              <w:spacing w:before="120"/>
            </w:pPr>
            <w:r w:rsidRPr="00716F4B">
              <w:t>Centre</w:t>
            </w:r>
          </w:p>
        </w:tc>
        <w:tc>
          <w:tcPr>
            <w:tcW w:w="573" w:type="dxa"/>
            <w:tcBorders>
              <w:top w:val="nil"/>
              <w:left w:val="nil"/>
              <w:bottom w:val="nil"/>
              <w:right w:val="nil"/>
            </w:tcBorders>
            <w:hideMark/>
          </w:tcPr>
          <w:p w14:paraId="7D116D0C" w14:textId="77777777" w:rsidR="00FA3E51" w:rsidRPr="00716F4B" w:rsidRDefault="00FA3E51">
            <w:pPr>
              <w:spacing w:before="120"/>
            </w:pPr>
            <w:r w:rsidRPr="00716F4B">
              <w:t>:</w:t>
            </w:r>
          </w:p>
        </w:tc>
        <w:tc>
          <w:tcPr>
            <w:tcW w:w="2766" w:type="dxa"/>
            <w:tcBorders>
              <w:top w:val="single" w:sz="4" w:space="0" w:color="auto"/>
              <w:left w:val="nil"/>
              <w:bottom w:val="single" w:sz="4" w:space="0" w:color="auto"/>
              <w:right w:val="nil"/>
            </w:tcBorders>
          </w:tcPr>
          <w:p w14:paraId="20916677" w14:textId="77777777" w:rsidR="00FA3E51" w:rsidRPr="00716F4B" w:rsidRDefault="00FA3E51">
            <w:pPr>
              <w:spacing w:before="120"/>
            </w:pPr>
          </w:p>
        </w:tc>
      </w:tr>
      <w:tr w:rsidR="00FA3E51" w:rsidRPr="00716F4B" w14:paraId="4DD8CC91" w14:textId="77777777">
        <w:tc>
          <w:tcPr>
            <w:tcW w:w="1418" w:type="dxa"/>
            <w:tcBorders>
              <w:top w:val="nil"/>
              <w:left w:val="nil"/>
              <w:bottom w:val="nil"/>
              <w:right w:val="nil"/>
            </w:tcBorders>
            <w:hideMark/>
          </w:tcPr>
          <w:p w14:paraId="01B87180" w14:textId="77777777" w:rsidR="00FA3E51" w:rsidRPr="00716F4B" w:rsidRDefault="00FA3E51">
            <w:pPr>
              <w:spacing w:before="120"/>
            </w:pPr>
            <w:r w:rsidRPr="00716F4B">
              <w:t>Tel. No.</w:t>
            </w:r>
          </w:p>
        </w:tc>
        <w:tc>
          <w:tcPr>
            <w:tcW w:w="573" w:type="dxa"/>
            <w:tcBorders>
              <w:top w:val="nil"/>
              <w:left w:val="nil"/>
              <w:bottom w:val="nil"/>
              <w:right w:val="nil"/>
            </w:tcBorders>
            <w:hideMark/>
          </w:tcPr>
          <w:p w14:paraId="1BE6E3BD" w14:textId="77777777" w:rsidR="00FA3E51" w:rsidRPr="00716F4B" w:rsidRDefault="00FA3E51">
            <w:pPr>
              <w:spacing w:before="120"/>
            </w:pPr>
            <w:r w:rsidRPr="00716F4B">
              <w:t>:</w:t>
            </w:r>
          </w:p>
        </w:tc>
        <w:tc>
          <w:tcPr>
            <w:tcW w:w="2766" w:type="dxa"/>
            <w:tcBorders>
              <w:top w:val="single" w:sz="4" w:space="0" w:color="auto"/>
              <w:left w:val="nil"/>
              <w:bottom w:val="single" w:sz="4" w:space="0" w:color="auto"/>
              <w:right w:val="nil"/>
            </w:tcBorders>
          </w:tcPr>
          <w:p w14:paraId="03BB91E6" w14:textId="77777777" w:rsidR="00FA3E51" w:rsidRPr="00716F4B" w:rsidRDefault="00FA3E51">
            <w:pPr>
              <w:spacing w:before="120"/>
            </w:pPr>
          </w:p>
        </w:tc>
      </w:tr>
      <w:tr w:rsidR="00FA3E51" w:rsidRPr="00716F4B" w14:paraId="3C272DD9" w14:textId="77777777">
        <w:tc>
          <w:tcPr>
            <w:tcW w:w="1418" w:type="dxa"/>
            <w:tcBorders>
              <w:top w:val="nil"/>
              <w:left w:val="nil"/>
              <w:bottom w:val="nil"/>
              <w:right w:val="nil"/>
            </w:tcBorders>
            <w:hideMark/>
          </w:tcPr>
          <w:p w14:paraId="112CB05E" w14:textId="77777777" w:rsidR="00FA3E51" w:rsidRPr="00716F4B" w:rsidRDefault="00FA3E51">
            <w:pPr>
              <w:spacing w:before="120"/>
            </w:pPr>
            <w:r w:rsidRPr="00716F4B">
              <w:t>Date</w:t>
            </w:r>
          </w:p>
        </w:tc>
        <w:tc>
          <w:tcPr>
            <w:tcW w:w="573" w:type="dxa"/>
            <w:tcBorders>
              <w:top w:val="nil"/>
              <w:left w:val="nil"/>
              <w:bottom w:val="nil"/>
              <w:right w:val="nil"/>
            </w:tcBorders>
            <w:hideMark/>
          </w:tcPr>
          <w:p w14:paraId="7A76C9E1" w14:textId="77777777" w:rsidR="00FA3E51" w:rsidRPr="00716F4B" w:rsidRDefault="00FA3E51">
            <w:pPr>
              <w:spacing w:before="120"/>
            </w:pPr>
            <w:r w:rsidRPr="00716F4B">
              <w:t>:</w:t>
            </w:r>
          </w:p>
        </w:tc>
        <w:tc>
          <w:tcPr>
            <w:tcW w:w="2766" w:type="dxa"/>
            <w:tcBorders>
              <w:top w:val="single" w:sz="4" w:space="0" w:color="auto"/>
              <w:left w:val="nil"/>
              <w:bottom w:val="single" w:sz="4" w:space="0" w:color="auto"/>
              <w:right w:val="nil"/>
            </w:tcBorders>
          </w:tcPr>
          <w:p w14:paraId="3A2BC4BC" w14:textId="77777777" w:rsidR="00FA3E51" w:rsidRPr="00716F4B" w:rsidRDefault="00FA3E51">
            <w:pPr>
              <w:spacing w:before="120"/>
            </w:pPr>
          </w:p>
        </w:tc>
      </w:tr>
    </w:tbl>
    <w:p w14:paraId="4616B799" w14:textId="77777777" w:rsidR="00FA3E51" w:rsidRPr="00716F4B" w:rsidRDefault="00FA3E51" w:rsidP="00FA3E51">
      <w:pPr>
        <w:rPr>
          <w:rFonts w:eastAsiaTheme="minorEastAsia"/>
          <w:szCs w:val="22"/>
        </w:rPr>
      </w:pPr>
    </w:p>
    <w:p w14:paraId="708E3348" w14:textId="75512365" w:rsidR="00FA3E51" w:rsidRPr="00716F4B" w:rsidRDefault="00FA3E51" w:rsidP="00FA3E51">
      <w:pPr>
        <w:spacing w:line="0" w:lineRule="atLeast"/>
        <w:ind w:left="1301" w:hangingChars="500" w:hanging="1301"/>
        <w:jc w:val="both"/>
      </w:pPr>
      <w:r w:rsidRPr="00716F4B">
        <w:rPr>
          <w:b/>
        </w:rPr>
        <w:t xml:space="preserve">Remarks: </w:t>
      </w:r>
      <w:r w:rsidRPr="00716F4B">
        <w:t xml:space="preserve">*to quote when the </w:t>
      </w:r>
      <w:proofErr w:type="spellStart"/>
      <w:r w:rsidR="00CB6751" w:rsidRPr="00716F4B">
        <w:t>organisation</w:t>
      </w:r>
      <w:proofErr w:type="spellEnd"/>
      <w:r w:rsidR="00CB6751" w:rsidRPr="00716F4B">
        <w:t xml:space="preserve"> </w:t>
      </w:r>
      <w:r w:rsidRPr="00716F4B">
        <w:t>wants to control the use of data in the report.</w:t>
      </w:r>
    </w:p>
    <w:p w14:paraId="1A525508" w14:textId="77777777" w:rsidR="00FA3E51" w:rsidRPr="00716F4B" w:rsidRDefault="00FA3E51" w:rsidP="00FA3E51">
      <w:pPr>
        <w:spacing w:line="0" w:lineRule="atLeast"/>
        <w:ind w:left="1300" w:hangingChars="500" w:hanging="1300"/>
      </w:pPr>
    </w:p>
    <w:p w14:paraId="364558C6" w14:textId="77777777" w:rsidR="00895648" w:rsidRPr="00716F4B" w:rsidRDefault="00895648">
      <w:pPr>
        <w:widowControl/>
        <w:rPr>
          <w:b/>
          <w:szCs w:val="26"/>
          <w:lang w:val="en-GB" w:eastAsia="zh-HK"/>
        </w:rPr>
      </w:pPr>
      <w:r w:rsidRPr="00716F4B">
        <w:rPr>
          <w:b/>
          <w:szCs w:val="26"/>
          <w:lang w:val="en-GB" w:eastAsia="zh-HK"/>
        </w:rPr>
        <w:br w:type="page"/>
      </w:r>
    </w:p>
    <w:p w14:paraId="1D6B6DD0" w14:textId="77777777" w:rsidR="00895648" w:rsidRPr="00716F4B" w:rsidRDefault="00895648" w:rsidP="00895648">
      <w:pPr>
        <w:snapToGrid w:val="0"/>
        <w:spacing w:line="0" w:lineRule="atLeast"/>
        <w:jc w:val="center"/>
        <w:rPr>
          <w:rFonts w:ascii="新細明體" w:hAnsi="新細明體"/>
          <w:b/>
          <w:sz w:val="28"/>
          <w:szCs w:val="28"/>
        </w:rPr>
      </w:pPr>
      <w:r w:rsidRPr="00716F4B">
        <w:rPr>
          <w:rFonts w:ascii="新細明體" w:hAnsi="新細明體" w:hint="eastAsia"/>
          <w:b/>
          <w:sz w:val="28"/>
          <w:szCs w:val="28"/>
        </w:rPr>
        <w:t>《</w:t>
      </w:r>
      <w:r w:rsidRPr="00716F4B">
        <w:rPr>
          <w:b/>
          <w:sz w:val="28"/>
          <w:szCs w:val="28"/>
        </w:rPr>
        <w:t>Sample 6</w:t>
      </w:r>
      <w:r w:rsidRPr="00716F4B">
        <w:rPr>
          <w:rFonts w:ascii="新細明體" w:hAnsi="新細明體" w:hint="eastAsia"/>
          <w:b/>
          <w:sz w:val="28"/>
          <w:szCs w:val="28"/>
        </w:rPr>
        <w:t>》</w:t>
      </w:r>
    </w:p>
    <w:p w14:paraId="3D607BC9" w14:textId="77777777" w:rsidR="00895648" w:rsidRPr="00716F4B" w:rsidRDefault="00895648" w:rsidP="00895648">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w:t>
      </w:r>
    </w:p>
    <w:p w14:paraId="3979A2D7" w14:textId="77777777" w:rsidR="00895648" w:rsidRPr="00716F4B" w:rsidRDefault="00895648" w:rsidP="00895648">
      <w:pPr>
        <w:snapToGrid w:val="0"/>
        <w:spacing w:line="0" w:lineRule="atLeast"/>
        <w:jc w:val="center"/>
        <w:rPr>
          <w:b/>
          <w:szCs w:val="26"/>
          <w:lang w:val="en-GB" w:eastAsia="zh-HK"/>
        </w:rPr>
      </w:pPr>
      <w:r w:rsidRPr="00716F4B">
        <w:rPr>
          <w:b/>
          <w:szCs w:val="26"/>
          <w:lang w:val="en-GB" w:eastAsia="zh-HK"/>
        </w:rPr>
        <w:t>Notes of Multi-disciplinary Case Conference</w:t>
      </w:r>
    </w:p>
    <w:p w14:paraId="0A68DD43" w14:textId="77777777" w:rsidR="00895648" w:rsidRPr="00716F4B" w:rsidRDefault="00895648" w:rsidP="00895648">
      <w:pPr>
        <w:snapToGrid w:val="0"/>
        <w:spacing w:line="0" w:lineRule="atLeast"/>
        <w:jc w:val="center"/>
        <w:rPr>
          <w:b/>
          <w:szCs w:val="26"/>
          <w:lang w:val="en-GB" w:eastAsia="zh-HK"/>
        </w:rPr>
      </w:pPr>
      <w:r w:rsidRPr="00716F4B">
        <w:rPr>
          <w:b/>
          <w:szCs w:val="26"/>
          <w:lang w:val="en-GB" w:eastAsia="zh-HK"/>
        </w:rPr>
        <w:t xml:space="preserve">on Protection of Elderly Persons </w:t>
      </w:r>
    </w:p>
    <w:p w14:paraId="73FD0DEE" w14:textId="29C80C56" w:rsidR="00895648" w:rsidRPr="00716F4B" w:rsidRDefault="00895648" w:rsidP="00895648">
      <w:pPr>
        <w:snapToGrid w:val="0"/>
        <w:spacing w:line="0" w:lineRule="atLeast"/>
        <w:jc w:val="center"/>
        <w:rPr>
          <w:b/>
          <w:szCs w:val="26"/>
          <w:lang w:val="en-GB" w:eastAsia="zh-HK"/>
        </w:rPr>
      </w:pPr>
      <w:r w:rsidRPr="00716F4B">
        <w:rPr>
          <w:b/>
          <w:szCs w:val="26"/>
          <w:lang w:val="en-GB" w:eastAsia="zh-HK"/>
        </w:rPr>
        <w:t>Suspected of Being or Having been Abused</w:t>
      </w:r>
    </w:p>
    <w:p w14:paraId="4B8B657A" w14:textId="77777777" w:rsidR="00FA3E51" w:rsidRPr="00716F4B" w:rsidRDefault="00FA3E51" w:rsidP="00C963BF">
      <w:pPr>
        <w:snapToGrid w:val="0"/>
        <w:spacing w:line="0" w:lineRule="atLeast"/>
        <w:rPr>
          <w:b/>
          <w:bCs w:val="0"/>
          <w:kern w:val="0"/>
          <w:szCs w:val="26"/>
          <w:lang w:val="en-GB" w:eastAsia="zh-HK"/>
        </w:rPr>
      </w:pPr>
    </w:p>
    <w:p w14:paraId="3DC0C779" w14:textId="77777777" w:rsidR="00FA3E51" w:rsidRPr="00716F4B" w:rsidRDefault="00FA3E51" w:rsidP="00FA3E51">
      <w:pPr>
        <w:snapToGrid w:val="0"/>
        <w:spacing w:line="0" w:lineRule="atLeast"/>
        <w:ind w:firstLineChars="500" w:firstLine="1300"/>
        <w:rPr>
          <w:szCs w:val="26"/>
          <w:lang w:val="en-GB" w:eastAsia="zh-HK"/>
        </w:rPr>
      </w:pPr>
      <w:r w:rsidRPr="00716F4B">
        <w:rPr>
          <w:szCs w:val="26"/>
          <w:lang w:val="en-GB" w:eastAsia="zh-HK"/>
        </w:rPr>
        <w:t>Name of the elderly person: ______________</w:t>
      </w:r>
    </w:p>
    <w:p w14:paraId="27B131BE" w14:textId="77777777" w:rsidR="00FA3E51" w:rsidRPr="00716F4B" w:rsidRDefault="00FA3E51" w:rsidP="00FA3E51">
      <w:pPr>
        <w:snapToGrid w:val="0"/>
        <w:spacing w:line="0" w:lineRule="atLeast"/>
        <w:ind w:firstLineChars="500" w:firstLine="1300"/>
        <w:rPr>
          <w:szCs w:val="26"/>
          <w:lang w:val="en-GB" w:eastAsia="zh-HK"/>
        </w:rPr>
      </w:pPr>
      <w:r w:rsidRPr="00716F4B">
        <w:rPr>
          <w:szCs w:val="26"/>
          <w:lang w:val="en-GB" w:eastAsia="zh-HK"/>
        </w:rPr>
        <w:t>Sex / Age: ____________________________</w:t>
      </w:r>
    </w:p>
    <w:p w14:paraId="53CE161F" w14:textId="77777777" w:rsidR="00FA3E51" w:rsidRPr="00716F4B" w:rsidRDefault="00FA3E51" w:rsidP="00FA3E51">
      <w:pPr>
        <w:spacing w:line="0" w:lineRule="atLeast"/>
        <w:ind w:left="1300" w:hangingChars="500" w:hanging="1300"/>
        <w:rPr>
          <w:szCs w:val="22"/>
          <w:lang w:val="en-GB"/>
        </w:rPr>
      </w:pPr>
    </w:p>
    <w:p w14:paraId="243383C5" w14:textId="77777777" w:rsidR="00FA3E51" w:rsidRPr="00716F4B" w:rsidRDefault="00FA3E51" w:rsidP="00FA3E51">
      <w:pPr>
        <w:spacing w:line="0" w:lineRule="atLeast"/>
        <w:ind w:left="1300" w:hangingChars="500" w:hanging="1300"/>
        <w:rPr>
          <w:lang w:val="en-GB"/>
        </w:rPr>
      </w:pPr>
    </w:p>
    <w:p w14:paraId="6752F49B" w14:textId="77777777" w:rsidR="00FA3E51" w:rsidRPr="00716F4B" w:rsidRDefault="00FA3E51" w:rsidP="00FA3E51">
      <w:pPr>
        <w:spacing w:line="0" w:lineRule="atLeast"/>
        <w:ind w:left="1300" w:hangingChars="500" w:hanging="1300"/>
        <w:rPr>
          <w:lang w:val="en-GB"/>
        </w:rPr>
      </w:pPr>
      <w:r w:rsidRPr="00716F4B">
        <w:rPr>
          <w:lang w:val="en-GB"/>
        </w:rPr>
        <w:t>Date:</w:t>
      </w:r>
      <w:r w:rsidRPr="00716F4B">
        <w:rPr>
          <w:lang w:val="en-GB"/>
        </w:rPr>
        <w:tab/>
      </w:r>
    </w:p>
    <w:p w14:paraId="747EC88E" w14:textId="77777777" w:rsidR="00FA3E51" w:rsidRPr="00716F4B" w:rsidRDefault="00FA3E51" w:rsidP="00FA3E51">
      <w:pPr>
        <w:spacing w:line="0" w:lineRule="atLeast"/>
        <w:ind w:left="1300" w:hangingChars="500" w:hanging="1300"/>
        <w:rPr>
          <w:lang w:val="en-GB"/>
        </w:rPr>
      </w:pPr>
      <w:r w:rsidRPr="00716F4B">
        <w:rPr>
          <w:lang w:val="en-GB"/>
        </w:rPr>
        <w:t>Time:</w:t>
      </w:r>
      <w:r w:rsidRPr="00716F4B">
        <w:rPr>
          <w:lang w:val="en-GB"/>
        </w:rPr>
        <w:tab/>
      </w:r>
    </w:p>
    <w:p w14:paraId="3EE0DF28" w14:textId="77777777" w:rsidR="00FA3E51" w:rsidRPr="00716F4B" w:rsidRDefault="00FA3E51" w:rsidP="00FA3E51">
      <w:pPr>
        <w:spacing w:line="0" w:lineRule="atLeast"/>
        <w:rPr>
          <w:lang w:val="en-GB"/>
        </w:rPr>
      </w:pPr>
      <w:r w:rsidRPr="00716F4B">
        <w:rPr>
          <w:lang w:val="en-GB"/>
        </w:rPr>
        <w:t>Venue:</w:t>
      </w:r>
    </w:p>
    <w:p w14:paraId="53DDC6D7" w14:textId="77777777" w:rsidR="00FA3E51" w:rsidRPr="00716F4B" w:rsidRDefault="00FA3E51" w:rsidP="00FA3E51">
      <w:pPr>
        <w:spacing w:line="0" w:lineRule="atLeast"/>
        <w:rPr>
          <w:lang w:val="en-GB"/>
        </w:rPr>
      </w:pPr>
    </w:p>
    <w:p w14:paraId="7E22009E" w14:textId="77777777" w:rsidR="00FA3E51" w:rsidRPr="00716F4B" w:rsidRDefault="00FA3E51" w:rsidP="00FA3E51">
      <w:pPr>
        <w:spacing w:line="0" w:lineRule="atLeast"/>
        <w:rPr>
          <w:lang w:val="en-GB"/>
        </w:rPr>
      </w:pPr>
      <w:r w:rsidRPr="00716F4B">
        <w:rPr>
          <w:lang w:val="en-GB"/>
        </w:rPr>
        <w:t>Present:</w:t>
      </w:r>
    </w:p>
    <w:p w14:paraId="797E976B" w14:textId="77777777" w:rsidR="00FA3E51" w:rsidRPr="00716F4B" w:rsidRDefault="00FA3E51" w:rsidP="00FA3E51">
      <w:pPr>
        <w:spacing w:line="0" w:lineRule="atLeast"/>
        <w:rPr>
          <w:lang w:val="en-GB"/>
        </w:rPr>
      </w:pPr>
    </w:p>
    <w:p w14:paraId="0883E4FA" w14:textId="77777777" w:rsidR="00FA3E51" w:rsidRPr="00716F4B" w:rsidRDefault="00FA3E51" w:rsidP="00FA3E51">
      <w:pPr>
        <w:spacing w:line="0" w:lineRule="atLeast"/>
        <w:rPr>
          <w:lang w:val="en-GB"/>
        </w:rPr>
      </w:pPr>
    </w:p>
    <w:p w14:paraId="46F3FD19" w14:textId="77777777" w:rsidR="00FA3E51" w:rsidRPr="00716F4B" w:rsidRDefault="00FA3E51" w:rsidP="00FA3E51">
      <w:pPr>
        <w:spacing w:line="0" w:lineRule="atLeast"/>
        <w:rPr>
          <w:lang w:val="en-GB"/>
        </w:rPr>
      </w:pPr>
      <w:r w:rsidRPr="00716F4B">
        <w:rPr>
          <w:lang w:val="en-GB"/>
        </w:rPr>
        <w:t>Absent with apology:</w:t>
      </w:r>
    </w:p>
    <w:p w14:paraId="19417D5A" w14:textId="77777777" w:rsidR="00FA3E51" w:rsidRPr="00716F4B" w:rsidRDefault="00FA3E51" w:rsidP="00FA3E51">
      <w:pPr>
        <w:spacing w:line="0" w:lineRule="atLeast"/>
        <w:rPr>
          <w:lang w:val="en-GB"/>
        </w:rPr>
      </w:pPr>
    </w:p>
    <w:p w14:paraId="0072B44D" w14:textId="77777777" w:rsidR="00FA3E51" w:rsidRPr="00716F4B" w:rsidRDefault="00FA3E51" w:rsidP="00FA3E51">
      <w:pPr>
        <w:spacing w:line="0" w:lineRule="atLeast"/>
        <w:rPr>
          <w:lang w:val="en-GB"/>
        </w:rPr>
      </w:pPr>
    </w:p>
    <w:p w14:paraId="4B7B8FD7" w14:textId="77777777" w:rsidR="00FA3E51" w:rsidRPr="00716F4B" w:rsidRDefault="00FA3E51" w:rsidP="00FA3E51">
      <w:pPr>
        <w:pStyle w:val="afa"/>
        <w:widowControl/>
        <w:numPr>
          <w:ilvl w:val="0"/>
          <w:numId w:val="147"/>
        </w:numPr>
        <w:spacing w:line="0" w:lineRule="atLeast"/>
        <w:ind w:leftChars="0"/>
        <w:rPr>
          <w:b/>
          <w:lang w:val="en-GB"/>
        </w:rPr>
      </w:pPr>
      <w:r w:rsidRPr="00716F4B">
        <w:rPr>
          <w:b/>
          <w:lang w:val="en-GB"/>
        </w:rPr>
        <w:t>Introduction</w:t>
      </w:r>
    </w:p>
    <w:p w14:paraId="5E4A08D7" w14:textId="77777777" w:rsidR="00FA3E51" w:rsidRPr="00716F4B" w:rsidRDefault="00FA3E51" w:rsidP="00FA3E51">
      <w:pPr>
        <w:spacing w:line="0" w:lineRule="atLeast"/>
        <w:rPr>
          <w:lang w:val="en-GB"/>
        </w:rPr>
      </w:pPr>
    </w:p>
    <w:tbl>
      <w:tblPr>
        <w:tblStyle w:val="af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08"/>
        <w:gridCol w:w="6595"/>
      </w:tblGrid>
      <w:tr w:rsidR="00FA3E51" w:rsidRPr="00716F4B" w14:paraId="0087F825" w14:textId="77777777" w:rsidTr="00FA3E51">
        <w:tc>
          <w:tcPr>
            <w:tcW w:w="567" w:type="dxa"/>
            <w:hideMark/>
          </w:tcPr>
          <w:p w14:paraId="59420E53" w14:textId="77777777" w:rsidR="00FA3E51" w:rsidRPr="00716F4B" w:rsidRDefault="00FA3E51">
            <w:pPr>
              <w:spacing w:before="120" w:line="0" w:lineRule="atLeast"/>
              <w:rPr>
                <w:lang w:val="en-GB"/>
              </w:rPr>
            </w:pPr>
            <w:r w:rsidRPr="00716F4B">
              <w:rPr>
                <w:lang w:val="en-GB"/>
              </w:rPr>
              <w:t>1.1</w:t>
            </w:r>
          </w:p>
        </w:tc>
        <w:tc>
          <w:tcPr>
            <w:tcW w:w="7303" w:type="dxa"/>
            <w:gridSpan w:val="2"/>
            <w:hideMark/>
          </w:tcPr>
          <w:p w14:paraId="562C6769" w14:textId="77777777" w:rsidR="00FA3E51" w:rsidRPr="00716F4B" w:rsidRDefault="00FA3E51">
            <w:pPr>
              <w:spacing w:before="120" w:line="0" w:lineRule="atLeast"/>
              <w:ind w:right="84"/>
              <w:jc w:val="both"/>
              <w:rPr>
                <w:szCs w:val="26"/>
              </w:rPr>
            </w:pPr>
            <w:r w:rsidRPr="00716F4B">
              <w:rPr>
                <w:szCs w:val="26"/>
              </w:rPr>
              <w:t xml:space="preserve">The Chairperson introduced the major objectives of the Multi-disciplinary Case Conference (MDCC) </w:t>
            </w:r>
            <w:r w:rsidRPr="00716F4B">
              <w:rPr>
                <w:szCs w:val="26"/>
                <w:lang w:eastAsia="zh-HK"/>
              </w:rPr>
              <w:t>a</w:t>
            </w:r>
            <w:r w:rsidRPr="00716F4B">
              <w:rPr>
                <w:szCs w:val="26"/>
              </w:rPr>
              <w:t>s follows:</w:t>
            </w:r>
          </w:p>
        </w:tc>
      </w:tr>
      <w:tr w:rsidR="00FA3E51" w:rsidRPr="00716F4B" w14:paraId="78DCC6EB" w14:textId="77777777" w:rsidTr="00FA3E51">
        <w:tc>
          <w:tcPr>
            <w:tcW w:w="567" w:type="dxa"/>
          </w:tcPr>
          <w:p w14:paraId="7B47647A" w14:textId="77777777" w:rsidR="00FA3E51" w:rsidRPr="00716F4B" w:rsidRDefault="00FA3E51">
            <w:pPr>
              <w:spacing w:before="120" w:line="0" w:lineRule="atLeast"/>
              <w:rPr>
                <w:szCs w:val="22"/>
                <w:lang w:val="en-GB"/>
              </w:rPr>
            </w:pPr>
          </w:p>
        </w:tc>
        <w:tc>
          <w:tcPr>
            <w:tcW w:w="708" w:type="dxa"/>
            <w:hideMark/>
          </w:tcPr>
          <w:p w14:paraId="7CE68FA2" w14:textId="77777777" w:rsidR="00FA3E51" w:rsidRPr="00716F4B" w:rsidRDefault="00FA3E51">
            <w:pPr>
              <w:spacing w:before="120" w:line="0" w:lineRule="atLeast"/>
              <w:rPr>
                <w:lang w:val="en-GB"/>
              </w:rPr>
            </w:pPr>
            <w:proofErr w:type="spellStart"/>
            <w:r w:rsidRPr="00716F4B">
              <w:rPr>
                <w:lang w:val="en-GB"/>
              </w:rPr>
              <w:t>i</w:t>
            </w:r>
            <w:proofErr w:type="spellEnd"/>
            <w:r w:rsidRPr="00716F4B">
              <w:rPr>
                <w:lang w:val="en-GB"/>
              </w:rPr>
              <w:t>.</w:t>
            </w:r>
          </w:p>
        </w:tc>
        <w:tc>
          <w:tcPr>
            <w:tcW w:w="6595" w:type="dxa"/>
            <w:hideMark/>
          </w:tcPr>
          <w:p w14:paraId="34213436" w14:textId="77777777" w:rsidR="00FA3E51" w:rsidRPr="00716F4B" w:rsidRDefault="00FA3E51">
            <w:pPr>
              <w:spacing w:before="120" w:line="0" w:lineRule="atLeast"/>
              <w:ind w:right="85"/>
              <w:jc w:val="both"/>
              <w:rPr>
                <w:szCs w:val="26"/>
              </w:rPr>
            </w:pPr>
            <w:r w:rsidRPr="00716F4B">
              <w:rPr>
                <w:szCs w:val="26"/>
              </w:rPr>
              <w:t>to share case information among various professionals;</w:t>
            </w:r>
          </w:p>
        </w:tc>
      </w:tr>
      <w:tr w:rsidR="00FA3E51" w:rsidRPr="00716F4B" w14:paraId="01BD70A3" w14:textId="77777777" w:rsidTr="00FA3E51">
        <w:tc>
          <w:tcPr>
            <w:tcW w:w="567" w:type="dxa"/>
          </w:tcPr>
          <w:p w14:paraId="48C81444" w14:textId="77777777" w:rsidR="00FA3E51" w:rsidRPr="00716F4B" w:rsidRDefault="00FA3E51">
            <w:pPr>
              <w:spacing w:before="120" w:line="0" w:lineRule="atLeast"/>
              <w:rPr>
                <w:szCs w:val="22"/>
                <w:lang w:val="en-GB"/>
              </w:rPr>
            </w:pPr>
          </w:p>
        </w:tc>
        <w:tc>
          <w:tcPr>
            <w:tcW w:w="708" w:type="dxa"/>
            <w:hideMark/>
          </w:tcPr>
          <w:p w14:paraId="3EBE47F3" w14:textId="77777777" w:rsidR="00FA3E51" w:rsidRPr="00716F4B" w:rsidRDefault="00FA3E51">
            <w:pPr>
              <w:spacing w:before="120" w:line="0" w:lineRule="atLeast"/>
              <w:rPr>
                <w:lang w:val="en-GB"/>
              </w:rPr>
            </w:pPr>
            <w:r w:rsidRPr="00716F4B">
              <w:rPr>
                <w:lang w:val="en-GB"/>
              </w:rPr>
              <w:t>ii.</w:t>
            </w:r>
          </w:p>
        </w:tc>
        <w:tc>
          <w:tcPr>
            <w:tcW w:w="6595" w:type="dxa"/>
            <w:hideMark/>
          </w:tcPr>
          <w:p w14:paraId="24DB078D" w14:textId="44C7C164" w:rsidR="00FA3E51" w:rsidRPr="00716F4B" w:rsidRDefault="00FA3E51">
            <w:pPr>
              <w:spacing w:before="120" w:line="0" w:lineRule="atLeast"/>
              <w:rPr>
                <w:lang w:val="en-GB"/>
              </w:rPr>
            </w:pPr>
            <w:r w:rsidRPr="00716F4B">
              <w:rPr>
                <w:szCs w:val="26"/>
              </w:rPr>
              <w:t xml:space="preserve">to discuss and determine the nature of </w:t>
            </w:r>
            <w:r w:rsidR="002B3EBF" w:rsidRPr="00716F4B">
              <w:rPr>
                <w:szCs w:val="26"/>
              </w:rPr>
              <w:t xml:space="preserve">incident and </w:t>
            </w:r>
            <w:r w:rsidR="0046135D" w:rsidRPr="00716F4B">
              <w:rPr>
                <w:szCs w:val="26"/>
              </w:rPr>
              <w:t>type</w:t>
            </w:r>
            <w:r w:rsidR="002B3EBF" w:rsidRPr="00716F4B">
              <w:rPr>
                <w:szCs w:val="26"/>
              </w:rPr>
              <w:t xml:space="preserve"> of abuse</w:t>
            </w:r>
            <w:r w:rsidRPr="00716F4B">
              <w:rPr>
                <w:szCs w:val="26"/>
              </w:rPr>
              <w:t>;</w:t>
            </w:r>
          </w:p>
        </w:tc>
      </w:tr>
      <w:tr w:rsidR="00FA3E51" w:rsidRPr="00716F4B" w14:paraId="32C10E87" w14:textId="77777777" w:rsidTr="00FA3E51">
        <w:tc>
          <w:tcPr>
            <w:tcW w:w="567" w:type="dxa"/>
          </w:tcPr>
          <w:p w14:paraId="5B96CA78" w14:textId="77777777" w:rsidR="00FA3E51" w:rsidRPr="00716F4B" w:rsidRDefault="00FA3E51">
            <w:pPr>
              <w:spacing w:before="120" w:line="0" w:lineRule="atLeast"/>
              <w:rPr>
                <w:lang w:val="en-GB"/>
              </w:rPr>
            </w:pPr>
          </w:p>
        </w:tc>
        <w:tc>
          <w:tcPr>
            <w:tcW w:w="708" w:type="dxa"/>
            <w:hideMark/>
          </w:tcPr>
          <w:p w14:paraId="42E252B6" w14:textId="77777777" w:rsidR="00FA3E51" w:rsidRPr="00716F4B" w:rsidRDefault="00FA3E51">
            <w:pPr>
              <w:spacing w:before="120" w:line="0" w:lineRule="atLeast"/>
              <w:rPr>
                <w:lang w:val="en-GB"/>
              </w:rPr>
            </w:pPr>
            <w:r w:rsidRPr="00716F4B">
              <w:rPr>
                <w:lang w:val="en-GB"/>
              </w:rPr>
              <w:t>iii.</w:t>
            </w:r>
          </w:p>
        </w:tc>
        <w:tc>
          <w:tcPr>
            <w:tcW w:w="6595" w:type="dxa"/>
            <w:hideMark/>
          </w:tcPr>
          <w:p w14:paraId="7F8BD6EC" w14:textId="77777777" w:rsidR="00FA3E51" w:rsidRPr="00716F4B" w:rsidRDefault="00FA3E51">
            <w:pPr>
              <w:spacing w:before="120" w:line="0" w:lineRule="atLeast"/>
              <w:rPr>
                <w:lang w:val="en-GB"/>
              </w:rPr>
            </w:pPr>
            <w:r w:rsidRPr="00716F4B">
              <w:rPr>
                <w:szCs w:val="26"/>
              </w:rPr>
              <w:t>to assess risk of elder abuse;</w:t>
            </w:r>
          </w:p>
        </w:tc>
      </w:tr>
      <w:tr w:rsidR="00FA3E51" w:rsidRPr="00716F4B" w14:paraId="15C31697" w14:textId="77777777" w:rsidTr="00FA3E51">
        <w:tc>
          <w:tcPr>
            <w:tcW w:w="567" w:type="dxa"/>
          </w:tcPr>
          <w:p w14:paraId="33570F03" w14:textId="77777777" w:rsidR="00FA3E51" w:rsidRPr="00716F4B" w:rsidRDefault="00FA3E51">
            <w:pPr>
              <w:spacing w:before="120" w:line="0" w:lineRule="atLeast"/>
              <w:rPr>
                <w:lang w:val="en-GB"/>
              </w:rPr>
            </w:pPr>
          </w:p>
        </w:tc>
        <w:tc>
          <w:tcPr>
            <w:tcW w:w="708" w:type="dxa"/>
            <w:hideMark/>
          </w:tcPr>
          <w:p w14:paraId="2DE7A1E2" w14:textId="77777777" w:rsidR="00FA3E51" w:rsidRPr="00716F4B" w:rsidRDefault="00FA3E51">
            <w:pPr>
              <w:spacing w:before="120" w:line="0" w:lineRule="atLeast"/>
              <w:rPr>
                <w:lang w:val="en-GB"/>
              </w:rPr>
            </w:pPr>
            <w:r w:rsidRPr="00716F4B">
              <w:rPr>
                <w:lang w:val="en-GB"/>
              </w:rPr>
              <w:t>iv.</w:t>
            </w:r>
          </w:p>
        </w:tc>
        <w:tc>
          <w:tcPr>
            <w:tcW w:w="6595" w:type="dxa"/>
            <w:hideMark/>
          </w:tcPr>
          <w:p w14:paraId="2A3A32FE" w14:textId="77777777" w:rsidR="00FA3E51" w:rsidRPr="00716F4B" w:rsidRDefault="00FA3E51">
            <w:pPr>
              <w:spacing w:before="120" w:line="0" w:lineRule="atLeast"/>
              <w:rPr>
                <w:lang w:val="en-GB"/>
              </w:rPr>
            </w:pPr>
            <w:r w:rsidRPr="00716F4B">
              <w:rPr>
                <w:lang w:val="en-GB"/>
              </w:rPr>
              <w:t>to assess the needs of the elderly person and his / her family / carer(s); and</w:t>
            </w:r>
          </w:p>
        </w:tc>
      </w:tr>
      <w:tr w:rsidR="00FA3E51" w:rsidRPr="00716F4B" w14:paraId="0690E84C" w14:textId="77777777" w:rsidTr="00FA3E51">
        <w:tc>
          <w:tcPr>
            <w:tcW w:w="567" w:type="dxa"/>
          </w:tcPr>
          <w:p w14:paraId="784649F0" w14:textId="77777777" w:rsidR="00FA3E51" w:rsidRPr="00716F4B" w:rsidRDefault="00FA3E51">
            <w:pPr>
              <w:spacing w:before="120" w:line="0" w:lineRule="atLeast"/>
              <w:rPr>
                <w:lang w:val="en-GB"/>
              </w:rPr>
            </w:pPr>
          </w:p>
        </w:tc>
        <w:tc>
          <w:tcPr>
            <w:tcW w:w="708" w:type="dxa"/>
            <w:hideMark/>
          </w:tcPr>
          <w:p w14:paraId="3B8F6709" w14:textId="77777777" w:rsidR="00FA3E51" w:rsidRPr="00716F4B" w:rsidRDefault="00FA3E51">
            <w:pPr>
              <w:spacing w:before="120" w:line="0" w:lineRule="atLeast"/>
              <w:rPr>
                <w:lang w:val="en-GB"/>
              </w:rPr>
            </w:pPr>
            <w:r w:rsidRPr="00716F4B">
              <w:rPr>
                <w:lang w:val="en-GB"/>
              </w:rPr>
              <w:t>v.</w:t>
            </w:r>
          </w:p>
        </w:tc>
        <w:tc>
          <w:tcPr>
            <w:tcW w:w="6595" w:type="dxa"/>
            <w:hideMark/>
          </w:tcPr>
          <w:p w14:paraId="07709F03" w14:textId="77777777" w:rsidR="00FA3E51" w:rsidRPr="00716F4B" w:rsidRDefault="00FA3E51">
            <w:pPr>
              <w:spacing w:before="120" w:line="0" w:lineRule="atLeast"/>
              <w:rPr>
                <w:lang w:val="en-GB"/>
              </w:rPr>
            </w:pPr>
            <w:r w:rsidRPr="00716F4B">
              <w:rPr>
                <w:szCs w:val="26"/>
              </w:rPr>
              <w:t xml:space="preserve">to formulate welfare plan.  </w:t>
            </w:r>
          </w:p>
        </w:tc>
      </w:tr>
    </w:tbl>
    <w:p w14:paraId="002C538D" w14:textId="77777777" w:rsidR="00FA3E51" w:rsidRPr="00716F4B" w:rsidRDefault="00FA3E51" w:rsidP="00FA3E51">
      <w:pPr>
        <w:spacing w:line="0" w:lineRule="atLeast"/>
        <w:rPr>
          <w:rFonts w:eastAsiaTheme="minorEastAsia"/>
          <w:szCs w:val="22"/>
          <w:lang w:val="en-GB"/>
        </w:rPr>
      </w:pPr>
    </w:p>
    <w:tbl>
      <w:tblPr>
        <w:tblStyle w:val="af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03"/>
      </w:tblGrid>
      <w:tr w:rsidR="00FA3E51" w:rsidRPr="00716F4B" w14:paraId="21F62201" w14:textId="77777777" w:rsidTr="00FA3E51">
        <w:tc>
          <w:tcPr>
            <w:tcW w:w="567" w:type="dxa"/>
            <w:hideMark/>
          </w:tcPr>
          <w:p w14:paraId="3F8DF495" w14:textId="77777777" w:rsidR="00FA3E51" w:rsidRPr="00716F4B" w:rsidRDefault="00FA3E51">
            <w:pPr>
              <w:spacing w:before="120" w:line="0" w:lineRule="atLeast"/>
              <w:rPr>
                <w:lang w:val="en-GB"/>
              </w:rPr>
            </w:pPr>
            <w:r w:rsidRPr="00716F4B">
              <w:rPr>
                <w:lang w:val="en-GB"/>
              </w:rPr>
              <w:t>1.2</w:t>
            </w:r>
          </w:p>
        </w:tc>
        <w:tc>
          <w:tcPr>
            <w:tcW w:w="7303" w:type="dxa"/>
          </w:tcPr>
          <w:p w14:paraId="43ECBFFD" w14:textId="3E530227" w:rsidR="00FA3E51" w:rsidRPr="00716F4B" w:rsidRDefault="00FA3E51">
            <w:pPr>
              <w:spacing w:before="120" w:line="0" w:lineRule="atLeast"/>
              <w:jc w:val="both"/>
              <w:rPr>
                <w:i/>
                <w:szCs w:val="26"/>
              </w:rPr>
            </w:pPr>
            <w:r w:rsidRPr="00716F4B">
              <w:rPr>
                <w:szCs w:val="26"/>
              </w:rPr>
              <w:t xml:space="preserve">The Chairperson reminded members to keep confidentiality of case information and informed members of the relevant provisions of the Personal Data (Privacy) Ordinance.  </w:t>
            </w:r>
            <w:r w:rsidRPr="00716F4B">
              <w:rPr>
                <w:i/>
                <w:szCs w:val="26"/>
              </w:rPr>
              <w:t xml:space="preserve">He / she indicated that (the </w:t>
            </w:r>
            <w:proofErr w:type="spellStart"/>
            <w:r w:rsidRPr="00716F4B">
              <w:rPr>
                <w:i/>
                <w:szCs w:val="26"/>
              </w:rPr>
              <w:t>organisation</w:t>
            </w:r>
            <w:proofErr w:type="spellEnd"/>
            <w:r w:rsidRPr="00716F4B">
              <w:rPr>
                <w:i/>
                <w:szCs w:val="26"/>
              </w:rPr>
              <w:t xml:space="preserve">) would control the use of data contained in the social enquiry report and the notes of the </w:t>
            </w:r>
            <w:r w:rsidR="00CB6751" w:rsidRPr="00716F4B">
              <w:rPr>
                <w:i/>
                <w:szCs w:val="26"/>
              </w:rPr>
              <w:t>MDCC</w:t>
            </w:r>
            <w:r w:rsidRPr="00716F4B">
              <w:rPr>
                <w:i/>
                <w:szCs w:val="26"/>
              </w:rPr>
              <w:t xml:space="preserve"> and prohibited other parties from complying with the data access request on their behalf.  (Name of members)</w:t>
            </w:r>
            <w:r w:rsidRPr="00716F4B">
              <w:rPr>
                <w:i/>
                <w:szCs w:val="26"/>
                <w:lang w:eastAsia="zh-HK"/>
              </w:rPr>
              <w:t xml:space="preserve"> </w:t>
            </w:r>
            <w:r w:rsidRPr="00716F4B">
              <w:rPr>
                <w:i/>
                <w:szCs w:val="26"/>
              </w:rPr>
              <w:t>also indicated that they would control the use of data in their parts.</w:t>
            </w:r>
          </w:p>
          <w:p w14:paraId="6C8E1630" w14:textId="77777777" w:rsidR="00FA3E51" w:rsidRPr="00716F4B" w:rsidRDefault="00FA3E51">
            <w:pPr>
              <w:spacing w:before="120" w:line="0" w:lineRule="atLeast"/>
              <w:rPr>
                <w:szCs w:val="22"/>
              </w:rPr>
            </w:pPr>
          </w:p>
        </w:tc>
      </w:tr>
      <w:tr w:rsidR="00FA3E51" w:rsidRPr="00716F4B" w14:paraId="5F65AECA" w14:textId="77777777" w:rsidTr="00FA3E51">
        <w:tc>
          <w:tcPr>
            <w:tcW w:w="567" w:type="dxa"/>
            <w:hideMark/>
          </w:tcPr>
          <w:p w14:paraId="7A834FDC" w14:textId="77777777" w:rsidR="00FA3E51" w:rsidRPr="00716F4B" w:rsidRDefault="00FA3E51">
            <w:pPr>
              <w:spacing w:before="120" w:line="0" w:lineRule="atLeast"/>
              <w:rPr>
                <w:lang w:val="en-GB"/>
              </w:rPr>
            </w:pPr>
            <w:r w:rsidRPr="00716F4B">
              <w:rPr>
                <w:lang w:val="en-GB"/>
              </w:rPr>
              <w:t>1.3</w:t>
            </w:r>
          </w:p>
        </w:tc>
        <w:tc>
          <w:tcPr>
            <w:tcW w:w="7303" w:type="dxa"/>
            <w:hideMark/>
          </w:tcPr>
          <w:p w14:paraId="1A9BA069" w14:textId="77777777" w:rsidR="00FA3E51" w:rsidRPr="00716F4B" w:rsidRDefault="00FA3E51">
            <w:pPr>
              <w:spacing w:before="120" w:line="0" w:lineRule="atLeast"/>
              <w:jc w:val="both"/>
              <w:rPr>
                <w:lang w:val="en-GB"/>
              </w:rPr>
            </w:pPr>
            <w:r w:rsidRPr="00716F4B">
              <w:rPr>
                <w:i/>
                <w:lang w:val="en-GB"/>
              </w:rPr>
              <w:t xml:space="preserve">(If applicable) </w:t>
            </w:r>
            <w:r w:rsidRPr="00716F4B">
              <w:rPr>
                <w:i/>
                <w:szCs w:val="26"/>
              </w:rPr>
              <w:t>The Chairperson informed members that the MDCC was conducted after 30 working days from the disclosure of the suspected abuse incident due to (the reasons)</w:t>
            </w:r>
            <w:r w:rsidRPr="00716F4B">
              <w:rPr>
                <w:szCs w:val="26"/>
              </w:rPr>
              <w:t xml:space="preserve"> _____________.</w:t>
            </w:r>
          </w:p>
        </w:tc>
      </w:tr>
      <w:tr w:rsidR="00FA3E51" w:rsidRPr="00716F4B" w14:paraId="3B6C960F" w14:textId="77777777" w:rsidTr="00FA3E51">
        <w:tc>
          <w:tcPr>
            <w:tcW w:w="567" w:type="dxa"/>
          </w:tcPr>
          <w:p w14:paraId="5AEF62A2" w14:textId="77777777" w:rsidR="00FA3E51" w:rsidRPr="00716F4B" w:rsidRDefault="00FA3E51">
            <w:pPr>
              <w:spacing w:before="120" w:line="0" w:lineRule="atLeast"/>
              <w:rPr>
                <w:lang w:val="en-GB"/>
              </w:rPr>
            </w:pPr>
          </w:p>
        </w:tc>
        <w:tc>
          <w:tcPr>
            <w:tcW w:w="7303" w:type="dxa"/>
          </w:tcPr>
          <w:p w14:paraId="2CA7C63B" w14:textId="77777777" w:rsidR="00FA3E51" w:rsidRPr="00716F4B" w:rsidRDefault="00FA3E51">
            <w:pPr>
              <w:spacing w:before="120" w:line="0" w:lineRule="atLeast"/>
              <w:rPr>
                <w:lang w:val="en-GB"/>
              </w:rPr>
            </w:pPr>
          </w:p>
        </w:tc>
      </w:tr>
      <w:tr w:rsidR="00FA3E51" w:rsidRPr="00716F4B" w14:paraId="54C27F07" w14:textId="77777777" w:rsidTr="00FA3E51">
        <w:tc>
          <w:tcPr>
            <w:tcW w:w="567" w:type="dxa"/>
            <w:hideMark/>
          </w:tcPr>
          <w:p w14:paraId="4FC58202" w14:textId="77777777" w:rsidR="00FA3E51" w:rsidRPr="00716F4B" w:rsidRDefault="00FA3E51">
            <w:pPr>
              <w:spacing w:before="120" w:line="0" w:lineRule="atLeast"/>
              <w:rPr>
                <w:lang w:val="en-GB"/>
              </w:rPr>
            </w:pPr>
            <w:r w:rsidRPr="00716F4B">
              <w:rPr>
                <w:lang w:val="en-GB"/>
              </w:rPr>
              <w:t>1.4</w:t>
            </w:r>
          </w:p>
        </w:tc>
        <w:tc>
          <w:tcPr>
            <w:tcW w:w="7303" w:type="dxa"/>
            <w:hideMark/>
          </w:tcPr>
          <w:p w14:paraId="67196848" w14:textId="77777777" w:rsidR="00FA3E51" w:rsidRPr="00716F4B" w:rsidRDefault="00FA3E51">
            <w:pPr>
              <w:spacing w:before="120" w:line="0" w:lineRule="atLeast"/>
              <w:jc w:val="both"/>
              <w:rPr>
                <w:lang w:val="en-GB"/>
              </w:rPr>
            </w:pPr>
            <w:r w:rsidRPr="00716F4B">
              <w:rPr>
                <w:i/>
                <w:lang w:val="en-GB"/>
              </w:rPr>
              <w:t xml:space="preserve">(If applicable) </w:t>
            </w:r>
            <w:r w:rsidRPr="00716F4B">
              <w:rPr>
                <w:i/>
                <w:szCs w:val="26"/>
              </w:rPr>
              <w:t>The Chairperson informed members that the case was not reported to the Police due to (the reasons)</w:t>
            </w:r>
            <w:r w:rsidRPr="00716F4B">
              <w:rPr>
                <w:szCs w:val="26"/>
              </w:rPr>
              <w:t xml:space="preserve"> _____________.</w:t>
            </w:r>
          </w:p>
        </w:tc>
      </w:tr>
      <w:tr w:rsidR="00FA3E51" w:rsidRPr="00716F4B" w14:paraId="1B99DCC2" w14:textId="77777777" w:rsidTr="00FA3E51">
        <w:tc>
          <w:tcPr>
            <w:tcW w:w="567" w:type="dxa"/>
            <w:hideMark/>
          </w:tcPr>
          <w:p w14:paraId="2968B508" w14:textId="77777777" w:rsidR="00FA3E51" w:rsidRPr="00716F4B" w:rsidRDefault="00FA3E51">
            <w:pPr>
              <w:spacing w:before="120" w:line="0" w:lineRule="atLeast"/>
              <w:rPr>
                <w:bCs w:val="0"/>
                <w:szCs w:val="22"/>
                <w:lang w:val="en-GB"/>
              </w:rPr>
            </w:pPr>
            <w:r w:rsidRPr="00716F4B">
              <w:rPr>
                <w:lang w:val="en-GB"/>
              </w:rPr>
              <w:t>1.5</w:t>
            </w:r>
          </w:p>
        </w:tc>
        <w:tc>
          <w:tcPr>
            <w:tcW w:w="7303" w:type="dxa"/>
          </w:tcPr>
          <w:p w14:paraId="30F5C38E" w14:textId="77777777" w:rsidR="00FA3E51" w:rsidRPr="00716F4B" w:rsidRDefault="00FA3E51">
            <w:pPr>
              <w:spacing w:before="120" w:line="0" w:lineRule="atLeast"/>
              <w:jc w:val="both"/>
              <w:rPr>
                <w:szCs w:val="26"/>
              </w:rPr>
            </w:pPr>
            <w:r w:rsidRPr="00716F4B">
              <w:rPr>
                <w:szCs w:val="26"/>
              </w:rPr>
              <w:t xml:space="preserve">The Chairperson informed members that (the elderly person / family member(s) / guardian / </w:t>
            </w:r>
            <w:proofErr w:type="spellStart"/>
            <w:r w:rsidRPr="00716F4B">
              <w:rPr>
                <w:szCs w:val="26"/>
              </w:rPr>
              <w:t>carer</w:t>
            </w:r>
            <w:proofErr w:type="spellEnd"/>
            <w:r w:rsidRPr="00716F4B">
              <w:rPr>
                <w:szCs w:val="26"/>
              </w:rPr>
              <w:t xml:space="preserve">(s)) had been invited to join the MDCC and he / she / they would attend (at what time/stage) / </w:t>
            </w:r>
            <w:r w:rsidRPr="00716F4B">
              <w:rPr>
                <w:i/>
                <w:szCs w:val="26"/>
              </w:rPr>
              <w:t xml:space="preserve">(the elderly person / family member(s) / guardian / </w:t>
            </w:r>
            <w:proofErr w:type="spellStart"/>
            <w:r w:rsidRPr="00716F4B">
              <w:rPr>
                <w:i/>
                <w:szCs w:val="26"/>
              </w:rPr>
              <w:t>carer</w:t>
            </w:r>
            <w:proofErr w:type="spellEnd"/>
            <w:r w:rsidRPr="00716F4B">
              <w:rPr>
                <w:i/>
                <w:szCs w:val="26"/>
              </w:rPr>
              <w:t xml:space="preserve">(s)) had been invited to join the MDCC but he / she / they would not join due to (the reasons) </w:t>
            </w:r>
            <w:r w:rsidRPr="00716F4B">
              <w:rPr>
                <w:szCs w:val="26"/>
              </w:rPr>
              <w:t>*.</w:t>
            </w:r>
          </w:p>
          <w:p w14:paraId="5F5BFBA5" w14:textId="77777777" w:rsidR="00FA3E51" w:rsidRPr="00716F4B" w:rsidRDefault="00FA3E51">
            <w:pPr>
              <w:spacing w:before="120" w:line="0" w:lineRule="atLeast"/>
              <w:rPr>
                <w:szCs w:val="22"/>
              </w:rPr>
            </w:pPr>
          </w:p>
          <w:p w14:paraId="66D1D9B5" w14:textId="1186706E" w:rsidR="00FA3E51" w:rsidRPr="00716F4B" w:rsidRDefault="00FA3E51">
            <w:pPr>
              <w:spacing w:before="120" w:line="0" w:lineRule="atLeast"/>
              <w:jc w:val="both"/>
            </w:pPr>
            <w:r w:rsidRPr="00716F4B">
              <w:t>(</w:t>
            </w:r>
            <w:r w:rsidRPr="00716F4B">
              <w:rPr>
                <w:i/>
              </w:rPr>
              <w:t xml:space="preserve">*Remark: If </w:t>
            </w:r>
            <w:r w:rsidRPr="00716F4B">
              <w:rPr>
                <w:i/>
                <w:szCs w:val="26"/>
              </w:rPr>
              <w:t xml:space="preserve">the elderly person / family member(s) / </w:t>
            </w:r>
            <w:proofErr w:type="spellStart"/>
            <w:r w:rsidRPr="00716F4B">
              <w:rPr>
                <w:i/>
                <w:szCs w:val="26"/>
              </w:rPr>
              <w:t>carer</w:t>
            </w:r>
            <w:proofErr w:type="spellEnd"/>
            <w:r w:rsidRPr="00716F4B">
              <w:rPr>
                <w:i/>
                <w:szCs w:val="26"/>
              </w:rPr>
              <w:t xml:space="preserve">(s) was / were not invited, or would have special arrangements, please state the reasons.) </w:t>
            </w:r>
          </w:p>
        </w:tc>
      </w:tr>
    </w:tbl>
    <w:p w14:paraId="4EC9E146" w14:textId="77777777" w:rsidR="00FA3E51" w:rsidRPr="00716F4B" w:rsidRDefault="00FA3E51" w:rsidP="00FA3E51">
      <w:pPr>
        <w:spacing w:line="0" w:lineRule="atLeast"/>
        <w:rPr>
          <w:rFonts w:eastAsiaTheme="minorEastAsia"/>
          <w:szCs w:val="22"/>
          <w:lang w:val="en-GB"/>
        </w:rPr>
      </w:pPr>
    </w:p>
    <w:p w14:paraId="31D410D3" w14:textId="77777777" w:rsidR="00FA3E51" w:rsidRPr="00716F4B" w:rsidRDefault="00FA3E51" w:rsidP="00FA3E51">
      <w:pPr>
        <w:pStyle w:val="afa"/>
        <w:widowControl/>
        <w:numPr>
          <w:ilvl w:val="0"/>
          <w:numId w:val="147"/>
        </w:numPr>
        <w:spacing w:line="0" w:lineRule="atLeast"/>
        <w:ind w:leftChars="0"/>
        <w:rPr>
          <w:b/>
          <w:lang w:val="en-GB"/>
        </w:rPr>
      </w:pPr>
      <w:r w:rsidRPr="00716F4B">
        <w:rPr>
          <w:b/>
          <w:lang w:val="en-GB"/>
        </w:rPr>
        <w:t>Information Sharing</w:t>
      </w:r>
    </w:p>
    <w:p w14:paraId="2F9632B0" w14:textId="77777777" w:rsidR="00FA3E51" w:rsidRPr="00716F4B" w:rsidRDefault="00FA3E51" w:rsidP="00FA3E51">
      <w:pPr>
        <w:spacing w:line="0" w:lineRule="atLeast"/>
        <w:rPr>
          <w:lang w:val="en-GB"/>
        </w:rPr>
      </w:pPr>
    </w:p>
    <w:tbl>
      <w:tblPr>
        <w:tblStyle w:val="af5"/>
        <w:tblW w:w="793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tblGrid>
      <w:tr w:rsidR="00FA3E51" w:rsidRPr="00716F4B" w14:paraId="14D9EB0F" w14:textId="77777777" w:rsidTr="00FA3E51">
        <w:tc>
          <w:tcPr>
            <w:tcW w:w="567" w:type="dxa"/>
            <w:hideMark/>
          </w:tcPr>
          <w:p w14:paraId="30236115" w14:textId="77777777" w:rsidR="00FA3E51" w:rsidRPr="00716F4B" w:rsidRDefault="00FA3E51">
            <w:pPr>
              <w:spacing w:before="120" w:line="0" w:lineRule="atLeast"/>
              <w:rPr>
                <w:lang w:val="en-GB"/>
              </w:rPr>
            </w:pPr>
            <w:r w:rsidRPr="00716F4B">
              <w:rPr>
                <w:lang w:val="en-GB"/>
              </w:rPr>
              <w:t>2.1</w:t>
            </w:r>
          </w:p>
        </w:tc>
        <w:tc>
          <w:tcPr>
            <w:tcW w:w="7371" w:type="dxa"/>
            <w:hideMark/>
          </w:tcPr>
          <w:p w14:paraId="58501F9F" w14:textId="77777777" w:rsidR="00FA3E51" w:rsidRPr="00716F4B" w:rsidRDefault="00FA3E51" w:rsidP="00C963BF">
            <w:pPr>
              <w:spacing w:before="120" w:line="0" w:lineRule="atLeast"/>
              <w:jc w:val="both"/>
              <w:rPr>
                <w:lang w:val="en-GB"/>
              </w:rPr>
            </w:pPr>
            <w:r w:rsidRPr="00716F4B">
              <w:rPr>
                <w:lang w:val="en-GB"/>
              </w:rPr>
              <w:t>The following members had presented their reports</w:t>
            </w:r>
          </w:p>
        </w:tc>
      </w:tr>
      <w:tr w:rsidR="00FA3E51" w:rsidRPr="00716F4B" w14:paraId="41660509" w14:textId="77777777" w:rsidTr="00FA3E51">
        <w:tc>
          <w:tcPr>
            <w:tcW w:w="567" w:type="dxa"/>
          </w:tcPr>
          <w:p w14:paraId="071B5F31" w14:textId="77777777" w:rsidR="00FA3E51" w:rsidRPr="00716F4B" w:rsidRDefault="00FA3E51">
            <w:pPr>
              <w:spacing w:before="120" w:line="0" w:lineRule="atLeast"/>
              <w:rPr>
                <w:lang w:val="en-GB"/>
              </w:rPr>
            </w:pPr>
          </w:p>
        </w:tc>
        <w:tc>
          <w:tcPr>
            <w:tcW w:w="7371" w:type="dxa"/>
          </w:tcPr>
          <w:p w14:paraId="401F8BE1" w14:textId="77777777" w:rsidR="00FA3E51" w:rsidRPr="00716F4B" w:rsidRDefault="00FA3E51" w:rsidP="00C963BF">
            <w:pPr>
              <w:spacing w:before="120" w:line="0" w:lineRule="atLeast"/>
              <w:jc w:val="both"/>
              <w:rPr>
                <w:lang w:val="en-GB"/>
              </w:rPr>
            </w:pPr>
            <w:r w:rsidRPr="00716F4B">
              <w:rPr>
                <w:lang w:val="en-GB"/>
              </w:rPr>
              <w:sym w:font="Wingdings 2" w:char="F0A3"/>
            </w:r>
            <w:r w:rsidRPr="00716F4B">
              <w:rPr>
                <w:lang w:val="en-GB"/>
              </w:rPr>
              <w:t xml:space="preserve"> Investigating social worker (with / without* written report)</w:t>
            </w:r>
          </w:p>
          <w:p w14:paraId="15460F9B" w14:textId="77777777" w:rsidR="00FA3E51" w:rsidRPr="00716F4B" w:rsidRDefault="00FA3E51" w:rsidP="00C963BF">
            <w:pPr>
              <w:spacing w:before="120" w:line="0" w:lineRule="atLeast"/>
              <w:jc w:val="both"/>
              <w:rPr>
                <w:lang w:val="en-GB"/>
              </w:rPr>
            </w:pPr>
            <w:r w:rsidRPr="00716F4B">
              <w:rPr>
                <w:lang w:val="en-GB"/>
              </w:rPr>
              <w:sym w:font="Wingdings 2" w:char="F0A3"/>
            </w:r>
            <w:r w:rsidRPr="00716F4B">
              <w:rPr>
                <w:lang w:val="en-GB"/>
              </w:rPr>
              <w:t xml:space="preserve"> Medical officer (with / without* written report)</w:t>
            </w:r>
          </w:p>
          <w:p w14:paraId="3BD1711F" w14:textId="77777777" w:rsidR="00FA3E51" w:rsidRPr="00716F4B" w:rsidRDefault="00FA3E51" w:rsidP="00C963BF">
            <w:pPr>
              <w:spacing w:before="120" w:line="0" w:lineRule="atLeast"/>
              <w:jc w:val="both"/>
              <w:rPr>
                <w:lang w:val="en-GB"/>
              </w:rPr>
            </w:pPr>
            <w:r w:rsidRPr="00716F4B">
              <w:rPr>
                <w:lang w:val="en-GB"/>
              </w:rPr>
              <w:sym w:font="Wingdings 2" w:char="F0A3"/>
            </w:r>
            <w:r w:rsidRPr="00716F4B">
              <w:rPr>
                <w:lang w:val="en-GB"/>
              </w:rPr>
              <w:t xml:space="preserve"> Medical social worker (with / without* written report)</w:t>
            </w:r>
          </w:p>
          <w:p w14:paraId="6CED747F" w14:textId="77777777" w:rsidR="00FA3E51" w:rsidRPr="00716F4B" w:rsidRDefault="00FA3E51" w:rsidP="00C963BF">
            <w:pPr>
              <w:spacing w:before="120" w:line="0" w:lineRule="atLeast"/>
              <w:jc w:val="both"/>
              <w:rPr>
                <w:lang w:val="en-GB"/>
              </w:rPr>
            </w:pPr>
            <w:r w:rsidRPr="00716F4B">
              <w:rPr>
                <w:lang w:val="en-GB"/>
              </w:rPr>
              <w:sym w:font="Wingdings 2" w:char="F0A3"/>
            </w:r>
            <w:r w:rsidRPr="00716F4B">
              <w:rPr>
                <w:lang w:val="en-GB"/>
              </w:rPr>
              <w:t xml:space="preserve"> Ward nurse (with / without* written report)</w:t>
            </w:r>
          </w:p>
          <w:p w14:paraId="6C9B1BDA" w14:textId="77777777" w:rsidR="00FA3E51" w:rsidRPr="00716F4B" w:rsidRDefault="00FA3E51" w:rsidP="00C963BF">
            <w:pPr>
              <w:spacing w:before="120" w:line="0" w:lineRule="atLeast"/>
              <w:jc w:val="both"/>
              <w:rPr>
                <w:lang w:val="en-GB"/>
              </w:rPr>
            </w:pPr>
            <w:r w:rsidRPr="00716F4B">
              <w:rPr>
                <w:lang w:val="en-GB"/>
              </w:rPr>
              <w:sym w:font="Wingdings 2" w:char="F0A3"/>
            </w:r>
            <w:r w:rsidRPr="00716F4B">
              <w:rPr>
                <w:lang w:val="en-GB"/>
              </w:rPr>
              <w:t xml:space="preserve"> Police (with / without* written report)</w:t>
            </w:r>
          </w:p>
          <w:p w14:paraId="158873CF" w14:textId="77777777" w:rsidR="00FA3E51" w:rsidRPr="00716F4B" w:rsidRDefault="00FA3E51" w:rsidP="00C963BF">
            <w:pPr>
              <w:spacing w:before="120" w:line="0" w:lineRule="atLeast"/>
              <w:jc w:val="both"/>
              <w:rPr>
                <w:lang w:val="en-GB"/>
              </w:rPr>
            </w:pPr>
            <w:r w:rsidRPr="00716F4B">
              <w:rPr>
                <w:lang w:val="en-GB"/>
              </w:rPr>
              <w:sym w:font="Wingdings 2" w:char="F0A3"/>
            </w:r>
            <w:r w:rsidRPr="00716F4B">
              <w:rPr>
                <w:lang w:val="en-GB"/>
              </w:rPr>
              <w:t xml:space="preserve"> Social worker of elderly centre (with / without* written report)</w:t>
            </w:r>
          </w:p>
          <w:p w14:paraId="2ECF782F" w14:textId="77777777" w:rsidR="00FA3E51" w:rsidRPr="00716F4B" w:rsidRDefault="00FA3E51">
            <w:pPr>
              <w:spacing w:before="120" w:line="0" w:lineRule="atLeast"/>
              <w:jc w:val="both"/>
              <w:rPr>
                <w:lang w:val="en-GB"/>
              </w:rPr>
            </w:pPr>
            <w:r w:rsidRPr="00716F4B">
              <w:rPr>
                <w:lang w:val="en-GB"/>
              </w:rPr>
              <w:sym w:font="Wingdings 2" w:char="F0A3"/>
            </w:r>
            <w:r w:rsidRPr="00716F4B">
              <w:rPr>
                <w:lang w:val="en-GB"/>
              </w:rPr>
              <w:t xml:space="preserve"> Social worker of residential care home (with / without* written </w:t>
            </w:r>
          </w:p>
          <w:p w14:paraId="68426E73" w14:textId="77777777" w:rsidR="00FA3E51" w:rsidRPr="00716F4B" w:rsidRDefault="00FA3E51" w:rsidP="00C963BF">
            <w:pPr>
              <w:spacing w:before="120" w:line="0" w:lineRule="atLeast"/>
              <w:ind w:firstLineChars="150" w:firstLine="390"/>
              <w:jc w:val="both"/>
              <w:rPr>
                <w:lang w:val="en-GB"/>
              </w:rPr>
            </w:pPr>
            <w:r w:rsidRPr="00716F4B">
              <w:rPr>
                <w:lang w:val="en-GB"/>
              </w:rPr>
              <w:t>report)</w:t>
            </w:r>
          </w:p>
          <w:p w14:paraId="579427A3" w14:textId="77777777" w:rsidR="00FA3E51" w:rsidRPr="00716F4B" w:rsidRDefault="00FA3E51" w:rsidP="00C963BF">
            <w:pPr>
              <w:spacing w:before="120" w:line="0" w:lineRule="atLeast"/>
              <w:jc w:val="both"/>
              <w:rPr>
                <w:lang w:val="en-GB"/>
              </w:rPr>
            </w:pPr>
            <w:r w:rsidRPr="00716F4B">
              <w:rPr>
                <w:lang w:val="en-GB"/>
              </w:rPr>
              <w:sym w:font="Wingdings 2" w:char="F0A3"/>
            </w:r>
            <w:r w:rsidRPr="00716F4B">
              <w:rPr>
                <w:lang w:val="en-GB"/>
              </w:rPr>
              <w:t xml:space="preserve"> Other: please indicate</w:t>
            </w:r>
          </w:p>
          <w:p w14:paraId="69C18DB3" w14:textId="77777777" w:rsidR="00FA3E51" w:rsidRPr="00716F4B" w:rsidRDefault="00FA3E51">
            <w:pPr>
              <w:spacing w:before="120" w:line="0" w:lineRule="atLeast"/>
              <w:rPr>
                <w:lang w:val="en-GB"/>
              </w:rPr>
            </w:pPr>
          </w:p>
        </w:tc>
      </w:tr>
      <w:tr w:rsidR="00FA3E51" w:rsidRPr="00716F4B" w14:paraId="72BC7D49" w14:textId="77777777" w:rsidTr="00FA3E51">
        <w:tc>
          <w:tcPr>
            <w:tcW w:w="567" w:type="dxa"/>
          </w:tcPr>
          <w:p w14:paraId="01DC1186" w14:textId="77777777" w:rsidR="00FA3E51" w:rsidRPr="00716F4B" w:rsidRDefault="00FA3E51">
            <w:pPr>
              <w:spacing w:before="120" w:line="0" w:lineRule="atLeast"/>
              <w:rPr>
                <w:lang w:val="en-GB"/>
              </w:rPr>
            </w:pPr>
          </w:p>
        </w:tc>
        <w:tc>
          <w:tcPr>
            <w:tcW w:w="7371" w:type="dxa"/>
            <w:hideMark/>
          </w:tcPr>
          <w:p w14:paraId="729900B1" w14:textId="6D93F2C4" w:rsidR="00FA3E51" w:rsidRPr="00716F4B" w:rsidRDefault="00FA3E51">
            <w:pPr>
              <w:spacing w:before="120" w:line="0" w:lineRule="atLeast"/>
              <w:jc w:val="both"/>
              <w:rPr>
                <w:i/>
                <w:lang w:val="en-GB"/>
              </w:rPr>
            </w:pPr>
            <w:r w:rsidRPr="00716F4B">
              <w:rPr>
                <w:i/>
                <w:lang w:val="en-GB"/>
              </w:rPr>
              <w:t xml:space="preserve">(Remarks: the order of information sharing would be in accordance with the </w:t>
            </w:r>
            <w:r w:rsidR="00E62FF0" w:rsidRPr="00716F4B">
              <w:rPr>
                <w:i/>
                <w:lang w:val="en-GB"/>
              </w:rPr>
              <w:t>actual progress of MDCC</w:t>
            </w:r>
            <w:r w:rsidRPr="00716F4B">
              <w:rPr>
                <w:i/>
                <w:lang w:val="en-GB"/>
              </w:rPr>
              <w:t>.)</w:t>
            </w:r>
          </w:p>
        </w:tc>
      </w:tr>
      <w:tr w:rsidR="00FA3E51" w:rsidRPr="00716F4B" w14:paraId="5C53615F" w14:textId="77777777" w:rsidTr="00FA3E51">
        <w:tc>
          <w:tcPr>
            <w:tcW w:w="567" w:type="dxa"/>
          </w:tcPr>
          <w:p w14:paraId="441F5B85" w14:textId="77777777" w:rsidR="00FA3E51" w:rsidRPr="00716F4B" w:rsidRDefault="00FA3E51">
            <w:pPr>
              <w:spacing w:before="120" w:line="0" w:lineRule="atLeast"/>
              <w:rPr>
                <w:lang w:val="en-GB"/>
              </w:rPr>
            </w:pPr>
          </w:p>
        </w:tc>
        <w:tc>
          <w:tcPr>
            <w:tcW w:w="7371" w:type="dxa"/>
          </w:tcPr>
          <w:p w14:paraId="0206DCDB" w14:textId="77777777" w:rsidR="00FA3E51" w:rsidRPr="00716F4B" w:rsidRDefault="00FA3E51">
            <w:pPr>
              <w:spacing w:before="120" w:line="0" w:lineRule="atLeast"/>
              <w:rPr>
                <w:lang w:val="en-GB"/>
              </w:rPr>
            </w:pPr>
          </w:p>
        </w:tc>
      </w:tr>
      <w:tr w:rsidR="00FA3E51" w:rsidRPr="00716F4B" w14:paraId="13C3C525" w14:textId="77777777" w:rsidTr="00FA3E51">
        <w:tc>
          <w:tcPr>
            <w:tcW w:w="567" w:type="dxa"/>
            <w:hideMark/>
          </w:tcPr>
          <w:p w14:paraId="05CB72FA" w14:textId="77777777" w:rsidR="00FA3E51" w:rsidRPr="00716F4B" w:rsidRDefault="00FA3E51">
            <w:pPr>
              <w:spacing w:before="120" w:line="0" w:lineRule="atLeast"/>
              <w:rPr>
                <w:lang w:val="en-GB"/>
              </w:rPr>
            </w:pPr>
            <w:r w:rsidRPr="00716F4B">
              <w:rPr>
                <w:lang w:val="en-GB"/>
              </w:rPr>
              <w:t>2.2</w:t>
            </w:r>
          </w:p>
        </w:tc>
        <w:tc>
          <w:tcPr>
            <w:tcW w:w="7371" w:type="dxa"/>
          </w:tcPr>
          <w:p w14:paraId="690695CB" w14:textId="77777777" w:rsidR="00FA3E51" w:rsidRPr="00716F4B" w:rsidRDefault="00FA3E51">
            <w:pPr>
              <w:spacing w:before="120" w:line="0" w:lineRule="atLeast"/>
              <w:jc w:val="both"/>
              <w:rPr>
                <w:lang w:val="en-GB"/>
              </w:rPr>
            </w:pPr>
            <w:r w:rsidRPr="00716F4B">
              <w:rPr>
                <w:lang w:val="en-GB"/>
              </w:rPr>
              <w:t>Besides the information covered in the written reports that were distributed to all members, members also provided the following information:</w:t>
            </w:r>
          </w:p>
          <w:p w14:paraId="3CAD76B2" w14:textId="77777777" w:rsidR="00FA3E51" w:rsidRPr="00716F4B" w:rsidRDefault="00FA3E51">
            <w:pPr>
              <w:spacing w:before="120" w:line="0" w:lineRule="atLeast"/>
              <w:rPr>
                <w:lang w:val="en-GB"/>
              </w:rPr>
            </w:pPr>
          </w:p>
          <w:p w14:paraId="65AF5E5B" w14:textId="77777777" w:rsidR="00FA3E51" w:rsidRPr="00716F4B" w:rsidRDefault="00FA3E51">
            <w:pPr>
              <w:spacing w:before="120" w:line="0" w:lineRule="atLeast"/>
              <w:jc w:val="both"/>
              <w:rPr>
                <w:i/>
                <w:lang w:val="en-GB"/>
              </w:rPr>
            </w:pPr>
            <w:r w:rsidRPr="00716F4B">
              <w:rPr>
                <w:i/>
                <w:lang w:val="en-GB"/>
              </w:rPr>
              <w:t xml:space="preserve">(Remarks: </w:t>
            </w:r>
            <w:r w:rsidRPr="00716F4B">
              <w:rPr>
                <w:i/>
              </w:rPr>
              <w:t>Significant points are to be highlighted here if the written report has been taken back from individual member after MDCC.</w:t>
            </w:r>
            <w:r w:rsidRPr="00716F4B">
              <w:rPr>
                <w:i/>
                <w:lang w:val="en-GB"/>
              </w:rPr>
              <w:t xml:space="preserve">) </w:t>
            </w:r>
          </w:p>
        </w:tc>
      </w:tr>
      <w:tr w:rsidR="00FA3E51" w:rsidRPr="00716F4B" w14:paraId="7F1046C1" w14:textId="77777777" w:rsidTr="00FA3E51">
        <w:tc>
          <w:tcPr>
            <w:tcW w:w="567" w:type="dxa"/>
          </w:tcPr>
          <w:p w14:paraId="586EC820" w14:textId="77777777" w:rsidR="00FA3E51" w:rsidRPr="00716F4B" w:rsidRDefault="00FA3E51">
            <w:pPr>
              <w:spacing w:before="120" w:line="0" w:lineRule="atLeast"/>
              <w:rPr>
                <w:lang w:val="en-GB"/>
              </w:rPr>
            </w:pPr>
          </w:p>
        </w:tc>
        <w:tc>
          <w:tcPr>
            <w:tcW w:w="7371" w:type="dxa"/>
          </w:tcPr>
          <w:p w14:paraId="2D00497F" w14:textId="77777777" w:rsidR="00FA3E51" w:rsidRPr="00716F4B" w:rsidRDefault="00FA3E51">
            <w:pPr>
              <w:spacing w:before="120" w:line="0" w:lineRule="atLeast"/>
              <w:rPr>
                <w:lang w:val="en-GB"/>
              </w:rPr>
            </w:pPr>
          </w:p>
        </w:tc>
      </w:tr>
    </w:tbl>
    <w:p w14:paraId="24090C5C" w14:textId="77777777" w:rsidR="00FA3E51" w:rsidRPr="00716F4B" w:rsidRDefault="00FA3E51" w:rsidP="00FA3E51">
      <w:pPr>
        <w:pStyle w:val="afa"/>
        <w:widowControl/>
        <w:numPr>
          <w:ilvl w:val="0"/>
          <w:numId w:val="147"/>
        </w:numPr>
        <w:spacing w:line="0" w:lineRule="atLeast"/>
        <w:ind w:leftChars="0"/>
        <w:rPr>
          <w:b/>
          <w:bCs w:val="0"/>
          <w:kern w:val="0"/>
          <w:szCs w:val="22"/>
          <w:lang w:val="en-GB"/>
        </w:rPr>
      </w:pPr>
      <w:r w:rsidRPr="00716F4B">
        <w:rPr>
          <w:b/>
          <w:lang w:val="en-GB"/>
        </w:rPr>
        <w:t>Discussion</w:t>
      </w:r>
    </w:p>
    <w:p w14:paraId="0A2BFCA5" w14:textId="77777777" w:rsidR="00FA3E51" w:rsidRPr="00716F4B" w:rsidRDefault="00FA3E51" w:rsidP="00FA3E51">
      <w:pPr>
        <w:spacing w:line="0" w:lineRule="atLeast"/>
        <w:rPr>
          <w:b/>
          <w:lang w:val="en-GB"/>
        </w:rPr>
      </w:pPr>
    </w:p>
    <w:p w14:paraId="5487EF0A" w14:textId="77777777" w:rsidR="00FA3E51" w:rsidRPr="00716F4B" w:rsidRDefault="00FA3E51" w:rsidP="00FA3E51">
      <w:pPr>
        <w:spacing w:line="0" w:lineRule="atLeast"/>
        <w:rPr>
          <w:i/>
          <w:lang w:val="en-GB"/>
        </w:rPr>
      </w:pPr>
      <w:r w:rsidRPr="00716F4B">
        <w:rPr>
          <w:i/>
          <w:lang w:val="en-GB"/>
        </w:rPr>
        <w:t xml:space="preserve">(Remark: </w:t>
      </w:r>
      <w:r w:rsidRPr="00716F4B">
        <w:rPr>
          <w:i/>
        </w:rPr>
        <w:t>please specify in related item(s) if individual member requested to record different views expressed in MDCC.)</w:t>
      </w:r>
    </w:p>
    <w:p w14:paraId="7DEA3173" w14:textId="77777777" w:rsidR="00FA3E51" w:rsidRPr="00716F4B" w:rsidRDefault="00FA3E51" w:rsidP="00FA3E51">
      <w:pPr>
        <w:spacing w:line="0" w:lineRule="atLeast"/>
        <w:rPr>
          <w:i/>
          <w:lang w:val="en-GB"/>
        </w:rPr>
      </w:pPr>
    </w:p>
    <w:tbl>
      <w:tblPr>
        <w:tblStyle w:val="af5"/>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
        <w:gridCol w:w="1134"/>
        <w:gridCol w:w="5324"/>
      </w:tblGrid>
      <w:tr w:rsidR="00FA3E51" w:rsidRPr="00716F4B" w14:paraId="766F023E" w14:textId="77777777" w:rsidTr="00C963BF">
        <w:tc>
          <w:tcPr>
            <w:tcW w:w="567" w:type="dxa"/>
            <w:hideMark/>
          </w:tcPr>
          <w:p w14:paraId="1C7816FE" w14:textId="77777777" w:rsidR="00FA3E51" w:rsidRPr="00716F4B" w:rsidRDefault="00FA3E51">
            <w:pPr>
              <w:spacing w:before="120" w:line="0" w:lineRule="atLeast"/>
              <w:rPr>
                <w:lang w:val="en-GB"/>
              </w:rPr>
            </w:pPr>
            <w:r w:rsidRPr="00716F4B">
              <w:rPr>
                <w:lang w:val="en-GB"/>
              </w:rPr>
              <w:t>3.1</w:t>
            </w:r>
          </w:p>
        </w:tc>
        <w:tc>
          <w:tcPr>
            <w:tcW w:w="7303" w:type="dxa"/>
            <w:gridSpan w:val="3"/>
            <w:hideMark/>
          </w:tcPr>
          <w:p w14:paraId="4616DED2" w14:textId="5FD53BFE" w:rsidR="00FA3E51" w:rsidRPr="00716F4B" w:rsidRDefault="00FA3E51">
            <w:pPr>
              <w:spacing w:before="120" w:line="0" w:lineRule="atLeast"/>
              <w:rPr>
                <w:lang w:val="en-GB"/>
              </w:rPr>
            </w:pPr>
            <w:r w:rsidRPr="00716F4B">
              <w:rPr>
                <w:lang w:val="en-GB"/>
              </w:rPr>
              <w:t>Nature of incident</w:t>
            </w:r>
            <w:r w:rsidR="00E62FF0" w:rsidRPr="00716F4B">
              <w:rPr>
                <w:lang w:val="en-GB"/>
              </w:rPr>
              <w:t xml:space="preserve"> and </w:t>
            </w:r>
            <w:r w:rsidR="0046135D" w:rsidRPr="00716F4B">
              <w:rPr>
                <w:lang w:val="en-GB"/>
              </w:rPr>
              <w:t>type</w:t>
            </w:r>
            <w:r w:rsidR="00E62FF0" w:rsidRPr="00716F4B">
              <w:rPr>
                <w:lang w:val="en-GB"/>
              </w:rPr>
              <w:t xml:space="preserve"> of abuse</w:t>
            </w:r>
          </w:p>
        </w:tc>
      </w:tr>
      <w:tr w:rsidR="00FA3E51" w:rsidRPr="00716F4B" w14:paraId="107A2559" w14:textId="77777777" w:rsidTr="00C963BF">
        <w:tc>
          <w:tcPr>
            <w:tcW w:w="567" w:type="dxa"/>
          </w:tcPr>
          <w:p w14:paraId="1BB5EA34" w14:textId="77777777" w:rsidR="00FA3E51" w:rsidRPr="00716F4B" w:rsidRDefault="00FA3E51">
            <w:pPr>
              <w:spacing w:before="120" w:line="0" w:lineRule="atLeast"/>
              <w:rPr>
                <w:lang w:val="en-GB"/>
              </w:rPr>
            </w:pPr>
          </w:p>
        </w:tc>
        <w:tc>
          <w:tcPr>
            <w:tcW w:w="850" w:type="dxa"/>
          </w:tcPr>
          <w:p w14:paraId="2CE6931A" w14:textId="77777777" w:rsidR="00FA3E51" w:rsidRPr="00716F4B" w:rsidRDefault="00FA3E51">
            <w:pPr>
              <w:spacing w:before="120" w:line="0" w:lineRule="atLeast"/>
              <w:rPr>
                <w:lang w:val="en-GB"/>
              </w:rPr>
            </w:pPr>
          </w:p>
        </w:tc>
        <w:tc>
          <w:tcPr>
            <w:tcW w:w="6453" w:type="dxa"/>
            <w:gridSpan w:val="2"/>
          </w:tcPr>
          <w:p w14:paraId="24A6077E" w14:textId="77777777" w:rsidR="00FA3E51" w:rsidRPr="00716F4B" w:rsidRDefault="00FA3E51">
            <w:pPr>
              <w:spacing w:before="120" w:line="0" w:lineRule="atLeast"/>
              <w:rPr>
                <w:lang w:val="en-GB"/>
              </w:rPr>
            </w:pPr>
          </w:p>
        </w:tc>
      </w:tr>
      <w:tr w:rsidR="00FA3E51" w:rsidRPr="00716F4B" w14:paraId="34C495E5" w14:textId="77777777" w:rsidTr="00C963BF">
        <w:tc>
          <w:tcPr>
            <w:tcW w:w="567" w:type="dxa"/>
          </w:tcPr>
          <w:p w14:paraId="38F78021" w14:textId="77777777" w:rsidR="00FA3E51" w:rsidRPr="00716F4B" w:rsidRDefault="00FA3E51">
            <w:pPr>
              <w:spacing w:before="120" w:line="0" w:lineRule="atLeast"/>
              <w:rPr>
                <w:lang w:val="en-GB"/>
              </w:rPr>
            </w:pPr>
          </w:p>
        </w:tc>
        <w:tc>
          <w:tcPr>
            <w:tcW w:w="850" w:type="dxa"/>
            <w:hideMark/>
          </w:tcPr>
          <w:p w14:paraId="09FB3FB1" w14:textId="77777777" w:rsidR="00FA3E51" w:rsidRPr="00716F4B" w:rsidRDefault="00FA3E51">
            <w:pPr>
              <w:spacing w:before="120" w:line="0" w:lineRule="atLeast"/>
              <w:rPr>
                <w:lang w:val="en-GB"/>
              </w:rPr>
            </w:pPr>
            <w:r w:rsidRPr="00716F4B">
              <w:rPr>
                <w:lang w:val="en-GB"/>
              </w:rPr>
              <w:t>3.1.1</w:t>
            </w:r>
          </w:p>
        </w:tc>
        <w:tc>
          <w:tcPr>
            <w:tcW w:w="6453" w:type="dxa"/>
            <w:gridSpan w:val="2"/>
          </w:tcPr>
          <w:p w14:paraId="06C72AA4" w14:textId="77777777" w:rsidR="00FA3E51" w:rsidRPr="00716F4B" w:rsidRDefault="00FA3E51">
            <w:pPr>
              <w:tabs>
                <w:tab w:val="left" w:pos="860"/>
              </w:tabs>
              <w:spacing w:before="120" w:line="0" w:lineRule="atLeast"/>
              <w:jc w:val="both"/>
            </w:pPr>
            <w:r w:rsidRPr="00716F4B">
              <w:t xml:space="preserve">With consensus among members where police officer remained neutral </w:t>
            </w:r>
            <w:r w:rsidRPr="00716F4B">
              <w:rPr>
                <w:i/>
              </w:rPr>
              <w:t>(if there is other member remaining neutral, a record may be made as needed),</w:t>
            </w:r>
            <w:r w:rsidRPr="00716F4B">
              <w:t xml:space="preserve"> the Chairperson concluded that, from the perspective of protecting elderly protection, the incident was / was not* of the nature of elder abuse. </w:t>
            </w:r>
            <w:r w:rsidRPr="00716F4B">
              <w:rPr>
                <w:i/>
              </w:rPr>
              <w:t xml:space="preserve"> (As appropriate) </w:t>
            </w:r>
            <w:r w:rsidRPr="00716F4B">
              <w:t>The Chairperson reminded that the decision of MDCC regarding the nature of the incident had no binding effect on prosecution of the suspected abuser.</w:t>
            </w:r>
          </w:p>
          <w:p w14:paraId="21BB980B" w14:textId="77777777" w:rsidR="00FA3E51" w:rsidRPr="00716F4B" w:rsidRDefault="00FA3E51">
            <w:pPr>
              <w:spacing w:before="120" w:line="0" w:lineRule="atLeast"/>
            </w:pPr>
          </w:p>
        </w:tc>
      </w:tr>
      <w:tr w:rsidR="00FA3E51" w:rsidRPr="00716F4B" w14:paraId="16086442" w14:textId="77777777" w:rsidTr="00C963BF">
        <w:tc>
          <w:tcPr>
            <w:tcW w:w="567" w:type="dxa"/>
          </w:tcPr>
          <w:p w14:paraId="74B738FF" w14:textId="77777777" w:rsidR="00FA3E51" w:rsidRPr="00716F4B" w:rsidRDefault="00FA3E51">
            <w:pPr>
              <w:spacing w:before="120" w:line="0" w:lineRule="atLeast"/>
              <w:rPr>
                <w:lang w:val="en-GB"/>
              </w:rPr>
            </w:pPr>
          </w:p>
        </w:tc>
        <w:tc>
          <w:tcPr>
            <w:tcW w:w="850" w:type="dxa"/>
            <w:hideMark/>
          </w:tcPr>
          <w:p w14:paraId="3412816E" w14:textId="77777777" w:rsidR="00FA3E51" w:rsidRPr="00716F4B" w:rsidRDefault="00FA3E51">
            <w:pPr>
              <w:spacing w:before="120" w:line="0" w:lineRule="atLeast"/>
              <w:rPr>
                <w:lang w:val="en-GB"/>
              </w:rPr>
            </w:pPr>
            <w:r w:rsidRPr="00716F4B">
              <w:rPr>
                <w:lang w:val="en-GB"/>
              </w:rPr>
              <w:t>3.1.2</w:t>
            </w:r>
          </w:p>
        </w:tc>
        <w:tc>
          <w:tcPr>
            <w:tcW w:w="6453" w:type="dxa"/>
            <w:gridSpan w:val="2"/>
            <w:hideMark/>
          </w:tcPr>
          <w:p w14:paraId="44FC16ED" w14:textId="1313B90F" w:rsidR="00FA3E51" w:rsidRPr="00716F4B" w:rsidRDefault="00FA3E51">
            <w:pPr>
              <w:spacing w:before="120" w:line="0" w:lineRule="atLeast"/>
              <w:jc w:val="both"/>
              <w:rPr>
                <w:lang w:val="en-GB"/>
              </w:rPr>
            </w:pPr>
            <w:r w:rsidRPr="00716F4B">
              <w:rPr>
                <w:lang w:val="en-GB"/>
              </w:rPr>
              <w:t xml:space="preserve">Regarding the elder abuse incident, the </w:t>
            </w:r>
            <w:r w:rsidR="00D05549" w:rsidRPr="00716F4B">
              <w:rPr>
                <w:lang w:val="en-GB"/>
              </w:rPr>
              <w:t xml:space="preserve">type </w:t>
            </w:r>
            <w:r w:rsidRPr="00716F4B">
              <w:rPr>
                <w:lang w:val="en-GB"/>
              </w:rPr>
              <w:t>of abuse was / were * (may choose more than one item)</w:t>
            </w:r>
          </w:p>
        </w:tc>
      </w:tr>
      <w:tr w:rsidR="00FA3E51" w:rsidRPr="00716F4B" w14:paraId="4FE24F98" w14:textId="77777777" w:rsidTr="00C963BF">
        <w:tc>
          <w:tcPr>
            <w:tcW w:w="567" w:type="dxa"/>
          </w:tcPr>
          <w:p w14:paraId="5AFAE981" w14:textId="77777777" w:rsidR="00FA3E51" w:rsidRPr="00716F4B" w:rsidRDefault="00FA3E51">
            <w:pPr>
              <w:spacing w:before="120" w:line="0" w:lineRule="atLeast"/>
              <w:rPr>
                <w:lang w:val="en-GB"/>
              </w:rPr>
            </w:pPr>
          </w:p>
        </w:tc>
        <w:tc>
          <w:tcPr>
            <w:tcW w:w="850" w:type="dxa"/>
          </w:tcPr>
          <w:p w14:paraId="66DCD62C" w14:textId="77777777" w:rsidR="00FA3E51" w:rsidRPr="00716F4B" w:rsidRDefault="00FA3E51">
            <w:pPr>
              <w:spacing w:before="120" w:line="0" w:lineRule="atLeast"/>
              <w:rPr>
                <w:lang w:val="en-GB"/>
              </w:rPr>
            </w:pPr>
          </w:p>
        </w:tc>
        <w:tc>
          <w:tcPr>
            <w:tcW w:w="6453" w:type="dxa"/>
            <w:gridSpan w:val="2"/>
          </w:tcPr>
          <w:p w14:paraId="41114DCC" w14:textId="77777777" w:rsidR="00FA3E51" w:rsidRPr="00716F4B" w:rsidRDefault="00FA3E51">
            <w:pPr>
              <w:spacing w:before="120" w:line="0" w:lineRule="atLeast"/>
              <w:rPr>
                <w:lang w:val="en-GB"/>
              </w:rPr>
            </w:pPr>
          </w:p>
        </w:tc>
      </w:tr>
      <w:tr w:rsidR="00FA3E51" w:rsidRPr="00716F4B" w14:paraId="26972726" w14:textId="77777777" w:rsidTr="00C963BF">
        <w:tc>
          <w:tcPr>
            <w:tcW w:w="567" w:type="dxa"/>
          </w:tcPr>
          <w:p w14:paraId="381454CF" w14:textId="77777777" w:rsidR="00FA3E51" w:rsidRPr="00716F4B" w:rsidRDefault="00FA3E51">
            <w:pPr>
              <w:spacing w:before="120" w:line="0" w:lineRule="atLeast"/>
              <w:rPr>
                <w:lang w:val="en-GB"/>
              </w:rPr>
            </w:pPr>
          </w:p>
        </w:tc>
        <w:tc>
          <w:tcPr>
            <w:tcW w:w="850" w:type="dxa"/>
          </w:tcPr>
          <w:p w14:paraId="7F0653D3" w14:textId="77777777" w:rsidR="00FA3E51" w:rsidRPr="00716F4B" w:rsidRDefault="00FA3E51">
            <w:pPr>
              <w:spacing w:before="120" w:line="0" w:lineRule="atLeast"/>
              <w:rPr>
                <w:lang w:val="en-GB"/>
              </w:rPr>
            </w:pPr>
          </w:p>
        </w:tc>
        <w:tc>
          <w:tcPr>
            <w:tcW w:w="6453" w:type="dxa"/>
            <w:gridSpan w:val="2"/>
            <w:hideMark/>
          </w:tcPr>
          <w:p w14:paraId="30CAC28F" w14:textId="77777777" w:rsidR="00FA3E51" w:rsidRPr="00716F4B" w:rsidRDefault="00FA3E51">
            <w:pPr>
              <w:spacing w:before="120" w:line="0" w:lineRule="atLeast"/>
              <w:rPr>
                <w:lang w:val="en-GB"/>
              </w:rPr>
            </w:pPr>
            <w:r w:rsidRPr="00716F4B">
              <w:rPr>
                <w:lang w:val="en-GB"/>
              </w:rPr>
              <w:sym w:font="Wingdings 2" w:char="F0A3"/>
            </w:r>
            <w:r w:rsidRPr="00716F4B">
              <w:rPr>
                <w:lang w:val="en-GB"/>
              </w:rPr>
              <w:t xml:space="preserve"> Physical abuse</w:t>
            </w:r>
          </w:p>
          <w:p w14:paraId="6D96B9FE" w14:textId="77777777" w:rsidR="00FA3E51" w:rsidRPr="00716F4B" w:rsidRDefault="00FA3E51">
            <w:pPr>
              <w:spacing w:before="120" w:line="0" w:lineRule="atLeast"/>
              <w:rPr>
                <w:lang w:val="en-GB"/>
              </w:rPr>
            </w:pPr>
            <w:r w:rsidRPr="00716F4B">
              <w:rPr>
                <w:lang w:val="en-GB"/>
              </w:rPr>
              <w:sym w:font="Wingdings 2" w:char="F0A3"/>
            </w:r>
            <w:r w:rsidRPr="00716F4B">
              <w:rPr>
                <w:lang w:val="en-GB"/>
              </w:rPr>
              <w:t xml:space="preserve"> Psychological abuse</w:t>
            </w:r>
          </w:p>
          <w:p w14:paraId="4A6A4181" w14:textId="77777777" w:rsidR="00FA3E51" w:rsidRPr="00716F4B" w:rsidRDefault="00FA3E51">
            <w:pPr>
              <w:spacing w:before="120" w:line="0" w:lineRule="atLeast"/>
              <w:rPr>
                <w:lang w:val="en-GB"/>
              </w:rPr>
            </w:pPr>
            <w:r w:rsidRPr="00716F4B">
              <w:rPr>
                <w:lang w:val="en-GB"/>
              </w:rPr>
              <w:sym w:font="Wingdings 2" w:char="F0A3"/>
            </w:r>
            <w:r w:rsidRPr="00716F4B">
              <w:rPr>
                <w:lang w:val="en-GB"/>
              </w:rPr>
              <w:t xml:space="preserve"> Neglect</w:t>
            </w:r>
          </w:p>
          <w:p w14:paraId="695FD1FE" w14:textId="77777777" w:rsidR="00FA3E51" w:rsidRPr="00716F4B" w:rsidRDefault="00FA3E51">
            <w:pPr>
              <w:spacing w:before="120" w:line="0" w:lineRule="atLeast"/>
              <w:rPr>
                <w:lang w:val="en-GB"/>
              </w:rPr>
            </w:pPr>
            <w:r w:rsidRPr="00716F4B">
              <w:rPr>
                <w:lang w:val="en-GB"/>
              </w:rPr>
              <w:sym w:font="Wingdings 2" w:char="F0A3"/>
            </w:r>
            <w:r w:rsidRPr="00716F4B">
              <w:rPr>
                <w:lang w:val="en-GB"/>
              </w:rPr>
              <w:t xml:space="preserve"> Financial abuse</w:t>
            </w:r>
          </w:p>
          <w:p w14:paraId="1C07FF34" w14:textId="77777777" w:rsidR="00FA3E51" w:rsidRPr="00716F4B" w:rsidRDefault="00FA3E51">
            <w:pPr>
              <w:spacing w:before="120" w:line="0" w:lineRule="atLeast"/>
              <w:rPr>
                <w:lang w:val="en-GB"/>
              </w:rPr>
            </w:pPr>
            <w:r w:rsidRPr="00716F4B">
              <w:rPr>
                <w:lang w:val="en-GB"/>
              </w:rPr>
              <w:sym w:font="Wingdings 2" w:char="F0A3"/>
            </w:r>
            <w:r w:rsidRPr="00716F4B">
              <w:rPr>
                <w:lang w:val="en-GB"/>
              </w:rPr>
              <w:t xml:space="preserve"> Abandonment</w:t>
            </w:r>
          </w:p>
          <w:p w14:paraId="79D62004" w14:textId="77777777" w:rsidR="00FA3E51" w:rsidRPr="00716F4B" w:rsidRDefault="00FA3E51">
            <w:pPr>
              <w:spacing w:before="120" w:line="0" w:lineRule="atLeast"/>
              <w:rPr>
                <w:lang w:val="en-GB"/>
              </w:rPr>
            </w:pPr>
            <w:r w:rsidRPr="00716F4B">
              <w:rPr>
                <w:lang w:val="en-GB"/>
              </w:rPr>
              <w:sym w:font="Wingdings 2" w:char="F0A3"/>
            </w:r>
            <w:r w:rsidRPr="00716F4B">
              <w:rPr>
                <w:lang w:val="en-GB"/>
              </w:rPr>
              <w:t xml:space="preserve"> Sexual abuse</w:t>
            </w:r>
          </w:p>
        </w:tc>
      </w:tr>
      <w:tr w:rsidR="00FA3E51" w:rsidRPr="00716F4B" w14:paraId="5DCD2CB6" w14:textId="77777777" w:rsidTr="00C963BF">
        <w:tc>
          <w:tcPr>
            <w:tcW w:w="567" w:type="dxa"/>
          </w:tcPr>
          <w:p w14:paraId="0FC5B3A6" w14:textId="77777777" w:rsidR="00FA3E51" w:rsidRPr="00716F4B" w:rsidRDefault="00FA3E51">
            <w:pPr>
              <w:spacing w:before="120" w:line="0" w:lineRule="atLeast"/>
              <w:rPr>
                <w:lang w:val="en-GB"/>
              </w:rPr>
            </w:pPr>
          </w:p>
        </w:tc>
        <w:tc>
          <w:tcPr>
            <w:tcW w:w="850" w:type="dxa"/>
          </w:tcPr>
          <w:p w14:paraId="2E89AECA" w14:textId="77777777" w:rsidR="00FA3E51" w:rsidRPr="00716F4B" w:rsidRDefault="00FA3E51">
            <w:pPr>
              <w:spacing w:before="120" w:line="0" w:lineRule="atLeast"/>
              <w:rPr>
                <w:lang w:val="en-GB"/>
              </w:rPr>
            </w:pPr>
          </w:p>
        </w:tc>
        <w:tc>
          <w:tcPr>
            <w:tcW w:w="6453" w:type="dxa"/>
            <w:gridSpan w:val="2"/>
          </w:tcPr>
          <w:p w14:paraId="730339CC" w14:textId="77777777" w:rsidR="00FA3E51" w:rsidRPr="00716F4B" w:rsidRDefault="00FA3E51">
            <w:pPr>
              <w:spacing w:before="120" w:line="0" w:lineRule="atLeast"/>
              <w:rPr>
                <w:lang w:val="en-GB"/>
              </w:rPr>
            </w:pPr>
          </w:p>
        </w:tc>
      </w:tr>
      <w:tr w:rsidR="00FA3E51" w:rsidRPr="00716F4B" w14:paraId="2D920F05" w14:textId="77777777" w:rsidTr="00C963BF">
        <w:tc>
          <w:tcPr>
            <w:tcW w:w="567" w:type="dxa"/>
          </w:tcPr>
          <w:p w14:paraId="233927A6" w14:textId="77777777" w:rsidR="00FA3E51" w:rsidRPr="00716F4B" w:rsidRDefault="00FA3E51">
            <w:pPr>
              <w:spacing w:before="120" w:line="0" w:lineRule="atLeast"/>
              <w:rPr>
                <w:lang w:val="en-GB"/>
              </w:rPr>
            </w:pPr>
          </w:p>
        </w:tc>
        <w:tc>
          <w:tcPr>
            <w:tcW w:w="850" w:type="dxa"/>
          </w:tcPr>
          <w:p w14:paraId="62B2C380" w14:textId="77777777" w:rsidR="00FA3E51" w:rsidRPr="00716F4B" w:rsidRDefault="00FA3E51">
            <w:pPr>
              <w:spacing w:before="120" w:line="0" w:lineRule="atLeast"/>
              <w:rPr>
                <w:lang w:val="en-GB"/>
              </w:rPr>
            </w:pPr>
          </w:p>
        </w:tc>
        <w:tc>
          <w:tcPr>
            <w:tcW w:w="6453" w:type="dxa"/>
            <w:gridSpan w:val="2"/>
            <w:hideMark/>
          </w:tcPr>
          <w:p w14:paraId="7F02E82D" w14:textId="77777777" w:rsidR="00FA3E51" w:rsidRPr="00716F4B" w:rsidRDefault="00FA3E51">
            <w:pPr>
              <w:spacing w:before="120" w:line="0" w:lineRule="atLeast"/>
              <w:jc w:val="both"/>
              <w:rPr>
                <w:lang w:val="en-GB"/>
              </w:rPr>
            </w:pPr>
            <w:r w:rsidRPr="00716F4B">
              <w:rPr>
                <w:lang w:val="en-GB"/>
              </w:rPr>
              <w:t xml:space="preserve">____________was the abuser </w:t>
            </w:r>
            <w:r w:rsidRPr="00716F4B">
              <w:rPr>
                <w:i/>
                <w:lang w:val="en-GB"/>
              </w:rPr>
              <w:t>(if identity was confirmed)</w:t>
            </w:r>
            <w:r w:rsidRPr="00716F4B">
              <w:rPr>
                <w:lang w:val="en-GB"/>
              </w:rPr>
              <w:t xml:space="preserve"> / unidentified abuser*.</w:t>
            </w:r>
          </w:p>
        </w:tc>
      </w:tr>
      <w:tr w:rsidR="00FA3E51" w:rsidRPr="00716F4B" w14:paraId="524D7382" w14:textId="77777777" w:rsidTr="00C963BF">
        <w:tc>
          <w:tcPr>
            <w:tcW w:w="567" w:type="dxa"/>
          </w:tcPr>
          <w:p w14:paraId="5756F248" w14:textId="77777777" w:rsidR="00FA3E51" w:rsidRPr="00716F4B" w:rsidRDefault="00FA3E51">
            <w:pPr>
              <w:spacing w:before="120" w:line="0" w:lineRule="atLeast"/>
              <w:rPr>
                <w:lang w:val="en-GB"/>
              </w:rPr>
            </w:pPr>
          </w:p>
        </w:tc>
        <w:tc>
          <w:tcPr>
            <w:tcW w:w="850" w:type="dxa"/>
          </w:tcPr>
          <w:p w14:paraId="3D99883A" w14:textId="77777777" w:rsidR="00FA3E51" w:rsidRPr="00716F4B" w:rsidRDefault="00FA3E51">
            <w:pPr>
              <w:spacing w:before="120" w:line="0" w:lineRule="atLeast"/>
              <w:rPr>
                <w:lang w:val="en-GB"/>
              </w:rPr>
            </w:pPr>
          </w:p>
        </w:tc>
        <w:tc>
          <w:tcPr>
            <w:tcW w:w="6453" w:type="dxa"/>
            <w:gridSpan w:val="2"/>
          </w:tcPr>
          <w:p w14:paraId="460BEB44" w14:textId="77777777" w:rsidR="00FA3E51" w:rsidRPr="00716F4B" w:rsidRDefault="00FA3E51">
            <w:pPr>
              <w:spacing w:before="120" w:line="0" w:lineRule="atLeast"/>
              <w:rPr>
                <w:lang w:val="en-GB"/>
              </w:rPr>
            </w:pPr>
          </w:p>
        </w:tc>
      </w:tr>
      <w:tr w:rsidR="00FA3E51" w:rsidRPr="00716F4B" w14:paraId="676E58A4" w14:textId="77777777" w:rsidTr="00C963BF">
        <w:tc>
          <w:tcPr>
            <w:tcW w:w="567" w:type="dxa"/>
          </w:tcPr>
          <w:p w14:paraId="005519F9" w14:textId="77777777" w:rsidR="00FA3E51" w:rsidRPr="00716F4B" w:rsidRDefault="00FA3E51">
            <w:pPr>
              <w:spacing w:before="120" w:line="0" w:lineRule="atLeast"/>
              <w:rPr>
                <w:lang w:val="en-GB"/>
              </w:rPr>
            </w:pPr>
          </w:p>
        </w:tc>
        <w:tc>
          <w:tcPr>
            <w:tcW w:w="850" w:type="dxa"/>
            <w:hideMark/>
          </w:tcPr>
          <w:p w14:paraId="5BD20D78" w14:textId="77777777" w:rsidR="00FA3E51" w:rsidRPr="00716F4B" w:rsidRDefault="00FA3E51">
            <w:pPr>
              <w:spacing w:before="120" w:line="0" w:lineRule="atLeast"/>
              <w:rPr>
                <w:lang w:val="en-GB"/>
              </w:rPr>
            </w:pPr>
            <w:r w:rsidRPr="00716F4B">
              <w:rPr>
                <w:lang w:val="en-GB"/>
              </w:rPr>
              <w:t>3.1.3</w:t>
            </w:r>
          </w:p>
        </w:tc>
        <w:tc>
          <w:tcPr>
            <w:tcW w:w="6453" w:type="dxa"/>
            <w:gridSpan w:val="2"/>
            <w:hideMark/>
          </w:tcPr>
          <w:p w14:paraId="245B8E49" w14:textId="77777777" w:rsidR="00FA3E51" w:rsidRPr="00716F4B" w:rsidRDefault="00FA3E51">
            <w:pPr>
              <w:spacing w:before="120" w:line="0" w:lineRule="atLeast"/>
              <w:jc w:val="both"/>
              <w:rPr>
                <w:lang w:val="en-GB"/>
              </w:rPr>
            </w:pPr>
            <w:r w:rsidRPr="00716F4B">
              <w:rPr>
                <w:i/>
                <w:lang w:val="en-GB"/>
              </w:rPr>
              <w:t>(As appropriate)</w:t>
            </w:r>
            <w:r w:rsidRPr="00716F4B">
              <w:rPr>
                <w:lang w:val="en-GB"/>
              </w:rPr>
              <w:t xml:space="preserve"> Members had the following consideration / concerns regarding the nature of abuse:</w:t>
            </w:r>
          </w:p>
        </w:tc>
      </w:tr>
      <w:tr w:rsidR="00FA3E51" w:rsidRPr="00716F4B" w14:paraId="28FF56CD" w14:textId="77777777" w:rsidTr="00C963BF">
        <w:tc>
          <w:tcPr>
            <w:tcW w:w="567" w:type="dxa"/>
          </w:tcPr>
          <w:p w14:paraId="0F4B686B" w14:textId="77777777" w:rsidR="00FA3E51" w:rsidRPr="00716F4B" w:rsidRDefault="00FA3E51">
            <w:pPr>
              <w:spacing w:before="120" w:line="0" w:lineRule="atLeast"/>
              <w:rPr>
                <w:lang w:val="en-GB"/>
              </w:rPr>
            </w:pPr>
          </w:p>
        </w:tc>
        <w:tc>
          <w:tcPr>
            <w:tcW w:w="850" w:type="dxa"/>
          </w:tcPr>
          <w:p w14:paraId="5AF1865E" w14:textId="77777777" w:rsidR="00FA3E51" w:rsidRPr="00716F4B" w:rsidRDefault="00FA3E51">
            <w:pPr>
              <w:spacing w:before="120" w:line="0" w:lineRule="atLeast"/>
              <w:rPr>
                <w:lang w:val="en-GB"/>
              </w:rPr>
            </w:pPr>
          </w:p>
        </w:tc>
        <w:tc>
          <w:tcPr>
            <w:tcW w:w="6453" w:type="dxa"/>
            <w:gridSpan w:val="2"/>
          </w:tcPr>
          <w:p w14:paraId="7EBCB882" w14:textId="77777777" w:rsidR="00FA3E51" w:rsidRPr="00716F4B" w:rsidRDefault="00FA3E51">
            <w:pPr>
              <w:spacing w:before="120" w:line="0" w:lineRule="atLeast"/>
              <w:rPr>
                <w:lang w:val="en-GB"/>
              </w:rPr>
            </w:pPr>
          </w:p>
        </w:tc>
      </w:tr>
      <w:tr w:rsidR="00FA3E51" w:rsidRPr="00716F4B" w14:paraId="725E891B" w14:textId="77777777" w:rsidTr="00C963BF">
        <w:tc>
          <w:tcPr>
            <w:tcW w:w="567" w:type="dxa"/>
          </w:tcPr>
          <w:p w14:paraId="66B1CED0" w14:textId="77777777" w:rsidR="00FA3E51" w:rsidRPr="00716F4B" w:rsidRDefault="00FA3E51">
            <w:pPr>
              <w:spacing w:before="120" w:line="0" w:lineRule="atLeast"/>
              <w:rPr>
                <w:lang w:val="en-GB"/>
              </w:rPr>
            </w:pPr>
          </w:p>
        </w:tc>
        <w:tc>
          <w:tcPr>
            <w:tcW w:w="850" w:type="dxa"/>
          </w:tcPr>
          <w:p w14:paraId="4E57E152" w14:textId="77777777" w:rsidR="00FA3E51" w:rsidRPr="00716F4B" w:rsidRDefault="00FA3E51">
            <w:pPr>
              <w:spacing w:before="120" w:line="0" w:lineRule="atLeast"/>
              <w:rPr>
                <w:lang w:val="en-GB"/>
              </w:rPr>
            </w:pPr>
          </w:p>
        </w:tc>
        <w:tc>
          <w:tcPr>
            <w:tcW w:w="6453" w:type="dxa"/>
            <w:gridSpan w:val="2"/>
            <w:hideMark/>
          </w:tcPr>
          <w:p w14:paraId="1C6BE5E0" w14:textId="77777777" w:rsidR="00FA3E51" w:rsidRPr="00716F4B" w:rsidRDefault="00FA3E51">
            <w:pPr>
              <w:spacing w:before="120" w:line="0" w:lineRule="atLeast"/>
              <w:jc w:val="both"/>
              <w:rPr>
                <w:i/>
                <w:lang w:val="en-GB"/>
              </w:rPr>
            </w:pPr>
            <w:r w:rsidRPr="00716F4B">
              <w:rPr>
                <w:i/>
                <w:lang w:val="en-GB"/>
              </w:rPr>
              <w:t xml:space="preserve">(For example, the grounds for concluding the incidents as elder abuse or not elder abuse; </w:t>
            </w:r>
            <w:r w:rsidRPr="00716F4B">
              <w:rPr>
                <w:i/>
              </w:rPr>
              <w:t>concerns/suspicions raised by members though the incident was not considered as</w:t>
            </w:r>
            <w:r w:rsidRPr="00716F4B">
              <w:rPr>
                <w:i/>
                <w:lang w:val="en-GB"/>
              </w:rPr>
              <w:t xml:space="preserve"> elder abuse; whether it should be reported to police if the incident had not been reported.)</w:t>
            </w:r>
          </w:p>
        </w:tc>
      </w:tr>
      <w:tr w:rsidR="00FA3E51" w:rsidRPr="00716F4B" w14:paraId="2EDBDB66" w14:textId="77777777" w:rsidTr="00C963BF">
        <w:tc>
          <w:tcPr>
            <w:tcW w:w="567" w:type="dxa"/>
          </w:tcPr>
          <w:p w14:paraId="2FBEBCA2" w14:textId="77777777" w:rsidR="00FA3E51" w:rsidRPr="00716F4B" w:rsidRDefault="00FA3E51">
            <w:pPr>
              <w:spacing w:before="120" w:line="0" w:lineRule="atLeast"/>
              <w:rPr>
                <w:lang w:val="en-GB"/>
              </w:rPr>
            </w:pPr>
          </w:p>
        </w:tc>
        <w:tc>
          <w:tcPr>
            <w:tcW w:w="850" w:type="dxa"/>
          </w:tcPr>
          <w:p w14:paraId="43575503" w14:textId="77777777" w:rsidR="00FA3E51" w:rsidRPr="00716F4B" w:rsidRDefault="00FA3E51">
            <w:pPr>
              <w:spacing w:before="120" w:line="0" w:lineRule="atLeast"/>
              <w:rPr>
                <w:lang w:val="en-GB"/>
              </w:rPr>
            </w:pPr>
          </w:p>
        </w:tc>
        <w:tc>
          <w:tcPr>
            <w:tcW w:w="6453" w:type="dxa"/>
            <w:gridSpan w:val="2"/>
          </w:tcPr>
          <w:p w14:paraId="08653CD8" w14:textId="77777777" w:rsidR="00FA3E51" w:rsidRPr="00716F4B" w:rsidRDefault="00FA3E51">
            <w:pPr>
              <w:spacing w:before="120" w:line="0" w:lineRule="atLeast"/>
              <w:rPr>
                <w:lang w:val="en-GB"/>
              </w:rPr>
            </w:pPr>
          </w:p>
        </w:tc>
      </w:tr>
      <w:tr w:rsidR="00FA3E51" w:rsidRPr="00716F4B" w14:paraId="5C30FA6E" w14:textId="77777777" w:rsidTr="00C963BF">
        <w:tc>
          <w:tcPr>
            <w:tcW w:w="567" w:type="dxa"/>
            <w:hideMark/>
          </w:tcPr>
          <w:p w14:paraId="437CA2FC" w14:textId="77777777" w:rsidR="00FA3E51" w:rsidRPr="00716F4B" w:rsidRDefault="00FA3E51">
            <w:pPr>
              <w:spacing w:before="120" w:line="0" w:lineRule="atLeast"/>
              <w:rPr>
                <w:bCs w:val="0"/>
                <w:lang w:val="en-GB"/>
              </w:rPr>
            </w:pPr>
            <w:r w:rsidRPr="00716F4B">
              <w:rPr>
                <w:bCs w:val="0"/>
                <w:lang w:val="en-GB"/>
              </w:rPr>
              <w:t>3.2</w:t>
            </w:r>
          </w:p>
        </w:tc>
        <w:tc>
          <w:tcPr>
            <w:tcW w:w="7303" w:type="dxa"/>
            <w:gridSpan w:val="3"/>
            <w:hideMark/>
          </w:tcPr>
          <w:p w14:paraId="1F85699A" w14:textId="77777777" w:rsidR="00FA3E51" w:rsidRPr="00716F4B" w:rsidRDefault="00FA3E51">
            <w:pPr>
              <w:spacing w:before="120" w:line="0" w:lineRule="atLeast"/>
              <w:rPr>
                <w:bCs w:val="0"/>
                <w:lang w:val="en-GB"/>
              </w:rPr>
            </w:pPr>
            <w:r w:rsidRPr="00716F4B">
              <w:rPr>
                <w:bCs w:val="0"/>
                <w:lang w:val="en-GB"/>
              </w:rPr>
              <w:t>Risk of elder abuse</w:t>
            </w:r>
          </w:p>
        </w:tc>
      </w:tr>
      <w:tr w:rsidR="00FA3E51" w:rsidRPr="00716F4B" w14:paraId="4E6218DF" w14:textId="77777777" w:rsidTr="00C963BF">
        <w:tc>
          <w:tcPr>
            <w:tcW w:w="567" w:type="dxa"/>
          </w:tcPr>
          <w:p w14:paraId="5E0444B9" w14:textId="77777777" w:rsidR="00FA3E51" w:rsidRPr="00716F4B" w:rsidRDefault="00FA3E51">
            <w:pPr>
              <w:spacing w:before="120" w:line="0" w:lineRule="atLeast"/>
              <w:rPr>
                <w:lang w:val="en-GB"/>
              </w:rPr>
            </w:pPr>
          </w:p>
        </w:tc>
        <w:tc>
          <w:tcPr>
            <w:tcW w:w="850" w:type="dxa"/>
          </w:tcPr>
          <w:p w14:paraId="64CD4339" w14:textId="77777777" w:rsidR="00FA3E51" w:rsidRPr="00716F4B" w:rsidRDefault="00FA3E51">
            <w:pPr>
              <w:spacing w:before="120" w:line="0" w:lineRule="atLeast"/>
              <w:rPr>
                <w:lang w:val="en-GB"/>
              </w:rPr>
            </w:pPr>
          </w:p>
        </w:tc>
        <w:tc>
          <w:tcPr>
            <w:tcW w:w="6453" w:type="dxa"/>
            <w:gridSpan w:val="2"/>
          </w:tcPr>
          <w:p w14:paraId="3198CFA1" w14:textId="77777777" w:rsidR="00FA3E51" w:rsidRPr="00716F4B" w:rsidRDefault="00FA3E51">
            <w:pPr>
              <w:spacing w:before="120" w:line="0" w:lineRule="atLeast"/>
              <w:rPr>
                <w:lang w:val="en-GB"/>
              </w:rPr>
            </w:pPr>
          </w:p>
        </w:tc>
      </w:tr>
      <w:tr w:rsidR="00FA3E51" w:rsidRPr="00716F4B" w14:paraId="41B2708A" w14:textId="77777777" w:rsidTr="00C963BF">
        <w:tc>
          <w:tcPr>
            <w:tcW w:w="567" w:type="dxa"/>
          </w:tcPr>
          <w:p w14:paraId="2461047F" w14:textId="77777777" w:rsidR="00FA3E51" w:rsidRPr="00716F4B" w:rsidRDefault="00FA3E51">
            <w:pPr>
              <w:spacing w:before="120" w:line="0" w:lineRule="atLeast"/>
              <w:rPr>
                <w:lang w:val="en-GB"/>
              </w:rPr>
            </w:pPr>
          </w:p>
        </w:tc>
        <w:tc>
          <w:tcPr>
            <w:tcW w:w="850" w:type="dxa"/>
            <w:hideMark/>
          </w:tcPr>
          <w:p w14:paraId="38F63BAD" w14:textId="77777777" w:rsidR="00FA3E51" w:rsidRPr="00716F4B" w:rsidRDefault="00FA3E51">
            <w:pPr>
              <w:spacing w:before="120" w:line="0" w:lineRule="atLeast"/>
              <w:rPr>
                <w:lang w:val="en-GB"/>
              </w:rPr>
            </w:pPr>
            <w:r w:rsidRPr="00716F4B">
              <w:rPr>
                <w:lang w:val="en-GB"/>
              </w:rPr>
              <w:t>3.2.1</w:t>
            </w:r>
          </w:p>
        </w:tc>
        <w:tc>
          <w:tcPr>
            <w:tcW w:w="6453" w:type="dxa"/>
            <w:gridSpan w:val="2"/>
            <w:hideMark/>
          </w:tcPr>
          <w:p w14:paraId="595C36E2" w14:textId="77777777" w:rsidR="00FA3E51" w:rsidRPr="00716F4B" w:rsidRDefault="00FA3E51">
            <w:pPr>
              <w:spacing w:before="120" w:line="0" w:lineRule="atLeast"/>
              <w:jc w:val="both"/>
              <w:rPr>
                <w:lang w:val="en-GB"/>
              </w:rPr>
            </w:pPr>
            <w:r w:rsidRPr="00716F4B">
              <w:rPr>
                <w:i/>
                <w:lang w:val="en-GB"/>
              </w:rPr>
              <w:t xml:space="preserve">(As appropriate) </w:t>
            </w:r>
            <w:r w:rsidRPr="00716F4B">
              <w:rPr>
                <w:lang w:val="en-GB"/>
              </w:rPr>
              <w:t>Members identified the following risks and degree of risk level:</w:t>
            </w:r>
          </w:p>
        </w:tc>
      </w:tr>
      <w:tr w:rsidR="00FA3E51" w:rsidRPr="00716F4B" w14:paraId="032B1773" w14:textId="77777777" w:rsidTr="00C963BF">
        <w:tc>
          <w:tcPr>
            <w:tcW w:w="567" w:type="dxa"/>
          </w:tcPr>
          <w:p w14:paraId="7594424F" w14:textId="77777777" w:rsidR="00FA3E51" w:rsidRPr="00716F4B" w:rsidRDefault="00FA3E51">
            <w:pPr>
              <w:spacing w:before="120" w:line="0" w:lineRule="atLeast"/>
              <w:rPr>
                <w:lang w:val="en-GB"/>
              </w:rPr>
            </w:pPr>
          </w:p>
        </w:tc>
        <w:tc>
          <w:tcPr>
            <w:tcW w:w="850" w:type="dxa"/>
          </w:tcPr>
          <w:p w14:paraId="53C0CB48" w14:textId="77777777" w:rsidR="00FA3E51" w:rsidRPr="00716F4B" w:rsidRDefault="00FA3E51">
            <w:pPr>
              <w:spacing w:before="120" w:line="0" w:lineRule="atLeast"/>
              <w:rPr>
                <w:lang w:val="en-GB"/>
              </w:rPr>
            </w:pPr>
          </w:p>
        </w:tc>
        <w:tc>
          <w:tcPr>
            <w:tcW w:w="6453" w:type="dxa"/>
            <w:gridSpan w:val="2"/>
          </w:tcPr>
          <w:p w14:paraId="2643694B" w14:textId="77777777" w:rsidR="00FA3E51" w:rsidRPr="00716F4B" w:rsidRDefault="00FA3E51">
            <w:pPr>
              <w:spacing w:before="120" w:line="0" w:lineRule="atLeast"/>
              <w:rPr>
                <w:lang w:val="en-GB"/>
              </w:rPr>
            </w:pPr>
          </w:p>
        </w:tc>
      </w:tr>
      <w:tr w:rsidR="00FA3E51" w:rsidRPr="00716F4B" w14:paraId="13C44B85" w14:textId="77777777" w:rsidTr="00C963BF">
        <w:tc>
          <w:tcPr>
            <w:tcW w:w="567" w:type="dxa"/>
          </w:tcPr>
          <w:p w14:paraId="272F48E8" w14:textId="77777777" w:rsidR="00FA3E51" w:rsidRPr="00716F4B" w:rsidRDefault="00FA3E51">
            <w:pPr>
              <w:spacing w:before="120" w:line="0" w:lineRule="atLeast"/>
              <w:rPr>
                <w:lang w:val="en-GB"/>
              </w:rPr>
            </w:pPr>
          </w:p>
        </w:tc>
        <w:tc>
          <w:tcPr>
            <w:tcW w:w="850" w:type="dxa"/>
          </w:tcPr>
          <w:p w14:paraId="5C0CB39D" w14:textId="77777777" w:rsidR="00FA3E51" w:rsidRPr="00716F4B" w:rsidRDefault="00FA3E51">
            <w:pPr>
              <w:spacing w:before="120" w:line="0" w:lineRule="atLeast"/>
              <w:rPr>
                <w:lang w:val="en-GB"/>
              </w:rPr>
            </w:pPr>
          </w:p>
        </w:tc>
        <w:tc>
          <w:tcPr>
            <w:tcW w:w="6453" w:type="dxa"/>
            <w:gridSpan w:val="2"/>
            <w:hideMark/>
          </w:tcPr>
          <w:p w14:paraId="6E537BE1" w14:textId="77777777" w:rsidR="00FA3E51" w:rsidRPr="00716F4B" w:rsidRDefault="00FA3E51">
            <w:pPr>
              <w:spacing w:before="120" w:line="0" w:lineRule="atLeast"/>
              <w:rPr>
                <w:lang w:val="en-GB"/>
              </w:rPr>
            </w:pPr>
            <w:proofErr w:type="spellStart"/>
            <w:r w:rsidRPr="00716F4B">
              <w:rPr>
                <w:lang w:val="en-GB"/>
              </w:rPr>
              <w:t>i</w:t>
            </w:r>
            <w:proofErr w:type="spellEnd"/>
            <w:r w:rsidRPr="00716F4B">
              <w:rPr>
                <w:lang w:val="en-GB"/>
              </w:rPr>
              <w:t>.</w:t>
            </w:r>
          </w:p>
        </w:tc>
      </w:tr>
      <w:tr w:rsidR="00FA3E51" w:rsidRPr="00716F4B" w14:paraId="410FB79A" w14:textId="77777777" w:rsidTr="00C963BF">
        <w:tc>
          <w:tcPr>
            <w:tcW w:w="567" w:type="dxa"/>
          </w:tcPr>
          <w:p w14:paraId="6C91ECA1" w14:textId="77777777" w:rsidR="00FA3E51" w:rsidRPr="00716F4B" w:rsidRDefault="00FA3E51">
            <w:pPr>
              <w:spacing w:before="120" w:line="0" w:lineRule="atLeast"/>
              <w:rPr>
                <w:lang w:val="en-GB"/>
              </w:rPr>
            </w:pPr>
          </w:p>
        </w:tc>
        <w:tc>
          <w:tcPr>
            <w:tcW w:w="850" w:type="dxa"/>
          </w:tcPr>
          <w:p w14:paraId="352FC8FC" w14:textId="77777777" w:rsidR="00FA3E51" w:rsidRPr="00716F4B" w:rsidRDefault="00FA3E51">
            <w:pPr>
              <w:spacing w:before="120" w:line="0" w:lineRule="atLeast"/>
              <w:rPr>
                <w:lang w:val="en-GB"/>
              </w:rPr>
            </w:pPr>
          </w:p>
        </w:tc>
        <w:tc>
          <w:tcPr>
            <w:tcW w:w="6453" w:type="dxa"/>
            <w:gridSpan w:val="2"/>
            <w:hideMark/>
          </w:tcPr>
          <w:p w14:paraId="053E45FD" w14:textId="77777777" w:rsidR="00FA3E51" w:rsidRPr="00716F4B" w:rsidRDefault="00FA3E51">
            <w:pPr>
              <w:spacing w:before="120" w:line="0" w:lineRule="atLeast"/>
              <w:rPr>
                <w:lang w:val="en-GB"/>
              </w:rPr>
            </w:pPr>
            <w:r w:rsidRPr="00716F4B">
              <w:rPr>
                <w:lang w:val="en-GB"/>
              </w:rPr>
              <w:t>ii.</w:t>
            </w:r>
          </w:p>
        </w:tc>
      </w:tr>
      <w:tr w:rsidR="00FA3E51" w:rsidRPr="00716F4B" w14:paraId="0272FCEA" w14:textId="77777777" w:rsidTr="00C963BF">
        <w:tc>
          <w:tcPr>
            <w:tcW w:w="567" w:type="dxa"/>
          </w:tcPr>
          <w:p w14:paraId="13036DBC" w14:textId="77777777" w:rsidR="00FA3E51" w:rsidRPr="00716F4B" w:rsidRDefault="00FA3E51">
            <w:pPr>
              <w:spacing w:before="120" w:line="0" w:lineRule="atLeast"/>
              <w:rPr>
                <w:lang w:val="en-GB"/>
              </w:rPr>
            </w:pPr>
          </w:p>
        </w:tc>
        <w:tc>
          <w:tcPr>
            <w:tcW w:w="850" w:type="dxa"/>
          </w:tcPr>
          <w:p w14:paraId="05957029" w14:textId="77777777" w:rsidR="00FA3E51" w:rsidRPr="00716F4B" w:rsidRDefault="00FA3E51">
            <w:pPr>
              <w:spacing w:before="120" w:line="0" w:lineRule="atLeast"/>
              <w:rPr>
                <w:lang w:val="en-GB"/>
              </w:rPr>
            </w:pPr>
          </w:p>
        </w:tc>
        <w:tc>
          <w:tcPr>
            <w:tcW w:w="6453" w:type="dxa"/>
            <w:gridSpan w:val="2"/>
          </w:tcPr>
          <w:p w14:paraId="50FC8479" w14:textId="77777777" w:rsidR="00FA3E51" w:rsidRPr="00716F4B" w:rsidRDefault="00FA3E51">
            <w:pPr>
              <w:spacing w:before="120" w:line="0" w:lineRule="atLeast"/>
              <w:rPr>
                <w:lang w:val="en-GB"/>
              </w:rPr>
            </w:pPr>
          </w:p>
        </w:tc>
      </w:tr>
      <w:tr w:rsidR="00FA3E51" w:rsidRPr="00716F4B" w14:paraId="0EDE7DEE" w14:textId="77777777" w:rsidTr="00C963BF">
        <w:tc>
          <w:tcPr>
            <w:tcW w:w="567" w:type="dxa"/>
          </w:tcPr>
          <w:p w14:paraId="105D4027" w14:textId="77777777" w:rsidR="00FA3E51" w:rsidRPr="00716F4B" w:rsidRDefault="00FA3E51">
            <w:pPr>
              <w:spacing w:before="120" w:line="0" w:lineRule="atLeast"/>
              <w:rPr>
                <w:lang w:val="en-GB"/>
              </w:rPr>
            </w:pPr>
          </w:p>
        </w:tc>
        <w:tc>
          <w:tcPr>
            <w:tcW w:w="850" w:type="dxa"/>
            <w:hideMark/>
          </w:tcPr>
          <w:p w14:paraId="6472D2EA" w14:textId="77777777" w:rsidR="00FA3E51" w:rsidRPr="00716F4B" w:rsidRDefault="00FA3E51">
            <w:pPr>
              <w:spacing w:before="120" w:line="0" w:lineRule="atLeast"/>
              <w:rPr>
                <w:lang w:val="en-GB"/>
              </w:rPr>
            </w:pPr>
            <w:r w:rsidRPr="00716F4B">
              <w:rPr>
                <w:lang w:val="en-GB"/>
              </w:rPr>
              <w:t>3.2.2</w:t>
            </w:r>
          </w:p>
        </w:tc>
        <w:tc>
          <w:tcPr>
            <w:tcW w:w="6453" w:type="dxa"/>
            <w:gridSpan w:val="2"/>
          </w:tcPr>
          <w:p w14:paraId="24123513" w14:textId="77777777" w:rsidR="00FA3E51" w:rsidRPr="00716F4B" w:rsidRDefault="00FA3E51">
            <w:pPr>
              <w:spacing w:before="120" w:line="0" w:lineRule="atLeast"/>
              <w:jc w:val="both"/>
              <w:rPr>
                <w:szCs w:val="26"/>
                <w:lang w:eastAsia="zh-HK"/>
              </w:rPr>
            </w:pPr>
            <w:r w:rsidRPr="00716F4B">
              <w:rPr>
                <w:i/>
                <w:lang w:val="en-GB"/>
              </w:rPr>
              <w:t>(As appropriate)</w:t>
            </w:r>
            <w:r w:rsidRPr="00716F4B">
              <w:rPr>
                <w:lang w:val="en-GB"/>
              </w:rPr>
              <w:t xml:space="preserve"> </w:t>
            </w:r>
            <w:r w:rsidRPr="00716F4B">
              <w:rPr>
                <w:szCs w:val="26"/>
              </w:rPr>
              <w:t>Members identified the following strengths within the family which might contribute to the protection of the elderly person</w:t>
            </w:r>
            <w:r w:rsidRPr="00716F4B">
              <w:rPr>
                <w:szCs w:val="26"/>
                <w:lang w:eastAsia="zh-HK"/>
              </w:rPr>
              <w:t>:</w:t>
            </w:r>
          </w:p>
          <w:p w14:paraId="698ADA1D" w14:textId="77777777" w:rsidR="00FA3E51" w:rsidRPr="00716F4B" w:rsidRDefault="00FA3E51">
            <w:pPr>
              <w:spacing w:before="120" w:line="0" w:lineRule="atLeast"/>
              <w:rPr>
                <w:szCs w:val="22"/>
              </w:rPr>
            </w:pPr>
          </w:p>
        </w:tc>
      </w:tr>
      <w:tr w:rsidR="00FA3E51" w:rsidRPr="00716F4B" w14:paraId="4E85C1E6" w14:textId="77777777" w:rsidTr="00C963BF">
        <w:tc>
          <w:tcPr>
            <w:tcW w:w="567" w:type="dxa"/>
          </w:tcPr>
          <w:p w14:paraId="0891BC73" w14:textId="77777777" w:rsidR="00FA3E51" w:rsidRPr="00716F4B" w:rsidRDefault="00FA3E51">
            <w:pPr>
              <w:spacing w:before="120" w:line="0" w:lineRule="atLeast"/>
              <w:rPr>
                <w:lang w:val="en-GB"/>
              </w:rPr>
            </w:pPr>
          </w:p>
        </w:tc>
        <w:tc>
          <w:tcPr>
            <w:tcW w:w="850" w:type="dxa"/>
          </w:tcPr>
          <w:p w14:paraId="59F748F7" w14:textId="77777777" w:rsidR="00FA3E51" w:rsidRPr="00716F4B" w:rsidRDefault="00FA3E51">
            <w:pPr>
              <w:spacing w:before="120" w:line="0" w:lineRule="atLeast"/>
              <w:rPr>
                <w:lang w:val="en-GB"/>
              </w:rPr>
            </w:pPr>
          </w:p>
        </w:tc>
        <w:tc>
          <w:tcPr>
            <w:tcW w:w="6453" w:type="dxa"/>
            <w:gridSpan w:val="2"/>
            <w:hideMark/>
          </w:tcPr>
          <w:p w14:paraId="7EB7069D" w14:textId="77777777" w:rsidR="00FA3E51" w:rsidRPr="00716F4B" w:rsidRDefault="00FA3E51">
            <w:pPr>
              <w:spacing w:before="120" w:line="0" w:lineRule="atLeast"/>
              <w:rPr>
                <w:lang w:val="en-GB"/>
              </w:rPr>
            </w:pPr>
            <w:proofErr w:type="spellStart"/>
            <w:r w:rsidRPr="00716F4B">
              <w:rPr>
                <w:lang w:val="en-GB"/>
              </w:rPr>
              <w:t>i</w:t>
            </w:r>
            <w:proofErr w:type="spellEnd"/>
            <w:r w:rsidRPr="00716F4B">
              <w:rPr>
                <w:lang w:val="en-GB"/>
              </w:rPr>
              <w:t>.</w:t>
            </w:r>
          </w:p>
        </w:tc>
      </w:tr>
      <w:tr w:rsidR="00FA3E51" w:rsidRPr="00716F4B" w14:paraId="65BCBD99" w14:textId="77777777" w:rsidTr="00C963BF">
        <w:tc>
          <w:tcPr>
            <w:tcW w:w="567" w:type="dxa"/>
          </w:tcPr>
          <w:p w14:paraId="7C6C80F9" w14:textId="77777777" w:rsidR="00FA3E51" w:rsidRPr="00716F4B" w:rsidRDefault="00FA3E51">
            <w:pPr>
              <w:spacing w:before="120" w:line="0" w:lineRule="atLeast"/>
              <w:rPr>
                <w:lang w:val="en-GB"/>
              </w:rPr>
            </w:pPr>
          </w:p>
        </w:tc>
        <w:tc>
          <w:tcPr>
            <w:tcW w:w="850" w:type="dxa"/>
          </w:tcPr>
          <w:p w14:paraId="699CCA4A" w14:textId="77777777" w:rsidR="00FA3E51" w:rsidRPr="00716F4B" w:rsidRDefault="00FA3E51">
            <w:pPr>
              <w:spacing w:before="120" w:line="0" w:lineRule="atLeast"/>
              <w:rPr>
                <w:lang w:val="en-GB"/>
              </w:rPr>
            </w:pPr>
          </w:p>
        </w:tc>
        <w:tc>
          <w:tcPr>
            <w:tcW w:w="6453" w:type="dxa"/>
            <w:gridSpan w:val="2"/>
            <w:hideMark/>
          </w:tcPr>
          <w:p w14:paraId="3F096036" w14:textId="77777777" w:rsidR="00FA3E51" w:rsidRPr="00716F4B" w:rsidRDefault="00FA3E51">
            <w:pPr>
              <w:spacing w:before="120" w:line="0" w:lineRule="atLeast"/>
              <w:rPr>
                <w:lang w:val="en-GB"/>
              </w:rPr>
            </w:pPr>
            <w:r w:rsidRPr="00716F4B">
              <w:rPr>
                <w:lang w:val="en-GB"/>
              </w:rPr>
              <w:t xml:space="preserve">ii. </w:t>
            </w:r>
          </w:p>
        </w:tc>
      </w:tr>
      <w:tr w:rsidR="00557F07" w:rsidRPr="00716F4B" w14:paraId="035D6E70" w14:textId="77777777" w:rsidTr="00C963BF">
        <w:tc>
          <w:tcPr>
            <w:tcW w:w="567" w:type="dxa"/>
          </w:tcPr>
          <w:p w14:paraId="0948A3E5" w14:textId="77777777" w:rsidR="00557F07" w:rsidRPr="00716F4B" w:rsidRDefault="00557F07">
            <w:pPr>
              <w:spacing w:line="0" w:lineRule="atLeast"/>
              <w:rPr>
                <w:bCs w:val="0"/>
                <w:szCs w:val="22"/>
                <w:lang w:val="en-GB"/>
              </w:rPr>
            </w:pPr>
          </w:p>
        </w:tc>
        <w:tc>
          <w:tcPr>
            <w:tcW w:w="850" w:type="dxa"/>
          </w:tcPr>
          <w:p w14:paraId="42C43EE4" w14:textId="77777777" w:rsidR="00557F07" w:rsidRPr="00716F4B" w:rsidRDefault="00557F07">
            <w:pPr>
              <w:spacing w:line="0" w:lineRule="atLeast"/>
              <w:rPr>
                <w:lang w:val="en-GB"/>
              </w:rPr>
            </w:pPr>
          </w:p>
        </w:tc>
        <w:tc>
          <w:tcPr>
            <w:tcW w:w="6453" w:type="dxa"/>
            <w:gridSpan w:val="2"/>
          </w:tcPr>
          <w:p w14:paraId="7DAD7B3A" w14:textId="77777777" w:rsidR="00557F07" w:rsidRPr="00716F4B" w:rsidRDefault="00557F07">
            <w:pPr>
              <w:spacing w:line="0" w:lineRule="atLeast"/>
              <w:rPr>
                <w:lang w:val="en-GB"/>
              </w:rPr>
            </w:pPr>
          </w:p>
        </w:tc>
      </w:tr>
      <w:tr w:rsidR="00557F07" w:rsidRPr="00716F4B" w14:paraId="3694E321" w14:textId="77777777" w:rsidTr="00C963BF">
        <w:tc>
          <w:tcPr>
            <w:tcW w:w="567" w:type="dxa"/>
          </w:tcPr>
          <w:p w14:paraId="326276A9" w14:textId="77777777" w:rsidR="00557F07" w:rsidRPr="00716F4B" w:rsidRDefault="00557F07">
            <w:pPr>
              <w:spacing w:line="0" w:lineRule="atLeast"/>
              <w:rPr>
                <w:lang w:val="en-GB"/>
              </w:rPr>
            </w:pPr>
          </w:p>
        </w:tc>
        <w:tc>
          <w:tcPr>
            <w:tcW w:w="850" w:type="dxa"/>
            <w:hideMark/>
          </w:tcPr>
          <w:p w14:paraId="066EFF2D" w14:textId="77777777" w:rsidR="00557F07" w:rsidRPr="00716F4B" w:rsidRDefault="00557F07">
            <w:pPr>
              <w:spacing w:line="0" w:lineRule="atLeast"/>
              <w:rPr>
                <w:lang w:val="en-GB"/>
              </w:rPr>
            </w:pPr>
            <w:r w:rsidRPr="00716F4B">
              <w:rPr>
                <w:lang w:val="en-GB"/>
              </w:rPr>
              <w:t>3.2.3</w:t>
            </w:r>
          </w:p>
        </w:tc>
        <w:tc>
          <w:tcPr>
            <w:tcW w:w="6453" w:type="dxa"/>
            <w:gridSpan w:val="2"/>
          </w:tcPr>
          <w:p w14:paraId="6B40034A" w14:textId="77777777" w:rsidR="00557F07" w:rsidRPr="00716F4B" w:rsidRDefault="00557F07">
            <w:pPr>
              <w:spacing w:line="0" w:lineRule="atLeast"/>
              <w:jc w:val="both"/>
              <w:rPr>
                <w:szCs w:val="26"/>
                <w:lang w:eastAsia="zh-HK"/>
              </w:rPr>
            </w:pPr>
            <w:r w:rsidRPr="00716F4B">
              <w:rPr>
                <w:i/>
                <w:lang w:val="en-GB"/>
              </w:rPr>
              <w:t>(As appropriate)</w:t>
            </w:r>
            <w:r w:rsidRPr="00716F4B">
              <w:rPr>
                <w:lang w:val="en-GB"/>
              </w:rPr>
              <w:t xml:space="preserve"> </w:t>
            </w:r>
            <w:r w:rsidRPr="00716F4B">
              <w:rPr>
                <w:szCs w:val="26"/>
              </w:rPr>
              <w:t>Members identified the support and resources outside the family which might contribute to the protection of the elderly person</w:t>
            </w:r>
            <w:r w:rsidRPr="00716F4B">
              <w:rPr>
                <w:szCs w:val="26"/>
                <w:lang w:eastAsia="zh-HK"/>
              </w:rPr>
              <w:t>:</w:t>
            </w:r>
          </w:p>
          <w:p w14:paraId="11CB1297" w14:textId="77777777" w:rsidR="00557F07" w:rsidRPr="00716F4B" w:rsidRDefault="00557F07">
            <w:pPr>
              <w:spacing w:line="0" w:lineRule="atLeast"/>
              <w:rPr>
                <w:szCs w:val="22"/>
              </w:rPr>
            </w:pPr>
          </w:p>
        </w:tc>
      </w:tr>
      <w:tr w:rsidR="00557F07" w:rsidRPr="00716F4B" w14:paraId="2AA7DCB6" w14:textId="77777777" w:rsidTr="00C963BF">
        <w:tc>
          <w:tcPr>
            <w:tcW w:w="567" w:type="dxa"/>
          </w:tcPr>
          <w:p w14:paraId="08DA2C47" w14:textId="77777777" w:rsidR="00557F07" w:rsidRPr="00716F4B" w:rsidRDefault="00557F07">
            <w:pPr>
              <w:spacing w:line="0" w:lineRule="atLeast"/>
              <w:rPr>
                <w:lang w:val="en-GB"/>
              </w:rPr>
            </w:pPr>
          </w:p>
        </w:tc>
        <w:tc>
          <w:tcPr>
            <w:tcW w:w="850" w:type="dxa"/>
          </w:tcPr>
          <w:p w14:paraId="34E1579E" w14:textId="77777777" w:rsidR="00557F07" w:rsidRPr="00716F4B" w:rsidRDefault="00557F07">
            <w:pPr>
              <w:spacing w:line="0" w:lineRule="atLeast"/>
              <w:rPr>
                <w:lang w:val="en-GB"/>
              </w:rPr>
            </w:pPr>
          </w:p>
        </w:tc>
        <w:tc>
          <w:tcPr>
            <w:tcW w:w="6453" w:type="dxa"/>
            <w:gridSpan w:val="2"/>
            <w:hideMark/>
          </w:tcPr>
          <w:p w14:paraId="43EB083D" w14:textId="77777777" w:rsidR="00557F07" w:rsidRPr="00716F4B" w:rsidRDefault="00557F07">
            <w:pPr>
              <w:spacing w:line="0" w:lineRule="atLeast"/>
              <w:rPr>
                <w:lang w:val="en-GB"/>
              </w:rPr>
            </w:pPr>
            <w:proofErr w:type="spellStart"/>
            <w:r w:rsidRPr="00716F4B">
              <w:rPr>
                <w:lang w:val="en-GB"/>
              </w:rPr>
              <w:t>i</w:t>
            </w:r>
            <w:proofErr w:type="spellEnd"/>
            <w:r w:rsidRPr="00716F4B">
              <w:rPr>
                <w:lang w:val="en-GB"/>
              </w:rPr>
              <w:t>.</w:t>
            </w:r>
          </w:p>
        </w:tc>
      </w:tr>
      <w:tr w:rsidR="00557F07" w:rsidRPr="00716F4B" w14:paraId="0B08C2F2" w14:textId="77777777" w:rsidTr="00C963BF">
        <w:tc>
          <w:tcPr>
            <w:tcW w:w="567" w:type="dxa"/>
          </w:tcPr>
          <w:p w14:paraId="04CAEFB6" w14:textId="77777777" w:rsidR="00557F07" w:rsidRPr="00716F4B" w:rsidRDefault="00557F07">
            <w:pPr>
              <w:spacing w:line="0" w:lineRule="atLeast"/>
              <w:rPr>
                <w:lang w:val="en-GB"/>
              </w:rPr>
            </w:pPr>
          </w:p>
        </w:tc>
        <w:tc>
          <w:tcPr>
            <w:tcW w:w="850" w:type="dxa"/>
          </w:tcPr>
          <w:p w14:paraId="785AD86E" w14:textId="77777777" w:rsidR="00557F07" w:rsidRPr="00716F4B" w:rsidRDefault="00557F07">
            <w:pPr>
              <w:spacing w:line="0" w:lineRule="atLeast"/>
              <w:rPr>
                <w:lang w:val="en-GB"/>
              </w:rPr>
            </w:pPr>
          </w:p>
        </w:tc>
        <w:tc>
          <w:tcPr>
            <w:tcW w:w="6453" w:type="dxa"/>
            <w:gridSpan w:val="2"/>
            <w:hideMark/>
          </w:tcPr>
          <w:p w14:paraId="502DE075" w14:textId="77777777" w:rsidR="00557F07" w:rsidRPr="00716F4B" w:rsidRDefault="00557F07">
            <w:pPr>
              <w:spacing w:line="0" w:lineRule="atLeast"/>
              <w:rPr>
                <w:lang w:val="en-GB"/>
              </w:rPr>
            </w:pPr>
            <w:r w:rsidRPr="00716F4B">
              <w:rPr>
                <w:lang w:val="en-GB"/>
              </w:rPr>
              <w:t>ii.</w:t>
            </w:r>
          </w:p>
        </w:tc>
      </w:tr>
      <w:tr w:rsidR="00557F07" w:rsidRPr="00716F4B" w14:paraId="14B31B7F" w14:textId="77777777" w:rsidTr="00C963BF">
        <w:tc>
          <w:tcPr>
            <w:tcW w:w="567" w:type="dxa"/>
          </w:tcPr>
          <w:p w14:paraId="6A2B7A9B" w14:textId="77777777" w:rsidR="00557F07" w:rsidRPr="00716F4B" w:rsidRDefault="00557F07">
            <w:pPr>
              <w:spacing w:line="0" w:lineRule="atLeast"/>
              <w:rPr>
                <w:lang w:val="en-GB"/>
              </w:rPr>
            </w:pPr>
          </w:p>
        </w:tc>
        <w:tc>
          <w:tcPr>
            <w:tcW w:w="850" w:type="dxa"/>
          </w:tcPr>
          <w:p w14:paraId="210B6B18" w14:textId="77777777" w:rsidR="00557F07" w:rsidRPr="00716F4B" w:rsidRDefault="00557F07">
            <w:pPr>
              <w:spacing w:line="0" w:lineRule="atLeast"/>
              <w:rPr>
                <w:lang w:val="en-GB"/>
              </w:rPr>
            </w:pPr>
          </w:p>
        </w:tc>
        <w:tc>
          <w:tcPr>
            <w:tcW w:w="6453" w:type="dxa"/>
            <w:gridSpan w:val="2"/>
          </w:tcPr>
          <w:p w14:paraId="4E1848F1" w14:textId="77777777" w:rsidR="00557F07" w:rsidRPr="00716F4B" w:rsidRDefault="00557F07">
            <w:pPr>
              <w:spacing w:line="0" w:lineRule="atLeast"/>
              <w:rPr>
                <w:lang w:val="en-GB"/>
              </w:rPr>
            </w:pPr>
          </w:p>
        </w:tc>
      </w:tr>
      <w:tr w:rsidR="00557F07" w:rsidRPr="00716F4B" w14:paraId="121EAE03" w14:textId="77777777" w:rsidTr="00C963BF">
        <w:tc>
          <w:tcPr>
            <w:tcW w:w="567" w:type="dxa"/>
            <w:hideMark/>
          </w:tcPr>
          <w:p w14:paraId="363297BA" w14:textId="77777777" w:rsidR="00557F07" w:rsidRPr="00716F4B" w:rsidRDefault="00557F07">
            <w:pPr>
              <w:spacing w:line="0" w:lineRule="atLeast"/>
              <w:rPr>
                <w:bCs w:val="0"/>
                <w:lang w:val="en-GB"/>
              </w:rPr>
            </w:pPr>
            <w:r w:rsidRPr="00716F4B">
              <w:rPr>
                <w:bCs w:val="0"/>
                <w:lang w:val="en-GB"/>
              </w:rPr>
              <w:t>3.3</w:t>
            </w:r>
          </w:p>
        </w:tc>
        <w:tc>
          <w:tcPr>
            <w:tcW w:w="7303" w:type="dxa"/>
            <w:gridSpan w:val="3"/>
            <w:hideMark/>
          </w:tcPr>
          <w:p w14:paraId="4DF38413" w14:textId="77777777" w:rsidR="00557F07" w:rsidRPr="00716F4B" w:rsidRDefault="00557F07">
            <w:pPr>
              <w:spacing w:line="0" w:lineRule="atLeast"/>
              <w:rPr>
                <w:bCs w:val="0"/>
                <w:lang w:val="en-GB"/>
              </w:rPr>
            </w:pPr>
            <w:r w:rsidRPr="00716F4B">
              <w:rPr>
                <w:bCs w:val="0"/>
                <w:lang w:val="en-GB"/>
              </w:rPr>
              <w:t>Needs of the elderly persons and his / her family</w:t>
            </w:r>
          </w:p>
        </w:tc>
      </w:tr>
      <w:tr w:rsidR="00557F07" w:rsidRPr="00716F4B" w14:paraId="4A227C9B" w14:textId="77777777" w:rsidTr="00C963BF">
        <w:tc>
          <w:tcPr>
            <w:tcW w:w="567" w:type="dxa"/>
          </w:tcPr>
          <w:p w14:paraId="3E066C27" w14:textId="77777777" w:rsidR="00557F07" w:rsidRPr="00716F4B" w:rsidRDefault="00557F07">
            <w:pPr>
              <w:spacing w:line="0" w:lineRule="atLeast"/>
              <w:rPr>
                <w:lang w:val="en-GB"/>
              </w:rPr>
            </w:pPr>
          </w:p>
        </w:tc>
        <w:tc>
          <w:tcPr>
            <w:tcW w:w="850" w:type="dxa"/>
          </w:tcPr>
          <w:p w14:paraId="176FDD73" w14:textId="77777777" w:rsidR="00557F07" w:rsidRPr="00716F4B" w:rsidRDefault="00557F07">
            <w:pPr>
              <w:spacing w:line="0" w:lineRule="atLeast"/>
              <w:rPr>
                <w:lang w:val="en-GB"/>
              </w:rPr>
            </w:pPr>
          </w:p>
        </w:tc>
        <w:tc>
          <w:tcPr>
            <w:tcW w:w="6453" w:type="dxa"/>
            <w:gridSpan w:val="2"/>
          </w:tcPr>
          <w:p w14:paraId="398F50FB" w14:textId="77777777" w:rsidR="00557F07" w:rsidRPr="00716F4B" w:rsidRDefault="00557F07">
            <w:pPr>
              <w:spacing w:line="0" w:lineRule="atLeast"/>
              <w:rPr>
                <w:lang w:val="en-GB"/>
              </w:rPr>
            </w:pPr>
          </w:p>
        </w:tc>
      </w:tr>
      <w:tr w:rsidR="00557F07" w:rsidRPr="00716F4B" w14:paraId="10C0C25D" w14:textId="77777777" w:rsidTr="00C963BF">
        <w:tc>
          <w:tcPr>
            <w:tcW w:w="567" w:type="dxa"/>
          </w:tcPr>
          <w:p w14:paraId="281334D4" w14:textId="77777777" w:rsidR="00557F07" w:rsidRPr="00716F4B" w:rsidRDefault="00557F07">
            <w:pPr>
              <w:spacing w:line="0" w:lineRule="atLeast"/>
              <w:rPr>
                <w:lang w:val="en-GB"/>
              </w:rPr>
            </w:pPr>
          </w:p>
        </w:tc>
        <w:tc>
          <w:tcPr>
            <w:tcW w:w="7303" w:type="dxa"/>
            <w:gridSpan w:val="3"/>
          </w:tcPr>
          <w:p w14:paraId="03DE7FC9" w14:textId="77777777" w:rsidR="00557F07" w:rsidRPr="00716F4B" w:rsidRDefault="00557F07">
            <w:pPr>
              <w:spacing w:line="0" w:lineRule="atLeast"/>
              <w:jc w:val="both"/>
              <w:rPr>
                <w:szCs w:val="26"/>
                <w:lang w:eastAsia="zh-HK"/>
              </w:rPr>
            </w:pPr>
            <w:r w:rsidRPr="00716F4B">
              <w:rPr>
                <w:i/>
                <w:lang w:val="en-GB"/>
              </w:rPr>
              <w:t>(As appropriate)</w:t>
            </w:r>
            <w:r w:rsidRPr="00716F4B">
              <w:rPr>
                <w:lang w:val="en-GB"/>
              </w:rPr>
              <w:t xml:space="preserve"> </w:t>
            </w:r>
            <w:r w:rsidRPr="00716F4B">
              <w:rPr>
                <w:szCs w:val="26"/>
              </w:rPr>
              <w:t xml:space="preserve">Members identified the following needs of the elderly person and his / her family related to the protection </w:t>
            </w:r>
            <w:proofErr w:type="spellStart"/>
            <w:r w:rsidRPr="00716F4B">
              <w:rPr>
                <w:szCs w:val="26"/>
              </w:rPr>
              <w:t>nof</w:t>
            </w:r>
            <w:proofErr w:type="spellEnd"/>
            <w:r w:rsidRPr="00716F4B">
              <w:rPr>
                <w:szCs w:val="26"/>
              </w:rPr>
              <w:t xml:space="preserve"> and for the best interests of the elderly person that required the following follow-up services</w:t>
            </w:r>
            <w:r w:rsidRPr="00716F4B">
              <w:rPr>
                <w:szCs w:val="26"/>
                <w:lang w:eastAsia="zh-HK"/>
              </w:rPr>
              <w:t>:</w:t>
            </w:r>
          </w:p>
          <w:p w14:paraId="09D90289" w14:textId="77777777" w:rsidR="00557F07" w:rsidRPr="00716F4B" w:rsidRDefault="00557F07">
            <w:pPr>
              <w:spacing w:line="0" w:lineRule="atLeast"/>
              <w:rPr>
                <w:szCs w:val="22"/>
              </w:rPr>
            </w:pPr>
          </w:p>
          <w:p w14:paraId="6543044E" w14:textId="77777777" w:rsidR="00557F07" w:rsidRPr="00716F4B" w:rsidRDefault="00557F07">
            <w:pPr>
              <w:spacing w:line="0" w:lineRule="atLeast"/>
            </w:pPr>
            <w:proofErr w:type="spellStart"/>
            <w:r w:rsidRPr="00716F4B">
              <w:t>i</w:t>
            </w:r>
            <w:proofErr w:type="spellEnd"/>
            <w:r w:rsidRPr="00716F4B">
              <w:t>.</w:t>
            </w:r>
          </w:p>
          <w:p w14:paraId="57090990" w14:textId="77777777" w:rsidR="00557F07" w:rsidRPr="00716F4B" w:rsidRDefault="00557F07">
            <w:pPr>
              <w:spacing w:line="0" w:lineRule="atLeast"/>
            </w:pPr>
            <w:r w:rsidRPr="00716F4B">
              <w:t>ii.</w:t>
            </w:r>
          </w:p>
        </w:tc>
      </w:tr>
      <w:tr w:rsidR="00FA3E51" w:rsidRPr="00716F4B" w14:paraId="2C62716F" w14:textId="77777777" w:rsidTr="00C963BF">
        <w:tc>
          <w:tcPr>
            <w:tcW w:w="567" w:type="dxa"/>
          </w:tcPr>
          <w:p w14:paraId="14C28973" w14:textId="77777777" w:rsidR="00FA3E51" w:rsidRPr="00716F4B" w:rsidRDefault="00FA3E51">
            <w:pPr>
              <w:spacing w:before="120" w:line="0" w:lineRule="atLeast"/>
              <w:rPr>
                <w:lang w:val="en-GB"/>
              </w:rPr>
            </w:pPr>
          </w:p>
        </w:tc>
        <w:tc>
          <w:tcPr>
            <w:tcW w:w="850" w:type="dxa"/>
          </w:tcPr>
          <w:p w14:paraId="061FC5B7" w14:textId="77777777" w:rsidR="00FA3E51" w:rsidRPr="00716F4B" w:rsidRDefault="00FA3E51">
            <w:pPr>
              <w:spacing w:before="120" w:line="0" w:lineRule="atLeast"/>
              <w:rPr>
                <w:lang w:val="en-GB"/>
              </w:rPr>
            </w:pPr>
          </w:p>
        </w:tc>
        <w:tc>
          <w:tcPr>
            <w:tcW w:w="6453" w:type="dxa"/>
            <w:gridSpan w:val="2"/>
          </w:tcPr>
          <w:p w14:paraId="0BF0B528" w14:textId="77777777" w:rsidR="00FA3E51" w:rsidRPr="00716F4B" w:rsidRDefault="00FA3E51">
            <w:pPr>
              <w:spacing w:before="120" w:line="0" w:lineRule="atLeast"/>
              <w:rPr>
                <w:lang w:val="en-GB"/>
              </w:rPr>
            </w:pPr>
          </w:p>
        </w:tc>
      </w:tr>
      <w:tr w:rsidR="006577FF" w:rsidRPr="00716F4B" w14:paraId="50549340" w14:textId="77777777" w:rsidTr="00C963BF">
        <w:tc>
          <w:tcPr>
            <w:tcW w:w="567" w:type="dxa"/>
            <w:hideMark/>
          </w:tcPr>
          <w:p w14:paraId="00DC985B" w14:textId="77777777" w:rsidR="006577FF" w:rsidRPr="00716F4B" w:rsidRDefault="006577FF">
            <w:pPr>
              <w:spacing w:line="0" w:lineRule="atLeast"/>
              <w:rPr>
                <w:bCs w:val="0"/>
                <w:szCs w:val="22"/>
                <w:lang w:val="en-GB"/>
              </w:rPr>
            </w:pPr>
            <w:r w:rsidRPr="00716F4B">
              <w:rPr>
                <w:bCs w:val="0"/>
                <w:lang w:val="en-GB"/>
              </w:rPr>
              <w:t>3.4</w:t>
            </w:r>
          </w:p>
        </w:tc>
        <w:tc>
          <w:tcPr>
            <w:tcW w:w="7303" w:type="dxa"/>
            <w:gridSpan w:val="3"/>
            <w:hideMark/>
          </w:tcPr>
          <w:p w14:paraId="29CD9EDF" w14:textId="77777777" w:rsidR="006577FF" w:rsidRPr="00716F4B" w:rsidRDefault="006577FF">
            <w:pPr>
              <w:spacing w:line="0" w:lineRule="atLeast"/>
              <w:rPr>
                <w:bCs w:val="0"/>
                <w:lang w:val="en-GB"/>
              </w:rPr>
            </w:pPr>
            <w:r w:rsidRPr="00716F4B">
              <w:rPr>
                <w:bCs w:val="0"/>
                <w:lang w:val="en-GB"/>
              </w:rPr>
              <w:t>Follow-up plan of the elderly person and his / her family</w:t>
            </w:r>
          </w:p>
        </w:tc>
      </w:tr>
      <w:tr w:rsidR="006577FF" w:rsidRPr="00716F4B" w14:paraId="47EDCB96" w14:textId="77777777" w:rsidTr="00C963BF">
        <w:tc>
          <w:tcPr>
            <w:tcW w:w="567" w:type="dxa"/>
          </w:tcPr>
          <w:p w14:paraId="57A1D31B" w14:textId="77777777" w:rsidR="006577FF" w:rsidRPr="00716F4B" w:rsidRDefault="006577FF">
            <w:pPr>
              <w:spacing w:line="0" w:lineRule="atLeast"/>
              <w:rPr>
                <w:lang w:val="en-GB"/>
              </w:rPr>
            </w:pPr>
          </w:p>
        </w:tc>
        <w:tc>
          <w:tcPr>
            <w:tcW w:w="850" w:type="dxa"/>
          </w:tcPr>
          <w:p w14:paraId="762C94A9" w14:textId="77777777" w:rsidR="006577FF" w:rsidRPr="00716F4B" w:rsidRDefault="006577FF">
            <w:pPr>
              <w:spacing w:line="0" w:lineRule="atLeast"/>
              <w:rPr>
                <w:lang w:val="en-GB"/>
              </w:rPr>
            </w:pPr>
          </w:p>
        </w:tc>
        <w:tc>
          <w:tcPr>
            <w:tcW w:w="6453" w:type="dxa"/>
            <w:gridSpan w:val="2"/>
          </w:tcPr>
          <w:p w14:paraId="27502024" w14:textId="77777777" w:rsidR="006577FF" w:rsidRPr="00716F4B" w:rsidRDefault="006577FF">
            <w:pPr>
              <w:spacing w:line="0" w:lineRule="atLeast"/>
              <w:rPr>
                <w:lang w:val="en-GB"/>
              </w:rPr>
            </w:pPr>
          </w:p>
        </w:tc>
      </w:tr>
      <w:tr w:rsidR="006577FF" w:rsidRPr="00716F4B" w14:paraId="3AFECC5A" w14:textId="77777777" w:rsidTr="00C963BF">
        <w:tc>
          <w:tcPr>
            <w:tcW w:w="567" w:type="dxa"/>
          </w:tcPr>
          <w:p w14:paraId="08A8106A" w14:textId="77777777" w:rsidR="006577FF" w:rsidRPr="00716F4B" w:rsidRDefault="006577FF">
            <w:pPr>
              <w:spacing w:line="0" w:lineRule="atLeast"/>
              <w:rPr>
                <w:lang w:val="en-GB"/>
              </w:rPr>
            </w:pPr>
          </w:p>
        </w:tc>
        <w:tc>
          <w:tcPr>
            <w:tcW w:w="850" w:type="dxa"/>
            <w:hideMark/>
          </w:tcPr>
          <w:p w14:paraId="328A5A98" w14:textId="77777777" w:rsidR="006577FF" w:rsidRPr="00716F4B" w:rsidRDefault="006577FF">
            <w:pPr>
              <w:spacing w:line="0" w:lineRule="atLeast"/>
              <w:rPr>
                <w:lang w:val="en-GB"/>
              </w:rPr>
            </w:pPr>
            <w:r w:rsidRPr="00716F4B">
              <w:rPr>
                <w:lang w:val="en-GB"/>
              </w:rPr>
              <w:t>3.4.1</w:t>
            </w:r>
          </w:p>
        </w:tc>
        <w:tc>
          <w:tcPr>
            <w:tcW w:w="6453" w:type="dxa"/>
            <w:gridSpan w:val="2"/>
            <w:hideMark/>
          </w:tcPr>
          <w:p w14:paraId="00C259E1" w14:textId="77777777" w:rsidR="006577FF" w:rsidRPr="00716F4B" w:rsidRDefault="006577FF">
            <w:pPr>
              <w:spacing w:line="0" w:lineRule="atLeast"/>
              <w:jc w:val="both"/>
              <w:rPr>
                <w:lang w:val="en-GB"/>
              </w:rPr>
            </w:pPr>
            <w:r w:rsidRPr="00716F4B">
              <w:rPr>
                <w:szCs w:val="26"/>
              </w:rPr>
              <w:t>Members discussed the following welfare plan for the elderly person and family:</w:t>
            </w:r>
          </w:p>
        </w:tc>
      </w:tr>
      <w:tr w:rsidR="006577FF" w:rsidRPr="00716F4B" w14:paraId="2DD2AEA0" w14:textId="77777777" w:rsidTr="00C963BF">
        <w:tc>
          <w:tcPr>
            <w:tcW w:w="567" w:type="dxa"/>
          </w:tcPr>
          <w:p w14:paraId="584740E2" w14:textId="77777777" w:rsidR="006577FF" w:rsidRPr="00716F4B" w:rsidRDefault="006577FF">
            <w:pPr>
              <w:spacing w:before="120" w:line="0" w:lineRule="atLeast"/>
              <w:rPr>
                <w:b/>
                <w:lang w:val="en-GB"/>
              </w:rPr>
            </w:pPr>
          </w:p>
        </w:tc>
        <w:tc>
          <w:tcPr>
            <w:tcW w:w="850" w:type="dxa"/>
          </w:tcPr>
          <w:p w14:paraId="40910AFA" w14:textId="77777777" w:rsidR="006577FF" w:rsidRPr="00716F4B" w:rsidRDefault="006577FF">
            <w:pPr>
              <w:spacing w:before="120" w:line="0" w:lineRule="atLeast"/>
              <w:rPr>
                <w:b/>
                <w:lang w:val="en-GB"/>
              </w:rPr>
            </w:pPr>
          </w:p>
        </w:tc>
        <w:tc>
          <w:tcPr>
            <w:tcW w:w="6453" w:type="dxa"/>
            <w:gridSpan w:val="2"/>
          </w:tcPr>
          <w:p w14:paraId="175EE061" w14:textId="77777777" w:rsidR="006577FF" w:rsidRPr="00716F4B" w:rsidRDefault="006577FF">
            <w:pPr>
              <w:spacing w:before="120" w:line="0" w:lineRule="atLeast"/>
              <w:rPr>
                <w:b/>
                <w:lang w:val="en-GB"/>
              </w:rPr>
            </w:pPr>
          </w:p>
        </w:tc>
      </w:tr>
      <w:tr w:rsidR="006577FF" w:rsidRPr="00716F4B" w14:paraId="4C8972C7" w14:textId="77777777" w:rsidTr="00C963BF">
        <w:tc>
          <w:tcPr>
            <w:tcW w:w="567" w:type="dxa"/>
          </w:tcPr>
          <w:p w14:paraId="770221DD" w14:textId="77777777" w:rsidR="006577FF" w:rsidRPr="00716F4B" w:rsidRDefault="006577FF">
            <w:pPr>
              <w:spacing w:line="0" w:lineRule="atLeast"/>
              <w:rPr>
                <w:bCs w:val="0"/>
                <w:szCs w:val="22"/>
                <w:lang w:val="en-GB"/>
              </w:rPr>
            </w:pPr>
          </w:p>
        </w:tc>
        <w:tc>
          <w:tcPr>
            <w:tcW w:w="850" w:type="dxa"/>
          </w:tcPr>
          <w:p w14:paraId="27D9FFFE" w14:textId="77777777" w:rsidR="006577FF" w:rsidRPr="00716F4B" w:rsidRDefault="006577FF">
            <w:pPr>
              <w:spacing w:line="0" w:lineRule="atLeast"/>
              <w:rPr>
                <w:lang w:val="en-GB"/>
              </w:rPr>
            </w:pPr>
          </w:p>
        </w:tc>
        <w:tc>
          <w:tcPr>
            <w:tcW w:w="1134" w:type="dxa"/>
            <w:hideMark/>
          </w:tcPr>
          <w:p w14:paraId="713E6B8B" w14:textId="77777777" w:rsidR="006577FF" w:rsidRPr="00716F4B" w:rsidRDefault="006577FF">
            <w:pPr>
              <w:spacing w:line="0" w:lineRule="atLeast"/>
              <w:rPr>
                <w:lang w:val="en-GB"/>
              </w:rPr>
            </w:pPr>
            <w:r w:rsidRPr="00716F4B">
              <w:rPr>
                <w:lang w:val="en-GB"/>
              </w:rPr>
              <w:t>3.4.1.1</w:t>
            </w:r>
          </w:p>
        </w:tc>
        <w:tc>
          <w:tcPr>
            <w:tcW w:w="5324" w:type="dxa"/>
            <w:hideMark/>
          </w:tcPr>
          <w:p w14:paraId="02B09D26" w14:textId="77777777" w:rsidR="006577FF" w:rsidRPr="00716F4B" w:rsidRDefault="006577FF">
            <w:pPr>
              <w:spacing w:line="0" w:lineRule="atLeast"/>
              <w:jc w:val="both"/>
              <w:rPr>
                <w:lang w:val="en-GB"/>
              </w:rPr>
            </w:pPr>
            <w:r w:rsidRPr="00716F4B">
              <w:rPr>
                <w:i/>
                <w:lang w:val="en-GB"/>
              </w:rPr>
              <w:t>(As appropriate)</w:t>
            </w:r>
            <w:r w:rsidRPr="00716F4B">
              <w:rPr>
                <w:lang w:val="en-GB"/>
              </w:rPr>
              <w:t xml:space="preserve"> For the protection of the elderly person’s safety, the following plan was recommended:</w:t>
            </w:r>
          </w:p>
        </w:tc>
      </w:tr>
    </w:tbl>
    <w:p w14:paraId="005A20D0" w14:textId="1CA981BD" w:rsidR="006577FF" w:rsidRPr="00716F4B" w:rsidRDefault="006577FF" w:rsidP="00895648">
      <w:pPr>
        <w:snapToGrid w:val="0"/>
        <w:spacing w:line="0" w:lineRule="atLeast"/>
        <w:jc w:val="center"/>
        <w:rPr>
          <w:b/>
          <w:szCs w:val="26"/>
          <w:lang w:eastAsia="zh-HK"/>
        </w:rPr>
      </w:pPr>
    </w:p>
    <w:tbl>
      <w:tblPr>
        <w:tblStyle w:val="af5"/>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
        <w:gridCol w:w="1134"/>
        <w:gridCol w:w="498"/>
        <w:gridCol w:w="4894"/>
      </w:tblGrid>
      <w:tr w:rsidR="006577FF" w:rsidRPr="00716F4B" w14:paraId="2F65DBC0" w14:textId="77777777" w:rsidTr="006577FF">
        <w:tc>
          <w:tcPr>
            <w:tcW w:w="567" w:type="dxa"/>
          </w:tcPr>
          <w:p w14:paraId="16F5907C" w14:textId="77777777" w:rsidR="006577FF" w:rsidRPr="00716F4B" w:rsidRDefault="006577FF">
            <w:pPr>
              <w:spacing w:line="0" w:lineRule="atLeast"/>
              <w:rPr>
                <w:bCs w:val="0"/>
                <w:szCs w:val="22"/>
                <w:lang w:val="en-GB"/>
              </w:rPr>
            </w:pPr>
          </w:p>
        </w:tc>
        <w:tc>
          <w:tcPr>
            <w:tcW w:w="850" w:type="dxa"/>
          </w:tcPr>
          <w:p w14:paraId="65B4AF99" w14:textId="77777777" w:rsidR="006577FF" w:rsidRPr="00716F4B" w:rsidRDefault="006577FF">
            <w:pPr>
              <w:spacing w:line="0" w:lineRule="atLeast"/>
              <w:rPr>
                <w:lang w:val="en-GB"/>
              </w:rPr>
            </w:pPr>
          </w:p>
        </w:tc>
        <w:tc>
          <w:tcPr>
            <w:tcW w:w="1134" w:type="dxa"/>
          </w:tcPr>
          <w:p w14:paraId="5FC17684" w14:textId="77777777" w:rsidR="006577FF" w:rsidRPr="00716F4B" w:rsidRDefault="006577FF">
            <w:pPr>
              <w:spacing w:line="0" w:lineRule="atLeast"/>
              <w:rPr>
                <w:lang w:val="en-GB"/>
              </w:rPr>
            </w:pPr>
          </w:p>
        </w:tc>
        <w:tc>
          <w:tcPr>
            <w:tcW w:w="430" w:type="dxa"/>
          </w:tcPr>
          <w:p w14:paraId="1BECA269" w14:textId="77777777" w:rsidR="006577FF" w:rsidRPr="00716F4B" w:rsidRDefault="006577FF">
            <w:pPr>
              <w:spacing w:line="0" w:lineRule="atLeast"/>
              <w:rPr>
                <w:lang w:val="en-GB"/>
              </w:rPr>
            </w:pPr>
          </w:p>
        </w:tc>
        <w:tc>
          <w:tcPr>
            <w:tcW w:w="4894" w:type="dxa"/>
          </w:tcPr>
          <w:p w14:paraId="601F64AB" w14:textId="77777777" w:rsidR="006577FF" w:rsidRPr="00716F4B" w:rsidRDefault="006577FF">
            <w:pPr>
              <w:spacing w:line="0" w:lineRule="atLeast"/>
              <w:rPr>
                <w:lang w:val="en-GB"/>
              </w:rPr>
            </w:pPr>
          </w:p>
        </w:tc>
      </w:tr>
      <w:tr w:rsidR="006577FF" w:rsidRPr="00716F4B" w14:paraId="7569BBA6" w14:textId="77777777" w:rsidTr="006577FF">
        <w:tc>
          <w:tcPr>
            <w:tcW w:w="567" w:type="dxa"/>
          </w:tcPr>
          <w:p w14:paraId="71AC103E" w14:textId="77777777" w:rsidR="006577FF" w:rsidRPr="00716F4B" w:rsidRDefault="006577FF">
            <w:pPr>
              <w:spacing w:line="0" w:lineRule="atLeast"/>
              <w:rPr>
                <w:lang w:val="en-GB"/>
              </w:rPr>
            </w:pPr>
          </w:p>
        </w:tc>
        <w:tc>
          <w:tcPr>
            <w:tcW w:w="850" w:type="dxa"/>
          </w:tcPr>
          <w:p w14:paraId="70F7FCE7" w14:textId="77777777" w:rsidR="006577FF" w:rsidRPr="00716F4B" w:rsidRDefault="006577FF">
            <w:pPr>
              <w:spacing w:line="0" w:lineRule="atLeast"/>
              <w:rPr>
                <w:lang w:val="en-GB"/>
              </w:rPr>
            </w:pPr>
          </w:p>
        </w:tc>
        <w:tc>
          <w:tcPr>
            <w:tcW w:w="1134" w:type="dxa"/>
          </w:tcPr>
          <w:p w14:paraId="74AE16C9" w14:textId="77777777" w:rsidR="006577FF" w:rsidRPr="00716F4B" w:rsidRDefault="006577FF">
            <w:pPr>
              <w:spacing w:line="0" w:lineRule="atLeast"/>
              <w:rPr>
                <w:lang w:val="en-GB"/>
              </w:rPr>
            </w:pPr>
          </w:p>
        </w:tc>
        <w:tc>
          <w:tcPr>
            <w:tcW w:w="430" w:type="dxa"/>
            <w:hideMark/>
          </w:tcPr>
          <w:p w14:paraId="55AD1A60" w14:textId="77777777" w:rsidR="006577FF" w:rsidRPr="00716F4B" w:rsidRDefault="006577FF">
            <w:pPr>
              <w:spacing w:line="0" w:lineRule="atLeast"/>
              <w:rPr>
                <w:lang w:val="en-GB"/>
              </w:rPr>
            </w:pPr>
            <w:proofErr w:type="spellStart"/>
            <w:r w:rsidRPr="00716F4B">
              <w:rPr>
                <w:lang w:val="en-GB"/>
              </w:rPr>
              <w:t>i</w:t>
            </w:r>
            <w:proofErr w:type="spellEnd"/>
            <w:r w:rsidRPr="00716F4B">
              <w:rPr>
                <w:lang w:val="en-GB"/>
              </w:rPr>
              <w:t>.</w:t>
            </w:r>
          </w:p>
        </w:tc>
        <w:tc>
          <w:tcPr>
            <w:tcW w:w="4894" w:type="dxa"/>
            <w:hideMark/>
          </w:tcPr>
          <w:p w14:paraId="64A9F31A" w14:textId="77777777" w:rsidR="006577FF" w:rsidRPr="00716F4B" w:rsidRDefault="006577FF">
            <w:pPr>
              <w:spacing w:line="0" w:lineRule="atLeast"/>
              <w:jc w:val="both"/>
              <w:rPr>
                <w:lang w:val="en-GB"/>
              </w:rPr>
            </w:pPr>
            <w:r w:rsidRPr="00716F4B">
              <w:rPr>
                <w:lang w:val="en-GB"/>
              </w:rPr>
              <w:t>Care arrangement of the elder person;</w:t>
            </w:r>
          </w:p>
          <w:p w14:paraId="6CD9AA5E" w14:textId="6135B692" w:rsidR="00BA7983" w:rsidRPr="00716F4B" w:rsidRDefault="00BA7983">
            <w:pPr>
              <w:spacing w:line="0" w:lineRule="atLeast"/>
              <w:jc w:val="both"/>
              <w:rPr>
                <w:lang w:val="en-GB"/>
              </w:rPr>
            </w:pPr>
          </w:p>
        </w:tc>
      </w:tr>
      <w:tr w:rsidR="006577FF" w:rsidRPr="00716F4B" w14:paraId="279BB531" w14:textId="77777777" w:rsidTr="006577FF">
        <w:tc>
          <w:tcPr>
            <w:tcW w:w="567" w:type="dxa"/>
          </w:tcPr>
          <w:p w14:paraId="7450D7E5" w14:textId="77777777" w:rsidR="006577FF" w:rsidRPr="00716F4B" w:rsidRDefault="006577FF">
            <w:pPr>
              <w:spacing w:line="0" w:lineRule="atLeast"/>
              <w:rPr>
                <w:lang w:val="en-GB"/>
              </w:rPr>
            </w:pPr>
          </w:p>
        </w:tc>
        <w:tc>
          <w:tcPr>
            <w:tcW w:w="850" w:type="dxa"/>
          </w:tcPr>
          <w:p w14:paraId="5C77717D" w14:textId="77777777" w:rsidR="006577FF" w:rsidRPr="00716F4B" w:rsidRDefault="006577FF">
            <w:pPr>
              <w:spacing w:line="0" w:lineRule="atLeast"/>
              <w:rPr>
                <w:lang w:val="en-GB"/>
              </w:rPr>
            </w:pPr>
          </w:p>
        </w:tc>
        <w:tc>
          <w:tcPr>
            <w:tcW w:w="1134" w:type="dxa"/>
          </w:tcPr>
          <w:p w14:paraId="6D49A7A4" w14:textId="77777777" w:rsidR="006577FF" w:rsidRPr="00716F4B" w:rsidRDefault="006577FF">
            <w:pPr>
              <w:spacing w:line="0" w:lineRule="atLeast"/>
              <w:rPr>
                <w:lang w:val="en-GB"/>
              </w:rPr>
            </w:pPr>
          </w:p>
        </w:tc>
        <w:tc>
          <w:tcPr>
            <w:tcW w:w="430" w:type="dxa"/>
            <w:hideMark/>
          </w:tcPr>
          <w:p w14:paraId="3DB1399C" w14:textId="77777777" w:rsidR="006577FF" w:rsidRPr="00716F4B" w:rsidRDefault="006577FF">
            <w:pPr>
              <w:spacing w:line="0" w:lineRule="atLeast"/>
              <w:rPr>
                <w:lang w:val="en-GB"/>
              </w:rPr>
            </w:pPr>
            <w:r w:rsidRPr="00716F4B">
              <w:rPr>
                <w:lang w:val="en-GB"/>
              </w:rPr>
              <w:t>ii.</w:t>
            </w:r>
          </w:p>
        </w:tc>
        <w:tc>
          <w:tcPr>
            <w:tcW w:w="4894" w:type="dxa"/>
            <w:hideMark/>
          </w:tcPr>
          <w:p w14:paraId="52FBF967" w14:textId="77777777" w:rsidR="006577FF" w:rsidRPr="00716F4B" w:rsidRDefault="006577FF">
            <w:pPr>
              <w:spacing w:line="0" w:lineRule="atLeast"/>
              <w:jc w:val="both"/>
              <w:rPr>
                <w:lang w:val="en-GB"/>
              </w:rPr>
            </w:pPr>
            <w:r w:rsidRPr="00716F4B">
              <w:rPr>
                <w:lang w:val="en-GB"/>
              </w:rPr>
              <w:t xml:space="preserve">A Guardianship Order application was / not recommended/ might be considered for the elderly person </w:t>
            </w:r>
            <w:proofErr w:type="gramStart"/>
            <w:r w:rsidRPr="00716F4B">
              <w:rPr>
                <w:lang w:val="en-GB"/>
              </w:rPr>
              <w:t xml:space="preserve">if </w:t>
            </w:r>
            <w:r w:rsidRPr="00716F4B">
              <w:rPr>
                <w:u w:val="single"/>
                <w:lang w:val="en-GB"/>
              </w:rPr>
              <w:t xml:space="preserve"> (</w:t>
            </w:r>
            <w:proofErr w:type="gramEnd"/>
            <w:r w:rsidRPr="00716F4B">
              <w:rPr>
                <w:i/>
                <w:u w:val="single"/>
                <w:lang w:val="en-GB"/>
              </w:rPr>
              <w:t>Reasons indicated</w:t>
            </w:r>
            <w:r w:rsidRPr="00716F4B">
              <w:rPr>
                <w:u w:val="single"/>
                <w:lang w:val="en-GB"/>
              </w:rPr>
              <w:t xml:space="preserve">)         </w:t>
            </w:r>
            <w:r w:rsidRPr="00716F4B">
              <w:rPr>
                <w:lang w:val="en-GB"/>
              </w:rPr>
              <w:t>, with the consideration that</w:t>
            </w:r>
            <w:r w:rsidRPr="00716F4B">
              <w:rPr>
                <w:u w:val="single"/>
                <w:lang w:val="en-GB"/>
              </w:rPr>
              <w:t xml:space="preserve">            </w:t>
            </w:r>
            <w:r w:rsidRPr="00716F4B">
              <w:rPr>
                <w:lang w:val="en-GB"/>
              </w:rPr>
              <w:t>_(</w:t>
            </w:r>
            <w:r w:rsidRPr="00716F4B">
              <w:rPr>
                <w:i/>
                <w:lang w:val="en-GB"/>
              </w:rPr>
              <w:t>Details required</w:t>
            </w:r>
            <w:r w:rsidRPr="00716F4B">
              <w:rPr>
                <w:lang w:val="en-GB"/>
              </w:rPr>
              <w:t>)</w:t>
            </w:r>
          </w:p>
        </w:tc>
      </w:tr>
      <w:tr w:rsidR="00BA7983" w:rsidRPr="00716F4B" w14:paraId="6AD42091" w14:textId="77777777" w:rsidTr="006577FF">
        <w:tc>
          <w:tcPr>
            <w:tcW w:w="567" w:type="dxa"/>
          </w:tcPr>
          <w:p w14:paraId="50A4E9F5" w14:textId="77777777" w:rsidR="00BA7983" w:rsidRPr="00716F4B" w:rsidRDefault="00BA7983">
            <w:pPr>
              <w:spacing w:line="0" w:lineRule="atLeast"/>
              <w:rPr>
                <w:lang w:val="en-GB"/>
              </w:rPr>
            </w:pPr>
          </w:p>
        </w:tc>
        <w:tc>
          <w:tcPr>
            <w:tcW w:w="850" w:type="dxa"/>
          </w:tcPr>
          <w:p w14:paraId="61B0438E" w14:textId="77777777" w:rsidR="00BA7983" w:rsidRPr="00716F4B" w:rsidRDefault="00BA7983">
            <w:pPr>
              <w:spacing w:line="0" w:lineRule="atLeast"/>
              <w:rPr>
                <w:lang w:val="en-GB"/>
              </w:rPr>
            </w:pPr>
          </w:p>
        </w:tc>
        <w:tc>
          <w:tcPr>
            <w:tcW w:w="1134" w:type="dxa"/>
          </w:tcPr>
          <w:p w14:paraId="421C7979" w14:textId="77777777" w:rsidR="00BA7983" w:rsidRPr="00716F4B" w:rsidRDefault="00BA7983">
            <w:pPr>
              <w:spacing w:line="0" w:lineRule="atLeast"/>
              <w:rPr>
                <w:lang w:val="en-GB"/>
              </w:rPr>
            </w:pPr>
          </w:p>
        </w:tc>
        <w:tc>
          <w:tcPr>
            <w:tcW w:w="430" w:type="dxa"/>
          </w:tcPr>
          <w:p w14:paraId="596CFD75" w14:textId="44119029" w:rsidR="00BA7983" w:rsidRPr="00716F4B" w:rsidRDefault="00BA7983">
            <w:pPr>
              <w:spacing w:line="0" w:lineRule="atLeast"/>
              <w:rPr>
                <w:lang w:val="en-GB"/>
              </w:rPr>
            </w:pPr>
            <w:r w:rsidRPr="00716F4B">
              <w:rPr>
                <w:rFonts w:hint="eastAsia"/>
                <w:lang w:val="en-GB"/>
              </w:rPr>
              <w:t>i</w:t>
            </w:r>
            <w:r w:rsidRPr="00716F4B">
              <w:rPr>
                <w:lang w:val="en-GB"/>
              </w:rPr>
              <w:t>ii.</w:t>
            </w:r>
          </w:p>
        </w:tc>
        <w:tc>
          <w:tcPr>
            <w:tcW w:w="4894" w:type="dxa"/>
          </w:tcPr>
          <w:p w14:paraId="172B9212" w14:textId="77777777" w:rsidR="00BA7983" w:rsidRPr="00716F4B" w:rsidRDefault="00BA7983">
            <w:pPr>
              <w:spacing w:line="0" w:lineRule="atLeast"/>
              <w:jc w:val="both"/>
              <w:rPr>
                <w:lang w:val="en-GB"/>
              </w:rPr>
            </w:pPr>
            <w:r w:rsidRPr="00716F4B">
              <w:rPr>
                <w:rFonts w:hint="eastAsia"/>
                <w:lang w:val="en-GB"/>
              </w:rPr>
              <w:t>O</w:t>
            </w:r>
            <w:r w:rsidRPr="00716F4B">
              <w:rPr>
                <w:lang w:val="en-GB"/>
              </w:rPr>
              <w:t>ther arrangements:</w:t>
            </w:r>
          </w:p>
          <w:p w14:paraId="45445DED" w14:textId="7340C752" w:rsidR="00BA7983" w:rsidRPr="00716F4B" w:rsidRDefault="00BA7983">
            <w:pPr>
              <w:spacing w:line="0" w:lineRule="atLeast"/>
              <w:jc w:val="both"/>
              <w:rPr>
                <w:lang w:val="en-GB"/>
              </w:rPr>
            </w:pPr>
          </w:p>
        </w:tc>
      </w:tr>
      <w:tr w:rsidR="006577FF" w:rsidRPr="00716F4B" w14:paraId="58196A00" w14:textId="77777777" w:rsidTr="006577FF">
        <w:tc>
          <w:tcPr>
            <w:tcW w:w="567" w:type="dxa"/>
          </w:tcPr>
          <w:p w14:paraId="1B82EB4D" w14:textId="77777777" w:rsidR="006577FF" w:rsidRPr="00716F4B" w:rsidRDefault="006577FF">
            <w:pPr>
              <w:spacing w:line="0" w:lineRule="atLeast"/>
              <w:rPr>
                <w:lang w:val="en-GB"/>
              </w:rPr>
            </w:pPr>
          </w:p>
        </w:tc>
        <w:tc>
          <w:tcPr>
            <w:tcW w:w="850" w:type="dxa"/>
          </w:tcPr>
          <w:p w14:paraId="08899BED" w14:textId="77777777" w:rsidR="006577FF" w:rsidRPr="00716F4B" w:rsidRDefault="006577FF">
            <w:pPr>
              <w:spacing w:line="0" w:lineRule="atLeast"/>
              <w:rPr>
                <w:lang w:val="en-GB"/>
              </w:rPr>
            </w:pPr>
          </w:p>
        </w:tc>
        <w:tc>
          <w:tcPr>
            <w:tcW w:w="1134" w:type="dxa"/>
          </w:tcPr>
          <w:p w14:paraId="222F9A5B" w14:textId="77777777" w:rsidR="006577FF" w:rsidRPr="00716F4B" w:rsidRDefault="006577FF">
            <w:pPr>
              <w:spacing w:line="0" w:lineRule="atLeast"/>
              <w:rPr>
                <w:lang w:val="en-GB"/>
              </w:rPr>
            </w:pPr>
          </w:p>
        </w:tc>
        <w:tc>
          <w:tcPr>
            <w:tcW w:w="430" w:type="dxa"/>
          </w:tcPr>
          <w:p w14:paraId="174164EF" w14:textId="77777777" w:rsidR="006577FF" w:rsidRPr="00716F4B" w:rsidRDefault="006577FF">
            <w:pPr>
              <w:spacing w:line="0" w:lineRule="atLeast"/>
              <w:rPr>
                <w:lang w:val="en-GB"/>
              </w:rPr>
            </w:pPr>
          </w:p>
        </w:tc>
        <w:tc>
          <w:tcPr>
            <w:tcW w:w="4894" w:type="dxa"/>
          </w:tcPr>
          <w:p w14:paraId="42C9F06D" w14:textId="77777777" w:rsidR="006577FF" w:rsidRPr="00716F4B" w:rsidRDefault="006577FF">
            <w:pPr>
              <w:spacing w:line="0" w:lineRule="atLeast"/>
              <w:rPr>
                <w:lang w:val="en-GB"/>
              </w:rPr>
            </w:pPr>
          </w:p>
        </w:tc>
      </w:tr>
      <w:tr w:rsidR="006577FF" w:rsidRPr="00716F4B" w14:paraId="3D626980" w14:textId="77777777" w:rsidTr="006577FF">
        <w:tc>
          <w:tcPr>
            <w:tcW w:w="567" w:type="dxa"/>
          </w:tcPr>
          <w:p w14:paraId="62046B1F" w14:textId="77777777" w:rsidR="006577FF" w:rsidRPr="00716F4B" w:rsidRDefault="006577FF">
            <w:pPr>
              <w:spacing w:line="0" w:lineRule="atLeast"/>
              <w:rPr>
                <w:lang w:val="en-GB"/>
              </w:rPr>
            </w:pPr>
          </w:p>
        </w:tc>
        <w:tc>
          <w:tcPr>
            <w:tcW w:w="850" w:type="dxa"/>
          </w:tcPr>
          <w:p w14:paraId="5E8E7E65" w14:textId="77777777" w:rsidR="006577FF" w:rsidRPr="00716F4B" w:rsidRDefault="006577FF">
            <w:pPr>
              <w:spacing w:line="0" w:lineRule="atLeast"/>
              <w:rPr>
                <w:lang w:val="en-GB"/>
              </w:rPr>
            </w:pPr>
          </w:p>
        </w:tc>
        <w:tc>
          <w:tcPr>
            <w:tcW w:w="1134" w:type="dxa"/>
            <w:hideMark/>
          </w:tcPr>
          <w:p w14:paraId="1B93C561" w14:textId="77777777" w:rsidR="006577FF" w:rsidRPr="00716F4B" w:rsidRDefault="006577FF">
            <w:pPr>
              <w:spacing w:line="0" w:lineRule="atLeast"/>
              <w:rPr>
                <w:lang w:val="en-GB"/>
              </w:rPr>
            </w:pPr>
            <w:r w:rsidRPr="00716F4B">
              <w:rPr>
                <w:lang w:val="en-GB"/>
              </w:rPr>
              <w:t>3.4.1.2</w:t>
            </w:r>
          </w:p>
        </w:tc>
        <w:tc>
          <w:tcPr>
            <w:tcW w:w="5324" w:type="dxa"/>
            <w:gridSpan w:val="2"/>
            <w:hideMark/>
          </w:tcPr>
          <w:p w14:paraId="0F07E82B" w14:textId="77777777" w:rsidR="006577FF" w:rsidRPr="00716F4B" w:rsidRDefault="006577FF">
            <w:pPr>
              <w:spacing w:line="0" w:lineRule="atLeast"/>
              <w:jc w:val="both"/>
              <w:rPr>
                <w:lang w:val="en-GB"/>
              </w:rPr>
            </w:pPr>
            <w:r w:rsidRPr="00716F4B">
              <w:rPr>
                <w:i/>
                <w:lang w:val="en-GB"/>
              </w:rPr>
              <w:t>(As appropriate)</w:t>
            </w:r>
            <w:r w:rsidRPr="00716F4B">
              <w:rPr>
                <w:lang w:val="en-GB"/>
              </w:rPr>
              <w:t xml:space="preserve"> To meet the identified needs of the elderly person and his / her family, the following services were recommended: </w:t>
            </w:r>
            <w:r w:rsidRPr="00716F4B">
              <w:rPr>
                <w:i/>
                <w:lang w:val="en-GB"/>
              </w:rPr>
              <w:t>(</w:t>
            </w:r>
            <w:proofErr w:type="gramStart"/>
            <w:r w:rsidRPr="00716F4B">
              <w:rPr>
                <w:i/>
                <w:lang w:val="en-GB"/>
              </w:rPr>
              <w:t>e.g.</w:t>
            </w:r>
            <w:proofErr w:type="gramEnd"/>
            <w:r w:rsidRPr="00716F4B">
              <w:rPr>
                <w:i/>
                <w:lang w:val="en-GB"/>
              </w:rPr>
              <w:t xml:space="preserve"> residential respite service, medical follow-up, psychological service, support service, tangible assistance, etc.)</w:t>
            </w:r>
          </w:p>
        </w:tc>
      </w:tr>
      <w:tr w:rsidR="006577FF" w:rsidRPr="00716F4B" w14:paraId="292CF846" w14:textId="77777777" w:rsidTr="006577FF">
        <w:tc>
          <w:tcPr>
            <w:tcW w:w="567" w:type="dxa"/>
          </w:tcPr>
          <w:p w14:paraId="03762FF7" w14:textId="77777777" w:rsidR="006577FF" w:rsidRPr="00716F4B" w:rsidRDefault="006577FF">
            <w:pPr>
              <w:spacing w:line="0" w:lineRule="atLeast"/>
              <w:rPr>
                <w:lang w:val="en-GB"/>
              </w:rPr>
            </w:pPr>
          </w:p>
        </w:tc>
        <w:tc>
          <w:tcPr>
            <w:tcW w:w="850" w:type="dxa"/>
          </w:tcPr>
          <w:p w14:paraId="681ACFC0" w14:textId="77777777" w:rsidR="006577FF" w:rsidRPr="00716F4B" w:rsidRDefault="006577FF">
            <w:pPr>
              <w:spacing w:line="0" w:lineRule="atLeast"/>
              <w:rPr>
                <w:lang w:val="en-GB"/>
              </w:rPr>
            </w:pPr>
          </w:p>
        </w:tc>
        <w:tc>
          <w:tcPr>
            <w:tcW w:w="1134" w:type="dxa"/>
          </w:tcPr>
          <w:p w14:paraId="67A0DB5B" w14:textId="77777777" w:rsidR="006577FF" w:rsidRPr="00716F4B" w:rsidRDefault="006577FF">
            <w:pPr>
              <w:spacing w:line="0" w:lineRule="atLeast"/>
              <w:rPr>
                <w:lang w:val="en-GB"/>
              </w:rPr>
            </w:pPr>
          </w:p>
        </w:tc>
        <w:tc>
          <w:tcPr>
            <w:tcW w:w="430" w:type="dxa"/>
          </w:tcPr>
          <w:p w14:paraId="210C0D66" w14:textId="77777777" w:rsidR="006577FF" w:rsidRPr="00716F4B" w:rsidRDefault="006577FF">
            <w:pPr>
              <w:spacing w:line="0" w:lineRule="atLeast"/>
              <w:rPr>
                <w:lang w:val="en-GB"/>
              </w:rPr>
            </w:pPr>
          </w:p>
        </w:tc>
        <w:tc>
          <w:tcPr>
            <w:tcW w:w="4894" w:type="dxa"/>
          </w:tcPr>
          <w:p w14:paraId="666AC5A3" w14:textId="77777777" w:rsidR="006577FF" w:rsidRPr="00716F4B" w:rsidRDefault="006577FF">
            <w:pPr>
              <w:spacing w:line="0" w:lineRule="atLeast"/>
              <w:rPr>
                <w:lang w:val="en-GB"/>
              </w:rPr>
            </w:pPr>
          </w:p>
        </w:tc>
      </w:tr>
      <w:tr w:rsidR="006577FF" w:rsidRPr="00716F4B" w14:paraId="216FF7AF" w14:textId="77777777" w:rsidTr="006577FF">
        <w:tc>
          <w:tcPr>
            <w:tcW w:w="567" w:type="dxa"/>
          </w:tcPr>
          <w:p w14:paraId="3D3D6B26" w14:textId="77777777" w:rsidR="006577FF" w:rsidRPr="00716F4B" w:rsidRDefault="006577FF">
            <w:pPr>
              <w:spacing w:line="0" w:lineRule="atLeast"/>
              <w:rPr>
                <w:lang w:val="en-GB"/>
              </w:rPr>
            </w:pPr>
          </w:p>
        </w:tc>
        <w:tc>
          <w:tcPr>
            <w:tcW w:w="850" w:type="dxa"/>
          </w:tcPr>
          <w:p w14:paraId="784462D9" w14:textId="77777777" w:rsidR="006577FF" w:rsidRPr="00716F4B" w:rsidRDefault="006577FF">
            <w:pPr>
              <w:spacing w:line="0" w:lineRule="atLeast"/>
              <w:rPr>
                <w:lang w:val="en-GB"/>
              </w:rPr>
            </w:pPr>
          </w:p>
        </w:tc>
        <w:tc>
          <w:tcPr>
            <w:tcW w:w="1134" w:type="dxa"/>
          </w:tcPr>
          <w:p w14:paraId="72911B0F" w14:textId="77777777" w:rsidR="006577FF" w:rsidRPr="00716F4B" w:rsidRDefault="006577FF">
            <w:pPr>
              <w:spacing w:line="0" w:lineRule="atLeast"/>
              <w:rPr>
                <w:lang w:val="en-GB"/>
              </w:rPr>
            </w:pPr>
          </w:p>
        </w:tc>
        <w:tc>
          <w:tcPr>
            <w:tcW w:w="430" w:type="dxa"/>
            <w:hideMark/>
          </w:tcPr>
          <w:p w14:paraId="43C814F2" w14:textId="77777777" w:rsidR="006577FF" w:rsidRPr="00716F4B" w:rsidRDefault="006577FF">
            <w:pPr>
              <w:spacing w:line="0" w:lineRule="atLeast"/>
              <w:rPr>
                <w:lang w:val="en-GB"/>
              </w:rPr>
            </w:pPr>
            <w:proofErr w:type="spellStart"/>
            <w:r w:rsidRPr="00716F4B">
              <w:rPr>
                <w:lang w:val="en-GB"/>
              </w:rPr>
              <w:t>i</w:t>
            </w:r>
            <w:proofErr w:type="spellEnd"/>
            <w:r w:rsidRPr="00716F4B">
              <w:rPr>
                <w:lang w:val="en-GB"/>
              </w:rPr>
              <w:t>.</w:t>
            </w:r>
          </w:p>
        </w:tc>
        <w:tc>
          <w:tcPr>
            <w:tcW w:w="4894" w:type="dxa"/>
          </w:tcPr>
          <w:p w14:paraId="6DD8638D" w14:textId="77777777" w:rsidR="006577FF" w:rsidRPr="00716F4B" w:rsidRDefault="006577FF">
            <w:pPr>
              <w:spacing w:line="0" w:lineRule="atLeast"/>
              <w:rPr>
                <w:lang w:val="en-GB"/>
              </w:rPr>
            </w:pPr>
          </w:p>
        </w:tc>
      </w:tr>
      <w:tr w:rsidR="006577FF" w:rsidRPr="00716F4B" w14:paraId="74E5E718" w14:textId="77777777" w:rsidTr="006577FF">
        <w:tc>
          <w:tcPr>
            <w:tcW w:w="567" w:type="dxa"/>
          </w:tcPr>
          <w:p w14:paraId="5F7DB7EF" w14:textId="77777777" w:rsidR="006577FF" w:rsidRPr="00716F4B" w:rsidRDefault="006577FF">
            <w:pPr>
              <w:spacing w:line="0" w:lineRule="atLeast"/>
              <w:rPr>
                <w:lang w:val="en-GB"/>
              </w:rPr>
            </w:pPr>
          </w:p>
        </w:tc>
        <w:tc>
          <w:tcPr>
            <w:tcW w:w="850" w:type="dxa"/>
          </w:tcPr>
          <w:p w14:paraId="750630F9" w14:textId="77777777" w:rsidR="006577FF" w:rsidRPr="00716F4B" w:rsidRDefault="006577FF">
            <w:pPr>
              <w:spacing w:line="0" w:lineRule="atLeast"/>
              <w:rPr>
                <w:lang w:val="en-GB"/>
              </w:rPr>
            </w:pPr>
          </w:p>
        </w:tc>
        <w:tc>
          <w:tcPr>
            <w:tcW w:w="1134" w:type="dxa"/>
          </w:tcPr>
          <w:p w14:paraId="0991C8E8" w14:textId="77777777" w:rsidR="006577FF" w:rsidRPr="00716F4B" w:rsidRDefault="006577FF">
            <w:pPr>
              <w:spacing w:line="0" w:lineRule="atLeast"/>
              <w:rPr>
                <w:lang w:val="en-GB"/>
              </w:rPr>
            </w:pPr>
          </w:p>
        </w:tc>
        <w:tc>
          <w:tcPr>
            <w:tcW w:w="430" w:type="dxa"/>
            <w:hideMark/>
          </w:tcPr>
          <w:p w14:paraId="38D516EB" w14:textId="77777777" w:rsidR="006577FF" w:rsidRPr="00716F4B" w:rsidRDefault="006577FF">
            <w:pPr>
              <w:spacing w:line="0" w:lineRule="atLeast"/>
              <w:rPr>
                <w:lang w:val="en-GB"/>
              </w:rPr>
            </w:pPr>
            <w:r w:rsidRPr="00716F4B">
              <w:rPr>
                <w:lang w:val="en-GB"/>
              </w:rPr>
              <w:t>ii.</w:t>
            </w:r>
          </w:p>
        </w:tc>
        <w:tc>
          <w:tcPr>
            <w:tcW w:w="4894" w:type="dxa"/>
          </w:tcPr>
          <w:p w14:paraId="61DCF668" w14:textId="77777777" w:rsidR="006577FF" w:rsidRPr="00716F4B" w:rsidRDefault="006577FF">
            <w:pPr>
              <w:spacing w:line="0" w:lineRule="atLeast"/>
              <w:rPr>
                <w:lang w:val="en-GB"/>
              </w:rPr>
            </w:pPr>
          </w:p>
        </w:tc>
      </w:tr>
      <w:tr w:rsidR="006577FF" w:rsidRPr="00716F4B" w14:paraId="59C40FE5" w14:textId="77777777" w:rsidTr="006577FF">
        <w:tc>
          <w:tcPr>
            <w:tcW w:w="567" w:type="dxa"/>
          </w:tcPr>
          <w:p w14:paraId="32DF7277" w14:textId="77777777" w:rsidR="006577FF" w:rsidRPr="00716F4B" w:rsidRDefault="006577FF">
            <w:pPr>
              <w:spacing w:line="0" w:lineRule="atLeast"/>
              <w:rPr>
                <w:lang w:val="en-GB"/>
              </w:rPr>
            </w:pPr>
          </w:p>
        </w:tc>
        <w:tc>
          <w:tcPr>
            <w:tcW w:w="850" w:type="dxa"/>
          </w:tcPr>
          <w:p w14:paraId="413704B0" w14:textId="77777777" w:rsidR="006577FF" w:rsidRPr="00716F4B" w:rsidRDefault="006577FF">
            <w:pPr>
              <w:spacing w:line="0" w:lineRule="atLeast"/>
              <w:rPr>
                <w:lang w:val="en-GB"/>
              </w:rPr>
            </w:pPr>
          </w:p>
        </w:tc>
        <w:tc>
          <w:tcPr>
            <w:tcW w:w="1134" w:type="dxa"/>
          </w:tcPr>
          <w:p w14:paraId="76BBBC62" w14:textId="77777777" w:rsidR="006577FF" w:rsidRPr="00716F4B" w:rsidRDefault="006577FF">
            <w:pPr>
              <w:spacing w:line="0" w:lineRule="atLeast"/>
              <w:rPr>
                <w:lang w:val="en-GB"/>
              </w:rPr>
            </w:pPr>
          </w:p>
        </w:tc>
        <w:tc>
          <w:tcPr>
            <w:tcW w:w="430" w:type="dxa"/>
          </w:tcPr>
          <w:p w14:paraId="1B3703C0" w14:textId="77777777" w:rsidR="006577FF" w:rsidRPr="00716F4B" w:rsidRDefault="006577FF">
            <w:pPr>
              <w:spacing w:line="0" w:lineRule="atLeast"/>
              <w:rPr>
                <w:lang w:val="en-GB"/>
              </w:rPr>
            </w:pPr>
          </w:p>
        </w:tc>
        <w:tc>
          <w:tcPr>
            <w:tcW w:w="4894" w:type="dxa"/>
          </w:tcPr>
          <w:p w14:paraId="289791E0" w14:textId="77777777" w:rsidR="006577FF" w:rsidRPr="00716F4B" w:rsidRDefault="006577FF">
            <w:pPr>
              <w:spacing w:line="0" w:lineRule="atLeast"/>
              <w:rPr>
                <w:lang w:val="en-GB"/>
              </w:rPr>
            </w:pPr>
          </w:p>
        </w:tc>
      </w:tr>
      <w:tr w:rsidR="006577FF" w:rsidRPr="00716F4B" w14:paraId="01B9C150" w14:textId="77777777" w:rsidTr="006577FF">
        <w:tc>
          <w:tcPr>
            <w:tcW w:w="567" w:type="dxa"/>
          </w:tcPr>
          <w:p w14:paraId="51A2B602" w14:textId="77777777" w:rsidR="006577FF" w:rsidRPr="00716F4B" w:rsidRDefault="006577FF">
            <w:pPr>
              <w:spacing w:line="0" w:lineRule="atLeast"/>
              <w:rPr>
                <w:lang w:val="en-GB"/>
              </w:rPr>
            </w:pPr>
          </w:p>
        </w:tc>
        <w:tc>
          <w:tcPr>
            <w:tcW w:w="850" w:type="dxa"/>
          </w:tcPr>
          <w:p w14:paraId="6A2D4131" w14:textId="77777777" w:rsidR="006577FF" w:rsidRPr="00716F4B" w:rsidRDefault="006577FF">
            <w:pPr>
              <w:spacing w:line="0" w:lineRule="atLeast"/>
              <w:rPr>
                <w:lang w:val="en-GB"/>
              </w:rPr>
            </w:pPr>
          </w:p>
        </w:tc>
        <w:tc>
          <w:tcPr>
            <w:tcW w:w="1134" w:type="dxa"/>
            <w:hideMark/>
          </w:tcPr>
          <w:p w14:paraId="652AE62A" w14:textId="77777777" w:rsidR="006577FF" w:rsidRPr="00716F4B" w:rsidRDefault="006577FF">
            <w:pPr>
              <w:spacing w:line="0" w:lineRule="atLeast"/>
              <w:rPr>
                <w:lang w:val="en-GB"/>
              </w:rPr>
            </w:pPr>
            <w:r w:rsidRPr="00716F4B">
              <w:rPr>
                <w:lang w:val="en-GB"/>
              </w:rPr>
              <w:t>3.4.1.3</w:t>
            </w:r>
          </w:p>
        </w:tc>
        <w:tc>
          <w:tcPr>
            <w:tcW w:w="5324" w:type="dxa"/>
            <w:gridSpan w:val="2"/>
            <w:hideMark/>
          </w:tcPr>
          <w:p w14:paraId="39CCD2A4" w14:textId="126B639B" w:rsidR="006577FF" w:rsidRPr="00716F4B" w:rsidRDefault="006577FF">
            <w:pPr>
              <w:spacing w:line="0" w:lineRule="atLeast"/>
              <w:jc w:val="both"/>
              <w:rPr>
                <w:lang w:val="en-GB"/>
              </w:rPr>
            </w:pPr>
            <w:r w:rsidRPr="00716F4B">
              <w:rPr>
                <w:lang w:val="en-GB"/>
              </w:rPr>
              <w:t xml:space="preserve">Social worker of </w:t>
            </w:r>
            <w:r w:rsidRPr="00716F4B">
              <w:rPr>
                <w:i/>
                <w:lang w:val="en-GB"/>
              </w:rPr>
              <w:t xml:space="preserve">(Service Unit) </w:t>
            </w:r>
            <w:r w:rsidRPr="00716F4B">
              <w:rPr>
                <w:lang w:val="en-GB"/>
              </w:rPr>
              <w:t xml:space="preserve">would follow-up the case.  Respective staff member of the following unit would follow-up the case as recommended </w:t>
            </w:r>
            <w:r w:rsidRPr="00716F4B">
              <w:rPr>
                <w:i/>
                <w:lang w:val="en-GB"/>
              </w:rPr>
              <w:t>(member/organisation/service unit/professional)</w:t>
            </w:r>
            <w:r w:rsidRPr="00716F4B">
              <w:rPr>
                <w:lang w:val="en-GB"/>
              </w:rPr>
              <w:t>:</w:t>
            </w:r>
          </w:p>
        </w:tc>
      </w:tr>
      <w:tr w:rsidR="006577FF" w:rsidRPr="00716F4B" w14:paraId="5661CE1F" w14:textId="77777777" w:rsidTr="001C495D">
        <w:tc>
          <w:tcPr>
            <w:tcW w:w="567" w:type="dxa"/>
          </w:tcPr>
          <w:p w14:paraId="0BEAFC90" w14:textId="77777777" w:rsidR="006577FF" w:rsidRPr="00716F4B" w:rsidRDefault="006577FF" w:rsidP="001C495D">
            <w:pPr>
              <w:spacing w:line="0" w:lineRule="atLeast"/>
              <w:rPr>
                <w:lang w:val="en-GB"/>
              </w:rPr>
            </w:pPr>
          </w:p>
        </w:tc>
        <w:tc>
          <w:tcPr>
            <w:tcW w:w="850" w:type="dxa"/>
          </w:tcPr>
          <w:p w14:paraId="50E7D85C" w14:textId="77777777" w:rsidR="006577FF" w:rsidRPr="00716F4B" w:rsidRDefault="006577FF" w:rsidP="001C495D">
            <w:pPr>
              <w:spacing w:line="0" w:lineRule="atLeast"/>
              <w:rPr>
                <w:lang w:val="en-GB"/>
              </w:rPr>
            </w:pPr>
          </w:p>
        </w:tc>
        <w:tc>
          <w:tcPr>
            <w:tcW w:w="1134" w:type="dxa"/>
          </w:tcPr>
          <w:p w14:paraId="6964162A" w14:textId="77777777" w:rsidR="006577FF" w:rsidRPr="00716F4B" w:rsidRDefault="006577FF" w:rsidP="001C495D">
            <w:pPr>
              <w:spacing w:line="0" w:lineRule="atLeast"/>
              <w:rPr>
                <w:lang w:val="en-GB"/>
              </w:rPr>
            </w:pPr>
          </w:p>
        </w:tc>
        <w:tc>
          <w:tcPr>
            <w:tcW w:w="430" w:type="dxa"/>
          </w:tcPr>
          <w:p w14:paraId="3FB333CE" w14:textId="77777777" w:rsidR="006577FF" w:rsidRPr="00716F4B" w:rsidRDefault="006577FF" w:rsidP="001C495D">
            <w:pPr>
              <w:spacing w:line="0" w:lineRule="atLeast"/>
              <w:rPr>
                <w:lang w:val="en-GB"/>
              </w:rPr>
            </w:pPr>
          </w:p>
        </w:tc>
        <w:tc>
          <w:tcPr>
            <w:tcW w:w="4894" w:type="dxa"/>
          </w:tcPr>
          <w:p w14:paraId="58D74AEA" w14:textId="77777777" w:rsidR="006577FF" w:rsidRPr="00716F4B" w:rsidRDefault="006577FF" w:rsidP="001C495D">
            <w:pPr>
              <w:spacing w:line="0" w:lineRule="atLeast"/>
              <w:rPr>
                <w:lang w:val="en-GB"/>
              </w:rPr>
            </w:pPr>
          </w:p>
        </w:tc>
      </w:tr>
      <w:tr w:rsidR="006577FF" w:rsidRPr="00716F4B" w14:paraId="7F036555" w14:textId="77777777" w:rsidTr="001C495D">
        <w:tc>
          <w:tcPr>
            <w:tcW w:w="567" w:type="dxa"/>
          </w:tcPr>
          <w:p w14:paraId="012D504F" w14:textId="77777777" w:rsidR="006577FF" w:rsidRPr="00716F4B" w:rsidRDefault="006577FF" w:rsidP="001C495D">
            <w:pPr>
              <w:spacing w:line="0" w:lineRule="atLeast"/>
              <w:rPr>
                <w:lang w:val="en-GB"/>
              </w:rPr>
            </w:pPr>
          </w:p>
        </w:tc>
        <w:tc>
          <w:tcPr>
            <w:tcW w:w="850" w:type="dxa"/>
          </w:tcPr>
          <w:p w14:paraId="426EA065" w14:textId="77777777" w:rsidR="006577FF" w:rsidRPr="00716F4B" w:rsidRDefault="006577FF" w:rsidP="001C495D">
            <w:pPr>
              <w:spacing w:line="0" w:lineRule="atLeast"/>
              <w:rPr>
                <w:lang w:val="en-GB"/>
              </w:rPr>
            </w:pPr>
          </w:p>
        </w:tc>
        <w:tc>
          <w:tcPr>
            <w:tcW w:w="1134" w:type="dxa"/>
          </w:tcPr>
          <w:p w14:paraId="290C174A" w14:textId="77777777" w:rsidR="006577FF" w:rsidRPr="00716F4B" w:rsidRDefault="006577FF" w:rsidP="001C495D">
            <w:pPr>
              <w:spacing w:line="0" w:lineRule="atLeast"/>
              <w:rPr>
                <w:lang w:val="en-GB"/>
              </w:rPr>
            </w:pPr>
          </w:p>
        </w:tc>
        <w:tc>
          <w:tcPr>
            <w:tcW w:w="430" w:type="dxa"/>
            <w:hideMark/>
          </w:tcPr>
          <w:p w14:paraId="4FE63398" w14:textId="77777777" w:rsidR="006577FF" w:rsidRPr="00716F4B" w:rsidRDefault="006577FF" w:rsidP="001C495D">
            <w:pPr>
              <w:spacing w:line="0" w:lineRule="atLeast"/>
              <w:rPr>
                <w:lang w:val="en-GB"/>
              </w:rPr>
            </w:pPr>
            <w:proofErr w:type="spellStart"/>
            <w:r w:rsidRPr="00716F4B">
              <w:rPr>
                <w:lang w:val="en-GB"/>
              </w:rPr>
              <w:t>i</w:t>
            </w:r>
            <w:proofErr w:type="spellEnd"/>
            <w:r w:rsidRPr="00716F4B">
              <w:rPr>
                <w:lang w:val="en-GB"/>
              </w:rPr>
              <w:t>.</w:t>
            </w:r>
          </w:p>
        </w:tc>
        <w:tc>
          <w:tcPr>
            <w:tcW w:w="4894" w:type="dxa"/>
          </w:tcPr>
          <w:p w14:paraId="4D563385" w14:textId="77777777" w:rsidR="006577FF" w:rsidRPr="00716F4B" w:rsidRDefault="006577FF" w:rsidP="001C495D">
            <w:pPr>
              <w:spacing w:line="0" w:lineRule="atLeast"/>
              <w:rPr>
                <w:lang w:val="en-GB"/>
              </w:rPr>
            </w:pPr>
          </w:p>
        </w:tc>
      </w:tr>
      <w:tr w:rsidR="006577FF" w:rsidRPr="00716F4B" w14:paraId="207E1F9D" w14:textId="77777777" w:rsidTr="001C495D">
        <w:tc>
          <w:tcPr>
            <w:tcW w:w="567" w:type="dxa"/>
          </w:tcPr>
          <w:p w14:paraId="40535CEC" w14:textId="77777777" w:rsidR="006577FF" w:rsidRPr="00716F4B" w:rsidRDefault="006577FF" w:rsidP="001C495D">
            <w:pPr>
              <w:spacing w:line="0" w:lineRule="atLeast"/>
              <w:rPr>
                <w:lang w:val="en-GB"/>
              </w:rPr>
            </w:pPr>
          </w:p>
        </w:tc>
        <w:tc>
          <w:tcPr>
            <w:tcW w:w="850" w:type="dxa"/>
          </w:tcPr>
          <w:p w14:paraId="5920AB11" w14:textId="77777777" w:rsidR="006577FF" w:rsidRPr="00716F4B" w:rsidRDefault="006577FF" w:rsidP="001C495D">
            <w:pPr>
              <w:spacing w:line="0" w:lineRule="atLeast"/>
              <w:rPr>
                <w:lang w:val="en-GB"/>
              </w:rPr>
            </w:pPr>
          </w:p>
        </w:tc>
        <w:tc>
          <w:tcPr>
            <w:tcW w:w="1134" w:type="dxa"/>
          </w:tcPr>
          <w:p w14:paraId="554F8324" w14:textId="77777777" w:rsidR="006577FF" w:rsidRPr="00716F4B" w:rsidRDefault="006577FF" w:rsidP="001C495D">
            <w:pPr>
              <w:spacing w:line="0" w:lineRule="atLeast"/>
              <w:rPr>
                <w:lang w:val="en-GB"/>
              </w:rPr>
            </w:pPr>
          </w:p>
        </w:tc>
        <w:tc>
          <w:tcPr>
            <w:tcW w:w="430" w:type="dxa"/>
            <w:hideMark/>
          </w:tcPr>
          <w:p w14:paraId="6666DF5B" w14:textId="77777777" w:rsidR="006577FF" w:rsidRPr="00716F4B" w:rsidRDefault="006577FF" w:rsidP="001C495D">
            <w:pPr>
              <w:spacing w:line="0" w:lineRule="atLeast"/>
              <w:rPr>
                <w:lang w:val="en-GB"/>
              </w:rPr>
            </w:pPr>
            <w:r w:rsidRPr="00716F4B">
              <w:rPr>
                <w:lang w:val="en-GB"/>
              </w:rPr>
              <w:t>ii.</w:t>
            </w:r>
          </w:p>
        </w:tc>
        <w:tc>
          <w:tcPr>
            <w:tcW w:w="4894" w:type="dxa"/>
          </w:tcPr>
          <w:p w14:paraId="139399C0" w14:textId="77777777" w:rsidR="006577FF" w:rsidRPr="00716F4B" w:rsidRDefault="006577FF" w:rsidP="001C495D">
            <w:pPr>
              <w:spacing w:line="0" w:lineRule="atLeast"/>
              <w:rPr>
                <w:lang w:val="en-GB"/>
              </w:rPr>
            </w:pPr>
          </w:p>
        </w:tc>
      </w:tr>
      <w:tr w:rsidR="006577FF" w:rsidRPr="00716F4B" w14:paraId="6AA1AFBE" w14:textId="77777777" w:rsidTr="001C495D">
        <w:tc>
          <w:tcPr>
            <w:tcW w:w="567" w:type="dxa"/>
          </w:tcPr>
          <w:p w14:paraId="218F7ABE" w14:textId="77777777" w:rsidR="006577FF" w:rsidRPr="00716F4B" w:rsidRDefault="006577FF" w:rsidP="001C495D">
            <w:pPr>
              <w:spacing w:line="0" w:lineRule="atLeast"/>
              <w:rPr>
                <w:lang w:val="en-GB"/>
              </w:rPr>
            </w:pPr>
          </w:p>
        </w:tc>
        <w:tc>
          <w:tcPr>
            <w:tcW w:w="850" w:type="dxa"/>
          </w:tcPr>
          <w:p w14:paraId="1864810D" w14:textId="77777777" w:rsidR="006577FF" w:rsidRPr="00716F4B" w:rsidRDefault="006577FF" w:rsidP="001C495D">
            <w:pPr>
              <w:spacing w:line="0" w:lineRule="atLeast"/>
              <w:rPr>
                <w:lang w:val="en-GB"/>
              </w:rPr>
            </w:pPr>
          </w:p>
        </w:tc>
        <w:tc>
          <w:tcPr>
            <w:tcW w:w="1134" w:type="dxa"/>
          </w:tcPr>
          <w:p w14:paraId="62B781C6" w14:textId="77777777" w:rsidR="006577FF" w:rsidRPr="00716F4B" w:rsidRDefault="006577FF" w:rsidP="001C495D">
            <w:pPr>
              <w:spacing w:line="0" w:lineRule="atLeast"/>
              <w:rPr>
                <w:lang w:val="en-GB"/>
              </w:rPr>
            </w:pPr>
          </w:p>
        </w:tc>
        <w:tc>
          <w:tcPr>
            <w:tcW w:w="430" w:type="dxa"/>
          </w:tcPr>
          <w:p w14:paraId="34FA6FA8" w14:textId="77777777" w:rsidR="006577FF" w:rsidRPr="00716F4B" w:rsidRDefault="006577FF" w:rsidP="001C495D">
            <w:pPr>
              <w:spacing w:line="0" w:lineRule="atLeast"/>
              <w:rPr>
                <w:lang w:val="en-GB"/>
              </w:rPr>
            </w:pPr>
          </w:p>
        </w:tc>
        <w:tc>
          <w:tcPr>
            <w:tcW w:w="4894" w:type="dxa"/>
          </w:tcPr>
          <w:p w14:paraId="069A5AFF" w14:textId="77777777" w:rsidR="006577FF" w:rsidRPr="00716F4B" w:rsidRDefault="006577FF" w:rsidP="001C495D">
            <w:pPr>
              <w:spacing w:line="0" w:lineRule="atLeast"/>
              <w:rPr>
                <w:lang w:val="en-GB"/>
              </w:rPr>
            </w:pPr>
          </w:p>
        </w:tc>
      </w:tr>
    </w:tbl>
    <w:p w14:paraId="2DE2EFA7" w14:textId="55827CA8" w:rsidR="006577FF" w:rsidRPr="00716F4B" w:rsidRDefault="006577FF" w:rsidP="00895648">
      <w:pPr>
        <w:snapToGrid w:val="0"/>
        <w:spacing w:line="0" w:lineRule="atLeast"/>
        <w:jc w:val="center"/>
        <w:rPr>
          <w:b/>
          <w:szCs w:val="26"/>
          <w:lang w:eastAsia="zh-HK"/>
        </w:rPr>
      </w:pPr>
    </w:p>
    <w:p w14:paraId="1191663A" w14:textId="77777777" w:rsidR="006577FF" w:rsidRPr="00716F4B" w:rsidRDefault="006577FF" w:rsidP="006577FF">
      <w:pPr>
        <w:pStyle w:val="afa"/>
        <w:widowControl/>
        <w:numPr>
          <w:ilvl w:val="0"/>
          <w:numId w:val="147"/>
        </w:numPr>
        <w:spacing w:line="0" w:lineRule="atLeast"/>
        <w:ind w:leftChars="0"/>
        <w:rPr>
          <w:b/>
          <w:bCs w:val="0"/>
          <w:kern w:val="0"/>
          <w:szCs w:val="22"/>
          <w:lang w:val="en-GB"/>
        </w:rPr>
      </w:pPr>
      <w:r w:rsidRPr="00716F4B">
        <w:rPr>
          <w:b/>
          <w:lang w:val="en-GB"/>
        </w:rPr>
        <w:t>Any other Business</w:t>
      </w:r>
    </w:p>
    <w:p w14:paraId="120B7672" w14:textId="77777777" w:rsidR="006577FF" w:rsidRPr="00716F4B" w:rsidRDefault="006577FF" w:rsidP="006577FF">
      <w:pPr>
        <w:spacing w:line="0" w:lineRule="atLeast"/>
        <w:rPr>
          <w:lang w:val="en-GB"/>
        </w:rPr>
      </w:pPr>
    </w:p>
    <w:tbl>
      <w:tblPr>
        <w:tblStyle w:val="af5"/>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
        <w:gridCol w:w="6458"/>
      </w:tblGrid>
      <w:tr w:rsidR="006577FF" w:rsidRPr="00716F4B" w14:paraId="46C822E1" w14:textId="77777777" w:rsidTr="006577FF">
        <w:tc>
          <w:tcPr>
            <w:tcW w:w="567" w:type="dxa"/>
            <w:hideMark/>
          </w:tcPr>
          <w:p w14:paraId="5CCBAFCE" w14:textId="77777777" w:rsidR="006577FF" w:rsidRPr="00716F4B" w:rsidRDefault="006577FF">
            <w:pPr>
              <w:spacing w:before="120" w:line="0" w:lineRule="atLeast"/>
              <w:rPr>
                <w:lang w:val="en-GB"/>
              </w:rPr>
            </w:pPr>
            <w:r w:rsidRPr="00716F4B">
              <w:rPr>
                <w:lang w:val="en-GB"/>
              </w:rPr>
              <w:t>4.1</w:t>
            </w:r>
          </w:p>
        </w:tc>
        <w:tc>
          <w:tcPr>
            <w:tcW w:w="7308" w:type="dxa"/>
            <w:gridSpan w:val="2"/>
            <w:hideMark/>
          </w:tcPr>
          <w:p w14:paraId="0D245B1D" w14:textId="3CD8ED1A" w:rsidR="006577FF" w:rsidRPr="00716F4B" w:rsidRDefault="006577FF">
            <w:pPr>
              <w:spacing w:before="120" w:line="0" w:lineRule="atLeast"/>
              <w:jc w:val="both"/>
              <w:rPr>
                <w:lang w:val="en-GB"/>
              </w:rPr>
            </w:pPr>
            <w:bookmarkStart w:id="95" w:name="_Hlk191305975"/>
            <w:r w:rsidRPr="00716F4B">
              <w:rPr>
                <w:lang w:val="en-GB"/>
              </w:rPr>
              <w:t>With the case established as an elder abuse, the investigating social worker should complete the data input form of the “Central Information System on Elder Abuse Cases”</w:t>
            </w:r>
            <w:bookmarkEnd w:id="95"/>
            <w:r w:rsidRPr="00716F4B">
              <w:rPr>
                <w:lang w:val="en-GB"/>
              </w:rPr>
              <w:t>.</w:t>
            </w:r>
          </w:p>
        </w:tc>
      </w:tr>
      <w:tr w:rsidR="006577FF" w:rsidRPr="00716F4B" w14:paraId="4E68E6E4" w14:textId="77777777" w:rsidTr="006577FF">
        <w:tc>
          <w:tcPr>
            <w:tcW w:w="567" w:type="dxa"/>
          </w:tcPr>
          <w:p w14:paraId="06EEE630" w14:textId="77777777" w:rsidR="006577FF" w:rsidRPr="00716F4B" w:rsidRDefault="006577FF">
            <w:pPr>
              <w:spacing w:before="120" w:line="0" w:lineRule="atLeast"/>
              <w:rPr>
                <w:lang w:val="en-GB"/>
              </w:rPr>
            </w:pPr>
          </w:p>
        </w:tc>
        <w:tc>
          <w:tcPr>
            <w:tcW w:w="850" w:type="dxa"/>
          </w:tcPr>
          <w:p w14:paraId="160167C0" w14:textId="77777777" w:rsidR="006577FF" w:rsidRPr="00716F4B" w:rsidRDefault="006577FF">
            <w:pPr>
              <w:spacing w:before="120" w:line="0" w:lineRule="atLeast"/>
              <w:rPr>
                <w:lang w:val="en-GB"/>
              </w:rPr>
            </w:pPr>
          </w:p>
        </w:tc>
        <w:tc>
          <w:tcPr>
            <w:tcW w:w="6458" w:type="dxa"/>
          </w:tcPr>
          <w:p w14:paraId="4EF5FFF3" w14:textId="77777777" w:rsidR="006577FF" w:rsidRPr="00716F4B" w:rsidRDefault="006577FF">
            <w:pPr>
              <w:spacing w:before="120" w:line="0" w:lineRule="atLeast"/>
              <w:rPr>
                <w:lang w:val="en-GB"/>
              </w:rPr>
            </w:pPr>
          </w:p>
        </w:tc>
      </w:tr>
      <w:tr w:rsidR="006577FF" w:rsidRPr="00716F4B" w14:paraId="1931B9B7" w14:textId="77777777" w:rsidTr="006577FF">
        <w:tc>
          <w:tcPr>
            <w:tcW w:w="567" w:type="dxa"/>
            <w:hideMark/>
          </w:tcPr>
          <w:p w14:paraId="296E9BF6" w14:textId="77777777" w:rsidR="006577FF" w:rsidRPr="00716F4B" w:rsidRDefault="006577FF">
            <w:pPr>
              <w:spacing w:before="120" w:line="0" w:lineRule="atLeast"/>
              <w:rPr>
                <w:lang w:val="en-GB"/>
              </w:rPr>
            </w:pPr>
            <w:r w:rsidRPr="00716F4B">
              <w:rPr>
                <w:lang w:val="en-GB"/>
              </w:rPr>
              <w:t>4.2</w:t>
            </w:r>
          </w:p>
        </w:tc>
        <w:tc>
          <w:tcPr>
            <w:tcW w:w="7308" w:type="dxa"/>
            <w:gridSpan w:val="2"/>
          </w:tcPr>
          <w:p w14:paraId="1361EBC2" w14:textId="77777777" w:rsidR="006577FF" w:rsidRPr="00716F4B" w:rsidRDefault="006577FF">
            <w:pPr>
              <w:spacing w:before="120" w:line="300" w:lineRule="exact"/>
              <w:jc w:val="both"/>
              <w:rPr>
                <w:szCs w:val="26"/>
              </w:rPr>
            </w:pPr>
            <w:r w:rsidRPr="00716F4B">
              <w:rPr>
                <w:szCs w:val="26"/>
              </w:rPr>
              <w:t xml:space="preserve">Members considered that a follow-up report was / was not* needed.  The report would be prepared by </w:t>
            </w:r>
            <w:r w:rsidRPr="00716F4B">
              <w:rPr>
                <w:i/>
                <w:szCs w:val="26"/>
              </w:rPr>
              <w:t>(name of the member)</w:t>
            </w:r>
            <w:r w:rsidRPr="00716F4B">
              <w:rPr>
                <w:szCs w:val="26"/>
              </w:rPr>
              <w:t xml:space="preserve"> and be submitted by </w:t>
            </w:r>
            <w:r w:rsidRPr="00716F4B">
              <w:rPr>
                <w:i/>
                <w:szCs w:val="26"/>
              </w:rPr>
              <w:t>(date)</w:t>
            </w:r>
            <w:r w:rsidRPr="00716F4B">
              <w:rPr>
                <w:szCs w:val="26"/>
              </w:rPr>
              <w:t>.</w:t>
            </w:r>
          </w:p>
          <w:p w14:paraId="2E9E3E94" w14:textId="77777777" w:rsidR="006577FF" w:rsidRPr="00716F4B" w:rsidRDefault="006577FF">
            <w:pPr>
              <w:spacing w:before="120" w:line="300" w:lineRule="exact"/>
              <w:jc w:val="both"/>
              <w:rPr>
                <w:szCs w:val="26"/>
              </w:rPr>
            </w:pPr>
          </w:p>
          <w:p w14:paraId="07D38A16" w14:textId="24A4E265" w:rsidR="006577FF" w:rsidRPr="00716F4B" w:rsidRDefault="006577FF">
            <w:pPr>
              <w:spacing w:before="120" w:line="300" w:lineRule="exact"/>
              <w:jc w:val="both"/>
              <w:rPr>
                <w:szCs w:val="26"/>
              </w:rPr>
            </w:pPr>
            <w:r w:rsidRPr="00716F4B">
              <w:rPr>
                <w:i/>
                <w:szCs w:val="26"/>
              </w:rPr>
              <w:t xml:space="preserve">(As appropriate) </w:t>
            </w:r>
            <w:r w:rsidRPr="00716F4B">
              <w:rPr>
                <w:szCs w:val="26"/>
              </w:rPr>
              <w:t xml:space="preserve">The report would be attached as a remark of the notes of the </w:t>
            </w:r>
            <w:r w:rsidR="00BA7983" w:rsidRPr="00716F4B">
              <w:rPr>
                <w:szCs w:val="26"/>
              </w:rPr>
              <w:t xml:space="preserve">MDCC </w:t>
            </w:r>
            <w:r w:rsidRPr="00716F4B">
              <w:rPr>
                <w:szCs w:val="26"/>
              </w:rPr>
              <w:t xml:space="preserve">/ be distributed to members in </w:t>
            </w:r>
            <w:r w:rsidRPr="00716F4B">
              <w:rPr>
                <w:szCs w:val="26"/>
                <w:u w:val="single"/>
              </w:rPr>
              <w:t>_____</w:t>
            </w:r>
            <w:r w:rsidRPr="00716F4B">
              <w:rPr>
                <w:szCs w:val="26"/>
              </w:rPr>
              <w:t>month(s)*.</w:t>
            </w:r>
          </w:p>
          <w:p w14:paraId="59652B0F" w14:textId="77777777" w:rsidR="006577FF" w:rsidRPr="00716F4B" w:rsidRDefault="006577FF">
            <w:pPr>
              <w:spacing w:before="120" w:line="0" w:lineRule="atLeast"/>
              <w:rPr>
                <w:szCs w:val="22"/>
              </w:rPr>
            </w:pPr>
          </w:p>
        </w:tc>
      </w:tr>
      <w:tr w:rsidR="006577FF" w:rsidRPr="00716F4B" w14:paraId="47C798E6" w14:textId="77777777" w:rsidTr="006577FF">
        <w:tc>
          <w:tcPr>
            <w:tcW w:w="567" w:type="dxa"/>
            <w:hideMark/>
          </w:tcPr>
          <w:p w14:paraId="23AE5E19" w14:textId="77777777" w:rsidR="006577FF" w:rsidRPr="00716F4B" w:rsidRDefault="006577FF">
            <w:pPr>
              <w:spacing w:before="120" w:line="0" w:lineRule="atLeast"/>
              <w:rPr>
                <w:lang w:val="en-GB"/>
              </w:rPr>
            </w:pPr>
            <w:r w:rsidRPr="00716F4B">
              <w:rPr>
                <w:lang w:val="en-GB"/>
              </w:rPr>
              <w:t>4.3</w:t>
            </w:r>
          </w:p>
        </w:tc>
        <w:tc>
          <w:tcPr>
            <w:tcW w:w="7308" w:type="dxa"/>
            <w:gridSpan w:val="2"/>
            <w:hideMark/>
          </w:tcPr>
          <w:p w14:paraId="735CBCE5" w14:textId="167722A1" w:rsidR="006577FF" w:rsidRPr="00716F4B" w:rsidRDefault="006577FF">
            <w:pPr>
              <w:spacing w:before="120" w:line="0" w:lineRule="atLeast"/>
              <w:jc w:val="both"/>
              <w:rPr>
                <w:lang w:val="en-GB"/>
              </w:rPr>
            </w:pPr>
            <w:r w:rsidRPr="00716F4B">
              <w:rPr>
                <w:i/>
                <w:szCs w:val="26"/>
              </w:rPr>
              <w:t>(As appropriate)</w:t>
            </w:r>
            <w:r w:rsidRPr="00716F4B">
              <w:rPr>
                <w:szCs w:val="26"/>
              </w:rPr>
              <w:t xml:space="preserve"> The following member(s) did not keep report(s) prepared by other member(s)</w:t>
            </w:r>
            <w:r w:rsidR="00BA7983" w:rsidRPr="00716F4B">
              <w:rPr>
                <w:szCs w:val="26"/>
              </w:rPr>
              <w:t xml:space="preserve"> after MDCC</w:t>
            </w:r>
            <w:r w:rsidRPr="00716F4B">
              <w:rPr>
                <w:szCs w:val="26"/>
              </w:rPr>
              <w:t>:</w:t>
            </w:r>
          </w:p>
        </w:tc>
      </w:tr>
      <w:tr w:rsidR="006577FF" w:rsidRPr="00716F4B" w14:paraId="57594737" w14:textId="77777777" w:rsidTr="006577FF">
        <w:tc>
          <w:tcPr>
            <w:tcW w:w="567" w:type="dxa"/>
          </w:tcPr>
          <w:p w14:paraId="4F418532" w14:textId="77777777" w:rsidR="006577FF" w:rsidRPr="00716F4B" w:rsidRDefault="006577FF">
            <w:pPr>
              <w:spacing w:before="120" w:line="0" w:lineRule="atLeast"/>
              <w:rPr>
                <w:lang w:val="en-GB"/>
              </w:rPr>
            </w:pPr>
          </w:p>
        </w:tc>
        <w:tc>
          <w:tcPr>
            <w:tcW w:w="850" w:type="dxa"/>
          </w:tcPr>
          <w:p w14:paraId="1F9FC09C" w14:textId="77777777" w:rsidR="006577FF" w:rsidRPr="00716F4B" w:rsidRDefault="006577FF">
            <w:pPr>
              <w:spacing w:before="120" w:line="0" w:lineRule="atLeast"/>
              <w:rPr>
                <w:lang w:val="en-GB"/>
              </w:rPr>
            </w:pPr>
          </w:p>
        </w:tc>
        <w:tc>
          <w:tcPr>
            <w:tcW w:w="6458" w:type="dxa"/>
          </w:tcPr>
          <w:p w14:paraId="4EACD44C" w14:textId="77777777" w:rsidR="006577FF" w:rsidRPr="00716F4B" w:rsidRDefault="006577FF">
            <w:pPr>
              <w:spacing w:before="120" w:line="0" w:lineRule="atLeast"/>
              <w:rPr>
                <w:lang w:val="en-GB"/>
              </w:rPr>
            </w:pPr>
          </w:p>
        </w:tc>
      </w:tr>
      <w:tr w:rsidR="006577FF" w:rsidRPr="00716F4B" w14:paraId="07C8CA00" w14:textId="77777777" w:rsidTr="006577FF">
        <w:tc>
          <w:tcPr>
            <w:tcW w:w="567" w:type="dxa"/>
          </w:tcPr>
          <w:p w14:paraId="170E007E" w14:textId="77777777" w:rsidR="006577FF" w:rsidRPr="00716F4B" w:rsidRDefault="006577FF">
            <w:pPr>
              <w:spacing w:before="120" w:line="0" w:lineRule="atLeast"/>
              <w:rPr>
                <w:lang w:val="en-GB"/>
              </w:rPr>
            </w:pPr>
          </w:p>
        </w:tc>
        <w:tc>
          <w:tcPr>
            <w:tcW w:w="850" w:type="dxa"/>
            <w:hideMark/>
          </w:tcPr>
          <w:p w14:paraId="0F35B0C0" w14:textId="77777777" w:rsidR="006577FF" w:rsidRPr="00716F4B" w:rsidRDefault="006577FF">
            <w:pPr>
              <w:spacing w:before="120" w:line="0" w:lineRule="atLeast"/>
              <w:rPr>
                <w:lang w:val="en-GB"/>
              </w:rPr>
            </w:pPr>
            <w:proofErr w:type="spellStart"/>
            <w:r w:rsidRPr="00716F4B">
              <w:rPr>
                <w:lang w:val="en-GB"/>
              </w:rPr>
              <w:t>i</w:t>
            </w:r>
            <w:proofErr w:type="spellEnd"/>
            <w:r w:rsidRPr="00716F4B">
              <w:rPr>
                <w:lang w:val="en-GB"/>
              </w:rPr>
              <w:t>.</w:t>
            </w:r>
          </w:p>
        </w:tc>
        <w:tc>
          <w:tcPr>
            <w:tcW w:w="6458" w:type="dxa"/>
            <w:hideMark/>
          </w:tcPr>
          <w:p w14:paraId="19CA7A76" w14:textId="77777777" w:rsidR="006577FF" w:rsidRPr="00716F4B" w:rsidRDefault="006577FF">
            <w:pPr>
              <w:spacing w:before="120" w:line="0" w:lineRule="atLeast"/>
              <w:jc w:val="both"/>
              <w:rPr>
                <w:lang w:val="en-GB"/>
              </w:rPr>
            </w:pPr>
            <w:r w:rsidRPr="00716F4B">
              <w:rPr>
                <w:i/>
                <w:szCs w:val="26"/>
              </w:rPr>
              <w:t>(</w:t>
            </w:r>
            <w:proofErr w:type="gramStart"/>
            <w:r w:rsidRPr="00716F4B">
              <w:rPr>
                <w:i/>
                <w:szCs w:val="26"/>
              </w:rPr>
              <w:t>name</w:t>
            </w:r>
            <w:proofErr w:type="gramEnd"/>
            <w:r w:rsidRPr="00716F4B">
              <w:rPr>
                <w:i/>
                <w:szCs w:val="26"/>
              </w:rPr>
              <w:t xml:space="preserve"> of the member)</w:t>
            </w:r>
            <w:r w:rsidRPr="00716F4B">
              <w:rPr>
                <w:szCs w:val="26"/>
              </w:rPr>
              <w:t xml:space="preserve"> did not keep report(s) prepared by other member(s).</w:t>
            </w:r>
          </w:p>
        </w:tc>
      </w:tr>
      <w:tr w:rsidR="006577FF" w:rsidRPr="00716F4B" w14:paraId="2E52142F" w14:textId="77777777" w:rsidTr="006577FF">
        <w:tc>
          <w:tcPr>
            <w:tcW w:w="567" w:type="dxa"/>
          </w:tcPr>
          <w:p w14:paraId="3CFA2044" w14:textId="77777777" w:rsidR="006577FF" w:rsidRPr="00716F4B" w:rsidRDefault="006577FF">
            <w:pPr>
              <w:spacing w:before="120" w:line="0" w:lineRule="atLeast"/>
              <w:rPr>
                <w:lang w:val="en-GB"/>
              </w:rPr>
            </w:pPr>
          </w:p>
        </w:tc>
        <w:tc>
          <w:tcPr>
            <w:tcW w:w="850" w:type="dxa"/>
          </w:tcPr>
          <w:p w14:paraId="62B4A85E" w14:textId="77777777" w:rsidR="006577FF" w:rsidRPr="00716F4B" w:rsidRDefault="006577FF">
            <w:pPr>
              <w:spacing w:before="120" w:line="0" w:lineRule="atLeast"/>
              <w:rPr>
                <w:lang w:val="en-GB"/>
              </w:rPr>
            </w:pPr>
          </w:p>
        </w:tc>
        <w:tc>
          <w:tcPr>
            <w:tcW w:w="6458" w:type="dxa"/>
          </w:tcPr>
          <w:p w14:paraId="47AC0BEB" w14:textId="77777777" w:rsidR="006577FF" w:rsidRPr="00716F4B" w:rsidRDefault="006577FF">
            <w:pPr>
              <w:spacing w:before="120" w:line="0" w:lineRule="atLeast"/>
              <w:rPr>
                <w:lang w:val="en-GB"/>
              </w:rPr>
            </w:pPr>
          </w:p>
        </w:tc>
      </w:tr>
      <w:tr w:rsidR="006577FF" w:rsidRPr="00716F4B" w14:paraId="06E5DB58" w14:textId="77777777" w:rsidTr="006577FF">
        <w:tc>
          <w:tcPr>
            <w:tcW w:w="567" w:type="dxa"/>
          </w:tcPr>
          <w:p w14:paraId="1DDD1270" w14:textId="77777777" w:rsidR="006577FF" w:rsidRPr="00716F4B" w:rsidRDefault="006577FF">
            <w:pPr>
              <w:spacing w:before="120" w:line="0" w:lineRule="atLeast"/>
              <w:rPr>
                <w:lang w:val="en-GB"/>
              </w:rPr>
            </w:pPr>
          </w:p>
        </w:tc>
        <w:tc>
          <w:tcPr>
            <w:tcW w:w="850" w:type="dxa"/>
            <w:hideMark/>
          </w:tcPr>
          <w:p w14:paraId="4519117A" w14:textId="77777777" w:rsidR="006577FF" w:rsidRPr="00716F4B" w:rsidRDefault="006577FF">
            <w:pPr>
              <w:spacing w:before="120" w:line="0" w:lineRule="atLeast"/>
              <w:rPr>
                <w:lang w:val="en-GB"/>
              </w:rPr>
            </w:pPr>
            <w:r w:rsidRPr="00716F4B">
              <w:rPr>
                <w:lang w:val="en-GB"/>
              </w:rPr>
              <w:t>ii.</w:t>
            </w:r>
          </w:p>
        </w:tc>
        <w:tc>
          <w:tcPr>
            <w:tcW w:w="6458" w:type="dxa"/>
            <w:hideMark/>
          </w:tcPr>
          <w:p w14:paraId="6DC05766" w14:textId="77777777" w:rsidR="006577FF" w:rsidRPr="00716F4B" w:rsidRDefault="006577FF">
            <w:pPr>
              <w:spacing w:before="120" w:line="0" w:lineRule="atLeast"/>
              <w:jc w:val="both"/>
              <w:rPr>
                <w:lang w:val="en-GB"/>
              </w:rPr>
            </w:pPr>
            <w:r w:rsidRPr="00716F4B">
              <w:rPr>
                <w:i/>
                <w:szCs w:val="26"/>
              </w:rPr>
              <w:t>(</w:t>
            </w:r>
            <w:proofErr w:type="gramStart"/>
            <w:r w:rsidRPr="00716F4B">
              <w:rPr>
                <w:i/>
                <w:szCs w:val="26"/>
              </w:rPr>
              <w:t>name</w:t>
            </w:r>
            <w:proofErr w:type="gramEnd"/>
            <w:r w:rsidRPr="00716F4B">
              <w:rPr>
                <w:i/>
                <w:szCs w:val="26"/>
              </w:rPr>
              <w:t xml:space="preserve"> of the member)</w:t>
            </w:r>
            <w:r w:rsidRPr="00716F4B">
              <w:rPr>
                <w:szCs w:val="26"/>
              </w:rPr>
              <w:t xml:space="preserve"> did not keep report(s) prepared by </w:t>
            </w:r>
            <w:r w:rsidRPr="00716F4B">
              <w:rPr>
                <w:i/>
                <w:szCs w:val="26"/>
              </w:rPr>
              <w:t>(name of the member(s))</w:t>
            </w:r>
            <w:r w:rsidRPr="00716F4B">
              <w:rPr>
                <w:szCs w:val="26"/>
              </w:rPr>
              <w:t>.</w:t>
            </w:r>
          </w:p>
        </w:tc>
      </w:tr>
      <w:tr w:rsidR="006577FF" w:rsidRPr="00716F4B" w14:paraId="055619AD" w14:textId="77777777" w:rsidTr="006577FF">
        <w:tc>
          <w:tcPr>
            <w:tcW w:w="567" w:type="dxa"/>
          </w:tcPr>
          <w:p w14:paraId="3B1C790A" w14:textId="77777777" w:rsidR="006577FF" w:rsidRPr="00716F4B" w:rsidRDefault="006577FF">
            <w:pPr>
              <w:spacing w:before="120" w:line="0" w:lineRule="atLeast"/>
              <w:rPr>
                <w:lang w:val="en-GB"/>
              </w:rPr>
            </w:pPr>
          </w:p>
        </w:tc>
        <w:tc>
          <w:tcPr>
            <w:tcW w:w="850" w:type="dxa"/>
          </w:tcPr>
          <w:p w14:paraId="4E5C45B4" w14:textId="77777777" w:rsidR="006577FF" w:rsidRPr="00716F4B" w:rsidRDefault="006577FF">
            <w:pPr>
              <w:spacing w:before="120" w:line="0" w:lineRule="atLeast"/>
              <w:rPr>
                <w:lang w:val="en-GB"/>
              </w:rPr>
            </w:pPr>
          </w:p>
        </w:tc>
        <w:tc>
          <w:tcPr>
            <w:tcW w:w="6458" w:type="dxa"/>
          </w:tcPr>
          <w:p w14:paraId="44EAF8C3" w14:textId="77777777" w:rsidR="006577FF" w:rsidRPr="00716F4B" w:rsidRDefault="006577FF">
            <w:pPr>
              <w:spacing w:before="120" w:line="0" w:lineRule="atLeast"/>
              <w:rPr>
                <w:lang w:val="en-GB"/>
              </w:rPr>
            </w:pPr>
          </w:p>
        </w:tc>
      </w:tr>
      <w:tr w:rsidR="006577FF" w:rsidRPr="00716F4B" w14:paraId="2AF2E2F9" w14:textId="77777777" w:rsidTr="006577FF">
        <w:tc>
          <w:tcPr>
            <w:tcW w:w="567" w:type="dxa"/>
            <w:hideMark/>
          </w:tcPr>
          <w:p w14:paraId="5323A43D" w14:textId="77777777" w:rsidR="006577FF" w:rsidRPr="00716F4B" w:rsidRDefault="006577FF">
            <w:pPr>
              <w:spacing w:before="120" w:line="0" w:lineRule="atLeast"/>
              <w:rPr>
                <w:lang w:val="en-GB"/>
              </w:rPr>
            </w:pPr>
            <w:r w:rsidRPr="00716F4B">
              <w:rPr>
                <w:lang w:val="en-GB"/>
              </w:rPr>
              <w:t>4.4</w:t>
            </w:r>
          </w:p>
        </w:tc>
        <w:tc>
          <w:tcPr>
            <w:tcW w:w="7308" w:type="dxa"/>
            <w:gridSpan w:val="2"/>
            <w:hideMark/>
          </w:tcPr>
          <w:p w14:paraId="1960A050" w14:textId="648E0B97" w:rsidR="006577FF" w:rsidRPr="00716F4B" w:rsidRDefault="006577FF">
            <w:pPr>
              <w:spacing w:before="120" w:line="0" w:lineRule="atLeast"/>
              <w:jc w:val="both"/>
              <w:rPr>
                <w:lang w:val="en-GB"/>
              </w:rPr>
            </w:pPr>
            <w:r w:rsidRPr="00716F4B">
              <w:rPr>
                <w:i/>
                <w:szCs w:val="26"/>
              </w:rPr>
              <w:t>(As appropriate)</w:t>
            </w:r>
            <w:r w:rsidRPr="00716F4B">
              <w:rPr>
                <w:szCs w:val="26"/>
              </w:rPr>
              <w:t xml:space="preserve"> Members agreed to distribute the following report(s) / notes of the </w:t>
            </w:r>
            <w:r w:rsidR="00BA7983" w:rsidRPr="00716F4B">
              <w:rPr>
                <w:szCs w:val="26"/>
              </w:rPr>
              <w:t>MDCC</w:t>
            </w:r>
            <w:r w:rsidRPr="00716F4B">
              <w:rPr>
                <w:szCs w:val="26"/>
              </w:rPr>
              <w:t xml:space="preserve"> to</w:t>
            </w:r>
            <w:r w:rsidRPr="00716F4B">
              <w:rPr>
                <w:i/>
                <w:szCs w:val="26"/>
              </w:rPr>
              <w:t xml:space="preserve"> (member(s) absent / follow-up professionals)</w:t>
            </w:r>
            <w:r w:rsidRPr="00716F4B">
              <w:rPr>
                <w:szCs w:val="26"/>
              </w:rPr>
              <w:t>:</w:t>
            </w:r>
          </w:p>
        </w:tc>
      </w:tr>
      <w:tr w:rsidR="006577FF" w:rsidRPr="00716F4B" w14:paraId="07470A23" w14:textId="77777777" w:rsidTr="006577FF">
        <w:tc>
          <w:tcPr>
            <w:tcW w:w="567" w:type="dxa"/>
          </w:tcPr>
          <w:p w14:paraId="42FA2FFE" w14:textId="77777777" w:rsidR="006577FF" w:rsidRPr="00716F4B" w:rsidRDefault="006577FF">
            <w:pPr>
              <w:spacing w:before="120" w:line="0" w:lineRule="atLeast"/>
              <w:rPr>
                <w:lang w:val="en-GB"/>
              </w:rPr>
            </w:pPr>
          </w:p>
        </w:tc>
        <w:tc>
          <w:tcPr>
            <w:tcW w:w="850" w:type="dxa"/>
          </w:tcPr>
          <w:p w14:paraId="130FEC55" w14:textId="77777777" w:rsidR="006577FF" w:rsidRPr="00716F4B" w:rsidRDefault="006577FF">
            <w:pPr>
              <w:spacing w:before="120" w:line="0" w:lineRule="atLeast"/>
              <w:rPr>
                <w:lang w:val="en-GB"/>
              </w:rPr>
            </w:pPr>
          </w:p>
        </w:tc>
        <w:tc>
          <w:tcPr>
            <w:tcW w:w="6458" w:type="dxa"/>
          </w:tcPr>
          <w:p w14:paraId="64EA302D" w14:textId="77777777" w:rsidR="006577FF" w:rsidRPr="00716F4B" w:rsidRDefault="006577FF">
            <w:pPr>
              <w:spacing w:before="120" w:line="0" w:lineRule="atLeast"/>
              <w:rPr>
                <w:lang w:val="en-GB"/>
              </w:rPr>
            </w:pPr>
          </w:p>
        </w:tc>
      </w:tr>
      <w:tr w:rsidR="006577FF" w:rsidRPr="00716F4B" w14:paraId="6FF32D7A" w14:textId="77777777" w:rsidTr="006577FF">
        <w:tc>
          <w:tcPr>
            <w:tcW w:w="567" w:type="dxa"/>
          </w:tcPr>
          <w:p w14:paraId="4B5CA7BF" w14:textId="77777777" w:rsidR="006577FF" w:rsidRPr="00716F4B" w:rsidRDefault="006577FF">
            <w:pPr>
              <w:spacing w:before="120" w:line="0" w:lineRule="atLeast"/>
              <w:rPr>
                <w:lang w:val="en-GB"/>
              </w:rPr>
            </w:pPr>
          </w:p>
        </w:tc>
        <w:tc>
          <w:tcPr>
            <w:tcW w:w="850" w:type="dxa"/>
            <w:hideMark/>
          </w:tcPr>
          <w:p w14:paraId="3C9C2BB8" w14:textId="77777777" w:rsidR="006577FF" w:rsidRPr="00716F4B" w:rsidRDefault="006577FF">
            <w:pPr>
              <w:spacing w:before="120" w:line="0" w:lineRule="atLeast"/>
              <w:rPr>
                <w:lang w:val="en-GB"/>
              </w:rPr>
            </w:pPr>
            <w:proofErr w:type="spellStart"/>
            <w:r w:rsidRPr="00716F4B">
              <w:rPr>
                <w:lang w:val="en-GB"/>
              </w:rPr>
              <w:t>i</w:t>
            </w:r>
            <w:proofErr w:type="spellEnd"/>
            <w:r w:rsidRPr="00716F4B">
              <w:rPr>
                <w:lang w:val="en-GB"/>
              </w:rPr>
              <w:t>.</w:t>
            </w:r>
          </w:p>
        </w:tc>
        <w:tc>
          <w:tcPr>
            <w:tcW w:w="6458" w:type="dxa"/>
            <w:hideMark/>
          </w:tcPr>
          <w:p w14:paraId="4E4609CF" w14:textId="77777777" w:rsidR="006577FF" w:rsidRPr="00716F4B" w:rsidRDefault="006577FF">
            <w:pPr>
              <w:spacing w:before="120" w:line="0" w:lineRule="atLeast"/>
              <w:rPr>
                <w:i/>
                <w:lang w:val="en-GB"/>
              </w:rPr>
            </w:pPr>
            <w:r w:rsidRPr="00716F4B">
              <w:rPr>
                <w:lang w:val="en-GB"/>
              </w:rPr>
              <w:t xml:space="preserve">                     </w:t>
            </w:r>
            <w:r w:rsidRPr="00716F4B">
              <w:rPr>
                <w:i/>
                <w:lang w:val="en-GB"/>
              </w:rPr>
              <w:t>(reasons)</w:t>
            </w:r>
          </w:p>
        </w:tc>
      </w:tr>
      <w:tr w:rsidR="006577FF" w:rsidRPr="00716F4B" w14:paraId="12BEC15C" w14:textId="77777777" w:rsidTr="006577FF">
        <w:tc>
          <w:tcPr>
            <w:tcW w:w="567" w:type="dxa"/>
          </w:tcPr>
          <w:p w14:paraId="5F249502" w14:textId="77777777" w:rsidR="006577FF" w:rsidRPr="00716F4B" w:rsidRDefault="006577FF">
            <w:pPr>
              <w:spacing w:before="120" w:line="0" w:lineRule="atLeast"/>
              <w:rPr>
                <w:lang w:val="en-GB"/>
              </w:rPr>
            </w:pPr>
          </w:p>
        </w:tc>
        <w:tc>
          <w:tcPr>
            <w:tcW w:w="850" w:type="dxa"/>
            <w:hideMark/>
          </w:tcPr>
          <w:p w14:paraId="197558F4" w14:textId="77777777" w:rsidR="006577FF" w:rsidRPr="00716F4B" w:rsidRDefault="006577FF">
            <w:pPr>
              <w:spacing w:before="120" w:line="0" w:lineRule="atLeast"/>
              <w:rPr>
                <w:lang w:val="en-GB"/>
              </w:rPr>
            </w:pPr>
            <w:r w:rsidRPr="00716F4B">
              <w:rPr>
                <w:lang w:val="en-GB"/>
              </w:rPr>
              <w:t>ii.</w:t>
            </w:r>
          </w:p>
        </w:tc>
        <w:tc>
          <w:tcPr>
            <w:tcW w:w="6458" w:type="dxa"/>
          </w:tcPr>
          <w:p w14:paraId="45E23958" w14:textId="77777777" w:rsidR="006577FF" w:rsidRPr="00716F4B" w:rsidRDefault="006577FF">
            <w:pPr>
              <w:spacing w:before="120" w:line="0" w:lineRule="atLeast"/>
              <w:rPr>
                <w:lang w:val="en-GB"/>
              </w:rPr>
            </w:pPr>
          </w:p>
        </w:tc>
      </w:tr>
    </w:tbl>
    <w:p w14:paraId="09F50EFA" w14:textId="194C4D69" w:rsidR="006577FF" w:rsidRPr="00716F4B" w:rsidRDefault="006577FF" w:rsidP="00895648">
      <w:pPr>
        <w:snapToGrid w:val="0"/>
        <w:spacing w:line="0" w:lineRule="atLeast"/>
        <w:jc w:val="center"/>
        <w:rPr>
          <w:b/>
          <w:szCs w:val="26"/>
          <w:lang w:eastAsia="zh-HK"/>
        </w:rPr>
      </w:pPr>
    </w:p>
    <w:p w14:paraId="6C7DB151" w14:textId="77777777" w:rsidR="006577FF" w:rsidRPr="00716F4B" w:rsidRDefault="006577FF" w:rsidP="006577FF">
      <w:pPr>
        <w:pStyle w:val="afa"/>
        <w:widowControl/>
        <w:numPr>
          <w:ilvl w:val="0"/>
          <w:numId w:val="147"/>
        </w:numPr>
        <w:spacing w:line="0" w:lineRule="atLeast"/>
        <w:ind w:leftChars="0"/>
        <w:rPr>
          <w:b/>
          <w:bCs w:val="0"/>
          <w:kern w:val="0"/>
          <w:szCs w:val="22"/>
          <w:lang w:val="en-GB"/>
        </w:rPr>
      </w:pPr>
      <w:r w:rsidRPr="00716F4B">
        <w:rPr>
          <w:b/>
          <w:bCs w:val="0"/>
          <w:lang w:val="en-GB"/>
        </w:rPr>
        <w:t>Meeting the elderly person / family member(s) / guardian / carer(s)</w:t>
      </w:r>
    </w:p>
    <w:p w14:paraId="2D085701" w14:textId="77777777" w:rsidR="006577FF" w:rsidRPr="00716F4B" w:rsidRDefault="006577FF" w:rsidP="006577FF">
      <w:pPr>
        <w:spacing w:line="0" w:lineRule="atLeast"/>
        <w:rPr>
          <w:lang w:val="en-GB"/>
        </w:rPr>
      </w:pPr>
    </w:p>
    <w:tbl>
      <w:tblPr>
        <w:tblStyle w:val="af5"/>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167"/>
      </w:tblGrid>
      <w:tr w:rsidR="006577FF" w:rsidRPr="00716F4B" w14:paraId="47AC418C" w14:textId="77777777" w:rsidTr="006577FF">
        <w:tc>
          <w:tcPr>
            <w:tcW w:w="7875" w:type="dxa"/>
            <w:gridSpan w:val="2"/>
            <w:hideMark/>
          </w:tcPr>
          <w:p w14:paraId="33FE8E77" w14:textId="77777777" w:rsidR="006577FF" w:rsidRPr="00716F4B" w:rsidRDefault="006577FF">
            <w:pPr>
              <w:spacing w:before="120" w:line="0" w:lineRule="atLeast"/>
              <w:jc w:val="both"/>
              <w:rPr>
                <w:lang w:val="en-GB"/>
              </w:rPr>
            </w:pPr>
            <w:r w:rsidRPr="00716F4B">
              <w:rPr>
                <w:lang w:val="en-GB"/>
              </w:rPr>
              <w:t xml:space="preserve">Member(s) met with the elderly person / guardian / family member(s) / carer(s) during </w:t>
            </w:r>
            <w:r w:rsidRPr="00716F4B">
              <w:rPr>
                <w:i/>
                <w:lang w:val="en-GB"/>
              </w:rPr>
              <w:t>(agenda item)</w:t>
            </w:r>
            <w:r w:rsidRPr="00716F4B">
              <w:rPr>
                <w:lang w:val="en-GB"/>
              </w:rPr>
              <w:t xml:space="preserve"> at </w:t>
            </w:r>
            <w:r w:rsidRPr="00716F4B">
              <w:rPr>
                <w:i/>
                <w:lang w:val="en-GB"/>
              </w:rPr>
              <w:t>(time)</w:t>
            </w:r>
            <w:r w:rsidRPr="00716F4B">
              <w:rPr>
                <w:lang w:val="en-GB"/>
              </w:rPr>
              <w:t>.</w:t>
            </w:r>
          </w:p>
        </w:tc>
      </w:tr>
      <w:tr w:rsidR="006577FF" w:rsidRPr="00716F4B" w14:paraId="7D53EB6B" w14:textId="77777777" w:rsidTr="006577FF">
        <w:tc>
          <w:tcPr>
            <w:tcW w:w="708" w:type="dxa"/>
          </w:tcPr>
          <w:p w14:paraId="365B7B4A" w14:textId="77777777" w:rsidR="006577FF" w:rsidRPr="00716F4B" w:rsidRDefault="006577FF">
            <w:pPr>
              <w:spacing w:before="120" w:line="0" w:lineRule="atLeast"/>
              <w:rPr>
                <w:lang w:val="en-GB"/>
              </w:rPr>
            </w:pPr>
          </w:p>
        </w:tc>
        <w:tc>
          <w:tcPr>
            <w:tcW w:w="7167" w:type="dxa"/>
          </w:tcPr>
          <w:p w14:paraId="6E95A125" w14:textId="77777777" w:rsidR="006577FF" w:rsidRPr="00716F4B" w:rsidRDefault="006577FF">
            <w:pPr>
              <w:spacing w:before="120" w:line="0" w:lineRule="atLeast"/>
              <w:rPr>
                <w:lang w:val="en-GB"/>
              </w:rPr>
            </w:pPr>
          </w:p>
        </w:tc>
      </w:tr>
      <w:tr w:rsidR="006577FF" w:rsidRPr="00716F4B" w14:paraId="7409B602" w14:textId="77777777" w:rsidTr="006577FF">
        <w:tc>
          <w:tcPr>
            <w:tcW w:w="7875" w:type="dxa"/>
            <w:gridSpan w:val="2"/>
            <w:hideMark/>
          </w:tcPr>
          <w:p w14:paraId="177B6621" w14:textId="77777777" w:rsidR="006577FF" w:rsidRPr="00716F4B" w:rsidRDefault="006577FF" w:rsidP="00C963BF">
            <w:pPr>
              <w:spacing w:before="120" w:line="0" w:lineRule="atLeast"/>
              <w:jc w:val="both"/>
              <w:rPr>
                <w:i/>
                <w:lang w:val="en-GB"/>
              </w:rPr>
            </w:pPr>
            <w:r w:rsidRPr="00716F4B">
              <w:rPr>
                <w:i/>
                <w:lang w:val="en-GB"/>
              </w:rPr>
              <w:t xml:space="preserve">(Remark: Please summarise the process of the meeting with the elderly person / family member(s) / guardian / carer(s), including their views towards the follow-up plan) </w:t>
            </w:r>
          </w:p>
        </w:tc>
      </w:tr>
      <w:tr w:rsidR="006577FF" w:rsidRPr="00716F4B" w14:paraId="1DCA5BD2" w14:textId="77777777" w:rsidTr="006577FF">
        <w:tc>
          <w:tcPr>
            <w:tcW w:w="708" w:type="dxa"/>
          </w:tcPr>
          <w:p w14:paraId="33986982" w14:textId="77777777" w:rsidR="006577FF" w:rsidRPr="00716F4B" w:rsidRDefault="006577FF">
            <w:pPr>
              <w:spacing w:before="120" w:line="0" w:lineRule="atLeast"/>
              <w:rPr>
                <w:lang w:val="en-GB"/>
              </w:rPr>
            </w:pPr>
          </w:p>
        </w:tc>
        <w:tc>
          <w:tcPr>
            <w:tcW w:w="7167" w:type="dxa"/>
          </w:tcPr>
          <w:p w14:paraId="79146096" w14:textId="77777777" w:rsidR="006577FF" w:rsidRPr="00716F4B" w:rsidRDefault="006577FF">
            <w:pPr>
              <w:spacing w:before="120" w:line="0" w:lineRule="atLeast"/>
              <w:rPr>
                <w:lang w:val="en-GB"/>
              </w:rPr>
            </w:pPr>
          </w:p>
        </w:tc>
      </w:tr>
      <w:tr w:rsidR="006577FF" w:rsidRPr="00716F4B" w14:paraId="399F20BC" w14:textId="77777777" w:rsidTr="006577FF">
        <w:tc>
          <w:tcPr>
            <w:tcW w:w="7875" w:type="dxa"/>
            <w:gridSpan w:val="2"/>
            <w:hideMark/>
          </w:tcPr>
          <w:p w14:paraId="77314E8B" w14:textId="77777777" w:rsidR="006577FF" w:rsidRPr="00716F4B" w:rsidRDefault="006577FF" w:rsidP="00C963BF">
            <w:pPr>
              <w:spacing w:before="120" w:line="0" w:lineRule="atLeast"/>
              <w:jc w:val="both"/>
              <w:rPr>
                <w:lang w:val="en-GB"/>
              </w:rPr>
            </w:pPr>
            <w:r w:rsidRPr="00716F4B">
              <w:rPr>
                <w:i/>
                <w:lang w:val="en-GB"/>
              </w:rPr>
              <w:t>(Remark: if the elderly person / family member(s) /guardian / carer(s) did not attend the meeting, please state how they would be notified the conclusion and recommendation)</w:t>
            </w:r>
          </w:p>
        </w:tc>
      </w:tr>
    </w:tbl>
    <w:p w14:paraId="1F427EA7" w14:textId="28B7980D" w:rsidR="006577FF" w:rsidRPr="00716F4B" w:rsidRDefault="006577FF" w:rsidP="00895648">
      <w:pPr>
        <w:snapToGrid w:val="0"/>
        <w:spacing w:line="0" w:lineRule="atLeast"/>
        <w:jc w:val="center"/>
        <w:rPr>
          <w:b/>
          <w:szCs w:val="26"/>
          <w:lang w:eastAsia="zh-HK"/>
        </w:rPr>
      </w:pPr>
    </w:p>
    <w:p w14:paraId="404F4024" w14:textId="77777777" w:rsidR="006577FF" w:rsidRPr="00716F4B" w:rsidRDefault="006577FF" w:rsidP="006577FF">
      <w:pPr>
        <w:spacing w:line="0" w:lineRule="atLeast"/>
        <w:rPr>
          <w:bCs w:val="0"/>
          <w:kern w:val="0"/>
          <w:szCs w:val="22"/>
          <w:lang w:val="en-GB"/>
        </w:rPr>
      </w:pPr>
      <w:r w:rsidRPr="00716F4B">
        <w:rPr>
          <w:lang w:val="en-GB"/>
        </w:rPr>
        <w:t>(Post meeting remarks:)</w:t>
      </w:r>
    </w:p>
    <w:p w14:paraId="3B5C7122" w14:textId="77777777" w:rsidR="006577FF" w:rsidRPr="00716F4B" w:rsidRDefault="006577FF" w:rsidP="006577FF">
      <w:pPr>
        <w:spacing w:line="0" w:lineRule="atLeast"/>
        <w:rPr>
          <w:lang w:val="en-GB"/>
        </w:rPr>
      </w:pPr>
    </w:p>
    <w:p w14:paraId="646CE6D6" w14:textId="385F83F6" w:rsidR="006577FF" w:rsidRPr="00716F4B" w:rsidRDefault="006577FF" w:rsidP="006577FF">
      <w:pPr>
        <w:spacing w:line="0" w:lineRule="atLeast"/>
        <w:jc w:val="both"/>
        <w:rPr>
          <w:i/>
          <w:lang w:val="en-GB"/>
        </w:rPr>
      </w:pPr>
      <w:r w:rsidRPr="00716F4B">
        <w:rPr>
          <w:i/>
          <w:lang w:val="en-GB"/>
        </w:rPr>
        <w:t>(For example:</w:t>
      </w:r>
      <w:r w:rsidRPr="00716F4B">
        <w:rPr>
          <w:lang w:val="en-GB"/>
        </w:rPr>
        <w:t xml:space="preserve"> </w:t>
      </w:r>
      <w:r w:rsidRPr="00716F4B">
        <w:rPr>
          <w:i/>
          <w:lang w:val="en-GB"/>
        </w:rPr>
        <w:t xml:space="preserve">if the elderly person / family member(s) / guardian / carer(s) did not attend the </w:t>
      </w:r>
      <w:r w:rsidR="00BA7983" w:rsidRPr="00716F4B">
        <w:rPr>
          <w:i/>
          <w:lang w:val="en-GB"/>
        </w:rPr>
        <w:t>MDCC</w:t>
      </w:r>
      <w:r w:rsidRPr="00716F4B">
        <w:rPr>
          <w:i/>
          <w:lang w:val="en-GB"/>
        </w:rPr>
        <w:t>, how they responded to the follow-up plan; report on the implementation of the follow-up plan)</w:t>
      </w:r>
    </w:p>
    <w:p w14:paraId="40E09681" w14:textId="77777777" w:rsidR="006577FF" w:rsidRPr="00716F4B" w:rsidRDefault="006577FF" w:rsidP="006577FF">
      <w:pPr>
        <w:spacing w:line="0" w:lineRule="atLeast"/>
        <w:rPr>
          <w:i/>
          <w:lang w:val="en-GB"/>
        </w:rPr>
      </w:pPr>
    </w:p>
    <w:p w14:paraId="02FAA8E3" w14:textId="77777777" w:rsidR="006577FF" w:rsidRPr="00716F4B" w:rsidRDefault="006577FF" w:rsidP="006577FF">
      <w:pPr>
        <w:spacing w:line="0" w:lineRule="atLeast"/>
        <w:rPr>
          <w:i/>
          <w:lang w:val="en-GB"/>
        </w:rPr>
      </w:pPr>
      <w:r w:rsidRPr="00716F4B">
        <w:rPr>
          <w:i/>
          <w:lang w:val="en-GB"/>
        </w:rPr>
        <w:t>*Delete as appropriate</w:t>
      </w:r>
    </w:p>
    <w:p w14:paraId="652DADA8" w14:textId="77777777" w:rsidR="006577FF" w:rsidRPr="00716F4B" w:rsidRDefault="006577FF" w:rsidP="006577FF">
      <w:pPr>
        <w:rPr>
          <w:i/>
          <w:lang w:val="en-GB"/>
        </w:rPr>
      </w:pPr>
      <w:r w:rsidRPr="00716F4B">
        <w:rPr>
          <w:i/>
          <w:lang w:val="en-GB"/>
        </w:rPr>
        <w:br w:type="page"/>
      </w:r>
    </w:p>
    <w:p w14:paraId="78B0CC88" w14:textId="77777777" w:rsidR="006577FF" w:rsidRPr="00716F4B" w:rsidRDefault="006577FF" w:rsidP="006577FF">
      <w:pPr>
        <w:snapToGrid w:val="0"/>
        <w:spacing w:line="0" w:lineRule="atLeast"/>
        <w:jc w:val="center"/>
        <w:rPr>
          <w:rFonts w:ascii="新細明體" w:hAnsi="新細明體"/>
          <w:b/>
          <w:bCs w:val="0"/>
          <w:kern w:val="0"/>
          <w:sz w:val="28"/>
          <w:szCs w:val="28"/>
        </w:rPr>
      </w:pPr>
      <w:r w:rsidRPr="00716F4B">
        <w:rPr>
          <w:rFonts w:ascii="新細明體" w:hAnsi="新細明體" w:hint="eastAsia"/>
          <w:b/>
          <w:sz w:val="28"/>
          <w:szCs w:val="28"/>
        </w:rPr>
        <w:t>《</w:t>
      </w:r>
      <w:r w:rsidRPr="00716F4B">
        <w:rPr>
          <w:b/>
          <w:sz w:val="28"/>
          <w:szCs w:val="28"/>
        </w:rPr>
        <w:t>Sample 7</w:t>
      </w:r>
      <w:r w:rsidRPr="00716F4B">
        <w:rPr>
          <w:rFonts w:ascii="新細明體" w:hAnsi="新細明體" w:hint="eastAsia"/>
          <w:b/>
          <w:sz w:val="28"/>
          <w:szCs w:val="28"/>
        </w:rPr>
        <w:t>》</w:t>
      </w:r>
    </w:p>
    <w:p w14:paraId="60A48027" w14:textId="77777777" w:rsidR="006577FF" w:rsidRPr="00716F4B" w:rsidRDefault="006577FF" w:rsidP="006577FF">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 - The content of the letter can be </w:t>
      </w:r>
    </w:p>
    <w:p w14:paraId="31A37465" w14:textId="54D09301" w:rsidR="006577FF" w:rsidRPr="00716F4B" w:rsidRDefault="006577FF" w:rsidP="006577FF">
      <w:pPr>
        <w:snapToGrid w:val="0"/>
        <w:spacing w:line="0" w:lineRule="atLeast"/>
        <w:jc w:val="center"/>
        <w:rPr>
          <w:b/>
          <w:sz w:val="28"/>
          <w:szCs w:val="28"/>
        </w:rPr>
      </w:pPr>
      <w:r w:rsidRPr="00716F4B">
        <w:rPr>
          <w:b/>
          <w:sz w:val="28"/>
          <w:szCs w:val="28"/>
        </w:rPr>
        <w:t>revised for individual case)</w:t>
      </w:r>
    </w:p>
    <w:p w14:paraId="66B50B40" w14:textId="77777777" w:rsidR="006577FF" w:rsidRPr="00716F4B" w:rsidRDefault="006577FF" w:rsidP="006577FF">
      <w:pPr>
        <w:snapToGrid w:val="0"/>
        <w:spacing w:line="0" w:lineRule="atLeast"/>
        <w:jc w:val="center"/>
        <w:rPr>
          <w:rFonts w:eastAsiaTheme="minorEastAsia"/>
          <w:b/>
          <w:szCs w:val="26"/>
          <w:lang w:val="en-GB" w:eastAsia="zh-HK"/>
        </w:rPr>
      </w:pPr>
    </w:p>
    <w:p w14:paraId="4A7D77CE" w14:textId="77777777" w:rsidR="006577FF" w:rsidRPr="00716F4B" w:rsidRDefault="006577FF" w:rsidP="006577FF">
      <w:pPr>
        <w:snapToGrid w:val="0"/>
        <w:spacing w:line="268" w:lineRule="auto"/>
        <w:jc w:val="center"/>
        <w:rPr>
          <w:b/>
          <w:sz w:val="28"/>
          <w:szCs w:val="28"/>
        </w:rPr>
      </w:pPr>
      <w:r w:rsidRPr="00716F4B">
        <w:rPr>
          <w:b/>
          <w:sz w:val="28"/>
          <w:szCs w:val="28"/>
        </w:rPr>
        <w:t>Letter to Elderly Person After Multi-</w:t>
      </w:r>
      <w:proofErr w:type="gramStart"/>
      <w:r w:rsidRPr="00716F4B">
        <w:rPr>
          <w:b/>
          <w:sz w:val="28"/>
          <w:szCs w:val="28"/>
        </w:rPr>
        <w:t>disciplinary</w:t>
      </w:r>
      <w:proofErr w:type="gramEnd"/>
      <w:r w:rsidRPr="00716F4B">
        <w:rPr>
          <w:b/>
          <w:sz w:val="28"/>
          <w:szCs w:val="28"/>
        </w:rPr>
        <w:t xml:space="preserve"> Case Conference</w:t>
      </w:r>
    </w:p>
    <w:p w14:paraId="4A6A06B5" w14:textId="77777777" w:rsidR="006577FF" w:rsidRPr="00716F4B" w:rsidRDefault="006577FF" w:rsidP="006577FF">
      <w:pPr>
        <w:snapToGrid w:val="0"/>
        <w:spacing w:line="268" w:lineRule="auto"/>
        <w:jc w:val="center"/>
        <w:rPr>
          <w:b/>
          <w:i/>
          <w:szCs w:val="26"/>
        </w:rPr>
      </w:pPr>
    </w:p>
    <w:p w14:paraId="609024AB" w14:textId="77777777" w:rsidR="006577FF" w:rsidRPr="00716F4B" w:rsidRDefault="006577FF" w:rsidP="006577FF">
      <w:pPr>
        <w:snapToGrid w:val="0"/>
        <w:spacing w:line="268" w:lineRule="auto"/>
        <w:rPr>
          <w:szCs w:val="26"/>
        </w:rPr>
      </w:pPr>
    </w:p>
    <w:p w14:paraId="14DBA8F0" w14:textId="77777777" w:rsidR="006577FF" w:rsidRPr="00716F4B" w:rsidRDefault="006577FF" w:rsidP="006577FF">
      <w:pPr>
        <w:tabs>
          <w:tab w:val="left" w:pos="1080"/>
        </w:tabs>
        <w:snapToGrid w:val="0"/>
        <w:spacing w:line="0" w:lineRule="atLeast"/>
        <w:rPr>
          <w:szCs w:val="26"/>
        </w:rPr>
      </w:pPr>
      <w:r w:rsidRPr="00716F4B">
        <w:rPr>
          <w:szCs w:val="26"/>
        </w:rPr>
        <w:t>Our Ref</w:t>
      </w:r>
      <w:r w:rsidRPr="00716F4B">
        <w:rPr>
          <w:szCs w:val="26"/>
        </w:rPr>
        <w:tab/>
        <w:t>:</w:t>
      </w:r>
    </w:p>
    <w:p w14:paraId="49ECB97B" w14:textId="77777777" w:rsidR="006577FF" w:rsidRPr="00716F4B" w:rsidRDefault="006577FF" w:rsidP="006577FF">
      <w:pPr>
        <w:tabs>
          <w:tab w:val="left" w:pos="1080"/>
        </w:tabs>
        <w:snapToGrid w:val="0"/>
        <w:spacing w:line="0" w:lineRule="atLeast"/>
        <w:rPr>
          <w:szCs w:val="26"/>
        </w:rPr>
      </w:pPr>
      <w:r w:rsidRPr="00716F4B">
        <w:rPr>
          <w:szCs w:val="26"/>
        </w:rPr>
        <w:t>Tel. No.</w:t>
      </w:r>
      <w:r w:rsidRPr="00716F4B">
        <w:rPr>
          <w:szCs w:val="26"/>
        </w:rPr>
        <w:tab/>
        <w:t>:</w:t>
      </w:r>
    </w:p>
    <w:p w14:paraId="199489AA" w14:textId="77777777" w:rsidR="006577FF" w:rsidRPr="00716F4B" w:rsidRDefault="006577FF" w:rsidP="006577FF">
      <w:pPr>
        <w:tabs>
          <w:tab w:val="left" w:pos="1080"/>
        </w:tabs>
        <w:snapToGrid w:val="0"/>
        <w:spacing w:line="0" w:lineRule="atLeast"/>
        <w:rPr>
          <w:szCs w:val="26"/>
        </w:rPr>
      </w:pPr>
      <w:r w:rsidRPr="00716F4B">
        <w:rPr>
          <w:szCs w:val="26"/>
        </w:rPr>
        <w:t>Fax No.</w:t>
      </w:r>
      <w:r w:rsidRPr="00716F4B">
        <w:rPr>
          <w:szCs w:val="26"/>
        </w:rPr>
        <w:tab/>
        <w:t>:</w:t>
      </w:r>
    </w:p>
    <w:p w14:paraId="7271FA66" w14:textId="7BF27688" w:rsidR="006577FF" w:rsidRPr="00716F4B" w:rsidRDefault="006577FF" w:rsidP="006577FF">
      <w:pPr>
        <w:autoSpaceDE w:val="0"/>
        <w:autoSpaceDN w:val="0"/>
        <w:adjustRightInd w:val="0"/>
        <w:snapToGrid w:val="0"/>
        <w:spacing w:line="266" w:lineRule="auto"/>
        <w:jc w:val="right"/>
        <w:rPr>
          <w:szCs w:val="26"/>
        </w:rPr>
      </w:pPr>
    </w:p>
    <w:p w14:paraId="1FBA39C4" w14:textId="77777777" w:rsidR="006577FF" w:rsidRPr="00716F4B" w:rsidRDefault="006577FF" w:rsidP="006577FF">
      <w:pPr>
        <w:autoSpaceDE w:val="0"/>
        <w:autoSpaceDN w:val="0"/>
        <w:adjustRightInd w:val="0"/>
        <w:snapToGrid w:val="0"/>
        <w:spacing w:line="266" w:lineRule="auto"/>
        <w:jc w:val="right"/>
        <w:rPr>
          <w:szCs w:val="26"/>
        </w:rPr>
      </w:pPr>
    </w:p>
    <w:p w14:paraId="19A00B60" w14:textId="77777777" w:rsidR="006577FF" w:rsidRPr="00716F4B" w:rsidRDefault="006577FF" w:rsidP="006577FF">
      <w:pPr>
        <w:autoSpaceDE w:val="0"/>
        <w:autoSpaceDN w:val="0"/>
        <w:adjustRightInd w:val="0"/>
        <w:snapToGrid w:val="0"/>
        <w:spacing w:line="266" w:lineRule="auto"/>
        <w:jc w:val="right"/>
        <w:rPr>
          <w:szCs w:val="26"/>
        </w:rPr>
      </w:pPr>
      <w:r w:rsidRPr="00716F4B">
        <w:rPr>
          <w:szCs w:val="26"/>
        </w:rPr>
        <w:t>(Date)</w:t>
      </w:r>
    </w:p>
    <w:p w14:paraId="2BE12024" w14:textId="77777777" w:rsidR="006577FF" w:rsidRPr="00716F4B" w:rsidRDefault="006577FF" w:rsidP="006577FF">
      <w:pPr>
        <w:tabs>
          <w:tab w:val="left" w:pos="1080"/>
        </w:tabs>
        <w:snapToGrid w:val="0"/>
        <w:spacing w:line="0" w:lineRule="atLeast"/>
        <w:rPr>
          <w:szCs w:val="26"/>
        </w:rPr>
      </w:pPr>
    </w:p>
    <w:p w14:paraId="769ADCBE" w14:textId="77777777" w:rsidR="006577FF" w:rsidRPr="00716F4B" w:rsidRDefault="006577FF" w:rsidP="006577FF">
      <w:pPr>
        <w:snapToGrid w:val="0"/>
        <w:spacing w:line="0" w:lineRule="atLeast"/>
        <w:jc w:val="right"/>
        <w:rPr>
          <w:szCs w:val="26"/>
        </w:rPr>
      </w:pPr>
    </w:p>
    <w:p w14:paraId="2E1352CB" w14:textId="77777777" w:rsidR="006577FF" w:rsidRPr="00716F4B" w:rsidRDefault="006577FF" w:rsidP="006577FF">
      <w:pPr>
        <w:snapToGrid w:val="0"/>
        <w:spacing w:line="0" w:lineRule="atLeast"/>
        <w:rPr>
          <w:szCs w:val="26"/>
        </w:rPr>
      </w:pPr>
      <w:r w:rsidRPr="00716F4B">
        <w:rPr>
          <w:szCs w:val="26"/>
        </w:rPr>
        <w:t>(Address)</w:t>
      </w:r>
    </w:p>
    <w:p w14:paraId="365C13A2" w14:textId="77777777" w:rsidR="006577FF" w:rsidRPr="00716F4B" w:rsidRDefault="006577FF" w:rsidP="006577FF">
      <w:pPr>
        <w:snapToGrid w:val="0"/>
        <w:spacing w:line="0" w:lineRule="atLeast"/>
        <w:rPr>
          <w:rFonts w:eastAsiaTheme="minorEastAsia"/>
          <w:szCs w:val="26"/>
        </w:rPr>
      </w:pPr>
      <w:r w:rsidRPr="00716F4B">
        <w:rPr>
          <w:szCs w:val="26"/>
        </w:rPr>
        <w:t>Dear Sir/Madam,</w:t>
      </w:r>
    </w:p>
    <w:p w14:paraId="0569F82F" w14:textId="07A6C972" w:rsidR="006577FF" w:rsidRPr="00716F4B" w:rsidRDefault="006577FF" w:rsidP="006577FF">
      <w:pPr>
        <w:snapToGrid w:val="0"/>
        <w:spacing w:line="0" w:lineRule="atLeast"/>
        <w:rPr>
          <w:szCs w:val="26"/>
        </w:rPr>
      </w:pPr>
    </w:p>
    <w:p w14:paraId="248ACD4B" w14:textId="77777777" w:rsidR="006577FF" w:rsidRPr="00716F4B" w:rsidRDefault="006577FF" w:rsidP="006577FF">
      <w:pPr>
        <w:snapToGrid w:val="0"/>
        <w:spacing w:line="0" w:lineRule="atLeast"/>
        <w:rPr>
          <w:szCs w:val="26"/>
        </w:rPr>
      </w:pPr>
    </w:p>
    <w:p w14:paraId="4D62DDBE" w14:textId="77777777" w:rsidR="006577FF" w:rsidRPr="00716F4B" w:rsidRDefault="006577FF" w:rsidP="006577FF">
      <w:pPr>
        <w:snapToGrid w:val="0"/>
        <w:spacing w:line="0" w:lineRule="atLeast"/>
        <w:jc w:val="center"/>
        <w:rPr>
          <w:b/>
          <w:szCs w:val="26"/>
          <w:lang w:val="en-GB" w:eastAsia="zh-HK"/>
        </w:rPr>
      </w:pPr>
      <w:r w:rsidRPr="00716F4B">
        <w:rPr>
          <w:b/>
          <w:szCs w:val="26"/>
          <w:lang w:val="en-GB" w:eastAsia="zh-HK"/>
        </w:rPr>
        <w:t>Multi-disciplinary Case Conference</w:t>
      </w:r>
    </w:p>
    <w:p w14:paraId="64E1A47A" w14:textId="77777777" w:rsidR="006577FF" w:rsidRPr="00716F4B" w:rsidRDefault="006577FF" w:rsidP="006577FF">
      <w:pPr>
        <w:snapToGrid w:val="0"/>
        <w:spacing w:line="0" w:lineRule="atLeast"/>
        <w:jc w:val="center"/>
        <w:rPr>
          <w:b/>
          <w:szCs w:val="26"/>
          <w:lang w:val="en-GB" w:eastAsia="zh-HK"/>
        </w:rPr>
      </w:pPr>
      <w:r w:rsidRPr="00716F4B">
        <w:rPr>
          <w:b/>
          <w:szCs w:val="26"/>
          <w:lang w:val="en-GB" w:eastAsia="zh-HK"/>
        </w:rPr>
        <w:t xml:space="preserve">on Protection of Elderly Persons </w:t>
      </w:r>
    </w:p>
    <w:p w14:paraId="3F6FD016" w14:textId="77777777" w:rsidR="006577FF" w:rsidRPr="00716F4B" w:rsidRDefault="006577FF" w:rsidP="006577FF">
      <w:pPr>
        <w:snapToGrid w:val="0"/>
        <w:spacing w:line="0" w:lineRule="atLeast"/>
        <w:jc w:val="center"/>
        <w:rPr>
          <w:b/>
          <w:szCs w:val="26"/>
        </w:rPr>
      </w:pPr>
      <w:r w:rsidRPr="00716F4B">
        <w:rPr>
          <w:b/>
          <w:szCs w:val="26"/>
          <w:lang w:val="en-GB" w:eastAsia="zh-HK"/>
        </w:rPr>
        <w:t>Suspected of Being or Having been Abused</w:t>
      </w:r>
    </w:p>
    <w:p w14:paraId="3F8EA7D2" w14:textId="0A516C82" w:rsidR="006577FF" w:rsidRPr="00716F4B" w:rsidRDefault="006577FF" w:rsidP="006577FF">
      <w:pPr>
        <w:snapToGrid w:val="0"/>
        <w:spacing w:line="268" w:lineRule="auto"/>
        <w:rPr>
          <w:szCs w:val="26"/>
        </w:rPr>
      </w:pPr>
    </w:p>
    <w:p w14:paraId="70BC6CCC" w14:textId="77777777" w:rsidR="006577FF" w:rsidRPr="00716F4B" w:rsidRDefault="006577FF" w:rsidP="006577FF">
      <w:pPr>
        <w:snapToGrid w:val="0"/>
        <w:spacing w:line="268" w:lineRule="auto"/>
        <w:rPr>
          <w:szCs w:val="26"/>
        </w:rPr>
      </w:pPr>
    </w:p>
    <w:p w14:paraId="5EC8F63C" w14:textId="6F2D2776" w:rsidR="006577FF" w:rsidRPr="00716F4B" w:rsidRDefault="006577FF" w:rsidP="006577FF">
      <w:pPr>
        <w:autoSpaceDE w:val="0"/>
        <w:autoSpaceDN w:val="0"/>
        <w:snapToGrid w:val="0"/>
        <w:spacing w:line="268" w:lineRule="auto"/>
        <w:jc w:val="both"/>
        <w:rPr>
          <w:szCs w:val="26"/>
        </w:rPr>
      </w:pPr>
      <w:r w:rsidRPr="00716F4B">
        <w:rPr>
          <w:szCs w:val="26"/>
        </w:rPr>
        <w:tab/>
      </w:r>
      <w:r w:rsidRPr="00716F4B">
        <w:rPr>
          <w:szCs w:val="26"/>
        </w:rPr>
        <w:tab/>
        <w:t>Thank you for your attendance at the above Multi-disciplinary Case Conference</w:t>
      </w:r>
      <w:r w:rsidR="00AA609D" w:rsidRPr="00716F4B">
        <w:rPr>
          <w:szCs w:val="26"/>
        </w:rPr>
        <w:t xml:space="preserve"> (MDCC)</w:t>
      </w:r>
      <w:r w:rsidRPr="00716F4B">
        <w:rPr>
          <w:szCs w:val="26"/>
        </w:rPr>
        <w:t xml:space="preserve"> held on </w:t>
      </w:r>
      <w:r w:rsidRPr="00716F4B">
        <w:rPr>
          <w:i/>
          <w:szCs w:val="26"/>
        </w:rPr>
        <w:t>(Date)</w:t>
      </w:r>
      <w:r w:rsidRPr="00716F4B">
        <w:rPr>
          <w:rFonts w:eastAsia="SimSun"/>
          <w:szCs w:val="26"/>
          <w:lang w:eastAsia="zh-CN"/>
        </w:rPr>
        <w:t xml:space="preserve">. </w:t>
      </w:r>
      <w:r w:rsidRPr="00716F4B">
        <w:rPr>
          <w:rFonts w:eastAsia="SimSun"/>
          <w:i/>
          <w:szCs w:val="26"/>
          <w:lang w:eastAsia="zh-CN"/>
        </w:rPr>
        <w:t xml:space="preserve"> </w:t>
      </w:r>
      <w:r w:rsidRPr="00716F4B">
        <w:rPr>
          <w:i/>
          <w:szCs w:val="26"/>
        </w:rPr>
        <w:t>(If the elderly person has not attended the MDCC: A</w:t>
      </w:r>
      <w:r w:rsidRPr="00716F4B">
        <w:rPr>
          <w:rFonts w:eastAsia="SimSun"/>
          <w:i/>
          <w:szCs w:val="26"/>
          <w:lang w:eastAsia="zh-CN"/>
        </w:rPr>
        <w:t xml:space="preserve"> Multi-disciplinary Case Conference</w:t>
      </w:r>
      <w:r w:rsidR="00AA609D" w:rsidRPr="00716F4B">
        <w:rPr>
          <w:rFonts w:eastAsia="SimSun"/>
          <w:i/>
          <w:szCs w:val="26"/>
          <w:lang w:eastAsia="zh-CN"/>
        </w:rPr>
        <w:t xml:space="preserve"> (MDCC)</w:t>
      </w:r>
      <w:r w:rsidRPr="00716F4B">
        <w:rPr>
          <w:rFonts w:eastAsia="SimSun"/>
          <w:i/>
          <w:szCs w:val="26"/>
          <w:lang w:eastAsia="zh-CN"/>
        </w:rPr>
        <w:t xml:space="preserve"> </w:t>
      </w:r>
      <w:r w:rsidRPr="00716F4B">
        <w:rPr>
          <w:i/>
          <w:szCs w:val="26"/>
        </w:rPr>
        <w:t xml:space="preserve">comprised of </w:t>
      </w:r>
      <w:r w:rsidRPr="00716F4B">
        <w:rPr>
          <w:i/>
          <w:szCs w:val="26"/>
          <w:u w:val="single"/>
        </w:rPr>
        <w:t xml:space="preserve">   </w:t>
      </w:r>
      <w:r w:rsidRPr="00716F4B">
        <w:rPr>
          <w:u w:val="single"/>
        </w:rPr>
        <w:t xml:space="preserve">        </w:t>
      </w:r>
      <w:proofErr w:type="gramStart"/>
      <w:r w:rsidRPr="00716F4B">
        <w:rPr>
          <w:u w:val="single"/>
        </w:rPr>
        <w:t xml:space="preserve">   </w:t>
      </w:r>
      <w:r w:rsidRPr="00716F4B">
        <w:rPr>
          <w:i/>
        </w:rPr>
        <w:t>(</w:t>
      </w:r>
      <w:proofErr w:type="gramEnd"/>
      <w:r w:rsidRPr="00716F4B">
        <w:rPr>
          <w:i/>
        </w:rPr>
        <w:t xml:space="preserve">the participating </w:t>
      </w:r>
      <w:proofErr w:type="spellStart"/>
      <w:r w:rsidRPr="00716F4B">
        <w:rPr>
          <w:i/>
        </w:rPr>
        <w:t>organisation</w:t>
      </w:r>
      <w:proofErr w:type="spellEnd"/>
      <w:r w:rsidRPr="00716F4B">
        <w:rPr>
          <w:i/>
        </w:rPr>
        <w:t xml:space="preserve">(s)) </w:t>
      </w:r>
      <w:r w:rsidRPr="00716F4B">
        <w:rPr>
          <w:rFonts w:eastAsia="SimSun"/>
          <w:i/>
          <w:szCs w:val="26"/>
          <w:lang w:eastAsia="zh-CN"/>
        </w:rPr>
        <w:t>was held on (</w:t>
      </w:r>
      <w:r w:rsidRPr="00716F4B">
        <w:rPr>
          <w:i/>
          <w:szCs w:val="26"/>
        </w:rPr>
        <w:t xml:space="preserve">Date) </w:t>
      </w:r>
      <w:r w:rsidRPr="00716F4B">
        <w:rPr>
          <w:rFonts w:eastAsia="SimSun"/>
          <w:i/>
          <w:szCs w:val="26"/>
          <w:lang w:eastAsia="zh-CN"/>
        </w:rPr>
        <w:t xml:space="preserve">in respect of </w:t>
      </w:r>
      <w:r w:rsidRPr="00716F4B">
        <w:rPr>
          <w:i/>
          <w:szCs w:val="26"/>
        </w:rPr>
        <w:t>your follow-up issues.)</w:t>
      </w:r>
    </w:p>
    <w:p w14:paraId="5E9B388E" w14:textId="211C53B9" w:rsidR="006577FF" w:rsidRPr="00716F4B" w:rsidRDefault="006577FF" w:rsidP="006577FF">
      <w:pPr>
        <w:autoSpaceDE w:val="0"/>
        <w:autoSpaceDN w:val="0"/>
        <w:snapToGrid w:val="0"/>
        <w:spacing w:line="268" w:lineRule="auto"/>
        <w:rPr>
          <w:szCs w:val="26"/>
        </w:rPr>
      </w:pPr>
    </w:p>
    <w:p w14:paraId="56C4B27A" w14:textId="77777777" w:rsidR="006577FF" w:rsidRPr="00716F4B" w:rsidRDefault="006577FF" w:rsidP="006577FF">
      <w:pPr>
        <w:autoSpaceDE w:val="0"/>
        <w:autoSpaceDN w:val="0"/>
        <w:snapToGrid w:val="0"/>
        <w:spacing w:line="268" w:lineRule="auto"/>
        <w:rPr>
          <w:szCs w:val="26"/>
        </w:rPr>
      </w:pPr>
    </w:p>
    <w:p w14:paraId="03D59AD9" w14:textId="4356419E" w:rsidR="006577FF" w:rsidRPr="00716F4B" w:rsidRDefault="006577FF" w:rsidP="006577FF">
      <w:pPr>
        <w:autoSpaceDE w:val="0"/>
        <w:autoSpaceDN w:val="0"/>
        <w:snapToGrid w:val="0"/>
        <w:spacing w:line="268" w:lineRule="auto"/>
        <w:jc w:val="both"/>
        <w:rPr>
          <w:szCs w:val="26"/>
        </w:rPr>
      </w:pPr>
      <w:r w:rsidRPr="00716F4B">
        <w:rPr>
          <w:szCs w:val="26"/>
        </w:rPr>
        <w:tab/>
      </w:r>
      <w:r w:rsidRPr="00716F4B">
        <w:rPr>
          <w:szCs w:val="26"/>
        </w:rPr>
        <w:tab/>
        <w:t xml:space="preserve">During the </w:t>
      </w:r>
      <w:r w:rsidR="00AA609D" w:rsidRPr="00716F4B">
        <w:rPr>
          <w:szCs w:val="26"/>
        </w:rPr>
        <w:t>MDCC</w:t>
      </w:r>
      <w:r w:rsidRPr="00716F4B">
        <w:rPr>
          <w:szCs w:val="26"/>
        </w:rPr>
        <w:t xml:space="preserve">, the participants were concerned about </w:t>
      </w:r>
      <w:proofErr w:type="gramStart"/>
      <w:r w:rsidRPr="00716F4B">
        <w:rPr>
          <w:szCs w:val="26"/>
        </w:rPr>
        <w:t>the your</w:t>
      </w:r>
      <w:proofErr w:type="gramEnd"/>
      <w:r w:rsidRPr="00716F4B">
        <w:rPr>
          <w:szCs w:val="26"/>
        </w:rPr>
        <w:t xml:space="preserve"> condition.  After assessment and discussion, the incident </w:t>
      </w:r>
      <w:r w:rsidRPr="00716F4B">
        <w:rPr>
          <w:b/>
          <w:szCs w:val="26"/>
        </w:rPr>
        <w:t xml:space="preserve">*was established / not established </w:t>
      </w:r>
      <w:r w:rsidRPr="00716F4B">
        <w:rPr>
          <w:szCs w:val="26"/>
        </w:rPr>
        <w:t xml:space="preserve">as an elder abuse case </w:t>
      </w:r>
      <w:r w:rsidRPr="00716F4B">
        <w:rPr>
          <w:i/>
          <w:szCs w:val="26"/>
        </w:rPr>
        <w:t>(if established, please list out the type of elder abuse).</w:t>
      </w:r>
      <w:r w:rsidRPr="00716F4B">
        <w:rPr>
          <w:szCs w:val="26"/>
        </w:rPr>
        <w:t xml:space="preserve">  Considering your existing situation</w:t>
      </w:r>
      <w:r w:rsidRPr="00716F4B">
        <w:rPr>
          <w:i/>
          <w:szCs w:val="26"/>
        </w:rPr>
        <w:t xml:space="preserve">, </w:t>
      </w:r>
      <w:r w:rsidRPr="00716F4B">
        <w:rPr>
          <w:szCs w:val="26"/>
        </w:rPr>
        <w:t xml:space="preserve">members of the conference have formulated the following follow-up plan </w:t>
      </w:r>
      <w:r w:rsidRPr="00716F4B">
        <w:rPr>
          <w:i/>
          <w:szCs w:val="26"/>
        </w:rPr>
        <w:t>(if applicable)</w:t>
      </w:r>
      <w:r w:rsidRPr="00716F4B">
        <w:rPr>
          <w:szCs w:val="26"/>
        </w:rPr>
        <w:t>:</w:t>
      </w:r>
    </w:p>
    <w:p w14:paraId="34A22297" w14:textId="4646DF82" w:rsidR="006577FF" w:rsidRPr="00716F4B" w:rsidRDefault="006577FF" w:rsidP="006577FF">
      <w:pPr>
        <w:autoSpaceDE w:val="0"/>
        <w:autoSpaceDN w:val="0"/>
        <w:snapToGrid w:val="0"/>
        <w:spacing w:line="268" w:lineRule="auto"/>
        <w:rPr>
          <w:szCs w:val="26"/>
        </w:rPr>
      </w:pPr>
    </w:p>
    <w:p w14:paraId="27F946C2" w14:textId="77777777" w:rsidR="006577FF" w:rsidRPr="00716F4B" w:rsidRDefault="006577FF" w:rsidP="006577FF">
      <w:pPr>
        <w:autoSpaceDE w:val="0"/>
        <w:autoSpaceDN w:val="0"/>
        <w:snapToGrid w:val="0"/>
        <w:spacing w:line="268" w:lineRule="auto"/>
        <w:rPr>
          <w:szCs w:val="26"/>
        </w:rPr>
      </w:pPr>
    </w:p>
    <w:p w14:paraId="4B15D7B1" w14:textId="77777777" w:rsidR="006577FF" w:rsidRPr="00716F4B" w:rsidRDefault="006577FF" w:rsidP="006577FF">
      <w:pPr>
        <w:numPr>
          <w:ilvl w:val="0"/>
          <w:numId w:val="148"/>
        </w:numPr>
        <w:overflowPunct w:val="0"/>
        <w:autoSpaceDE w:val="0"/>
        <w:autoSpaceDN w:val="0"/>
        <w:adjustRightInd w:val="0"/>
        <w:snapToGrid w:val="0"/>
        <w:spacing w:line="268" w:lineRule="auto"/>
        <w:ind w:left="1259" w:hanging="357"/>
        <w:jc w:val="both"/>
        <w:textAlignment w:val="baseline"/>
        <w:rPr>
          <w:szCs w:val="26"/>
        </w:rPr>
      </w:pPr>
    </w:p>
    <w:p w14:paraId="20007D2A" w14:textId="77777777" w:rsidR="006577FF" w:rsidRPr="00716F4B" w:rsidRDefault="006577FF" w:rsidP="006577FF">
      <w:pPr>
        <w:numPr>
          <w:ilvl w:val="0"/>
          <w:numId w:val="148"/>
        </w:numPr>
        <w:overflowPunct w:val="0"/>
        <w:autoSpaceDE w:val="0"/>
        <w:autoSpaceDN w:val="0"/>
        <w:adjustRightInd w:val="0"/>
        <w:snapToGrid w:val="0"/>
        <w:spacing w:line="268" w:lineRule="auto"/>
        <w:ind w:left="1259" w:hanging="357"/>
        <w:jc w:val="both"/>
        <w:textAlignment w:val="baseline"/>
        <w:rPr>
          <w:szCs w:val="26"/>
        </w:rPr>
      </w:pPr>
      <w:r w:rsidRPr="00716F4B">
        <w:rPr>
          <w:szCs w:val="26"/>
        </w:rPr>
        <w:tab/>
      </w:r>
    </w:p>
    <w:p w14:paraId="4DCE8242" w14:textId="77777777" w:rsidR="006577FF" w:rsidRPr="00716F4B" w:rsidRDefault="006577FF" w:rsidP="006577FF">
      <w:pPr>
        <w:overflowPunct w:val="0"/>
        <w:autoSpaceDE w:val="0"/>
        <w:autoSpaceDN w:val="0"/>
        <w:adjustRightInd w:val="0"/>
        <w:snapToGrid w:val="0"/>
        <w:spacing w:line="268" w:lineRule="auto"/>
        <w:ind w:left="902"/>
        <w:jc w:val="both"/>
        <w:textAlignment w:val="baseline"/>
        <w:rPr>
          <w:szCs w:val="26"/>
        </w:rPr>
      </w:pPr>
    </w:p>
    <w:p w14:paraId="3CD1B557" w14:textId="5F202EA7" w:rsidR="006577FF" w:rsidRPr="00716F4B" w:rsidRDefault="006577FF" w:rsidP="006577FF">
      <w:pPr>
        <w:overflowPunct w:val="0"/>
        <w:autoSpaceDE w:val="0"/>
        <w:autoSpaceDN w:val="0"/>
        <w:adjustRightInd w:val="0"/>
        <w:snapToGrid w:val="0"/>
        <w:spacing w:beforeLines="100" w:before="240" w:afterLines="50" w:after="120" w:line="268" w:lineRule="auto"/>
        <w:ind w:firstLineChars="350" w:firstLine="910"/>
        <w:jc w:val="both"/>
        <w:textAlignment w:val="baseline"/>
        <w:rPr>
          <w:i/>
          <w:szCs w:val="26"/>
        </w:rPr>
      </w:pPr>
      <w:r w:rsidRPr="00716F4B">
        <w:rPr>
          <w:szCs w:val="26"/>
        </w:rPr>
        <w:t xml:space="preserve">Please note that the conclusion of MDCC on the </w:t>
      </w:r>
      <w:r w:rsidR="0046135D" w:rsidRPr="00716F4B">
        <w:rPr>
          <w:szCs w:val="26"/>
        </w:rPr>
        <w:t>nature of incident</w:t>
      </w:r>
      <w:r w:rsidRPr="00716F4B">
        <w:rPr>
          <w:szCs w:val="26"/>
        </w:rPr>
        <w:t xml:space="preserve"> has no bidding effect on the prosecution of the suspected abuser. </w:t>
      </w:r>
      <w:r w:rsidRPr="00716F4B">
        <w:rPr>
          <w:i/>
          <w:szCs w:val="26"/>
        </w:rPr>
        <w:t>(If applicable)</w:t>
      </w:r>
    </w:p>
    <w:p w14:paraId="48A3F0D7" w14:textId="52FFDD18" w:rsidR="006577FF" w:rsidRPr="00716F4B" w:rsidRDefault="006577FF" w:rsidP="006577FF">
      <w:pPr>
        <w:overflowPunct w:val="0"/>
        <w:autoSpaceDE w:val="0"/>
        <w:autoSpaceDN w:val="0"/>
        <w:adjustRightInd w:val="0"/>
        <w:snapToGrid w:val="0"/>
        <w:spacing w:beforeLines="100" w:before="240" w:afterLines="50" w:after="120" w:line="268" w:lineRule="auto"/>
        <w:ind w:firstLineChars="350" w:firstLine="910"/>
        <w:jc w:val="both"/>
        <w:textAlignment w:val="baseline"/>
        <w:rPr>
          <w:bCs w:val="0"/>
          <w:kern w:val="0"/>
          <w:szCs w:val="26"/>
        </w:rPr>
      </w:pPr>
      <w:r w:rsidRPr="00716F4B">
        <w:rPr>
          <w:szCs w:val="26"/>
        </w:rPr>
        <w:t xml:space="preserve"> Miss/</w:t>
      </w:r>
      <w:proofErr w:type="spellStart"/>
      <w:r w:rsidRPr="00716F4B">
        <w:rPr>
          <w:szCs w:val="26"/>
        </w:rPr>
        <w:t>Mr</w:t>
      </w:r>
      <w:proofErr w:type="spellEnd"/>
      <w:r w:rsidRPr="00716F4B">
        <w:rPr>
          <w:szCs w:val="26"/>
        </w:rPr>
        <w:t xml:space="preserve"> XX will continue following up the case and will discuss with you in the implementation of the above follow-up plan.  You may contact Miss/</w:t>
      </w:r>
      <w:proofErr w:type="spellStart"/>
      <w:r w:rsidRPr="00716F4B">
        <w:rPr>
          <w:szCs w:val="26"/>
        </w:rPr>
        <w:t>Mr</w:t>
      </w:r>
      <w:proofErr w:type="spellEnd"/>
      <w:r w:rsidRPr="00716F4B">
        <w:rPr>
          <w:szCs w:val="26"/>
        </w:rPr>
        <w:t xml:space="preserve"> XX on </w:t>
      </w:r>
      <w:proofErr w:type="spellStart"/>
      <w:r w:rsidRPr="00716F4B">
        <w:rPr>
          <w:szCs w:val="26"/>
        </w:rPr>
        <w:t>xxxx</w:t>
      </w:r>
      <w:proofErr w:type="spellEnd"/>
      <w:r w:rsidRPr="00716F4B">
        <w:rPr>
          <w:szCs w:val="26"/>
        </w:rPr>
        <w:t xml:space="preserve"> </w:t>
      </w:r>
      <w:proofErr w:type="spellStart"/>
      <w:r w:rsidRPr="00716F4B">
        <w:rPr>
          <w:szCs w:val="26"/>
        </w:rPr>
        <w:t>xxxx</w:t>
      </w:r>
      <w:proofErr w:type="spellEnd"/>
      <w:r w:rsidRPr="00716F4B">
        <w:rPr>
          <w:szCs w:val="26"/>
        </w:rPr>
        <w:t>.</w:t>
      </w:r>
    </w:p>
    <w:p w14:paraId="545B46E4" w14:textId="77777777" w:rsidR="006577FF" w:rsidRPr="00716F4B" w:rsidRDefault="006577FF" w:rsidP="006577FF">
      <w:pPr>
        <w:snapToGrid w:val="0"/>
        <w:spacing w:line="268" w:lineRule="auto"/>
        <w:jc w:val="both"/>
        <w:rPr>
          <w:szCs w:val="26"/>
        </w:rPr>
      </w:pPr>
    </w:p>
    <w:p w14:paraId="4CBB6A0D" w14:textId="77777777" w:rsidR="006577FF" w:rsidRPr="00716F4B" w:rsidRDefault="006577FF" w:rsidP="006577FF">
      <w:pPr>
        <w:snapToGrid w:val="0"/>
        <w:spacing w:line="268" w:lineRule="auto"/>
        <w:rPr>
          <w:szCs w:val="26"/>
        </w:rPr>
      </w:pPr>
    </w:p>
    <w:p w14:paraId="4CE04AAA" w14:textId="77777777" w:rsidR="006577FF" w:rsidRPr="00716F4B" w:rsidRDefault="006577FF" w:rsidP="006577FF">
      <w:pPr>
        <w:snapToGrid w:val="0"/>
        <w:spacing w:line="268" w:lineRule="auto"/>
        <w:rPr>
          <w:szCs w:val="26"/>
        </w:rPr>
      </w:pPr>
    </w:p>
    <w:p w14:paraId="539D42B5" w14:textId="7F4F2A5D" w:rsidR="006577FF" w:rsidRPr="00716F4B" w:rsidRDefault="006577FF" w:rsidP="006577FF">
      <w:pPr>
        <w:snapToGrid w:val="0"/>
        <w:spacing w:line="268" w:lineRule="auto"/>
        <w:ind w:left="480" w:firstLine="480"/>
        <w:rPr>
          <w:szCs w:val="26"/>
        </w:rPr>
      </w:pPr>
      <w:r w:rsidRPr="00716F4B">
        <w:rPr>
          <w:szCs w:val="26"/>
        </w:rPr>
        <w:tab/>
      </w:r>
      <w:r w:rsidRPr="00716F4B">
        <w:rPr>
          <w:szCs w:val="26"/>
        </w:rPr>
        <w:tab/>
      </w:r>
      <w:r w:rsidRPr="00716F4B">
        <w:rPr>
          <w:szCs w:val="26"/>
        </w:rPr>
        <w:tab/>
      </w:r>
      <w:r w:rsidRPr="00716F4B">
        <w:rPr>
          <w:szCs w:val="26"/>
        </w:rPr>
        <w:tab/>
      </w:r>
      <w:r w:rsidRPr="00716F4B">
        <w:rPr>
          <w:szCs w:val="26"/>
        </w:rPr>
        <w:tab/>
        <w:t xml:space="preserve">      Yours sincerely,</w:t>
      </w:r>
    </w:p>
    <w:p w14:paraId="5315099F" w14:textId="77777777" w:rsidR="006577FF" w:rsidRPr="00716F4B" w:rsidRDefault="006577FF" w:rsidP="006577FF">
      <w:pPr>
        <w:snapToGrid w:val="0"/>
        <w:spacing w:line="268" w:lineRule="auto"/>
        <w:ind w:left="480" w:firstLine="480"/>
        <w:rPr>
          <w:szCs w:val="26"/>
        </w:rPr>
      </w:pPr>
    </w:p>
    <w:p w14:paraId="691EF9DE" w14:textId="77777777" w:rsidR="006577FF" w:rsidRPr="00716F4B" w:rsidRDefault="006577FF" w:rsidP="006577FF">
      <w:pPr>
        <w:snapToGrid w:val="0"/>
        <w:spacing w:line="268" w:lineRule="auto"/>
        <w:ind w:left="480" w:firstLine="480"/>
        <w:rPr>
          <w:szCs w:val="26"/>
        </w:rPr>
      </w:pPr>
    </w:p>
    <w:tbl>
      <w:tblPr>
        <w:tblW w:w="9030" w:type="dxa"/>
        <w:tblLayout w:type="fixed"/>
        <w:tblCellMar>
          <w:left w:w="28" w:type="dxa"/>
          <w:right w:w="28" w:type="dxa"/>
        </w:tblCellMar>
        <w:tblLook w:val="04A0" w:firstRow="1" w:lastRow="0" w:firstColumn="1" w:lastColumn="0" w:noHBand="0" w:noVBand="1"/>
      </w:tblPr>
      <w:tblGrid>
        <w:gridCol w:w="4829"/>
        <w:gridCol w:w="4201"/>
      </w:tblGrid>
      <w:tr w:rsidR="006577FF" w:rsidRPr="00716F4B" w14:paraId="7E28AC46" w14:textId="77777777" w:rsidTr="006577FF">
        <w:tc>
          <w:tcPr>
            <w:tcW w:w="4828" w:type="dxa"/>
          </w:tcPr>
          <w:p w14:paraId="6464A312" w14:textId="77777777" w:rsidR="006577FF" w:rsidRPr="00716F4B" w:rsidRDefault="006577FF">
            <w:pPr>
              <w:snapToGrid w:val="0"/>
              <w:spacing w:line="268" w:lineRule="auto"/>
              <w:rPr>
                <w:szCs w:val="22"/>
              </w:rPr>
            </w:pPr>
          </w:p>
        </w:tc>
        <w:tc>
          <w:tcPr>
            <w:tcW w:w="4200" w:type="dxa"/>
            <w:hideMark/>
          </w:tcPr>
          <w:p w14:paraId="03D0D930" w14:textId="77777777" w:rsidR="006577FF" w:rsidRPr="00716F4B" w:rsidRDefault="006577FF">
            <w:pPr>
              <w:snapToGrid w:val="0"/>
              <w:spacing w:line="268" w:lineRule="auto"/>
              <w:ind w:firstLineChars="100" w:firstLine="260"/>
            </w:pPr>
            <w:r w:rsidRPr="00716F4B">
              <w:t>(                         )</w:t>
            </w:r>
          </w:p>
        </w:tc>
      </w:tr>
      <w:tr w:rsidR="006577FF" w:rsidRPr="00716F4B" w14:paraId="79D4A857" w14:textId="77777777" w:rsidTr="006577FF">
        <w:tc>
          <w:tcPr>
            <w:tcW w:w="4828" w:type="dxa"/>
          </w:tcPr>
          <w:p w14:paraId="7965EF37" w14:textId="77777777" w:rsidR="006577FF" w:rsidRPr="00716F4B" w:rsidRDefault="006577FF">
            <w:pPr>
              <w:snapToGrid w:val="0"/>
              <w:spacing w:line="268" w:lineRule="auto"/>
            </w:pPr>
          </w:p>
        </w:tc>
        <w:tc>
          <w:tcPr>
            <w:tcW w:w="4200" w:type="dxa"/>
            <w:hideMark/>
          </w:tcPr>
          <w:p w14:paraId="5696FF80" w14:textId="77777777" w:rsidR="006577FF" w:rsidRPr="00716F4B" w:rsidRDefault="006577FF">
            <w:pPr>
              <w:snapToGrid w:val="0"/>
              <w:spacing w:line="268" w:lineRule="auto"/>
              <w:jc w:val="center"/>
              <w:rPr>
                <w:szCs w:val="26"/>
              </w:rPr>
            </w:pPr>
            <w:r w:rsidRPr="00716F4B">
              <w:rPr>
                <w:szCs w:val="26"/>
              </w:rPr>
              <w:t xml:space="preserve"> Chairperson of the Multi-disciplinary Case Conference </w:t>
            </w:r>
          </w:p>
        </w:tc>
      </w:tr>
    </w:tbl>
    <w:p w14:paraId="6E4AFF73" w14:textId="77777777" w:rsidR="006577FF" w:rsidRPr="00716F4B" w:rsidRDefault="006577FF" w:rsidP="006577FF">
      <w:pPr>
        <w:snapToGrid w:val="0"/>
        <w:spacing w:line="268" w:lineRule="auto"/>
        <w:jc w:val="right"/>
        <w:rPr>
          <w:rFonts w:eastAsia="MS PMincho"/>
          <w:kern w:val="0"/>
          <w:szCs w:val="22"/>
        </w:rPr>
      </w:pPr>
    </w:p>
    <w:p w14:paraId="4E36C3B5" w14:textId="77777777" w:rsidR="006577FF" w:rsidRPr="00716F4B" w:rsidRDefault="006577FF" w:rsidP="006577FF">
      <w:pPr>
        <w:snapToGrid w:val="0"/>
        <w:spacing w:line="268" w:lineRule="auto"/>
        <w:jc w:val="right"/>
        <w:rPr>
          <w:rFonts w:eastAsia="MS PMincho"/>
        </w:rPr>
      </w:pPr>
    </w:p>
    <w:p w14:paraId="2872E715" w14:textId="63007440" w:rsidR="00895648" w:rsidRPr="00716F4B" w:rsidRDefault="006577FF">
      <w:pPr>
        <w:widowControl/>
        <w:rPr>
          <w:b/>
          <w:sz w:val="28"/>
          <w:szCs w:val="28"/>
        </w:rPr>
      </w:pPr>
      <w:r w:rsidRPr="00716F4B">
        <w:rPr>
          <w:lang w:val="en-GB"/>
        </w:rPr>
        <w:t>*Delete as appropriate</w:t>
      </w:r>
      <w:r w:rsidR="00895648" w:rsidRPr="00716F4B">
        <w:rPr>
          <w:b/>
          <w:sz w:val="28"/>
          <w:szCs w:val="28"/>
        </w:rPr>
        <w:br w:type="page"/>
      </w:r>
    </w:p>
    <w:p w14:paraId="5A019C8A" w14:textId="77777777" w:rsidR="00A93142" w:rsidRPr="00716F4B" w:rsidRDefault="00A93142" w:rsidP="00A93142">
      <w:pPr>
        <w:snapToGrid w:val="0"/>
        <w:spacing w:line="0" w:lineRule="atLeast"/>
        <w:jc w:val="center"/>
        <w:rPr>
          <w:rFonts w:ascii="新細明體" w:hAnsi="新細明體"/>
          <w:b/>
          <w:bCs w:val="0"/>
          <w:kern w:val="0"/>
          <w:sz w:val="28"/>
          <w:szCs w:val="28"/>
        </w:rPr>
      </w:pPr>
      <w:r w:rsidRPr="00716F4B">
        <w:rPr>
          <w:rFonts w:ascii="新細明體" w:hAnsi="新細明體" w:hint="eastAsia"/>
          <w:b/>
          <w:sz w:val="28"/>
          <w:szCs w:val="28"/>
        </w:rPr>
        <w:t>《</w:t>
      </w:r>
      <w:r w:rsidRPr="00716F4B">
        <w:rPr>
          <w:b/>
          <w:sz w:val="28"/>
          <w:szCs w:val="28"/>
        </w:rPr>
        <w:t>Sample 8</w:t>
      </w:r>
      <w:r w:rsidRPr="00716F4B">
        <w:rPr>
          <w:rFonts w:ascii="新細明體" w:hAnsi="新細明體" w:hint="eastAsia"/>
          <w:b/>
          <w:sz w:val="28"/>
          <w:szCs w:val="28"/>
        </w:rPr>
        <w:t>》</w:t>
      </w:r>
    </w:p>
    <w:p w14:paraId="4BF2CEF8" w14:textId="77777777" w:rsidR="00A93142" w:rsidRPr="00716F4B" w:rsidRDefault="00A93142" w:rsidP="00A93142">
      <w:pPr>
        <w:snapToGrid w:val="0"/>
        <w:spacing w:line="0" w:lineRule="atLeast"/>
        <w:jc w:val="center"/>
        <w:rPr>
          <w:b/>
          <w:sz w:val="28"/>
          <w:szCs w:val="28"/>
        </w:rPr>
      </w:pPr>
      <w:r w:rsidRPr="00716F4B">
        <w:rPr>
          <w:b/>
          <w:sz w:val="28"/>
          <w:szCs w:val="28"/>
        </w:rPr>
        <w:t>(</w:t>
      </w:r>
      <w:proofErr w:type="gramStart"/>
      <w:r w:rsidRPr="00716F4B">
        <w:rPr>
          <w:b/>
          <w:sz w:val="28"/>
          <w:szCs w:val="28"/>
        </w:rPr>
        <w:t>for</w:t>
      </w:r>
      <w:proofErr w:type="gramEnd"/>
      <w:r w:rsidRPr="00716F4B">
        <w:rPr>
          <w:b/>
          <w:sz w:val="28"/>
          <w:szCs w:val="28"/>
        </w:rPr>
        <w:t xml:space="preserve"> Reference only- The content of the letter can be revised </w:t>
      </w:r>
    </w:p>
    <w:p w14:paraId="0ADF3A7F" w14:textId="7C7913A0" w:rsidR="00A93142" w:rsidRPr="00716F4B" w:rsidRDefault="00A93142" w:rsidP="00A93142">
      <w:pPr>
        <w:snapToGrid w:val="0"/>
        <w:spacing w:line="0" w:lineRule="atLeast"/>
        <w:jc w:val="center"/>
        <w:rPr>
          <w:b/>
          <w:sz w:val="28"/>
          <w:szCs w:val="28"/>
        </w:rPr>
      </w:pPr>
      <w:r w:rsidRPr="00716F4B">
        <w:rPr>
          <w:b/>
          <w:sz w:val="28"/>
          <w:szCs w:val="28"/>
        </w:rPr>
        <w:t>for individual case)</w:t>
      </w:r>
    </w:p>
    <w:p w14:paraId="30D3BDE1" w14:textId="77777777" w:rsidR="00A93142" w:rsidRPr="00716F4B" w:rsidRDefault="00A93142" w:rsidP="00A93142">
      <w:pPr>
        <w:snapToGrid w:val="0"/>
        <w:spacing w:line="0" w:lineRule="atLeast"/>
        <w:jc w:val="center"/>
        <w:rPr>
          <w:rFonts w:eastAsiaTheme="minorEastAsia"/>
          <w:b/>
          <w:szCs w:val="26"/>
          <w:lang w:val="en-GB" w:eastAsia="zh-HK"/>
        </w:rPr>
      </w:pPr>
    </w:p>
    <w:p w14:paraId="46282CDE" w14:textId="77777777" w:rsidR="00A93142" w:rsidRPr="00716F4B" w:rsidRDefault="00A93142" w:rsidP="00A93142">
      <w:pPr>
        <w:snapToGrid w:val="0"/>
        <w:spacing w:line="268" w:lineRule="auto"/>
        <w:jc w:val="center"/>
        <w:rPr>
          <w:b/>
          <w:sz w:val="28"/>
          <w:szCs w:val="28"/>
        </w:rPr>
      </w:pPr>
      <w:r w:rsidRPr="00716F4B">
        <w:rPr>
          <w:b/>
          <w:sz w:val="28"/>
          <w:szCs w:val="28"/>
        </w:rPr>
        <w:t xml:space="preserve">Letter to Family member(s) / Guardian / </w:t>
      </w:r>
      <w:proofErr w:type="spellStart"/>
      <w:r w:rsidRPr="00716F4B">
        <w:rPr>
          <w:b/>
          <w:sz w:val="28"/>
          <w:szCs w:val="28"/>
        </w:rPr>
        <w:t>Carer</w:t>
      </w:r>
      <w:proofErr w:type="spellEnd"/>
      <w:r w:rsidRPr="00716F4B">
        <w:rPr>
          <w:b/>
          <w:sz w:val="28"/>
          <w:szCs w:val="28"/>
        </w:rPr>
        <w:t>(s) After Multi-disciplinary Case Conference</w:t>
      </w:r>
    </w:p>
    <w:p w14:paraId="0E4E091C" w14:textId="2E7940D0" w:rsidR="00A93142" w:rsidRPr="00716F4B" w:rsidRDefault="00A93142" w:rsidP="00A93142">
      <w:pPr>
        <w:snapToGrid w:val="0"/>
        <w:spacing w:line="268" w:lineRule="auto"/>
        <w:jc w:val="center"/>
        <w:rPr>
          <w:b/>
          <w:i/>
          <w:szCs w:val="26"/>
        </w:rPr>
      </w:pPr>
    </w:p>
    <w:p w14:paraId="7CB838A9" w14:textId="77777777" w:rsidR="00A93142" w:rsidRPr="00716F4B" w:rsidRDefault="00A93142" w:rsidP="00A93142">
      <w:pPr>
        <w:snapToGrid w:val="0"/>
        <w:spacing w:line="268" w:lineRule="auto"/>
        <w:jc w:val="center"/>
        <w:rPr>
          <w:b/>
          <w:i/>
          <w:szCs w:val="26"/>
        </w:rPr>
      </w:pPr>
    </w:p>
    <w:p w14:paraId="62C01D15" w14:textId="77777777" w:rsidR="00A93142" w:rsidRPr="00716F4B" w:rsidRDefault="00A93142" w:rsidP="00A93142">
      <w:pPr>
        <w:snapToGrid w:val="0"/>
        <w:spacing w:line="268" w:lineRule="auto"/>
        <w:rPr>
          <w:szCs w:val="26"/>
        </w:rPr>
      </w:pPr>
    </w:p>
    <w:p w14:paraId="7F28AB62" w14:textId="77777777" w:rsidR="00A93142" w:rsidRPr="00716F4B" w:rsidRDefault="00A93142" w:rsidP="00A93142">
      <w:pPr>
        <w:tabs>
          <w:tab w:val="left" w:pos="1080"/>
        </w:tabs>
        <w:snapToGrid w:val="0"/>
        <w:spacing w:line="0" w:lineRule="atLeast"/>
        <w:rPr>
          <w:szCs w:val="26"/>
        </w:rPr>
      </w:pPr>
      <w:r w:rsidRPr="00716F4B">
        <w:rPr>
          <w:szCs w:val="26"/>
        </w:rPr>
        <w:t>Our Ref</w:t>
      </w:r>
      <w:r w:rsidRPr="00716F4B">
        <w:rPr>
          <w:szCs w:val="26"/>
        </w:rPr>
        <w:tab/>
        <w:t>:</w:t>
      </w:r>
    </w:p>
    <w:p w14:paraId="5643B900" w14:textId="77777777" w:rsidR="00A93142" w:rsidRPr="00716F4B" w:rsidRDefault="00A93142" w:rsidP="00A93142">
      <w:pPr>
        <w:tabs>
          <w:tab w:val="left" w:pos="1080"/>
        </w:tabs>
        <w:snapToGrid w:val="0"/>
        <w:spacing w:line="0" w:lineRule="atLeast"/>
        <w:rPr>
          <w:szCs w:val="26"/>
        </w:rPr>
      </w:pPr>
      <w:r w:rsidRPr="00716F4B">
        <w:rPr>
          <w:szCs w:val="26"/>
        </w:rPr>
        <w:t>Tel. No.</w:t>
      </w:r>
      <w:r w:rsidRPr="00716F4B">
        <w:rPr>
          <w:szCs w:val="26"/>
        </w:rPr>
        <w:tab/>
        <w:t>:</w:t>
      </w:r>
    </w:p>
    <w:p w14:paraId="7F1D0C23" w14:textId="77777777" w:rsidR="00A93142" w:rsidRPr="00716F4B" w:rsidRDefault="00A93142" w:rsidP="00A93142">
      <w:pPr>
        <w:tabs>
          <w:tab w:val="left" w:pos="1080"/>
        </w:tabs>
        <w:snapToGrid w:val="0"/>
        <w:spacing w:line="0" w:lineRule="atLeast"/>
        <w:rPr>
          <w:szCs w:val="26"/>
        </w:rPr>
      </w:pPr>
      <w:r w:rsidRPr="00716F4B">
        <w:rPr>
          <w:szCs w:val="26"/>
        </w:rPr>
        <w:t>Fax No.</w:t>
      </w:r>
      <w:r w:rsidRPr="00716F4B">
        <w:rPr>
          <w:szCs w:val="26"/>
        </w:rPr>
        <w:tab/>
        <w:t>:</w:t>
      </w:r>
    </w:p>
    <w:p w14:paraId="1867A470" w14:textId="77777777" w:rsidR="00A93142" w:rsidRPr="00716F4B" w:rsidRDefault="00A93142" w:rsidP="00A93142">
      <w:pPr>
        <w:autoSpaceDE w:val="0"/>
        <w:autoSpaceDN w:val="0"/>
        <w:adjustRightInd w:val="0"/>
        <w:snapToGrid w:val="0"/>
        <w:spacing w:line="266" w:lineRule="auto"/>
        <w:jc w:val="right"/>
        <w:rPr>
          <w:szCs w:val="26"/>
        </w:rPr>
      </w:pPr>
      <w:r w:rsidRPr="00716F4B">
        <w:rPr>
          <w:szCs w:val="26"/>
        </w:rPr>
        <w:t>(Date)</w:t>
      </w:r>
    </w:p>
    <w:p w14:paraId="5B1C0AC4" w14:textId="77777777" w:rsidR="00A93142" w:rsidRPr="00716F4B" w:rsidRDefault="00A93142" w:rsidP="00A93142">
      <w:pPr>
        <w:tabs>
          <w:tab w:val="left" w:pos="1080"/>
        </w:tabs>
        <w:snapToGrid w:val="0"/>
        <w:spacing w:line="0" w:lineRule="atLeast"/>
        <w:rPr>
          <w:szCs w:val="26"/>
        </w:rPr>
      </w:pPr>
    </w:p>
    <w:p w14:paraId="5DD5F63D" w14:textId="4262A813" w:rsidR="00A93142" w:rsidRPr="00716F4B" w:rsidRDefault="00A93142" w:rsidP="00A93142">
      <w:pPr>
        <w:snapToGrid w:val="0"/>
        <w:spacing w:line="0" w:lineRule="atLeast"/>
        <w:jc w:val="right"/>
        <w:rPr>
          <w:szCs w:val="26"/>
        </w:rPr>
      </w:pPr>
    </w:p>
    <w:p w14:paraId="5DD6C455" w14:textId="77777777" w:rsidR="00A93142" w:rsidRPr="00716F4B" w:rsidRDefault="00A93142" w:rsidP="00A93142">
      <w:pPr>
        <w:snapToGrid w:val="0"/>
        <w:spacing w:line="0" w:lineRule="atLeast"/>
        <w:jc w:val="right"/>
        <w:rPr>
          <w:szCs w:val="26"/>
        </w:rPr>
      </w:pPr>
    </w:p>
    <w:p w14:paraId="745477B8" w14:textId="77777777" w:rsidR="00A93142" w:rsidRPr="00716F4B" w:rsidRDefault="00A93142" w:rsidP="00A93142">
      <w:pPr>
        <w:snapToGrid w:val="0"/>
        <w:spacing w:line="0" w:lineRule="atLeast"/>
        <w:rPr>
          <w:szCs w:val="26"/>
        </w:rPr>
      </w:pPr>
      <w:r w:rsidRPr="00716F4B">
        <w:rPr>
          <w:szCs w:val="26"/>
        </w:rPr>
        <w:t>(Address)</w:t>
      </w:r>
    </w:p>
    <w:p w14:paraId="6781CDD2" w14:textId="77777777" w:rsidR="00A93142" w:rsidRPr="00716F4B" w:rsidRDefault="00A93142" w:rsidP="00A93142">
      <w:pPr>
        <w:snapToGrid w:val="0"/>
        <w:spacing w:line="0" w:lineRule="atLeast"/>
        <w:rPr>
          <w:rFonts w:eastAsiaTheme="minorEastAsia"/>
          <w:szCs w:val="26"/>
        </w:rPr>
      </w:pPr>
      <w:r w:rsidRPr="00716F4B">
        <w:rPr>
          <w:szCs w:val="26"/>
        </w:rPr>
        <w:t>Dear Sir/Madam,</w:t>
      </w:r>
    </w:p>
    <w:p w14:paraId="79C1D46A" w14:textId="1336CC25" w:rsidR="00A93142" w:rsidRPr="00716F4B" w:rsidRDefault="00A93142" w:rsidP="00A93142">
      <w:pPr>
        <w:snapToGrid w:val="0"/>
        <w:spacing w:line="0" w:lineRule="atLeast"/>
        <w:rPr>
          <w:szCs w:val="26"/>
        </w:rPr>
      </w:pPr>
    </w:p>
    <w:p w14:paraId="3842640F" w14:textId="77777777" w:rsidR="00A93142" w:rsidRPr="00716F4B" w:rsidRDefault="00A93142" w:rsidP="00A93142">
      <w:pPr>
        <w:snapToGrid w:val="0"/>
        <w:spacing w:line="0" w:lineRule="atLeast"/>
        <w:rPr>
          <w:szCs w:val="26"/>
        </w:rPr>
      </w:pPr>
    </w:p>
    <w:p w14:paraId="1BFEF2A0" w14:textId="77777777" w:rsidR="00A93142" w:rsidRPr="00716F4B" w:rsidRDefault="00A93142" w:rsidP="00A93142">
      <w:pPr>
        <w:snapToGrid w:val="0"/>
        <w:spacing w:line="0" w:lineRule="atLeast"/>
        <w:jc w:val="center"/>
        <w:rPr>
          <w:b/>
          <w:szCs w:val="26"/>
          <w:lang w:val="en-GB" w:eastAsia="zh-HK"/>
        </w:rPr>
      </w:pPr>
      <w:r w:rsidRPr="00716F4B">
        <w:rPr>
          <w:b/>
          <w:szCs w:val="26"/>
          <w:lang w:val="en-GB" w:eastAsia="zh-HK"/>
        </w:rPr>
        <w:t>Multi-disciplinary Case Conference</w:t>
      </w:r>
    </w:p>
    <w:p w14:paraId="1EAEB161" w14:textId="77777777" w:rsidR="00A93142" w:rsidRPr="00716F4B" w:rsidRDefault="00A93142" w:rsidP="00A93142">
      <w:pPr>
        <w:snapToGrid w:val="0"/>
        <w:spacing w:line="0" w:lineRule="atLeast"/>
        <w:jc w:val="center"/>
        <w:rPr>
          <w:b/>
          <w:szCs w:val="26"/>
          <w:lang w:val="en-GB" w:eastAsia="zh-HK"/>
        </w:rPr>
      </w:pPr>
      <w:r w:rsidRPr="00716F4B">
        <w:rPr>
          <w:b/>
          <w:szCs w:val="26"/>
          <w:lang w:val="en-GB" w:eastAsia="zh-HK"/>
        </w:rPr>
        <w:t xml:space="preserve">on Protection of Elderly Persons </w:t>
      </w:r>
    </w:p>
    <w:p w14:paraId="2ED79421" w14:textId="77777777" w:rsidR="00A93142" w:rsidRPr="00716F4B" w:rsidRDefault="00A93142" w:rsidP="00A93142">
      <w:pPr>
        <w:snapToGrid w:val="0"/>
        <w:spacing w:line="0" w:lineRule="atLeast"/>
        <w:jc w:val="center"/>
        <w:rPr>
          <w:b/>
          <w:szCs w:val="26"/>
          <w:lang w:val="en-GB" w:eastAsia="zh-HK"/>
        </w:rPr>
      </w:pPr>
      <w:r w:rsidRPr="00716F4B">
        <w:rPr>
          <w:b/>
          <w:szCs w:val="26"/>
          <w:lang w:val="en-GB" w:eastAsia="zh-HK"/>
        </w:rPr>
        <w:t>Suspected of Being or Having been Abused</w:t>
      </w:r>
    </w:p>
    <w:p w14:paraId="1F5A912E" w14:textId="77777777" w:rsidR="00A93142" w:rsidRPr="00716F4B" w:rsidRDefault="00A93142" w:rsidP="00A93142">
      <w:pPr>
        <w:snapToGrid w:val="0"/>
        <w:spacing w:line="0" w:lineRule="atLeast"/>
        <w:jc w:val="center"/>
        <w:rPr>
          <w:b/>
          <w:szCs w:val="26"/>
          <w:lang w:val="en-GB" w:eastAsia="zh-HK"/>
        </w:rPr>
      </w:pPr>
    </w:p>
    <w:p w14:paraId="7080475B" w14:textId="77777777" w:rsidR="00A93142" w:rsidRPr="00716F4B" w:rsidRDefault="00A93142" w:rsidP="00A93142">
      <w:pPr>
        <w:snapToGrid w:val="0"/>
        <w:spacing w:line="0" w:lineRule="atLeast"/>
        <w:ind w:left="1440" w:firstLine="480"/>
        <w:jc w:val="both"/>
        <w:rPr>
          <w:szCs w:val="26"/>
        </w:rPr>
      </w:pPr>
      <w:r w:rsidRPr="00716F4B">
        <w:rPr>
          <w:szCs w:val="26"/>
        </w:rPr>
        <w:t>Name</w:t>
      </w:r>
      <w:r w:rsidRPr="00716F4B">
        <w:rPr>
          <w:szCs w:val="26"/>
        </w:rPr>
        <w:tab/>
      </w:r>
      <w:r w:rsidRPr="00716F4B">
        <w:rPr>
          <w:szCs w:val="26"/>
        </w:rPr>
        <w:tab/>
        <w:t>:</w:t>
      </w:r>
    </w:p>
    <w:p w14:paraId="043E705D" w14:textId="0030E45C" w:rsidR="00A93142" w:rsidRPr="00716F4B" w:rsidRDefault="00A93142" w:rsidP="00A93142">
      <w:pPr>
        <w:snapToGrid w:val="0"/>
        <w:spacing w:line="0" w:lineRule="atLeast"/>
        <w:jc w:val="both"/>
        <w:rPr>
          <w:szCs w:val="26"/>
        </w:rPr>
      </w:pPr>
      <w:r w:rsidRPr="00716F4B">
        <w:rPr>
          <w:szCs w:val="26"/>
        </w:rPr>
        <w:tab/>
      </w:r>
      <w:r w:rsidRPr="00716F4B">
        <w:rPr>
          <w:szCs w:val="26"/>
        </w:rPr>
        <w:tab/>
        <w:t>Sex/Age</w:t>
      </w:r>
      <w:r w:rsidRPr="00716F4B">
        <w:rPr>
          <w:szCs w:val="26"/>
        </w:rPr>
        <w:tab/>
      </w:r>
      <w:r w:rsidRPr="00716F4B">
        <w:rPr>
          <w:szCs w:val="26"/>
        </w:rPr>
        <w:tab/>
        <w:t>:</w:t>
      </w:r>
    </w:p>
    <w:p w14:paraId="6A694E77" w14:textId="6090EE8F" w:rsidR="00A93142" w:rsidRPr="00716F4B" w:rsidRDefault="00A93142" w:rsidP="00A93142">
      <w:pPr>
        <w:snapToGrid w:val="0"/>
        <w:spacing w:line="0" w:lineRule="atLeast"/>
        <w:jc w:val="both"/>
        <w:rPr>
          <w:szCs w:val="26"/>
          <w:u w:val="single"/>
        </w:rPr>
      </w:pPr>
      <w:r w:rsidRPr="00716F4B">
        <w:rPr>
          <w:szCs w:val="26"/>
        </w:rPr>
        <w:tab/>
      </w:r>
      <w:r w:rsidRPr="00716F4B">
        <w:rPr>
          <w:szCs w:val="26"/>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r w:rsidRPr="00716F4B">
        <w:rPr>
          <w:szCs w:val="26"/>
          <w:u w:val="single"/>
        </w:rPr>
        <w:tab/>
      </w:r>
    </w:p>
    <w:p w14:paraId="64F40B49" w14:textId="77777777" w:rsidR="00A93142" w:rsidRPr="00716F4B" w:rsidRDefault="00A93142" w:rsidP="00A93142">
      <w:pPr>
        <w:snapToGrid w:val="0"/>
        <w:spacing w:line="0" w:lineRule="atLeast"/>
        <w:jc w:val="both"/>
        <w:rPr>
          <w:szCs w:val="26"/>
          <w:u w:val="single"/>
        </w:rPr>
      </w:pPr>
    </w:p>
    <w:p w14:paraId="0161EA7B" w14:textId="77777777" w:rsidR="00A93142" w:rsidRPr="00716F4B" w:rsidRDefault="00A93142" w:rsidP="00A93142">
      <w:pPr>
        <w:snapToGrid w:val="0"/>
        <w:spacing w:line="268" w:lineRule="auto"/>
        <w:rPr>
          <w:rFonts w:eastAsiaTheme="minorEastAsia"/>
          <w:szCs w:val="26"/>
        </w:rPr>
      </w:pPr>
    </w:p>
    <w:p w14:paraId="246D26EF" w14:textId="6ADBC764" w:rsidR="00A93142" w:rsidRPr="00716F4B" w:rsidRDefault="00A93142" w:rsidP="00A93142">
      <w:pPr>
        <w:autoSpaceDE w:val="0"/>
        <w:autoSpaceDN w:val="0"/>
        <w:snapToGrid w:val="0"/>
        <w:spacing w:line="268" w:lineRule="auto"/>
        <w:jc w:val="both"/>
        <w:rPr>
          <w:szCs w:val="26"/>
        </w:rPr>
      </w:pPr>
      <w:r w:rsidRPr="00716F4B">
        <w:rPr>
          <w:szCs w:val="26"/>
        </w:rPr>
        <w:tab/>
      </w:r>
      <w:r w:rsidRPr="00716F4B">
        <w:rPr>
          <w:szCs w:val="26"/>
        </w:rPr>
        <w:tab/>
        <w:t>Thank you for your attendance at the above Multi-disciplinary Case Conference</w:t>
      </w:r>
      <w:r w:rsidR="00AA609D" w:rsidRPr="00716F4B">
        <w:rPr>
          <w:szCs w:val="26"/>
        </w:rPr>
        <w:t xml:space="preserve"> (MDCC)</w:t>
      </w:r>
      <w:r w:rsidRPr="00716F4B">
        <w:rPr>
          <w:szCs w:val="26"/>
        </w:rPr>
        <w:t xml:space="preserve"> held on </w:t>
      </w:r>
      <w:r w:rsidRPr="00716F4B">
        <w:rPr>
          <w:i/>
          <w:szCs w:val="26"/>
        </w:rPr>
        <w:t>(Date)</w:t>
      </w:r>
      <w:r w:rsidRPr="00716F4B">
        <w:rPr>
          <w:rFonts w:eastAsia="SimSun"/>
          <w:szCs w:val="26"/>
          <w:lang w:eastAsia="zh-CN"/>
        </w:rPr>
        <w:t xml:space="preserve">. </w:t>
      </w:r>
      <w:r w:rsidRPr="00716F4B">
        <w:rPr>
          <w:rFonts w:eastAsia="SimSun"/>
          <w:i/>
          <w:szCs w:val="26"/>
          <w:lang w:eastAsia="zh-CN"/>
        </w:rPr>
        <w:t xml:space="preserve"> </w:t>
      </w:r>
      <w:r w:rsidRPr="00716F4B">
        <w:rPr>
          <w:i/>
          <w:szCs w:val="26"/>
        </w:rPr>
        <w:t xml:space="preserve">(If the family member(s) / guardian / </w:t>
      </w:r>
      <w:proofErr w:type="spellStart"/>
      <w:r w:rsidRPr="00716F4B">
        <w:rPr>
          <w:i/>
          <w:szCs w:val="26"/>
        </w:rPr>
        <w:t>carer</w:t>
      </w:r>
      <w:proofErr w:type="spellEnd"/>
      <w:r w:rsidRPr="00716F4B">
        <w:rPr>
          <w:i/>
          <w:szCs w:val="26"/>
        </w:rPr>
        <w:t>(s) have not attended the MDCC: A</w:t>
      </w:r>
      <w:r w:rsidRPr="00716F4B">
        <w:rPr>
          <w:rFonts w:eastAsia="SimSun"/>
          <w:i/>
          <w:szCs w:val="26"/>
          <w:lang w:eastAsia="zh-CN"/>
        </w:rPr>
        <w:t xml:space="preserve"> Multi-disciplinary Case Conference </w:t>
      </w:r>
      <w:r w:rsidR="00AA609D" w:rsidRPr="00716F4B">
        <w:rPr>
          <w:rFonts w:eastAsia="SimSun"/>
          <w:i/>
          <w:szCs w:val="26"/>
          <w:lang w:eastAsia="zh-CN"/>
        </w:rPr>
        <w:t xml:space="preserve">(MDCC) </w:t>
      </w:r>
      <w:r w:rsidRPr="00716F4B">
        <w:rPr>
          <w:i/>
          <w:szCs w:val="26"/>
        </w:rPr>
        <w:t xml:space="preserve">comprised of </w:t>
      </w:r>
      <w:r w:rsidRPr="00716F4B">
        <w:rPr>
          <w:i/>
          <w:szCs w:val="26"/>
          <w:u w:val="single"/>
        </w:rPr>
        <w:t xml:space="preserve">   </w:t>
      </w:r>
      <w:r w:rsidRPr="00716F4B">
        <w:rPr>
          <w:u w:val="single"/>
        </w:rPr>
        <w:t xml:space="preserve">      </w:t>
      </w:r>
      <w:proofErr w:type="gramStart"/>
      <w:r w:rsidRPr="00716F4B">
        <w:rPr>
          <w:u w:val="single"/>
        </w:rPr>
        <w:t xml:space="preserve">   </w:t>
      </w:r>
      <w:r w:rsidRPr="00716F4B">
        <w:rPr>
          <w:i/>
        </w:rPr>
        <w:t>(</w:t>
      </w:r>
      <w:proofErr w:type="gramEnd"/>
      <w:r w:rsidRPr="00716F4B">
        <w:rPr>
          <w:i/>
        </w:rPr>
        <w:t xml:space="preserve">the participating </w:t>
      </w:r>
      <w:proofErr w:type="spellStart"/>
      <w:r w:rsidRPr="00716F4B">
        <w:rPr>
          <w:i/>
        </w:rPr>
        <w:t>organisation</w:t>
      </w:r>
      <w:proofErr w:type="spellEnd"/>
      <w:r w:rsidRPr="00716F4B">
        <w:rPr>
          <w:i/>
        </w:rPr>
        <w:t xml:space="preserve">(s)) </w:t>
      </w:r>
      <w:r w:rsidRPr="00716F4B">
        <w:rPr>
          <w:rFonts w:eastAsia="SimSun"/>
          <w:i/>
          <w:szCs w:val="26"/>
          <w:lang w:eastAsia="zh-CN"/>
        </w:rPr>
        <w:t>was held on (</w:t>
      </w:r>
      <w:r w:rsidRPr="00716F4B">
        <w:rPr>
          <w:i/>
          <w:szCs w:val="26"/>
        </w:rPr>
        <w:t xml:space="preserve">Date) </w:t>
      </w:r>
      <w:r w:rsidRPr="00716F4B">
        <w:rPr>
          <w:rFonts w:eastAsia="SimSun"/>
          <w:i/>
          <w:szCs w:val="26"/>
          <w:lang w:eastAsia="zh-CN"/>
        </w:rPr>
        <w:t>in respect of the follow-up of the above elderly person</w:t>
      </w:r>
      <w:r w:rsidRPr="00716F4B">
        <w:rPr>
          <w:i/>
          <w:szCs w:val="26"/>
        </w:rPr>
        <w:t>.)</w:t>
      </w:r>
    </w:p>
    <w:p w14:paraId="0A7B65C9" w14:textId="77777777" w:rsidR="00A93142" w:rsidRPr="00716F4B" w:rsidRDefault="00A93142" w:rsidP="00A93142">
      <w:pPr>
        <w:autoSpaceDE w:val="0"/>
        <w:autoSpaceDN w:val="0"/>
        <w:snapToGrid w:val="0"/>
        <w:spacing w:line="268" w:lineRule="auto"/>
        <w:rPr>
          <w:szCs w:val="26"/>
        </w:rPr>
      </w:pPr>
    </w:p>
    <w:p w14:paraId="3AFC8F86" w14:textId="70AA97DA" w:rsidR="00A93142" w:rsidRPr="00716F4B" w:rsidRDefault="00A93142" w:rsidP="00A93142">
      <w:pPr>
        <w:autoSpaceDE w:val="0"/>
        <w:autoSpaceDN w:val="0"/>
        <w:snapToGrid w:val="0"/>
        <w:spacing w:line="268" w:lineRule="auto"/>
        <w:jc w:val="both"/>
        <w:rPr>
          <w:szCs w:val="26"/>
        </w:rPr>
      </w:pPr>
      <w:r w:rsidRPr="00716F4B">
        <w:rPr>
          <w:szCs w:val="26"/>
        </w:rPr>
        <w:tab/>
      </w:r>
      <w:r w:rsidRPr="00716F4B">
        <w:rPr>
          <w:szCs w:val="26"/>
        </w:rPr>
        <w:tab/>
        <w:t xml:space="preserve">During the </w:t>
      </w:r>
      <w:r w:rsidR="00AA609D" w:rsidRPr="00716F4B">
        <w:rPr>
          <w:szCs w:val="26"/>
        </w:rPr>
        <w:t>MDCC</w:t>
      </w:r>
      <w:r w:rsidRPr="00716F4B">
        <w:rPr>
          <w:szCs w:val="26"/>
        </w:rPr>
        <w:t xml:space="preserve">, the participants were concerned about (name of the elderly person)’s condition.  After assessment and discussion, the incident </w:t>
      </w:r>
      <w:r w:rsidRPr="00716F4B">
        <w:rPr>
          <w:b/>
          <w:szCs w:val="26"/>
        </w:rPr>
        <w:t xml:space="preserve">*was established / not established </w:t>
      </w:r>
      <w:r w:rsidRPr="00716F4B">
        <w:rPr>
          <w:szCs w:val="26"/>
        </w:rPr>
        <w:t xml:space="preserve">as an elder abuse case </w:t>
      </w:r>
      <w:r w:rsidRPr="00716F4B">
        <w:rPr>
          <w:i/>
          <w:szCs w:val="26"/>
        </w:rPr>
        <w:t>(if established, please list out the type of elder abuse).</w:t>
      </w:r>
      <w:r w:rsidRPr="00716F4B">
        <w:rPr>
          <w:szCs w:val="26"/>
        </w:rPr>
        <w:t xml:space="preserve">  Considering (name of the elderly person)’s existing situation</w:t>
      </w:r>
      <w:r w:rsidRPr="00716F4B">
        <w:rPr>
          <w:i/>
          <w:szCs w:val="26"/>
        </w:rPr>
        <w:t xml:space="preserve">, </w:t>
      </w:r>
      <w:r w:rsidRPr="00716F4B">
        <w:rPr>
          <w:szCs w:val="26"/>
        </w:rPr>
        <w:t xml:space="preserve">members of the conference have formulated the following follow-up plan </w:t>
      </w:r>
      <w:r w:rsidRPr="00716F4B">
        <w:rPr>
          <w:i/>
          <w:szCs w:val="26"/>
        </w:rPr>
        <w:t>(if applicable)</w:t>
      </w:r>
      <w:r w:rsidRPr="00716F4B">
        <w:rPr>
          <w:szCs w:val="26"/>
        </w:rPr>
        <w:t>:</w:t>
      </w:r>
    </w:p>
    <w:p w14:paraId="061ACC0E" w14:textId="77777777" w:rsidR="00A93142" w:rsidRPr="00716F4B" w:rsidRDefault="00A93142" w:rsidP="00A93142">
      <w:pPr>
        <w:autoSpaceDE w:val="0"/>
        <w:autoSpaceDN w:val="0"/>
        <w:snapToGrid w:val="0"/>
        <w:spacing w:line="268" w:lineRule="auto"/>
        <w:rPr>
          <w:szCs w:val="26"/>
        </w:rPr>
      </w:pPr>
    </w:p>
    <w:p w14:paraId="4D12F214" w14:textId="77777777" w:rsidR="00A93142" w:rsidRPr="00716F4B" w:rsidRDefault="00A93142" w:rsidP="00A93142">
      <w:pPr>
        <w:numPr>
          <w:ilvl w:val="0"/>
          <w:numId w:val="149"/>
        </w:numPr>
        <w:overflowPunct w:val="0"/>
        <w:autoSpaceDE w:val="0"/>
        <w:autoSpaceDN w:val="0"/>
        <w:adjustRightInd w:val="0"/>
        <w:snapToGrid w:val="0"/>
        <w:spacing w:line="268" w:lineRule="auto"/>
        <w:jc w:val="both"/>
        <w:textAlignment w:val="baseline"/>
        <w:rPr>
          <w:szCs w:val="26"/>
        </w:rPr>
      </w:pPr>
    </w:p>
    <w:p w14:paraId="6ADDBD8F" w14:textId="24450283" w:rsidR="00A93142" w:rsidRPr="00716F4B" w:rsidRDefault="00A93142" w:rsidP="00A93142">
      <w:pPr>
        <w:numPr>
          <w:ilvl w:val="0"/>
          <w:numId w:val="149"/>
        </w:numPr>
        <w:overflowPunct w:val="0"/>
        <w:autoSpaceDE w:val="0"/>
        <w:autoSpaceDN w:val="0"/>
        <w:adjustRightInd w:val="0"/>
        <w:snapToGrid w:val="0"/>
        <w:spacing w:line="268" w:lineRule="auto"/>
        <w:ind w:left="1259" w:hanging="357"/>
        <w:jc w:val="both"/>
        <w:textAlignment w:val="baseline"/>
        <w:rPr>
          <w:szCs w:val="26"/>
        </w:rPr>
      </w:pPr>
      <w:r w:rsidRPr="00716F4B">
        <w:rPr>
          <w:szCs w:val="26"/>
        </w:rPr>
        <w:tab/>
      </w:r>
    </w:p>
    <w:p w14:paraId="067E185C" w14:textId="77777777" w:rsidR="00A93142" w:rsidRPr="00716F4B" w:rsidRDefault="00A93142" w:rsidP="00C963BF">
      <w:pPr>
        <w:overflowPunct w:val="0"/>
        <w:autoSpaceDE w:val="0"/>
        <w:autoSpaceDN w:val="0"/>
        <w:adjustRightInd w:val="0"/>
        <w:snapToGrid w:val="0"/>
        <w:spacing w:line="268" w:lineRule="auto"/>
        <w:ind w:left="1259"/>
        <w:jc w:val="both"/>
        <w:textAlignment w:val="baseline"/>
        <w:rPr>
          <w:szCs w:val="26"/>
        </w:rPr>
      </w:pPr>
    </w:p>
    <w:p w14:paraId="2F6F5A83" w14:textId="5B908892" w:rsidR="00A93142" w:rsidRPr="00716F4B" w:rsidRDefault="00A93142" w:rsidP="00A93142">
      <w:pPr>
        <w:overflowPunct w:val="0"/>
        <w:autoSpaceDE w:val="0"/>
        <w:autoSpaceDN w:val="0"/>
        <w:adjustRightInd w:val="0"/>
        <w:snapToGrid w:val="0"/>
        <w:spacing w:beforeLines="100" w:before="240" w:afterLines="50" w:after="120" w:line="268" w:lineRule="auto"/>
        <w:ind w:firstLineChars="350" w:firstLine="981"/>
        <w:jc w:val="both"/>
        <w:textAlignment w:val="baseline"/>
        <w:rPr>
          <w:bCs w:val="0"/>
          <w:kern w:val="0"/>
          <w:szCs w:val="26"/>
        </w:rPr>
      </w:pPr>
      <w:r w:rsidRPr="00716F4B">
        <w:rPr>
          <w:rFonts w:hint="eastAsia"/>
          <w:b/>
          <w:sz w:val="28"/>
          <w:szCs w:val="28"/>
        </w:rPr>
        <w:t xml:space="preserve"> </w:t>
      </w:r>
      <w:r w:rsidRPr="00716F4B">
        <w:rPr>
          <w:szCs w:val="26"/>
        </w:rPr>
        <w:t xml:space="preserve">Please note that the conclusion of MDCC on the </w:t>
      </w:r>
      <w:r w:rsidR="0046135D" w:rsidRPr="00716F4B">
        <w:rPr>
          <w:szCs w:val="26"/>
        </w:rPr>
        <w:t>nature of incident</w:t>
      </w:r>
      <w:r w:rsidRPr="00716F4B">
        <w:rPr>
          <w:szCs w:val="26"/>
        </w:rPr>
        <w:t xml:space="preserve"> has no bidding effect on the prosecution of the suspected abuser. </w:t>
      </w:r>
      <w:r w:rsidRPr="00716F4B">
        <w:rPr>
          <w:i/>
          <w:szCs w:val="26"/>
        </w:rPr>
        <w:t>(If applicable)</w:t>
      </w:r>
      <w:r w:rsidRPr="00716F4B">
        <w:rPr>
          <w:szCs w:val="26"/>
        </w:rPr>
        <w:t xml:space="preserve">  </w:t>
      </w:r>
    </w:p>
    <w:p w14:paraId="5DF01E71" w14:textId="77777777" w:rsidR="00A93142" w:rsidRPr="00716F4B" w:rsidRDefault="00A93142" w:rsidP="00A93142">
      <w:pPr>
        <w:overflowPunct w:val="0"/>
        <w:autoSpaceDE w:val="0"/>
        <w:autoSpaceDN w:val="0"/>
        <w:adjustRightInd w:val="0"/>
        <w:snapToGrid w:val="0"/>
        <w:spacing w:beforeLines="100" w:before="240" w:afterLines="50" w:after="120" w:line="268" w:lineRule="auto"/>
        <w:ind w:firstLineChars="350" w:firstLine="910"/>
        <w:jc w:val="both"/>
        <w:textAlignment w:val="baseline"/>
        <w:rPr>
          <w:szCs w:val="26"/>
        </w:rPr>
      </w:pPr>
      <w:r w:rsidRPr="00716F4B">
        <w:rPr>
          <w:szCs w:val="26"/>
        </w:rPr>
        <w:t>Miss/</w:t>
      </w:r>
      <w:proofErr w:type="spellStart"/>
      <w:r w:rsidRPr="00716F4B">
        <w:rPr>
          <w:szCs w:val="26"/>
        </w:rPr>
        <w:t>Mr</w:t>
      </w:r>
      <w:proofErr w:type="spellEnd"/>
      <w:r w:rsidRPr="00716F4B">
        <w:rPr>
          <w:szCs w:val="26"/>
        </w:rPr>
        <w:t xml:space="preserve"> XX will continue following up the case and will discuss with you in the implementation of the above follow-up plan.  You may contact Miss/</w:t>
      </w:r>
      <w:proofErr w:type="spellStart"/>
      <w:r w:rsidRPr="00716F4B">
        <w:rPr>
          <w:szCs w:val="26"/>
        </w:rPr>
        <w:t>Mr</w:t>
      </w:r>
      <w:proofErr w:type="spellEnd"/>
      <w:r w:rsidRPr="00716F4B">
        <w:rPr>
          <w:szCs w:val="26"/>
        </w:rPr>
        <w:t xml:space="preserve"> XX on </w:t>
      </w:r>
      <w:proofErr w:type="spellStart"/>
      <w:r w:rsidRPr="00716F4B">
        <w:rPr>
          <w:szCs w:val="26"/>
        </w:rPr>
        <w:t>xxxx</w:t>
      </w:r>
      <w:proofErr w:type="spellEnd"/>
      <w:r w:rsidRPr="00716F4B">
        <w:rPr>
          <w:szCs w:val="26"/>
        </w:rPr>
        <w:t xml:space="preserve"> </w:t>
      </w:r>
      <w:proofErr w:type="spellStart"/>
      <w:r w:rsidRPr="00716F4B">
        <w:rPr>
          <w:szCs w:val="26"/>
        </w:rPr>
        <w:t>xxxx</w:t>
      </w:r>
      <w:proofErr w:type="spellEnd"/>
      <w:r w:rsidRPr="00716F4B">
        <w:rPr>
          <w:szCs w:val="26"/>
        </w:rPr>
        <w:t>.</w:t>
      </w:r>
    </w:p>
    <w:p w14:paraId="5FCCC07F" w14:textId="77777777" w:rsidR="00A93142" w:rsidRPr="00716F4B" w:rsidRDefault="00A93142" w:rsidP="00A93142">
      <w:pPr>
        <w:snapToGrid w:val="0"/>
        <w:spacing w:line="268" w:lineRule="auto"/>
        <w:jc w:val="both"/>
        <w:rPr>
          <w:szCs w:val="26"/>
        </w:rPr>
      </w:pPr>
    </w:p>
    <w:p w14:paraId="4D01B41C" w14:textId="77777777" w:rsidR="00A93142" w:rsidRPr="00716F4B" w:rsidRDefault="00A93142" w:rsidP="00A93142">
      <w:pPr>
        <w:snapToGrid w:val="0"/>
        <w:spacing w:line="268" w:lineRule="auto"/>
        <w:rPr>
          <w:szCs w:val="26"/>
        </w:rPr>
      </w:pPr>
    </w:p>
    <w:p w14:paraId="55676632" w14:textId="77777777" w:rsidR="00A93142" w:rsidRPr="00716F4B" w:rsidRDefault="00A93142" w:rsidP="00A93142">
      <w:pPr>
        <w:snapToGrid w:val="0"/>
        <w:spacing w:line="268" w:lineRule="auto"/>
        <w:rPr>
          <w:szCs w:val="26"/>
        </w:rPr>
      </w:pPr>
    </w:p>
    <w:p w14:paraId="7AC865B3" w14:textId="44C619CE" w:rsidR="00A93142" w:rsidRPr="00716F4B" w:rsidRDefault="00A93142" w:rsidP="00A93142">
      <w:pPr>
        <w:snapToGrid w:val="0"/>
        <w:spacing w:line="268" w:lineRule="auto"/>
        <w:ind w:left="480" w:firstLine="480"/>
        <w:rPr>
          <w:szCs w:val="26"/>
        </w:rPr>
      </w:pPr>
      <w:r w:rsidRPr="00716F4B">
        <w:rPr>
          <w:szCs w:val="26"/>
        </w:rPr>
        <w:tab/>
      </w:r>
      <w:r w:rsidRPr="00716F4B">
        <w:rPr>
          <w:szCs w:val="26"/>
        </w:rPr>
        <w:tab/>
      </w:r>
      <w:r w:rsidRPr="00716F4B">
        <w:rPr>
          <w:szCs w:val="26"/>
        </w:rPr>
        <w:tab/>
      </w:r>
      <w:r w:rsidRPr="00716F4B">
        <w:rPr>
          <w:szCs w:val="26"/>
        </w:rPr>
        <w:tab/>
      </w:r>
      <w:r w:rsidRPr="00716F4B">
        <w:rPr>
          <w:szCs w:val="26"/>
        </w:rPr>
        <w:tab/>
        <w:t xml:space="preserve">    Yours sincerely,</w:t>
      </w:r>
    </w:p>
    <w:p w14:paraId="74F2868D" w14:textId="77777777" w:rsidR="00A93142" w:rsidRPr="00716F4B" w:rsidRDefault="00A93142" w:rsidP="00A93142">
      <w:pPr>
        <w:snapToGrid w:val="0"/>
        <w:spacing w:line="268" w:lineRule="auto"/>
        <w:ind w:left="480" w:firstLine="480"/>
        <w:rPr>
          <w:szCs w:val="26"/>
        </w:rPr>
      </w:pPr>
    </w:p>
    <w:p w14:paraId="1720B940" w14:textId="77777777" w:rsidR="00A93142" w:rsidRPr="00716F4B" w:rsidRDefault="00A93142" w:rsidP="00A93142">
      <w:pPr>
        <w:snapToGrid w:val="0"/>
        <w:spacing w:line="268" w:lineRule="auto"/>
        <w:ind w:left="480" w:firstLine="480"/>
        <w:rPr>
          <w:szCs w:val="26"/>
        </w:rPr>
      </w:pPr>
    </w:p>
    <w:tbl>
      <w:tblPr>
        <w:tblW w:w="9030" w:type="dxa"/>
        <w:tblLayout w:type="fixed"/>
        <w:tblCellMar>
          <w:left w:w="28" w:type="dxa"/>
          <w:right w:w="28" w:type="dxa"/>
        </w:tblCellMar>
        <w:tblLook w:val="04A0" w:firstRow="1" w:lastRow="0" w:firstColumn="1" w:lastColumn="0" w:noHBand="0" w:noVBand="1"/>
      </w:tblPr>
      <w:tblGrid>
        <w:gridCol w:w="4829"/>
        <w:gridCol w:w="4201"/>
      </w:tblGrid>
      <w:tr w:rsidR="00A93142" w:rsidRPr="00716F4B" w14:paraId="1CBF1E9A" w14:textId="77777777" w:rsidTr="00A93142">
        <w:tc>
          <w:tcPr>
            <w:tcW w:w="4828" w:type="dxa"/>
          </w:tcPr>
          <w:p w14:paraId="5D6F80A0" w14:textId="77777777" w:rsidR="00A93142" w:rsidRPr="00716F4B" w:rsidRDefault="00A93142">
            <w:pPr>
              <w:snapToGrid w:val="0"/>
              <w:spacing w:line="268" w:lineRule="auto"/>
              <w:rPr>
                <w:szCs w:val="22"/>
              </w:rPr>
            </w:pPr>
          </w:p>
        </w:tc>
        <w:tc>
          <w:tcPr>
            <w:tcW w:w="4200" w:type="dxa"/>
            <w:hideMark/>
          </w:tcPr>
          <w:p w14:paraId="19A652B1" w14:textId="77777777" w:rsidR="00A93142" w:rsidRPr="00716F4B" w:rsidRDefault="00A93142">
            <w:pPr>
              <w:snapToGrid w:val="0"/>
              <w:spacing w:line="268" w:lineRule="auto"/>
              <w:ind w:firstLineChars="100" w:firstLine="260"/>
            </w:pPr>
            <w:r w:rsidRPr="00716F4B">
              <w:t>(                         )</w:t>
            </w:r>
          </w:p>
        </w:tc>
      </w:tr>
      <w:tr w:rsidR="00A93142" w:rsidRPr="00716F4B" w14:paraId="2E98EF27" w14:textId="77777777" w:rsidTr="00A93142">
        <w:tc>
          <w:tcPr>
            <w:tcW w:w="4828" w:type="dxa"/>
          </w:tcPr>
          <w:p w14:paraId="6B05CCAA" w14:textId="77777777" w:rsidR="00A93142" w:rsidRPr="00716F4B" w:rsidRDefault="00A93142">
            <w:pPr>
              <w:snapToGrid w:val="0"/>
              <w:spacing w:line="268" w:lineRule="auto"/>
            </w:pPr>
          </w:p>
        </w:tc>
        <w:tc>
          <w:tcPr>
            <w:tcW w:w="4200" w:type="dxa"/>
            <w:hideMark/>
          </w:tcPr>
          <w:p w14:paraId="588983FA" w14:textId="77777777" w:rsidR="00A93142" w:rsidRPr="00716F4B" w:rsidRDefault="00A93142">
            <w:pPr>
              <w:snapToGrid w:val="0"/>
              <w:spacing w:line="268" w:lineRule="auto"/>
              <w:jc w:val="center"/>
              <w:rPr>
                <w:szCs w:val="26"/>
              </w:rPr>
            </w:pPr>
            <w:r w:rsidRPr="00716F4B">
              <w:rPr>
                <w:szCs w:val="26"/>
              </w:rPr>
              <w:t xml:space="preserve"> Chairperson of the Multi-disciplinary Case Conference </w:t>
            </w:r>
          </w:p>
        </w:tc>
      </w:tr>
    </w:tbl>
    <w:p w14:paraId="3C1B8322" w14:textId="77777777" w:rsidR="00A93142" w:rsidRPr="00716F4B" w:rsidRDefault="00A93142" w:rsidP="00A93142">
      <w:pPr>
        <w:snapToGrid w:val="0"/>
        <w:spacing w:line="268" w:lineRule="auto"/>
        <w:jc w:val="right"/>
        <w:rPr>
          <w:rFonts w:eastAsia="MS PMincho"/>
          <w:kern w:val="0"/>
          <w:szCs w:val="22"/>
        </w:rPr>
      </w:pPr>
    </w:p>
    <w:p w14:paraId="068292A3" w14:textId="77777777" w:rsidR="00A93142" w:rsidRPr="00716F4B" w:rsidRDefault="00A93142" w:rsidP="00A93142">
      <w:pPr>
        <w:snapToGrid w:val="0"/>
        <w:spacing w:line="268" w:lineRule="auto"/>
        <w:jc w:val="right"/>
        <w:rPr>
          <w:rFonts w:eastAsia="MS PMincho"/>
        </w:rPr>
      </w:pPr>
    </w:p>
    <w:p w14:paraId="5A401E2D" w14:textId="1397E1A8" w:rsidR="00A93142" w:rsidRDefault="00A93142" w:rsidP="00A93142">
      <w:pPr>
        <w:rPr>
          <w:lang w:val="en-GB"/>
        </w:rPr>
      </w:pPr>
      <w:r w:rsidRPr="00716F4B">
        <w:rPr>
          <w:lang w:val="en-GB"/>
        </w:rPr>
        <w:t>*Delete as appropriate</w:t>
      </w:r>
    </w:p>
    <w:p w14:paraId="193F52DF" w14:textId="77777777" w:rsidR="00A93142" w:rsidRDefault="00A93142">
      <w:pPr>
        <w:widowControl/>
        <w:rPr>
          <w:lang w:val="en-GB"/>
        </w:rPr>
      </w:pPr>
      <w:r>
        <w:rPr>
          <w:lang w:val="en-GB"/>
        </w:rPr>
        <w:br w:type="page"/>
      </w:r>
    </w:p>
    <w:p w14:paraId="090AFD48" w14:textId="77777777" w:rsidR="0033275A" w:rsidRPr="000461FE" w:rsidRDefault="0033275A" w:rsidP="00C963BF">
      <w:pPr>
        <w:snapToGrid w:val="0"/>
        <w:spacing w:line="0" w:lineRule="atLeast"/>
        <w:rPr>
          <w:b/>
          <w:sz w:val="28"/>
          <w:szCs w:val="28"/>
        </w:rPr>
      </w:pPr>
    </w:p>
    <w:p w14:paraId="6979DCF3" w14:textId="2A8DFA03" w:rsidR="00EB7DA9" w:rsidRPr="00DF4100" w:rsidRDefault="00EB7DA9" w:rsidP="003749F5">
      <w:pPr>
        <w:pStyle w:val="2"/>
        <w:spacing w:line="400" w:lineRule="exact"/>
        <w:ind w:left="1842" w:hangingChars="575" w:hanging="1842"/>
        <w:jc w:val="both"/>
        <w:rPr>
          <w:rFonts w:ascii="Times New Roman" w:hAnsi="Times New Roman"/>
          <w:sz w:val="32"/>
          <w:szCs w:val="32"/>
          <w:lang w:val="en-GB"/>
        </w:rPr>
      </w:pPr>
      <w:bookmarkStart w:id="96" w:name="_Toc134329705"/>
      <w:r w:rsidRPr="00DF4100">
        <w:rPr>
          <w:rFonts w:ascii="Times New Roman" w:hAnsi="Times New Roman"/>
          <w:sz w:val="32"/>
          <w:szCs w:val="32"/>
          <w:lang w:val="en-GB"/>
        </w:rPr>
        <w:t>Chapter 11:</w:t>
      </w:r>
      <w:r w:rsidRPr="00DF4100">
        <w:rPr>
          <w:rFonts w:ascii="Times New Roman" w:hAnsi="Times New Roman"/>
          <w:sz w:val="32"/>
          <w:szCs w:val="32"/>
          <w:lang w:val="en-GB"/>
        </w:rPr>
        <w:tab/>
        <w:t>Central Information System on Elder Abuse Cases</w:t>
      </w:r>
      <w:bookmarkEnd w:id="96"/>
    </w:p>
    <w:p w14:paraId="031E57FB" w14:textId="77777777" w:rsidR="00EB7DA9" w:rsidRPr="00DF4100" w:rsidRDefault="00EB7DA9" w:rsidP="00EB7DA9">
      <w:pPr>
        <w:jc w:val="both"/>
        <w:rPr>
          <w:lang w:val="en-GB"/>
        </w:rPr>
      </w:pPr>
    </w:p>
    <w:p w14:paraId="3E21FBC5" w14:textId="77777777" w:rsidR="00EB7DA9" w:rsidRPr="00DF4100" w:rsidRDefault="00EB7DA9" w:rsidP="00EB7DA9">
      <w:pPr>
        <w:jc w:val="both"/>
        <w:rPr>
          <w:lang w:val="en-GB"/>
        </w:rPr>
      </w:pPr>
    </w:p>
    <w:p w14:paraId="38C48844" w14:textId="77777777" w:rsidR="00EB7DA9" w:rsidRPr="00DF4100" w:rsidRDefault="00EB7DA9" w:rsidP="00EB7DA9">
      <w:pPr>
        <w:pStyle w:val="3"/>
        <w:spacing w:line="240" w:lineRule="auto"/>
        <w:ind w:left="910" w:hanging="910"/>
        <w:jc w:val="both"/>
        <w:rPr>
          <w:rFonts w:ascii="Times New Roman" w:hAnsi="Times New Roman"/>
          <w:bCs w:val="0"/>
          <w:sz w:val="28"/>
          <w:lang w:val="en-GB"/>
        </w:rPr>
      </w:pPr>
      <w:bookmarkStart w:id="97" w:name="_Toc134329706"/>
      <w:r w:rsidRPr="00DF4100">
        <w:rPr>
          <w:rFonts w:ascii="Times New Roman" w:hAnsi="Times New Roman"/>
          <w:bCs w:val="0"/>
          <w:sz w:val="28"/>
          <w:lang w:val="en-GB"/>
        </w:rPr>
        <w:t>1.</w:t>
      </w:r>
      <w:r w:rsidRPr="00DF4100">
        <w:rPr>
          <w:rFonts w:ascii="Times New Roman" w:hAnsi="Times New Roman"/>
          <w:bCs w:val="0"/>
          <w:sz w:val="28"/>
          <w:lang w:val="en-GB"/>
        </w:rPr>
        <w:tab/>
        <w:t>Purposes for Developing the “Central Information System on Elder Abuse Cases”</w:t>
      </w:r>
      <w:bookmarkEnd w:id="97"/>
      <w:r w:rsidRPr="00DF4100">
        <w:rPr>
          <w:rFonts w:ascii="Times New Roman" w:hAnsi="Times New Roman"/>
          <w:bCs w:val="0"/>
          <w:sz w:val="28"/>
          <w:lang w:val="en-GB"/>
        </w:rPr>
        <w:t xml:space="preserve"> (the System)</w:t>
      </w:r>
    </w:p>
    <w:p w14:paraId="66AC5F0F" w14:textId="77777777" w:rsidR="00EB7DA9" w:rsidRPr="00DF4100" w:rsidRDefault="00EB7DA9" w:rsidP="00EB7DA9">
      <w:pPr>
        <w:pStyle w:val="a7"/>
        <w:spacing w:line="240" w:lineRule="auto"/>
        <w:ind w:leftChars="200" w:left="1079" w:hangingChars="215" w:hanging="559"/>
        <w:rPr>
          <w:lang w:val="en-GB"/>
        </w:rPr>
      </w:pPr>
    </w:p>
    <w:p w14:paraId="7DC7B1CA" w14:textId="77777777" w:rsidR="00EB7DA9" w:rsidRPr="00DF4100" w:rsidRDefault="00EB7DA9" w:rsidP="00EB7DA9">
      <w:pPr>
        <w:pStyle w:val="a7"/>
        <w:spacing w:line="240" w:lineRule="auto"/>
        <w:ind w:left="910" w:hangingChars="350" w:hanging="910"/>
        <w:rPr>
          <w:lang w:val="en-GB"/>
        </w:rPr>
      </w:pPr>
      <w:r w:rsidRPr="00DF4100">
        <w:rPr>
          <w:lang w:val="en-GB"/>
        </w:rPr>
        <w:t>1.1</w:t>
      </w:r>
      <w:r w:rsidRPr="00DF4100">
        <w:rPr>
          <w:lang w:val="en-GB"/>
        </w:rPr>
        <w:tab/>
        <w:t>To collect the general profile and characteristics of the reported elder abuse cases.</w:t>
      </w:r>
    </w:p>
    <w:p w14:paraId="70FC8F6F" w14:textId="77777777" w:rsidR="00EB7DA9" w:rsidRPr="00DF4100" w:rsidRDefault="00EB7DA9" w:rsidP="00EB7DA9">
      <w:pPr>
        <w:pStyle w:val="a7"/>
        <w:spacing w:line="240" w:lineRule="auto"/>
        <w:ind w:leftChars="200" w:left="1430" w:hangingChars="350" w:hanging="910"/>
        <w:rPr>
          <w:lang w:val="en-GB"/>
        </w:rPr>
      </w:pPr>
    </w:p>
    <w:p w14:paraId="24179BAC" w14:textId="77777777" w:rsidR="00EB7DA9" w:rsidRPr="00DF4100" w:rsidRDefault="00EB7DA9" w:rsidP="00EB7DA9">
      <w:pPr>
        <w:pStyle w:val="a7"/>
        <w:spacing w:line="240" w:lineRule="auto"/>
        <w:ind w:left="910" w:hangingChars="350" w:hanging="910"/>
        <w:rPr>
          <w:lang w:val="en-GB"/>
        </w:rPr>
      </w:pPr>
      <w:r w:rsidRPr="00DF4100">
        <w:rPr>
          <w:lang w:val="en-GB"/>
        </w:rPr>
        <w:t>1.2</w:t>
      </w:r>
      <w:r w:rsidRPr="00DF4100">
        <w:rPr>
          <w:lang w:val="en-GB"/>
        </w:rPr>
        <w:tab/>
        <w:t>To provide statistical data for reference of the professionals providing services for the prevention and handling of elder abuse.</w:t>
      </w:r>
    </w:p>
    <w:p w14:paraId="38BBE330" w14:textId="77777777" w:rsidR="00EB7DA9" w:rsidRPr="00DF4100" w:rsidRDefault="00EB7DA9" w:rsidP="00EB7DA9">
      <w:pPr>
        <w:pStyle w:val="a7"/>
        <w:spacing w:line="240" w:lineRule="auto"/>
        <w:ind w:leftChars="200" w:left="1430" w:hangingChars="350" w:hanging="910"/>
        <w:rPr>
          <w:lang w:val="en-GB"/>
        </w:rPr>
      </w:pPr>
    </w:p>
    <w:tbl>
      <w:tblPr>
        <w:tblW w:w="0" w:type="auto"/>
        <w:tblInd w:w="958" w:type="dxa"/>
        <w:tblBorders>
          <w:top w:val="nil"/>
          <w:left w:val="nil"/>
          <w:bottom w:val="nil"/>
          <w:right w:val="nil"/>
          <w:insideH w:val="nil"/>
          <w:insideV w:val="nil"/>
        </w:tblBorders>
        <w:tblCellMar>
          <w:left w:w="28" w:type="dxa"/>
          <w:right w:w="28" w:type="dxa"/>
        </w:tblCellMar>
        <w:tblLook w:val="00A0" w:firstRow="1" w:lastRow="0" w:firstColumn="1" w:lastColumn="0" w:noHBand="0" w:noVBand="0"/>
      </w:tblPr>
      <w:tblGrid>
        <w:gridCol w:w="8102"/>
      </w:tblGrid>
      <w:tr w:rsidR="00EB7DA9" w:rsidRPr="00DF4100" w14:paraId="0671B9C2" w14:textId="77777777" w:rsidTr="003204C1">
        <w:tc>
          <w:tcPr>
            <w:tcW w:w="8368" w:type="dxa"/>
            <w:tcBorders>
              <w:top w:val="single" w:sz="4" w:space="0" w:color="auto"/>
              <w:left w:val="single" w:sz="4" w:space="0" w:color="auto"/>
              <w:bottom w:val="single" w:sz="4" w:space="0" w:color="auto"/>
              <w:right w:val="single" w:sz="4" w:space="0" w:color="auto"/>
            </w:tcBorders>
          </w:tcPr>
          <w:p w14:paraId="1B0769C7" w14:textId="77777777" w:rsidR="00EB7DA9" w:rsidRPr="00DF4100" w:rsidRDefault="00EB7DA9" w:rsidP="00377296">
            <w:pPr>
              <w:jc w:val="both"/>
              <w:rPr>
                <w:lang w:val="en-GB"/>
              </w:rPr>
            </w:pPr>
            <w:r w:rsidRPr="00DF4100">
              <w:rPr>
                <w:lang w:val="en-GB"/>
              </w:rPr>
              <w:t xml:space="preserve">Please refer to </w:t>
            </w:r>
            <w:r w:rsidR="00377296" w:rsidRPr="00DF4100">
              <w:rPr>
                <w:lang w:val="en-GB"/>
              </w:rPr>
              <w:t>Appendixes I, II and III to</w:t>
            </w:r>
            <w:r w:rsidRPr="00DF4100">
              <w:rPr>
                <w:lang w:val="en-GB"/>
              </w:rPr>
              <w:t xml:space="preserve"> Chapter 11 for the reporting guidelines, flow chart and data input form </w:t>
            </w:r>
            <w:r w:rsidR="00377296" w:rsidRPr="00DF4100">
              <w:rPr>
                <w:lang w:val="en-GB"/>
              </w:rPr>
              <w:t>o</w:t>
            </w:r>
            <w:r w:rsidRPr="00DF4100">
              <w:rPr>
                <w:lang w:val="en-GB"/>
              </w:rPr>
              <w:t>f the “Central Information System on Elder Abuse Cases”.</w:t>
            </w:r>
          </w:p>
        </w:tc>
      </w:tr>
    </w:tbl>
    <w:p w14:paraId="53EFFF5F" w14:textId="77777777" w:rsidR="00EB7DA9" w:rsidRPr="00DF4100" w:rsidRDefault="00EB7DA9" w:rsidP="00EB7DA9">
      <w:pPr>
        <w:jc w:val="both"/>
        <w:rPr>
          <w:lang w:val="en-GB"/>
        </w:rPr>
      </w:pPr>
    </w:p>
    <w:p w14:paraId="3924CCAF" w14:textId="77777777" w:rsidR="00EB7DA9" w:rsidRPr="00DF4100" w:rsidRDefault="00EB7DA9" w:rsidP="00EB7DA9">
      <w:pPr>
        <w:jc w:val="both"/>
        <w:rPr>
          <w:lang w:val="en-GB"/>
        </w:rPr>
      </w:pPr>
    </w:p>
    <w:p w14:paraId="53CD2200" w14:textId="77777777" w:rsidR="00EB7DA9" w:rsidRPr="00DF4100" w:rsidRDefault="00EB7DA9" w:rsidP="00EB7DA9">
      <w:pPr>
        <w:pStyle w:val="3"/>
        <w:spacing w:line="240" w:lineRule="auto"/>
        <w:rPr>
          <w:rFonts w:ascii="Times New Roman" w:hAnsi="Times New Roman"/>
          <w:bCs w:val="0"/>
          <w:sz w:val="28"/>
          <w:lang w:val="en-GB"/>
        </w:rPr>
      </w:pPr>
      <w:bookmarkStart w:id="98" w:name="_Toc134329707"/>
      <w:r w:rsidRPr="00DF4100">
        <w:rPr>
          <w:rFonts w:ascii="Times New Roman" w:hAnsi="Times New Roman"/>
          <w:bCs w:val="0"/>
          <w:sz w:val="28"/>
          <w:lang w:val="en-GB"/>
        </w:rPr>
        <w:t>2.</w:t>
      </w:r>
      <w:r w:rsidRPr="00DF4100">
        <w:rPr>
          <w:rFonts w:ascii="Times New Roman" w:hAnsi="Times New Roman"/>
          <w:bCs w:val="0"/>
          <w:sz w:val="28"/>
          <w:lang w:val="en-GB"/>
        </w:rPr>
        <w:tab/>
        <w:t>Reporting Persons</w:t>
      </w:r>
      <w:bookmarkEnd w:id="98"/>
    </w:p>
    <w:p w14:paraId="7F9E3E53" w14:textId="77777777" w:rsidR="00EB7DA9" w:rsidRPr="00DF4100" w:rsidRDefault="00EB7DA9" w:rsidP="00EB7DA9">
      <w:pPr>
        <w:pStyle w:val="a7"/>
        <w:spacing w:line="240" w:lineRule="auto"/>
        <w:ind w:leftChars="200" w:left="1079" w:hangingChars="215" w:hanging="559"/>
        <w:rPr>
          <w:lang w:val="en-GB"/>
        </w:rPr>
      </w:pPr>
    </w:p>
    <w:p w14:paraId="74C9FEAB" w14:textId="77777777" w:rsidR="00EB7DA9" w:rsidRPr="00DF4100" w:rsidRDefault="00EB7DA9" w:rsidP="00EB7DA9">
      <w:pPr>
        <w:pStyle w:val="a7"/>
        <w:spacing w:line="240" w:lineRule="auto"/>
        <w:ind w:left="910" w:hangingChars="350" w:hanging="910"/>
        <w:rPr>
          <w:lang w:val="en-GB"/>
        </w:rPr>
      </w:pPr>
      <w:r w:rsidRPr="00DF4100">
        <w:rPr>
          <w:lang w:val="en-GB"/>
        </w:rPr>
        <w:t>2.1</w:t>
      </w:r>
      <w:r w:rsidRPr="00DF4100">
        <w:rPr>
          <w:lang w:val="en-GB"/>
        </w:rPr>
        <w:tab/>
        <w:t xml:space="preserve">In most cases, the social worker handling the case is responsible for reporting, including those </w:t>
      </w:r>
      <w:r w:rsidR="00377296" w:rsidRPr="00DF4100">
        <w:rPr>
          <w:lang w:val="en-GB"/>
        </w:rPr>
        <w:t xml:space="preserve">from the sector of </w:t>
      </w:r>
      <w:r w:rsidRPr="00DF4100">
        <w:rPr>
          <w:lang w:val="en-GB"/>
        </w:rPr>
        <w:t>family services, the community support services for the elderly, the residential care services for the elderly and the medical social services</w:t>
      </w:r>
      <w:r w:rsidR="00377296" w:rsidRPr="00DF4100">
        <w:rPr>
          <w:lang w:val="en-GB"/>
        </w:rPr>
        <w:t>,</w:t>
      </w:r>
      <w:r w:rsidRPr="00DF4100">
        <w:rPr>
          <w:lang w:val="en-GB"/>
        </w:rPr>
        <w:t xml:space="preserve"> etc.</w:t>
      </w:r>
    </w:p>
    <w:p w14:paraId="043BE487" w14:textId="77777777" w:rsidR="00EB7DA9" w:rsidRPr="00DF4100" w:rsidRDefault="00EB7DA9" w:rsidP="00EB7DA9">
      <w:pPr>
        <w:pStyle w:val="a7"/>
        <w:spacing w:line="240" w:lineRule="auto"/>
        <w:ind w:left="910" w:hangingChars="350" w:hanging="910"/>
        <w:rPr>
          <w:lang w:val="en-GB"/>
        </w:rPr>
      </w:pPr>
    </w:p>
    <w:p w14:paraId="08BAD302" w14:textId="77777777" w:rsidR="00EB7DA9" w:rsidRPr="00DF4100" w:rsidRDefault="00EB7DA9" w:rsidP="00EB7DA9">
      <w:pPr>
        <w:pStyle w:val="a7"/>
        <w:spacing w:line="240" w:lineRule="auto"/>
        <w:ind w:left="910" w:hangingChars="350" w:hanging="910"/>
        <w:rPr>
          <w:lang w:val="en-GB"/>
        </w:rPr>
      </w:pPr>
      <w:r w:rsidRPr="00DF4100">
        <w:rPr>
          <w:lang w:val="en-GB"/>
        </w:rPr>
        <w:t>2.2</w:t>
      </w:r>
      <w:r w:rsidRPr="00DF4100">
        <w:rPr>
          <w:lang w:val="en-GB"/>
        </w:rPr>
        <w:tab/>
        <w:t>Staff members of other departments/ units to be expected to deal with elder abuse cases, including the Police, the Housing Department, the Department of Health, hospitals and the Legal Aid Department.</w:t>
      </w:r>
    </w:p>
    <w:p w14:paraId="023D9D8A" w14:textId="77777777" w:rsidR="00EB7DA9" w:rsidRPr="00DF4100" w:rsidRDefault="00EB7DA9" w:rsidP="00EB7DA9">
      <w:pPr>
        <w:jc w:val="both"/>
        <w:rPr>
          <w:lang w:val="en-GB"/>
        </w:rPr>
      </w:pPr>
    </w:p>
    <w:p w14:paraId="10D17840" w14:textId="77777777" w:rsidR="00EB7DA9" w:rsidRPr="00DF4100" w:rsidRDefault="00EB7DA9" w:rsidP="00EB7DA9">
      <w:pPr>
        <w:jc w:val="both"/>
        <w:rPr>
          <w:lang w:val="en-GB"/>
        </w:rPr>
      </w:pPr>
    </w:p>
    <w:p w14:paraId="4EFEDCCF" w14:textId="77777777" w:rsidR="00EB7DA9" w:rsidRPr="00DF4100" w:rsidRDefault="00EB7DA9" w:rsidP="00EB7DA9">
      <w:pPr>
        <w:pStyle w:val="3"/>
        <w:spacing w:line="240" w:lineRule="auto"/>
        <w:rPr>
          <w:rFonts w:ascii="Times New Roman" w:hAnsi="Times New Roman"/>
          <w:bCs w:val="0"/>
          <w:sz w:val="28"/>
          <w:lang w:val="en-GB"/>
        </w:rPr>
      </w:pPr>
      <w:bookmarkStart w:id="99" w:name="_Toc134329708"/>
      <w:r w:rsidRPr="00DF4100">
        <w:rPr>
          <w:rFonts w:ascii="Times New Roman" w:hAnsi="Times New Roman"/>
          <w:bCs w:val="0"/>
          <w:sz w:val="28"/>
          <w:lang w:val="en-GB"/>
        </w:rPr>
        <w:t>3.</w:t>
      </w:r>
      <w:r w:rsidRPr="00DF4100">
        <w:rPr>
          <w:rFonts w:ascii="Times New Roman" w:hAnsi="Times New Roman"/>
          <w:bCs w:val="0"/>
          <w:sz w:val="28"/>
          <w:lang w:val="en-GB"/>
        </w:rPr>
        <w:tab/>
        <w:t>Reporting Procedures</w:t>
      </w:r>
      <w:bookmarkEnd w:id="99"/>
    </w:p>
    <w:p w14:paraId="2269CC77" w14:textId="77777777" w:rsidR="00EB7DA9" w:rsidRPr="00DF4100" w:rsidRDefault="00EB7DA9" w:rsidP="00EB7DA9">
      <w:pPr>
        <w:pStyle w:val="a7"/>
        <w:spacing w:line="240" w:lineRule="auto"/>
        <w:ind w:leftChars="200" w:left="1079" w:hangingChars="215" w:hanging="559"/>
        <w:rPr>
          <w:lang w:val="en-GB"/>
        </w:rPr>
      </w:pPr>
    </w:p>
    <w:p w14:paraId="4FD5ADD9" w14:textId="77777777" w:rsidR="00EB7DA9" w:rsidRPr="00DF4100" w:rsidRDefault="00EB7DA9" w:rsidP="00EB7DA9">
      <w:pPr>
        <w:pStyle w:val="a7"/>
        <w:spacing w:line="240" w:lineRule="auto"/>
        <w:ind w:left="910" w:hangingChars="350" w:hanging="910"/>
        <w:rPr>
          <w:lang w:val="en-GB"/>
        </w:rPr>
      </w:pPr>
      <w:r w:rsidRPr="00DF4100">
        <w:rPr>
          <w:lang w:val="en-GB"/>
        </w:rPr>
        <w:t>3.1</w:t>
      </w:r>
      <w:r w:rsidRPr="00DF4100">
        <w:rPr>
          <w:lang w:val="en-GB"/>
        </w:rPr>
        <w:tab/>
        <w:t>Whether the Multi-disciplinary Case Conference (MDCC) has been convened or not, all responsible social workers mentioned in paragraph 2.1 of this Chapter, after handling the urgent needs and formulating the follow-up plan, are required to report the case data to the System by completing the data input form of the “Central Information System on Elder Abuse Cases” within one month after the case is classified as elder abuse.</w:t>
      </w:r>
    </w:p>
    <w:p w14:paraId="537B35A6" w14:textId="77777777" w:rsidR="00EB7DA9" w:rsidRPr="00DF4100" w:rsidRDefault="00EB7DA9" w:rsidP="00EB7DA9">
      <w:pPr>
        <w:pStyle w:val="a7"/>
        <w:spacing w:line="240" w:lineRule="auto"/>
        <w:ind w:left="560"/>
        <w:rPr>
          <w:lang w:val="en-GB"/>
        </w:rPr>
      </w:pPr>
    </w:p>
    <w:tbl>
      <w:tblPr>
        <w:tblW w:w="8221" w:type="dxa"/>
        <w:tblInd w:w="87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8221"/>
      </w:tblGrid>
      <w:tr w:rsidR="00EB7DA9" w:rsidRPr="00DF4100" w14:paraId="1D9413E0" w14:textId="77777777" w:rsidTr="00F21EF1">
        <w:tc>
          <w:tcPr>
            <w:tcW w:w="8221" w:type="dxa"/>
          </w:tcPr>
          <w:p w14:paraId="38C5F6A6" w14:textId="77777777" w:rsidR="00EB7DA9" w:rsidRPr="00DF4100" w:rsidRDefault="00EB7DA9" w:rsidP="003204C1">
            <w:pPr>
              <w:jc w:val="both"/>
              <w:rPr>
                <w:lang w:val="en-GB"/>
              </w:rPr>
            </w:pPr>
            <w:r w:rsidRPr="00DF4100">
              <w:rPr>
                <w:lang w:val="en-GB"/>
              </w:rPr>
              <w:t xml:space="preserve">Please refer to </w:t>
            </w:r>
            <w:r w:rsidR="001511C9" w:rsidRPr="00DF4100">
              <w:rPr>
                <w:lang w:val="en-GB"/>
              </w:rPr>
              <w:t>Appendix III to</w:t>
            </w:r>
            <w:r w:rsidRPr="00DF4100">
              <w:rPr>
                <w:lang w:val="en-GB"/>
              </w:rPr>
              <w:t xml:space="preserve"> Chapter 11 for the data input form of the “Central Information System on Elder Abuse Cases”.</w:t>
            </w:r>
          </w:p>
        </w:tc>
      </w:tr>
    </w:tbl>
    <w:p w14:paraId="54CB3C7C" w14:textId="77777777" w:rsidR="00EB7DA9" w:rsidRPr="00DF4100" w:rsidRDefault="00EB7DA9" w:rsidP="00EB7DA9">
      <w:pPr>
        <w:pStyle w:val="a7"/>
        <w:spacing w:line="240" w:lineRule="auto"/>
        <w:ind w:leftChars="200" w:left="1079" w:hangingChars="215" w:hanging="559"/>
        <w:rPr>
          <w:lang w:val="en-GB"/>
        </w:rPr>
      </w:pPr>
    </w:p>
    <w:p w14:paraId="13DC3F29" w14:textId="77777777" w:rsidR="00EB7DA9" w:rsidRPr="00DF4100" w:rsidRDefault="00EB7DA9" w:rsidP="00EB7DA9">
      <w:pPr>
        <w:pStyle w:val="a7"/>
        <w:spacing w:line="240" w:lineRule="auto"/>
        <w:ind w:leftChars="200" w:left="1079" w:hangingChars="215" w:hanging="559"/>
        <w:rPr>
          <w:lang w:val="en-GB"/>
        </w:rPr>
      </w:pPr>
    </w:p>
    <w:p w14:paraId="036FC0C5" w14:textId="77777777" w:rsidR="00EB7DA9" w:rsidRPr="00DF4100" w:rsidRDefault="00EB7DA9" w:rsidP="00EB7DA9">
      <w:pPr>
        <w:pStyle w:val="a7"/>
        <w:spacing w:line="240" w:lineRule="auto"/>
        <w:ind w:left="910" w:hangingChars="350" w:hanging="910"/>
        <w:rPr>
          <w:lang w:val="en-GB"/>
        </w:rPr>
      </w:pPr>
      <w:r w:rsidRPr="00DF4100">
        <w:rPr>
          <w:lang w:val="en-GB"/>
        </w:rPr>
        <w:t>3.2</w:t>
      </w:r>
      <w:r w:rsidRPr="00DF4100">
        <w:rPr>
          <w:lang w:val="en-GB"/>
        </w:rPr>
        <w:tab/>
        <w:t>Except with special conditions set out in this Guidelines, staff members of other departments/ units mentioned in paragraph 2.2 of this Chapter are required to report the case data to the System as soon as possible after contacting the elderly persons being abused who are unwilling to receive social services.</w:t>
      </w:r>
    </w:p>
    <w:p w14:paraId="7142F3DF" w14:textId="77777777" w:rsidR="00EB7DA9" w:rsidRPr="00DF4100" w:rsidRDefault="00EB7DA9" w:rsidP="00EB7DA9">
      <w:pPr>
        <w:pStyle w:val="a7"/>
        <w:spacing w:line="240" w:lineRule="auto"/>
        <w:ind w:leftChars="200" w:left="1079" w:hangingChars="215" w:hanging="559"/>
        <w:rPr>
          <w:lang w:val="en-GB"/>
        </w:rPr>
      </w:pPr>
    </w:p>
    <w:p w14:paraId="30929598" w14:textId="77777777" w:rsidR="00EB7DA9" w:rsidRPr="00DF4100" w:rsidRDefault="00EB7DA9" w:rsidP="00EB7DA9">
      <w:pPr>
        <w:pStyle w:val="a7"/>
        <w:spacing w:line="240" w:lineRule="auto"/>
        <w:ind w:left="910" w:hangingChars="350" w:hanging="910"/>
        <w:rPr>
          <w:lang w:val="en-GB"/>
        </w:rPr>
      </w:pPr>
      <w:r w:rsidRPr="00DF4100">
        <w:rPr>
          <w:lang w:val="en-GB"/>
        </w:rPr>
        <w:t>3.3</w:t>
      </w:r>
      <w:r w:rsidRPr="00DF4100">
        <w:rPr>
          <w:lang w:val="en-GB"/>
        </w:rPr>
        <w:tab/>
        <w:t xml:space="preserve">Although it is a good practice to inform the data subject of the transfer of his/ her personal data to the System, except with special conditions set out in this Guidelines, </w:t>
      </w:r>
      <w:r w:rsidRPr="00DF4100">
        <w:rPr>
          <w:b/>
          <w:lang w:val="en-GB"/>
        </w:rPr>
        <w:t>his/ her prescribed consent is not required</w:t>
      </w:r>
      <w:r w:rsidRPr="00DF4100">
        <w:rPr>
          <w:lang w:val="en-GB"/>
        </w:rPr>
        <w:t xml:space="preserve"> based on the following reasons:</w:t>
      </w:r>
    </w:p>
    <w:p w14:paraId="0281AB22" w14:textId="77777777" w:rsidR="00EB7DA9" w:rsidRPr="00DF4100" w:rsidRDefault="00EB7DA9" w:rsidP="00EB7DA9">
      <w:pPr>
        <w:pStyle w:val="a7"/>
        <w:tabs>
          <w:tab w:val="left" w:pos="1680"/>
        </w:tabs>
        <w:spacing w:line="240" w:lineRule="auto"/>
        <w:ind w:leftChars="350" w:left="1609" w:hangingChars="269" w:hanging="699"/>
        <w:rPr>
          <w:lang w:val="en-GB"/>
        </w:rPr>
      </w:pPr>
    </w:p>
    <w:p w14:paraId="438EF2B2" w14:textId="77777777" w:rsidR="00EB7DA9" w:rsidRPr="00DF4100" w:rsidRDefault="00EB7DA9" w:rsidP="00EB7DA9">
      <w:pPr>
        <w:pStyle w:val="a7"/>
        <w:spacing w:line="240" w:lineRule="auto"/>
        <w:ind w:left="910" w:hangingChars="350" w:hanging="910"/>
        <w:rPr>
          <w:lang w:val="en-GB"/>
        </w:rPr>
      </w:pPr>
      <w:r w:rsidRPr="00DF4100">
        <w:rPr>
          <w:lang w:val="en-GB"/>
        </w:rPr>
        <w:t>3.3.1</w:t>
      </w:r>
      <w:r w:rsidRPr="00DF4100">
        <w:rPr>
          <w:lang w:val="en-GB"/>
        </w:rPr>
        <w:tab/>
        <w:t>If the functions of the reporting departments and service units include the handling and investigation of, and planning of services to combat the problem of elder abuse; and the personal data concerned has been collected for the purpose of carrying out those functions, then the transfer of those data to the System and their use under the System will be consistent with the collection purpose of the data; or</w:t>
      </w:r>
    </w:p>
    <w:p w14:paraId="5E016B1C" w14:textId="77777777" w:rsidR="00EB7DA9" w:rsidRPr="00DF4100" w:rsidRDefault="00EB7DA9" w:rsidP="00EB7DA9">
      <w:pPr>
        <w:pStyle w:val="a7"/>
        <w:tabs>
          <w:tab w:val="left" w:pos="1680"/>
        </w:tabs>
        <w:spacing w:line="240" w:lineRule="auto"/>
        <w:ind w:leftChars="350" w:left="1609" w:hangingChars="269" w:hanging="699"/>
        <w:rPr>
          <w:lang w:val="en-GB"/>
        </w:rPr>
      </w:pPr>
    </w:p>
    <w:p w14:paraId="7776F6D9" w14:textId="77777777" w:rsidR="00EB7DA9" w:rsidRPr="00DF4100" w:rsidRDefault="00EB7DA9" w:rsidP="00EB7DA9">
      <w:pPr>
        <w:pStyle w:val="a7"/>
        <w:spacing w:line="240" w:lineRule="auto"/>
        <w:ind w:left="910" w:hangingChars="350" w:hanging="910"/>
        <w:rPr>
          <w:lang w:val="en-GB"/>
        </w:rPr>
      </w:pPr>
      <w:r w:rsidRPr="00DF4100">
        <w:rPr>
          <w:lang w:val="en-GB"/>
        </w:rPr>
        <w:t>3.3.2</w:t>
      </w:r>
      <w:r w:rsidRPr="00DF4100">
        <w:rPr>
          <w:lang w:val="en-GB"/>
        </w:rPr>
        <w:tab/>
        <w:t>Even though the proposed use and transfer of data is inconsistent with their collection purpose, the exemption under Section 62 of the Personal Data (Privacy) Ordinance is applied on the basis that the data kept in the System will be used solely for preparing statistics or carrying out research and the resulting statistics or research results will not be made available in a form which identifies any data subject(s).</w:t>
      </w:r>
    </w:p>
    <w:p w14:paraId="29E8CF54" w14:textId="77777777" w:rsidR="00EB7DA9" w:rsidRPr="00DF4100" w:rsidRDefault="00EB7DA9" w:rsidP="00EB7DA9">
      <w:pPr>
        <w:pStyle w:val="a7"/>
        <w:spacing w:line="240" w:lineRule="auto"/>
        <w:ind w:leftChars="200" w:left="1079" w:hangingChars="215" w:hanging="559"/>
        <w:rPr>
          <w:lang w:val="en-GB"/>
        </w:rPr>
      </w:pPr>
    </w:p>
    <w:p w14:paraId="6366A3F4" w14:textId="77777777" w:rsidR="00EB7DA9" w:rsidRPr="00DF4100" w:rsidRDefault="00EB7DA9" w:rsidP="00EB7DA9">
      <w:pPr>
        <w:pStyle w:val="a7"/>
        <w:spacing w:line="240" w:lineRule="auto"/>
        <w:ind w:left="910" w:hangingChars="350" w:hanging="910"/>
        <w:rPr>
          <w:lang w:val="en-GB"/>
        </w:rPr>
      </w:pPr>
      <w:r w:rsidRPr="00DF4100">
        <w:rPr>
          <w:lang w:val="en-GB"/>
        </w:rPr>
        <w:t>3.</w:t>
      </w:r>
      <w:r w:rsidR="001511C9" w:rsidRPr="00DF4100">
        <w:rPr>
          <w:lang w:val="en-GB"/>
        </w:rPr>
        <w:t>4</w:t>
      </w:r>
      <w:r w:rsidRPr="00DF4100">
        <w:rPr>
          <w:lang w:val="en-GB"/>
        </w:rPr>
        <w:tab/>
        <w:t>Reporting persons are required to put the duly completed data input forms into sealed envelopes marked “restricted”, and send them to the “Central Information System on Elder Abuse Cases” of the Elderly Branch of the Social Welfare Department (SWD) before the 15th of each month.</w:t>
      </w:r>
    </w:p>
    <w:p w14:paraId="73ACAAB1" w14:textId="77777777" w:rsidR="00EB7DA9" w:rsidRPr="00DF4100" w:rsidRDefault="00EB7DA9" w:rsidP="00EB7DA9">
      <w:pPr>
        <w:pStyle w:val="a7"/>
        <w:spacing w:line="240" w:lineRule="auto"/>
        <w:ind w:leftChars="200" w:left="1079" w:hangingChars="215" w:hanging="559"/>
        <w:rPr>
          <w:lang w:val="en-GB"/>
        </w:rPr>
      </w:pPr>
    </w:p>
    <w:p w14:paraId="421D4D73" w14:textId="77777777" w:rsidR="00EB7DA9" w:rsidRPr="00DF4100" w:rsidRDefault="00EB7DA9" w:rsidP="00EB7DA9">
      <w:pPr>
        <w:pStyle w:val="a7"/>
        <w:spacing w:line="240" w:lineRule="auto"/>
        <w:ind w:left="910" w:hangingChars="350" w:hanging="910"/>
        <w:rPr>
          <w:lang w:val="en-GB"/>
        </w:rPr>
      </w:pPr>
      <w:r w:rsidRPr="00DF4100">
        <w:rPr>
          <w:lang w:val="en-GB"/>
        </w:rPr>
        <w:t>3.</w:t>
      </w:r>
      <w:r w:rsidR="001511C9" w:rsidRPr="00DF4100">
        <w:rPr>
          <w:lang w:val="en-GB"/>
        </w:rPr>
        <w:t>5</w:t>
      </w:r>
      <w:r w:rsidRPr="00DF4100">
        <w:rPr>
          <w:lang w:val="en-GB"/>
        </w:rPr>
        <w:tab/>
        <w:t>For elder abuse cases involving spouse/ cohabitant violence or sexual violence, staff members concerned are not only required to complete the data input form of the System, but are also required to complete the data input form of the “Central Information System on Spouse</w:t>
      </w:r>
      <w:r w:rsidRPr="00DF4100" w:rsidDel="0011298C">
        <w:rPr>
          <w:lang w:val="en-GB"/>
        </w:rPr>
        <w:t xml:space="preserve"> </w:t>
      </w:r>
      <w:r w:rsidRPr="00DF4100">
        <w:rPr>
          <w:lang w:val="en-GB"/>
        </w:rPr>
        <w:t>/ Cohabitant Battering Cases and Sexual Violence Cases”.</w:t>
      </w:r>
    </w:p>
    <w:p w14:paraId="79310612" w14:textId="77777777" w:rsidR="00EB7DA9" w:rsidRPr="00DF4100" w:rsidRDefault="00EB7DA9" w:rsidP="00EB7DA9">
      <w:pPr>
        <w:jc w:val="both"/>
        <w:rPr>
          <w:lang w:val="en-GB"/>
        </w:rPr>
      </w:pPr>
    </w:p>
    <w:p w14:paraId="68C2E3D0" w14:textId="77777777" w:rsidR="00EB7DA9" w:rsidRPr="00DF4100" w:rsidRDefault="00EB7DA9" w:rsidP="00EB7DA9">
      <w:pPr>
        <w:jc w:val="both"/>
        <w:rPr>
          <w:lang w:val="en-GB"/>
        </w:rPr>
      </w:pPr>
    </w:p>
    <w:p w14:paraId="17AA8565" w14:textId="77777777" w:rsidR="00EB7DA9" w:rsidRPr="00DF4100" w:rsidRDefault="00EB7DA9" w:rsidP="00EB7DA9">
      <w:pPr>
        <w:pStyle w:val="3"/>
        <w:spacing w:line="240" w:lineRule="auto"/>
        <w:rPr>
          <w:rFonts w:ascii="Times New Roman" w:hAnsi="Times New Roman"/>
          <w:bCs w:val="0"/>
          <w:sz w:val="28"/>
          <w:lang w:val="en-GB"/>
        </w:rPr>
      </w:pPr>
      <w:bookmarkStart w:id="100" w:name="_Toc134329709"/>
      <w:r w:rsidRPr="00DF4100">
        <w:rPr>
          <w:rFonts w:ascii="Times New Roman" w:hAnsi="Times New Roman"/>
          <w:bCs w:val="0"/>
          <w:sz w:val="28"/>
          <w:lang w:val="en-GB"/>
        </w:rPr>
        <w:t>4.</w:t>
      </w:r>
      <w:r w:rsidRPr="00DF4100">
        <w:rPr>
          <w:rFonts w:ascii="Times New Roman" w:hAnsi="Times New Roman"/>
          <w:bCs w:val="0"/>
          <w:sz w:val="28"/>
          <w:lang w:val="en-GB"/>
        </w:rPr>
        <w:tab/>
        <w:t>Deletion of Record</w:t>
      </w:r>
      <w:bookmarkEnd w:id="100"/>
    </w:p>
    <w:p w14:paraId="03CC3D93" w14:textId="77777777" w:rsidR="00EB7DA9" w:rsidRPr="00DF4100" w:rsidRDefault="00EB7DA9" w:rsidP="00EB7DA9">
      <w:pPr>
        <w:pStyle w:val="a7"/>
        <w:spacing w:line="240" w:lineRule="auto"/>
        <w:ind w:leftChars="200" w:left="1079" w:hangingChars="215" w:hanging="559"/>
        <w:rPr>
          <w:lang w:val="en-GB"/>
        </w:rPr>
      </w:pPr>
    </w:p>
    <w:p w14:paraId="4D62E7A0" w14:textId="77777777" w:rsidR="00EB7DA9" w:rsidRPr="00DF4100" w:rsidRDefault="00EB7DA9" w:rsidP="00EB7DA9">
      <w:pPr>
        <w:pStyle w:val="a7"/>
        <w:spacing w:line="240" w:lineRule="auto"/>
        <w:ind w:left="910" w:hangingChars="350" w:hanging="910"/>
        <w:rPr>
          <w:lang w:val="en-GB"/>
        </w:rPr>
      </w:pPr>
      <w:r w:rsidRPr="00DF4100">
        <w:rPr>
          <w:lang w:val="en-GB"/>
        </w:rPr>
        <w:t>4.1</w:t>
      </w:r>
      <w:r w:rsidRPr="00DF4100">
        <w:rPr>
          <w:lang w:val="en-GB"/>
        </w:rPr>
        <w:tab/>
        <w:t>All registered cases will be deleted from the active file category of the “Central Information System on Elder Abuse Cases” at the end of each year.</w:t>
      </w:r>
    </w:p>
    <w:p w14:paraId="665CB9F1" w14:textId="77777777" w:rsidR="00EB7DA9" w:rsidRPr="00DF4100" w:rsidRDefault="00EB7DA9" w:rsidP="00EB7DA9">
      <w:pPr>
        <w:pStyle w:val="a7"/>
        <w:spacing w:line="240" w:lineRule="auto"/>
        <w:ind w:left="910" w:hangingChars="350" w:hanging="910"/>
        <w:rPr>
          <w:lang w:val="en-GB"/>
        </w:rPr>
      </w:pPr>
    </w:p>
    <w:p w14:paraId="0E564412" w14:textId="77777777" w:rsidR="00EB7DA9" w:rsidRPr="00DF4100" w:rsidRDefault="00EB7DA9" w:rsidP="00EB7DA9">
      <w:pPr>
        <w:pStyle w:val="a7"/>
        <w:spacing w:line="240" w:lineRule="auto"/>
        <w:ind w:left="910" w:hangingChars="350" w:hanging="910"/>
        <w:rPr>
          <w:lang w:val="en-GB"/>
        </w:rPr>
      </w:pPr>
      <w:r w:rsidRPr="00DF4100">
        <w:rPr>
          <w:lang w:val="en-GB"/>
        </w:rPr>
        <w:t>4.2</w:t>
      </w:r>
      <w:r w:rsidRPr="00DF4100">
        <w:rPr>
          <w:lang w:val="en-GB"/>
        </w:rPr>
        <w:tab/>
        <w:t>All deleted files will be stored separately and permanently in digital format in the closed file category with the Identity Card numbers of the elderly persons removed.</w:t>
      </w:r>
    </w:p>
    <w:p w14:paraId="1E7E2123" w14:textId="77777777" w:rsidR="00EB7DA9" w:rsidRPr="00DF4100" w:rsidRDefault="00EB7DA9" w:rsidP="00EB7DA9">
      <w:pPr>
        <w:pStyle w:val="a7"/>
        <w:spacing w:line="240" w:lineRule="auto"/>
        <w:rPr>
          <w:lang w:val="en-GB"/>
        </w:rPr>
      </w:pPr>
    </w:p>
    <w:p w14:paraId="67C9F0D6" w14:textId="77777777" w:rsidR="00EB7DA9" w:rsidRPr="00DF4100" w:rsidRDefault="00EB7DA9" w:rsidP="00EB7DA9">
      <w:pPr>
        <w:pStyle w:val="a7"/>
        <w:spacing w:line="240" w:lineRule="auto"/>
        <w:rPr>
          <w:lang w:val="en-GB"/>
        </w:rPr>
      </w:pPr>
    </w:p>
    <w:p w14:paraId="492939A1" w14:textId="77777777" w:rsidR="00EB7DA9" w:rsidRPr="00DF4100" w:rsidRDefault="00EB7DA9" w:rsidP="00EB7DA9">
      <w:pPr>
        <w:pStyle w:val="3"/>
        <w:spacing w:line="240" w:lineRule="auto"/>
        <w:rPr>
          <w:rFonts w:ascii="Times New Roman" w:hAnsi="Times New Roman"/>
          <w:bCs w:val="0"/>
          <w:sz w:val="28"/>
          <w:lang w:val="en-GB"/>
        </w:rPr>
      </w:pPr>
      <w:bookmarkStart w:id="101" w:name="_Toc134329710"/>
      <w:r w:rsidRPr="00DF4100">
        <w:rPr>
          <w:rFonts w:ascii="Times New Roman" w:hAnsi="Times New Roman"/>
          <w:bCs w:val="0"/>
          <w:sz w:val="28"/>
          <w:lang w:val="en-GB"/>
        </w:rPr>
        <w:t>5.</w:t>
      </w:r>
      <w:r w:rsidRPr="00DF4100">
        <w:rPr>
          <w:rFonts w:ascii="Times New Roman" w:hAnsi="Times New Roman"/>
          <w:bCs w:val="0"/>
          <w:sz w:val="28"/>
          <w:lang w:val="en-GB"/>
        </w:rPr>
        <w:tab/>
        <w:t>Security to Ensure No Leakage of Information</w:t>
      </w:r>
      <w:bookmarkEnd w:id="101"/>
    </w:p>
    <w:p w14:paraId="4D94A0F1" w14:textId="77777777" w:rsidR="00EB7DA9" w:rsidRPr="00DF4100" w:rsidRDefault="00EB7DA9" w:rsidP="00EB7DA9">
      <w:pPr>
        <w:pStyle w:val="a7"/>
        <w:spacing w:line="240" w:lineRule="auto"/>
        <w:ind w:leftChars="200" w:left="1079" w:hangingChars="215" w:hanging="559"/>
        <w:rPr>
          <w:lang w:val="en-GB"/>
        </w:rPr>
      </w:pPr>
    </w:p>
    <w:p w14:paraId="59EF1404" w14:textId="77777777" w:rsidR="00EB7DA9" w:rsidRPr="00DF4100" w:rsidRDefault="00EB7DA9" w:rsidP="00EB7DA9">
      <w:pPr>
        <w:pStyle w:val="a7"/>
        <w:spacing w:line="240" w:lineRule="auto"/>
        <w:ind w:left="910" w:hangingChars="350" w:hanging="910"/>
        <w:rPr>
          <w:lang w:val="en-GB"/>
        </w:rPr>
      </w:pPr>
      <w:r w:rsidRPr="00DF4100">
        <w:rPr>
          <w:lang w:val="en-GB"/>
        </w:rPr>
        <w:t>5.1</w:t>
      </w:r>
      <w:r w:rsidRPr="00DF4100">
        <w:rPr>
          <w:lang w:val="en-GB"/>
        </w:rPr>
        <w:tab/>
        <w:t>The data of registered cases will be protected by appropriate security measures against unauthorised access, alteration, disclosure or destruction.</w:t>
      </w:r>
    </w:p>
    <w:p w14:paraId="43DFCED2" w14:textId="77777777" w:rsidR="00EB7DA9" w:rsidRPr="00DF4100" w:rsidRDefault="00EB7DA9" w:rsidP="00EB7DA9">
      <w:pPr>
        <w:pStyle w:val="a7"/>
        <w:spacing w:line="240" w:lineRule="auto"/>
        <w:ind w:left="910" w:hangingChars="350" w:hanging="910"/>
        <w:rPr>
          <w:lang w:val="en-GB"/>
        </w:rPr>
      </w:pPr>
    </w:p>
    <w:p w14:paraId="7C0E214E" w14:textId="77777777" w:rsidR="00EB7DA9" w:rsidRPr="00DF4100" w:rsidRDefault="00EB7DA9" w:rsidP="00EB7DA9">
      <w:pPr>
        <w:pStyle w:val="a7"/>
        <w:spacing w:line="240" w:lineRule="auto"/>
        <w:ind w:left="910" w:hangingChars="350" w:hanging="910"/>
        <w:rPr>
          <w:lang w:val="en-GB"/>
        </w:rPr>
      </w:pPr>
      <w:r w:rsidRPr="00DF4100">
        <w:rPr>
          <w:lang w:val="en-GB"/>
        </w:rPr>
        <w:t>5.2</w:t>
      </w:r>
      <w:r w:rsidRPr="00DF4100">
        <w:rPr>
          <w:lang w:val="en-GB"/>
        </w:rPr>
        <w:tab/>
        <w:t>The data input forms will be kept in safe custody after the data have been coded and recorded.  The forms should be treated as restricted documents before they are properly destroyed.</w:t>
      </w:r>
    </w:p>
    <w:p w14:paraId="4520B76E" w14:textId="77777777" w:rsidR="00EB7DA9" w:rsidRPr="00DF4100" w:rsidRDefault="00EB7DA9" w:rsidP="00EB7DA9">
      <w:pPr>
        <w:pStyle w:val="a7"/>
        <w:spacing w:line="240" w:lineRule="auto"/>
        <w:ind w:left="910" w:hangingChars="350" w:hanging="910"/>
        <w:rPr>
          <w:lang w:val="en-GB"/>
        </w:rPr>
      </w:pPr>
    </w:p>
    <w:p w14:paraId="1329C7D0" w14:textId="77777777" w:rsidR="00EB7DA9" w:rsidRPr="00DF4100" w:rsidRDefault="00EB7DA9" w:rsidP="00EB7DA9">
      <w:pPr>
        <w:pStyle w:val="a7"/>
        <w:spacing w:line="240" w:lineRule="auto"/>
        <w:ind w:left="910" w:hangingChars="350" w:hanging="910"/>
        <w:rPr>
          <w:lang w:val="en-GB"/>
        </w:rPr>
      </w:pPr>
      <w:r w:rsidRPr="00DF4100">
        <w:rPr>
          <w:lang w:val="en-GB"/>
        </w:rPr>
        <w:t>5.3</w:t>
      </w:r>
      <w:r w:rsidRPr="00DF4100">
        <w:rPr>
          <w:lang w:val="en-GB"/>
        </w:rPr>
        <w:tab/>
        <w:t>All participating agencies/</w:t>
      </w:r>
      <w:r w:rsidR="00843413" w:rsidRPr="00DF4100">
        <w:rPr>
          <w:lang w:val="en-GB"/>
        </w:rPr>
        <w:t xml:space="preserve"> </w:t>
      </w:r>
      <w:r w:rsidRPr="00DF4100">
        <w:rPr>
          <w:lang w:val="en-GB"/>
        </w:rPr>
        <w:t>service units should put all data input forms in sealed envelopes marked “restricted” and address them to the “Central Information System on Elder Abuse Cases” of the Elderly Branch of the SWD direct.</w:t>
      </w:r>
    </w:p>
    <w:p w14:paraId="44E329AA" w14:textId="77777777" w:rsidR="00EB7DA9" w:rsidRPr="00DF4100" w:rsidRDefault="00EB7DA9" w:rsidP="00EB7DA9">
      <w:pPr>
        <w:pStyle w:val="a7"/>
        <w:spacing w:line="240" w:lineRule="auto"/>
        <w:ind w:left="910" w:hangingChars="350" w:hanging="910"/>
        <w:rPr>
          <w:lang w:val="en-GB"/>
        </w:rPr>
      </w:pPr>
    </w:p>
    <w:p w14:paraId="59C233F3" w14:textId="77777777" w:rsidR="00EB7DA9" w:rsidRPr="00DF4100" w:rsidRDefault="00EB7DA9" w:rsidP="00EB7DA9">
      <w:pPr>
        <w:pStyle w:val="a7"/>
        <w:spacing w:line="240" w:lineRule="auto"/>
        <w:ind w:left="910" w:hangingChars="350" w:hanging="910"/>
        <w:rPr>
          <w:lang w:val="en-GB"/>
        </w:rPr>
      </w:pPr>
    </w:p>
    <w:p w14:paraId="0A4FDF47" w14:textId="77777777" w:rsidR="00EB7DA9" w:rsidRPr="00DF4100" w:rsidRDefault="00EB7DA9" w:rsidP="00EB7DA9">
      <w:pPr>
        <w:pStyle w:val="3"/>
        <w:spacing w:line="240" w:lineRule="auto"/>
        <w:rPr>
          <w:rFonts w:ascii="Times New Roman" w:hAnsi="Times New Roman"/>
          <w:bCs w:val="0"/>
          <w:sz w:val="28"/>
          <w:lang w:val="en-GB"/>
        </w:rPr>
      </w:pPr>
      <w:bookmarkStart w:id="102" w:name="_Toc134329711"/>
      <w:r w:rsidRPr="00DF4100">
        <w:rPr>
          <w:rFonts w:ascii="Times New Roman" w:hAnsi="Times New Roman"/>
          <w:bCs w:val="0"/>
          <w:sz w:val="28"/>
          <w:lang w:val="en-GB"/>
        </w:rPr>
        <w:t>6.</w:t>
      </w:r>
      <w:r w:rsidRPr="00DF4100">
        <w:rPr>
          <w:rFonts w:ascii="Times New Roman" w:hAnsi="Times New Roman"/>
          <w:bCs w:val="0"/>
          <w:sz w:val="28"/>
          <w:lang w:val="en-GB"/>
        </w:rPr>
        <w:tab/>
        <w:t>Statistical Report</w:t>
      </w:r>
      <w:bookmarkEnd w:id="102"/>
    </w:p>
    <w:p w14:paraId="35354CC8" w14:textId="77777777" w:rsidR="00EB7DA9" w:rsidRPr="00DF4100" w:rsidRDefault="00EB7DA9" w:rsidP="00EB7DA9">
      <w:pPr>
        <w:pStyle w:val="a7"/>
        <w:spacing w:line="240" w:lineRule="auto"/>
        <w:rPr>
          <w:b/>
          <w:bCs w:val="0"/>
          <w:sz w:val="28"/>
          <w:lang w:val="en-GB"/>
        </w:rPr>
      </w:pPr>
    </w:p>
    <w:p w14:paraId="58CF7204" w14:textId="77777777" w:rsidR="00EB7DA9" w:rsidRPr="00DF4100" w:rsidRDefault="00EB7DA9" w:rsidP="00EB7DA9">
      <w:pPr>
        <w:pStyle w:val="a7"/>
        <w:spacing w:line="240" w:lineRule="auto"/>
        <w:ind w:firstLine="0"/>
        <w:rPr>
          <w:lang w:val="en-GB"/>
        </w:rPr>
      </w:pPr>
      <w:r w:rsidRPr="00DF4100">
        <w:rPr>
          <w:lang w:val="en-GB"/>
        </w:rPr>
        <w:t>The SWD will regularly publish the statistics compiled by the System.</w:t>
      </w:r>
    </w:p>
    <w:p w14:paraId="2955E9BB" w14:textId="77777777" w:rsidR="00EB7DA9" w:rsidRPr="00DF4100" w:rsidRDefault="00EB7DA9" w:rsidP="00EB7DA9">
      <w:pPr>
        <w:pStyle w:val="a7"/>
        <w:spacing w:line="240" w:lineRule="auto"/>
        <w:rPr>
          <w:lang w:val="en-GB"/>
        </w:rPr>
      </w:pPr>
    </w:p>
    <w:p w14:paraId="5FF48273" w14:textId="77777777" w:rsidR="00EB7DA9" w:rsidRPr="00DF4100" w:rsidRDefault="00EB7DA9" w:rsidP="00EB7DA9">
      <w:pPr>
        <w:pStyle w:val="a7"/>
        <w:spacing w:line="240" w:lineRule="auto"/>
        <w:rPr>
          <w:lang w:val="en-GB"/>
        </w:rPr>
      </w:pPr>
    </w:p>
    <w:p w14:paraId="423D559C" w14:textId="77777777" w:rsidR="00EB7DA9" w:rsidRPr="00DF4100" w:rsidRDefault="00EB7DA9" w:rsidP="00EB7DA9">
      <w:pPr>
        <w:pStyle w:val="3"/>
        <w:spacing w:line="240" w:lineRule="auto"/>
        <w:rPr>
          <w:rFonts w:ascii="Times New Roman" w:hAnsi="Times New Roman"/>
          <w:bCs w:val="0"/>
          <w:sz w:val="28"/>
          <w:lang w:val="en-GB"/>
        </w:rPr>
      </w:pPr>
      <w:bookmarkStart w:id="103" w:name="_Toc134329712"/>
      <w:r w:rsidRPr="00DF4100">
        <w:rPr>
          <w:rFonts w:ascii="Times New Roman" w:hAnsi="Times New Roman"/>
          <w:bCs w:val="0"/>
          <w:sz w:val="28"/>
          <w:lang w:val="en-GB"/>
        </w:rPr>
        <w:t>7.</w:t>
      </w:r>
      <w:r w:rsidRPr="00DF4100">
        <w:rPr>
          <w:rFonts w:ascii="Times New Roman" w:hAnsi="Times New Roman"/>
          <w:bCs w:val="0"/>
          <w:sz w:val="28"/>
          <w:lang w:val="en-GB"/>
        </w:rPr>
        <w:tab/>
        <w:t>System Review</w:t>
      </w:r>
      <w:bookmarkEnd w:id="103"/>
    </w:p>
    <w:p w14:paraId="460A27B9" w14:textId="77777777" w:rsidR="00EB7DA9" w:rsidRPr="00DF4100" w:rsidRDefault="00EB7DA9" w:rsidP="00EB7DA9">
      <w:pPr>
        <w:pStyle w:val="a7"/>
        <w:spacing w:line="240" w:lineRule="auto"/>
        <w:rPr>
          <w:b/>
          <w:bCs w:val="0"/>
          <w:sz w:val="28"/>
          <w:lang w:val="en-GB"/>
        </w:rPr>
      </w:pPr>
    </w:p>
    <w:p w14:paraId="0EA2CD2F" w14:textId="77777777" w:rsidR="00EB7DA9" w:rsidRPr="00DF4100" w:rsidRDefault="00EB7DA9" w:rsidP="00EB7DA9">
      <w:pPr>
        <w:pStyle w:val="a7"/>
        <w:spacing w:line="240" w:lineRule="auto"/>
        <w:ind w:firstLine="0"/>
        <w:rPr>
          <w:lang w:val="en-GB"/>
        </w:rPr>
      </w:pPr>
      <w:r w:rsidRPr="00DF4100">
        <w:rPr>
          <w:lang w:val="en-GB"/>
        </w:rPr>
        <w:t>The SWD will review the operation of the System in due course and enhance its functions when necessary.</w:t>
      </w:r>
    </w:p>
    <w:p w14:paraId="16A649E9" w14:textId="77777777" w:rsidR="00EB7DA9" w:rsidRPr="00DF4100" w:rsidRDefault="00EB7DA9" w:rsidP="00EB7DA9">
      <w:pPr>
        <w:pStyle w:val="a7"/>
        <w:spacing w:line="240" w:lineRule="auto"/>
        <w:jc w:val="center"/>
        <w:rPr>
          <w:lang w:val="en-GB"/>
        </w:rPr>
        <w:sectPr w:rsidR="00EB7DA9" w:rsidRPr="00DF4100" w:rsidSect="00895648">
          <w:footerReference w:type="default" r:id="rId81"/>
          <w:pgSz w:w="11906" w:h="16838" w:code="9"/>
          <w:pgMar w:top="1418" w:right="1418" w:bottom="1418" w:left="1418" w:header="851" w:footer="680" w:gutter="0"/>
          <w:pgNumType w:start="111"/>
          <w:cols w:space="425"/>
          <w:titlePg/>
          <w:docGrid w:linePitch="360"/>
        </w:sectPr>
      </w:pPr>
    </w:p>
    <w:p w14:paraId="046E2E37" w14:textId="77777777" w:rsidR="00F21EF1" w:rsidRPr="00DF4100" w:rsidRDefault="008C10F3" w:rsidP="00EB7DA9">
      <w:pPr>
        <w:jc w:val="center"/>
        <w:rPr>
          <w:b/>
          <w:sz w:val="28"/>
          <w:szCs w:val="28"/>
          <w:lang w:val="en-GB"/>
        </w:rPr>
      </w:pPr>
      <w:r w:rsidRPr="00DF4100">
        <w:rPr>
          <w:b/>
          <w:noProof/>
          <w:sz w:val="28"/>
          <w:szCs w:val="28"/>
        </w:rPr>
        <mc:AlternateContent>
          <mc:Choice Requires="wps">
            <w:drawing>
              <wp:anchor distT="0" distB="0" distL="114300" distR="114300" simplePos="0" relativeHeight="251666432" behindDoc="0" locked="0" layoutInCell="1" allowOverlap="1" wp14:anchorId="4462D033" wp14:editId="1DDA1543">
                <wp:simplePos x="0" y="0"/>
                <wp:positionH relativeFrom="column">
                  <wp:posOffset>3876675</wp:posOffset>
                </wp:positionH>
                <wp:positionV relativeFrom="paragraph">
                  <wp:posOffset>-234315</wp:posOffset>
                </wp:positionV>
                <wp:extent cx="2130425" cy="401955"/>
                <wp:effectExtent l="0" t="0" r="0" b="0"/>
                <wp:wrapNone/>
                <wp:docPr id="2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9E7C" w14:textId="77777777" w:rsidR="001C495D" w:rsidRDefault="001C495D" w:rsidP="00EB7DA9">
                            <w:r w:rsidRPr="00885A20">
                              <w:rPr>
                                <w:b/>
                                <w:u w:val="single"/>
                              </w:rPr>
                              <w:t>Appendix I to Chapter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2D033" id="Text Box 253" o:spid="_x0000_s1118" type="#_x0000_t202" style="position:absolute;left:0;text-align:left;margin-left:305.25pt;margin-top:-18.45pt;width:167.75pt;height:3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" filled="f" stroked="f">
                <v:textbox>
                  <w:txbxContent>
                    <w:p w14:paraId="298B9E7C" w14:textId="77777777" w:rsidR="001C495D" w:rsidRDefault="001C495D" w:rsidP="00EB7DA9">
                      <w:r w:rsidRPr="00885A20">
                        <w:rPr>
                          <w:b/>
                          <w:u w:val="single"/>
                        </w:rPr>
                        <w:t>Appendix I to Chapter 11</w:t>
                      </w:r>
                    </w:p>
                  </w:txbxContent>
                </v:textbox>
              </v:shape>
            </w:pict>
          </mc:Fallback>
        </mc:AlternateContent>
      </w:r>
    </w:p>
    <w:p w14:paraId="11EF9ACC" w14:textId="77777777" w:rsidR="00EB7DA9" w:rsidRPr="00DF4100" w:rsidRDefault="00EB7DA9" w:rsidP="003749F5">
      <w:pPr>
        <w:pStyle w:val="Appendix"/>
        <w:spacing w:line="400" w:lineRule="exact"/>
        <w:rPr>
          <w:lang w:val="en-GB"/>
        </w:rPr>
      </w:pPr>
      <w:r w:rsidRPr="00DF4100">
        <w:rPr>
          <w:lang w:val="en-GB"/>
        </w:rPr>
        <w:t>Reporting Guidelines for the</w:t>
      </w:r>
      <w:r w:rsidR="00CC1579" w:rsidRPr="00DF4100">
        <w:rPr>
          <w:lang w:val="en-GB"/>
        </w:rPr>
        <w:br/>
      </w:r>
      <w:r w:rsidRPr="00DF4100">
        <w:rPr>
          <w:lang w:val="en-GB"/>
        </w:rPr>
        <w:t>“Central Information System on Elder Abuse Cases”</w:t>
      </w:r>
    </w:p>
    <w:p w14:paraId="30123B08" w14:textId="77777777" w:rsidR="00EB7DA9" w:rsidRPr="00DF4100" w:rsidRDefault="00EB7DA9" w:rsidP="00EB7DA9">
      <w:pPr>
        <w:spacing w:line="0" w:lineRule="atLeast"/>
        <w:rPr>
          <w:b/>
          <w:sz w:val="28"/>
          <w:szCs w:val="28"/>
          <w:lang w:val="en-GB"/>
        </w:rPr>
      </w:pPr>
    </w:p>
    <w:p w14:paraId="466F8137" w14:textId="77777777" w:rsidR="00EB7DA9" w:rsidRPr="00DF4100" w:rsidRDefault="00EB7DA9" w:rsidP="00EB7DA9">
      <w:pPr>
        <w:numPr>
          <w:ilvl w:val="1"/>
          <w:numId w:val="77"/>
        </w:numPr>
        <w:tabs>
          <w:tab w:val="clear" w:pos="720"/>
          <w:tab w:val="left" w:pos="480"/>
        </w:tabs>
        <w:adjustRightInd w:val="0"/>
        <w:spacing w:line="0" w:lineRule="atLeast"/>
        <w:ind w:left="480" w:hanging="480"/>
        <w:jc w:val="both"/>
        <w:textAlignment w:val="baseline"/>
        <w:rPr>
          <w:b/>
          <w:color w:val="000000"/>
          <w:szCs w:val="26"/>
          <w:lang w:val="en-GB"/>
        </w:rPr>
      </w:pPr>
      <w:r w:rsidRPr="00DF4100">
        <w:rPr>
          <w:b/>
          <w:color w:val="000000"/>
          <w:szCs w:val="26"/>
          <w:lang w:val="en-GB"/>
        </w:rPr>
        <w:t>Aims and Purposes for Data Collection</w:t>
      </w:r>
    </w:p>
    <w:p w14:paraId="3EBCF69E" w14:textId="77777777" w:rsidR="00EB7DA9" w:rsidRPr="00DF4100" w:rsidRDefault="00EB7DA9" w:rsidP="00EB7DA9">
      <w:pPr>
        <w:tabs>
          <w:tab w:val="left" w:pos="480"/>
        </w:tabs>
        <w:adjustRightInd w:val="0"/>
        <w:ind w:left="480"/>
        <w:jc w:val="both"/>
        <w:textAlignment w:val="baseline"/>
        <w:rPr>
          <w:b/>
          <w:color w:val="000000"/>
          <w:szCs w:val="26"/>
          <w:lang w:val="en-GB"/>
        </w:rPr>
      </w:pPr>
    </w:p>
    <w:p w14:paraId="724DEADB" w14:textId="77777777" w:rsidR="00EB7DA9" w:rsidRPr="00DF4100" w:rsidRDefault="00EB7DA9" w:rsidP="00EB7DA9">
      <w:pPr>
        <w:pStyle w:val="a7"/>
        <w:spacing w:line="240" w:lineRule="auto"/>
        <w:ind w:left="910" w:hangingChars="350" w:hanging="910"/>
        <w:rPr>
          <w:szCs w:val="26"/>
          <w:lang w:val="en-GB"/>
        </w:rPr>
      </w:pPr>
      <w:r w:rsidRPr="00DF4100">
        <w:rPr>
          <w:szCs w:val="26"/>
          <w:lang w:val="en-GB"/>
        </w:rPr>
        <w:t>1.1</w:t>
      </w:r>
      <w:r w:rsidRPr="00DF4100">
        <w:rPr>
          <w:szCs w:val="26"/>
          <w:lang w:val="en-GB"/>
        </w:rPr>
        <w:tab/>
        <w:t>Collect the profile and characteristics, among others, of elder abuse in Hong Kong based on the reported elder abuse cases.</w:t>
      </w:r>
    </w:p>
    <w:p w14:paraId="3237BD22" w14:textId="77777777" w:rsidR="00EB7DA9" w:rsidRPr="00DF4100" w:rsidRDefault="00EB7DA9" w:rsidP="00EB7DA9">
      <w:pPr>
        <w:pStyle w:val="a7"/>
        <w:spacing w:line="240" w:lineRule="auto"/>
        <w:ind w:left="910" w:hangingChars="350" w:hanging="910"/>
        <w:rPr>
          <w:szCs w:val="26"/>
          <w:lang w:val="en-GB"/>
        </w:rPr>
      </w:pPr>
    </w:p>
    <w:p w14:paraId="1F5F98A5" w14:textId="77777777" w:rsidR="00EB7DA9" w:rsidRPr="00DF4100" w:rsidRDefault="00EB7DA9" w:rsidP="00EB7DA9">
      <w:pPr>
        <w:pStyle w:val="a7"/>
        <w:spacing w:line="0" w:lineRule="atLeast"/>
        <w:ind w:left="910" w:hangingChars="350" w:hanging="910"/>
        <w:rPr>
          <w:szCs w:val="26"/>
          <w:lang w:val="en-GB"/>
        </w:rPr>
      </w:pPr>
      <w:r w:rsidRPr="00DF4100">
        <w:rPr>
          <w:szCs w:val="26"/>
          <w:lang w:val="en-GB"/>
        </w:rPr>
        <w:t>1.2</w:t>
      </w:r>
      <w:r w:rsidRPr="00DF4100">
        <w:rPr>
          <w:szCs w:val="26"/>
          <w:lang w:val="en-GB"/>
        </w:rPr>
        <w:tab/>
        <w:t>Provide statistical data for reference of the professionals providing services for the prevention and handling of elder abuse.</w:t>
      </w:r>
    </w:p>
    <w:p w14:paraId="316FBCDF" w14:textId="77777777" w:rsidR="00EB7DA9" w:rsidRPr="00DF4100" w:rsidRDefault="00EB7DA9" w:rsidP="00EB7DA9">
      <w:pPr>
        <w:pStyle w:val="a7"/>
        <w:tabs>
          <w:tab w:val="left" w:pos="1200"/>
        </w:tabs>
        <w:spacing w:line="0" w:lineRule="atLeast"/>
        <w:ind w:left="482" w:firstLine="0"/>
        <w:rPr>
          <w:szCs w:val="26"/>
          <w:lang w:val="en-GB"/>
        </w:rPr>
      </w:pPr>
    </w:p>
    <w:p w14:paraId="26AD8311" w14:textId="77777777" w:rsidR="00EB7DA9" w:rsidRPr="00DF4100" w:rsidRDefault="00EB7DA9" w:rsidP="00EB7DA9">
      <w:pPr>
        <w:numPr>
          <w:ilvl w:val="1"/>
          <w:numId w:val="77"/>
        </w:numPr>
        <w:tabs>
          <w:tab w:val="clear" w:pos="720"/>
          <w:tab w:val="left" w:pos="480"/>
        </w:tabs>
        <w:adjustRightInd w:val="0"/>
        <w:spacing w:line="0" w:lineRule="atLeast"/>
        <w:ind w:left="480" w:hanging="480"/>
        <w:jc w:val="both"/>
        <w:textAlignment w:val="baseline"/>
        <w:rPr>
          <w:b/>
          <w:color w:val="000000"/>
          <w:szCs w:val="26"/>
          <w:lang w:val="en-GB"/>
        </w:rPr>
      </w:pPr>
      <w:r w:rsidRPr="00DF4100">
        <w:rPr>
          <w:b/>
          <w:color w:val="000000"/>
          <w:szCs w:val="26"/>
          <w:lang w:val="en-GB"/>
        </w:rPr>
        <w:t>Submission Guidelines</w:t>
      </w:r>
    </w:p>
    <w:p w14:paraId="6989E4A9" w14:textId="77777777" w:rsidR="00EB7DA9" w:rsidRPr="00DF4100" w:rsidRDefault="00EB7DA9" w:rsidP="00EB7DA9">
      <w:pPr>
        <w:tabs>
          <w:tab w:val="left" w:pos="480"/>
        </w:tabs>
        <w:adjustRightInd w:val="0"/>
        <w:ind w:left="480"/>
        <w:jc w:val="both"/>
        <w:textAlignment w:val="baseline"/>
        <w:rPr>
          <w:b/>
          <w:color w:val="000000"/>
          <w:szCs w:val="26"/>
          <w:lang w:val="en-GB"/>
        </w:rPr>
      </w:pPr>
    </w:p>
    <w:p w14:paraId="6A161E27" w14:textId="77777777" w:rsidR="00EB7DA9" w:rsidRPr="00DF4100" w:rsidRDefault="00EB7DA9" w:rsidP="00EB7DA9">
      <w:pPr>
        <w:pStyle w:val="a7"/>
        <w:spacing w:line="240" w:lineRule="auto"/>
        <w:ind w:left="910" w:hangingChars="350" w:hanging="910"/>
        <w:rPr>
          <w:szCs w:val="26"/>
          <w:lang w:val="en-GB"/>
        </w:rPr>
      </w:pPr>
      <w:r w:rsidRPr="00DF4100">
        <w:rPr>
          <w:szCs w:val="26"/>
          <w:lang w:val="en-GB"/>
        </w:rPr>
        <w:t>2.1</w:t>
      </w:r>
      <w:r w:rsidRPr="00DF4100">
        <w:rPr>
          <w:szCs w:val="26"/>
          <w:lang w:val="en-GB"/>
        </w:rPr>
        <w:tab/>
      </w:r>
      <w:r w:rsidR="00843413" w:rsidRPr="00DF4100">
        <w:rPr>
          <w:szCs w:val="26"/>
          <w:lang w:val="en-GB"/>
        </w:rPr>
        <w:t>W</w:t>
      </w:r>
      <w:r w:rsidRPr="00DF4100">
        <w:rPr>
          <w:szCs w:val="26"/>
          <w:lang w:val="en-GB"/>
        </w:rPr>
        <w:t>hen a case is classified as an elder abuse case</w:t>
      </w:r>
      <w:r w:rsidR="00843413" w:rsidRPr="00DF4100">
        <w:rPr>
          <w:szCs w:val="26"/>
          <w:lang w:val="en-GB"/>
        </w:rPr>
        <w:t>, no matter whether M</w:t>
      </w:r>
      <w:r w:rsidR="002B4DAF" w:rsidRPr="00DF4100">
        <w:rPr>
          <w:szCs w:val="26"/>
          <w:lang w:val="en-GB"/>
        </w:rPr>
        <w:t xml:space="preserve">ulti-disciplinary </w:t>
      </w:r>
      <w:r w:rsidR="00843413" w:rsidRPr="00DF4100">
        <w:rPr>
          <w:szCs w:val="26"/>
          <w:lang w:val="en-GB"/>
        </w:rPr>
        <w:t>C</w:t>
      </w:r>
      <w:r w:rsidR="002B4DAF" w:rsidRPr="00DF4100">
        <w:rPr>
          <w:szCs w:val="26"/>
          <w:lang w:val="en-GB"/>
        </w:rPr>
        <w:t>ase Conference</w:t>
      </w:r>
      <w:r w:rsidR="00843413" w:rsidRPr="00DF4100">
        <w:rPr>
          <w:szCs w:val="26"/>
          <w:lang w:val="en-GB"/>
        </w:rPr>
        <w:t xml:space="preserve"> has been convened or not</w:t>
      </w:r>
      <w:r w:rsidRPr="00DF4100">
        <w:rPr>
          <w:szCs w:val="26"/>
          <w:lang w:val="en-GB"/>
        </w:rPr>
        <w:t xml:space="preserve">, the data input form </w:t>
      </w:r>
      <w:r w:rsidR="00843413" w:rsidRPr="00DF4100">
        <w:rPr>
          <w:szCs w:val="26"/>
          <w:lang w:val="en-GB"/>
        </w:rPr>
        <w:t>of</w:t>
      </w:r>
      <w:r w:rsidRPr="00DF4100">
        <w:rPr>
          <w:szCs w:val="26"/>
          <w:lang w:val="en-GB"/>
        </w:rPr>
        <w:t xml:space="preserve"> the “Central Information System on Elder Abuse Cases”</w:t>
      </w:r>
      <w:r w:rsidR="00843413" w:rsidRPr="00DF4100">
        <w:rPr>
          <w:szCs w:val="26"/>
          <w:lang w:val="en-GB"/>
        </w:rPr>
        <w:t xml:space="preserve"> (the System) should be completed</w:t>
      </w:r>
      <w:r w:rsidRPr="00DF4100">
        <w:rPr>
          <w:szCs w:val="26"/>
          <w:lang w:val="en-GB"/>
        </w:rPr>
        <w:t>.</w:t>
      </w:r>
    </w:p>
    <w:p w14:paraId="6D8FBA8C" w14:textId="77777777" w:rsidR="00EB7DA9" w:rsidRPr="00DF4100" w:rsidRDefault="00EB7DA9" w:rsidP="00EB7DA9">
      <w:pPr>
        <w:pStyle w:val="a7"/>
        <w:spacing w:line="240" w:lineRule="auto"/>
        <w:ind w:left="910" w:hangingChars="350" w:hanging="910"/>
        <w:rPr>
          <w:szCs w:val="26"/>
          <w:lang w:val="en-GB"/>
        </w:rPr>
      </w:pPr>
    </w:p>
    <w:p w14:paraId="3DF47AC8" w14:textId="77777777" w:rsidR="00EB7DA9" w:rsidRPr="00DF4100" w:rsidRDefault="00EB7DA9" w:rsidP="00EB7DA9">
      <w:pPr>
        <w:pStyle w:val="a7"/>
        <w:spacing w:line="240" w:lineRule="auto"/>
        <w:ind w:left="910" w:hangingChars="350" w:hanging="910"/>
        <w:rPr>
          <w:szCs w:val="26"/>
          <w:lang w:val="en-GB"/>
        </w:rPr>
      </w:pPr>
      <w:r w:rsidRPr="00DF4100">
        <w:rPr>
          <w:szCs w:val="26"/>
          <w:lang w:val="en-GB"/>
        </w:rPr>
        <w:t>2.2</w:t>
      </w:r>
      <w:r w:rsidRPr="00DF4100">
        <w:rPr>
          <w:szCs w:val="26"/>
          <w:lang w:val="en-GB"/>
        </w:rPr>
        <w:tab/>
        <w:t>Each form is used for one case only.  A separate form is required if more than one elderly person/ abuser is involved in the case.</w:t>
      </w:r>
    </w:p>
    <w:p w14:paraId="6717101D" w14:textId="77777777" w:rsidR="00EB7DA9" w:rsidRPr="00DF4100" w:rsidRDefault="00EB7DA9" w:rsidP="00EB7DA9">
      <w:pPr>
        <w:pStyle w:val="a7"/>
        <w:spacing w:line="240" w:lineRule="auto"/>
        <w:ind w:left="910" w:hangingChars="350" w:hanging="910"/>
        <w:rPr>
          <w:szCs w:val="26"/>
          <w:lang w:val="en-GB"/>
        </w:rPr>
      </w:pPr>
    </w:p>
    <w:p w14:paraId="7AD210FB" w14:textId="77777777" w:rsidR="00EB7DA9" w:rsidRPr="00DF4100" w:rsidRDefault="00EB7DA9" w:rsidP="00EB7DA9">
      <w:pPr>
        <w:pStyle w:val="a7"/>
        <w:spacing w:line="240" w:lineRule="auto"/>
        <w:ind w:left="910" w:hangingChars="350" w:hanging="910"/>
        <w:rPr>
          <w:szCs w:val="26"/>
          <w:lang w:val="en-GB"/>
        </w:rPr>
      </w:pPr>
      <w:r w:rsidRPr="00DF4100">
        <w:rPr>
          <w:szCs w:val="26"/>
          <w:lang w:val="en-GB"/>
        </w:rPr>
        <w:t>2.3</w:t>
      </w:r>
      <w:r w:rsidRPr="00DF4100">
        <w:rPr>
          <w:szCs w:val="26"/>
          <w:lang w:val="en-GB"/>
        </w:rPr>
        <w:tab/>
        <w:t xml:space="preserve">All responsible social workers are required to submit the case information to the System by using the data input form </w:t>
      </w:r>
      <w:r w:rsidR="00843413" w:rsidRPr="00DF4100">
        <w:rPr>
          <w:szCs w:val="26"/>
          <w:lang w:val="en-GB"/>
        </w:rPr>
        <w:t>o</w:t>
      </w:r>
      <w:r w:rsidRPr="00DF4100">
        <w:rPr>
          <w:szCs w:val="26"/>
          <w:lang w:val="en-GB"/>
        </w:rPr>
        <w:t xml:space="preserve">f the “Central Information System on Elder Abuse” within </w:t>
      </w:r>
      <w:r w:rsidR="00843413" w:rsidRPr="00DF4100">
        <w:rPr>
          <w:szCs w:val="26"/>
          <w:lang w:val="en-GB"/>
        </w:rPr>
        <w:t xml:space="preserve">one </w:t>
      </w:r>
      <w:r w:rsidRPr="00DF4100">
        <w:rPr>
          <w:szCs w:val="26"/>
          <w:lang w:val="en-GB"/>
        </w:rPr>
        <w:t>month after the case has been classified as elder abuse.  Staff members concerned of other departments/ units, except with special conditions set out in this Guidelines, are required to submit the case data to the System at the earliest instance after contacting the elderly persons being abused who are not willing to receive social services.</w:t>
      </w:r>
    </w:p>
    <w:p w14:paraId="67E27554" w14:textId="77777777" w:rsidR="00EB7DA9" w:rsidRPr="00DF4100" w:rsidRDefault="00EB7DA9" w:rsidP="00EB7DA9">
      <w:pPr>
        <w:pStyle w:val="a7"/>
        <w:spacing w:line="240" w:lineRule="auto"/>
        <w:ind w:left="910" w:hangingChars="350" w:hanging="910"/>
        <w:rPr>
          <w:szCs w:val="26"/>
          <w:lang w:val="en-GB"/>
        </w:rPr>
      </w:pPr>
    </w:p>
    <w:p w14:paraId="75BBF300" w14:textId="77777777" w:rsidR="00EB7DA9" w:rsidRPr="00DF4100" w:rsidRDefault="00EB7DA9" w:rsidP="00EB7DA9">
      <w:pPr>
        <w:pStyle w:val="a7"/>
        <w:spacing w:line="240" w:lineRule="auto"/>
        <w:ind w:left="910" w:hangingChars="350" w:hanging="910"/>
        <w:rPr>
          <w:szCs w:val="26"/>
          <w:lang w:val="en-GB"/>
        </w:rPr>
      </w:pPr>
      <w:r w:rsidRPr="00DF4100">
        <w:rPr>
          <w:szCs w:val="26"/>
          <w:lang w:val="en-GB"/>
        </w:rPr>
        <w:t>2.4</w:t>
      </w:r>
      <w:r w:rsidRPr="00DF4100">
        <w:rPr>
          <w:szCs w:val="26"/>
          <w:lang w:val="en-GB"/>
        </w:rPr>
        <w:tab/>
        <w:t>Follow the best practice by explaining to the elderly person the aims and operation of the System before submission (such as briefly explaining to the elderly person that his/ her identity card number and the information related to elder abuse will be entered into the System, the information will be stored in a digital format for research purposes, the information will not be made known to other persons or organisations, and his/ her identity card/ identity document number will be deleted after a year).  Under normal circumstances, his/ her consent is not required.</w:t>
      </w:r>
    </w:p>
    <w:p w14:paraId="46663EE3" w14:textId="77777777" w:rsidR="00EB7DA9" w:rsidRPr="00DF4100" w:rsidRDefault="00EB7DA9" w:rsidP="00EB7DA9">
      <w:pPr>
        <w:pStyle w:val="a7"/>
        <w:spacing w:line="240" w:lineRule="auto"/>
        <w:ind w:left="910" w:hangingChars="350" w:hanging="910"/>
        <w:rPr>
          <w:szCs w:val="26"/>
          <w:lang w:val="en-GB"/>
        </w:rPr>
      </w:pPr>
    </w:p>
    <w:p w14:paraId="5B8755EB" w14:textId="77777777" w:rsidR="00EB7DA9" w:rsidRPr="00DF4100" w:rsidRDefault="00EB7DA9" w:rsidP="00EB7DA9">
      <w:pPr>
        <w:pStyle w:val="a7"/>
        <w:spacing w:line="240" w:lineRule="auto"/>
        <w:ind w:left="910" w:hangingChars="350" w:hanging="910"/>
        <w:rPr>
          <w:szCs w:val="26"/>
          <w:lang w:val="en-GB"/>
        </w:rPr>
      </w:pPr>
      <w:r w:rsidRPr="00DF4100">
        <w:rPr>
          <w:szCs w:val="26"/>
          <w:lang w:val="en-GB"/>
        </w:rPr>
        <w:t>2.5</w:t>
      </w:r>
      <w:r w:rsidRPr="00DF4100">
        <w:rPr>
          <w:szCs w:val="26"/>
          <w:lang w:val="en-GB"/>
        </w:rPr>
        <w:tab/>
        <w:t xml:space="preserve">Please fill in the information as required by the data input form, or put a </w:t>
      </w:r>
      <w:r w:rsidRPr="00DF4100">
        <w:rPr>
          <w:szCs w:val="26"/>
          <w:bdr w:val="single" w:sz="4" w:space="0" w:color="auto" w:frame="1"/>
          <w:lang w:val="en-GB"/>
        </w:rPr>
        <w:sym w:font="Wingdings" w:char="F0FC"/>
      </w:r>
      <w:r w:rsidRPr="00DF4100">
        <w:rPr>
          <w:szCs w:val="26"/>
          <w:lang w:val="en-GB"/>
        </w:rPr>
        <w:t xml:space="preserve"> in the correct box to facilitate the input of data.  Please be reminded to </w:t>
      </w:r>
      <w:r w:rsidRPr="00DF4100">
        <w:rPr>
          <w:b/>
          <w:szCs w:val="26"/>
          <w:lang w:val="en-GB"/>
        </w:rPr>
        <w:t xml:space="preserve">complete all the items </w:t>
      </w:r>
      <w:r w:rsidRPr="00DF4100">
        <w:rPr>
          <w:szCs w:val="26"/>
          <w:lang w:val="en-GB"/>
        </w:rPr>
        <w:t>for statistical compilation.</w:t>
      </w:r>
    </w:p>
    <w:p w14:paraId="71F7EED6" w14:textId="77777777" w:rsidR="00EB7DA9" w:rsidRPr="00DF4100" w:rsidRDefault="00EB7DA9" w:rsidP="00EB7DA9">
      <w:pPr>
        <w:pStyle w:val="a7"/>
        <w:spacing w:line="240" w:lineRule="auto"/>
        <w:ind w:left="910" w:hangingChars="350" w:hanging="910"/>
        <w:rPr>
          <w:szCs w:val="26"/>
          <w:lang w:val="en-GB"/>
        </w:rPr>
      </w:pPr>
    </w:p>
    <w:p w14:paraId="4F92791C" w14:textId="77777777" w:rsidR="00EB7DA9" w:rsidRPr="00DF4100" w:rsidRDefault="00EB7DA9" w:rsidP="002B4DAF">
      <w:pPr>
        <w:pStyle w:val="a7"/>
        <w:spacing w:line="240" w:lineRule="auto"/>
        <w:ind w:left="910" w:hangingChars="350" w:hanging="910"/>
        <w:rPr>
          <w:szCs w:val="26"/>
          <w:lang w:val="en-GB"/>
        </w:rPr>
      </w:pPr>
      <w:r w:rsidRPr="00DF4100">
        <w:rPr>
          <w:szCs w:val="26"/>
          <w:lang w:val="en-GB"/>
        </w:rPr>
        <w:t>2.6</w:t>
      </w:r>
      <w:r w:rsidRPr="00DF4100">
        <w:rPr>
          <w:szCs w:val="26"/>
          <w:lang w:val="en-GB"/>
        </w:rPr>
        <w:tab/>
        <w:t>The definition of “elder abuse” cases as stipulated in Chapter 2 of the “Procedural Guidelines for Handling Elder Abuse Cases” is confined to “those</w:t>
      </w:r>
      <w:r w:rsidR="00843413" w:rsidRPr="00DF4100">
        <w:rPr>
          <w:szCs w:val="26"/>
          <w:lang w:val="en-GB"/>
        </w:rPr>
        <w:t xml:space="preserve"> cases</w:t>
      </w:r>
      <w:r w:rsidRPr="00DF4100">
        <w:rPr>
          <w:szCs w:val="26"/>
          <w:lang w:val="en-GB"/>
        </w:rPr>
        <w:t xml:space="preserve"> involving elderly persons being abused and abusers being known to each other or involving abusers who are responsible for the care of the elderly persons being abused.”  Cases involving elderly persons being abused and abusers briefly known to each other in social circumstances or living in the same residential care home for the elderly, should not be classified as elder abuse cases.</w:t>
      </w:r>
    </w:p>
    <w:p w14:paraId="413CFA45" w14:textId="77777777" w:rsidR="00EB7DA9" w:rsidRPr="00DF4100" w:rsidRDefault="00EB7DA9" w:rsidP="00EB7DA9">
      <w:pPr>
        <w:pStyle w:val="a7"/>
        <w:spacing w:beforeLines="50" w:before="120" w:line="240" w:lineRule="auto"/>
        <w:ind w:left="991" w:hangingChars="381" w:hanging="991"/>
        <w:rPr>
          <w:szCs w:val="26"/>
          <w:lang w:val="en-GB"/>
        </w:rPr>
      </w:pPr>
    </w:p>
    <w:p w14:paraId="5B59ED66" w14:textId="77777777" w:rsidR="00EB7DA9" w:rsidRPr="00DF4100" w:rsidRDefault="00EB7DA9" w:rsidP="00EB7DA9">
      <w:pPr>
        <w:pStyle w:val="a7"/>
        <w:spacing w:beforeLines="50" w:before="120" w:line="240" w:lineRule="auto"/>
        <w:ind w:left="991" w:hangingChars="381" w:hanging="991"/>
        <w:rPr>
          <w:szCs w:val="26"/>
          <w:u w:val="single"/>
          <w:lang w:val="en-GB"/>
        </w:rPr>
      </w:pPr>
      <w:r w:rsidRPr="00DF4100">
        <w:rPr>
          <w:szCs w:val="26"/>
          <w:lang w:val="en-GB"/>
        </w:rPr>
        <w:t>2.7</w:t>
      </w:r>
      <w:r w:rsidRPr="00DF4100">
        <w:rPr>
          <w:szCs w:val="26"/>
          <w:lang w:val="en-GB"/>
        </w:rPr>
        <w:tab/>
        <w:t xml:space="preserve">Please put the completed data input form into a </w:t>
      </w:r>
      <w:r w:rsidRPr="00DF4100">
        <w:rPr>
          <w:b/>
          <w:szCs w:val="26"/>
          <w:lang w:val="en-GB"/>
        </w:rPr>
        <w:t>sealed</w:t>
      </w:r>
      <w:r w:rsidRPr="00DF4100">
        <w:rPr>
          <w:szCs w:val="26"/>
          <w:lang w:val="en-GB"/>
        </w:rPr>
        <w:t xml:space="preserve"> envelope marked “restricted” and send it by the 15th day of each month to the “</w:t>
      </w:r>
      <w:r w:rsidRPr="00DF4100">
        <w:rPr>
          <w:szCs w:val="26"/>
          <w:u w:val="single"/>
          <w:lang w:val="en-GB"/>
        </w:rPr>
        <w:t>Central Information System on Elder Abuse Cases”, Elderly Branch, Social Welfare Department, Room 835, Wu Chung House, 213 Queen’s Road East, Wan Chai, Hong Kong</w:t>
      </w:r>
    </w:p>
    <w:p w14:paraId="23F55512" w14:textId="77777777" w:rsidR="00EB7DA9" w:rsidRPr="00DF4100" w:rsidRDefault="00EB7DA9" w:rsidP="00EB7DA9">
      <w:pPr>
        <w:pStyle w:val="a7"/>
        <w:tabs>
          <w:tab w:val="num" w:pos="2160"/>
        </w:tabs>
        <w:spacing w:line="240" w:lineRule="auto"/>
        <w:ind w:left="720" w:firstLine="58"/>
        <w:rPr>
          <w:szCs w:val="26"/>
          <w:lang w:val="en-GB"/>
        </w:rPr>
      </w:pPr>
    </w:p>
    <w:p w14:paraId="15CD666A" w14:textId="26F7597A" w:rsidR="00EB7DA9" w:rsidRDefault="003E3195" w:rsidP="00C963BF">
      <w:pPr>
        <w:pStyle w:val="a7"/>
        <w:spacing w:line="240" w:lineRule="auto"/>
        <w:ind w:left="991" w:hangingChars="381" w:hanging="991"/>
        <w:rPr>
          <w:szCs w:val="26"/>
          <w:lang w:val="en-GB"/>
        </w:rPr>
      </w:pPr>
      <w:r w:rsidRPr="00953CCF">
        <w:rPr>
          <w:szCs w:val="26"/>
          <w:lang w:val="en-GB"/>
        </w:rPr>
        <w:t>2.8</w:t>
      </w:r>
      <w:r w:rsidRPr="00953CCF">
        <w:rPr>
          <w:szCs w:val="26"/>
          <w:lang w:val="en-GB"/>
        </w:rPr>
        <w:tab/>
        <w:t xml:space="preserve">For service units subsidised by SWD, </w:t>
      </w:r>
      <w:r w:rsidR="007E122A" w:rsidRPr="00953CCF">
        <w:rPr>
          <w:szCs w:val="26"/>
          <w:lang w:val="en-GB"/>
        </w:rPr>
        <w:t>information of an established elder abuse case could be submitted to SWD via the e-Submission System.  (</w:t>
      </w:r>
      <w:hyperlink r:id="rId82" w:anchor="/" w:history="1">
        <w:r w:rsidR="007E122A" w:rsidRPr="00953CCF">
          <w:rPr>
            <w:rStyle w:val="af"/>
            <w:rFonts w:eastAsia="細明體"/>
            <w:color w:val="auto"/>
            <w:szCs w:val="26"/>
            <w:u w:val="none"/>
          </w:rPr>
          <w:t>https://www.online-submission.swd.gov.hk/cis2os-frontend/#/</w:t>
        </w:r>
      </w:hyperlink>
      <w:r w:rsidR="007E122A" w:rsidRPr="00953CCF">
        <w:rPr>
          <w:rFonts w:eastAsia="細明體"/>
          <w:sz w:val="28"/>
          <w:szCs w:val="28"/>
        </w:rPr>
        <w:t>)</w:t>
      </w:r>
    </w:p>
    <w:p w14:paraId="03DE9FF1" w14:textId="77777777" w:rsidR="003E3195" w:rsidRPr="00DF4100" w:rsidRDefault="003E3195" w:rsidP="00EB7DA9">
      <w:pPr>
        <w:pStyle w:val="a7"/>
        <w:tabs>
          <w:tab w:val="num" w:pos="2160"/>
        </w:tabs>
        <w:spacing w:line="240" w:lineRule="auto"/>
        <w:ind w:left="720" w:firstLine="58"/>
        <w:rPr>
          <w:szCs w:val="26"/>
          <w:lang w:val="en-GB"/>
        </w:rPr>
      </w:pPr>
    </w:p>
    <w:p w14:paraId="0EAA9335" w14:textId="77777777" w:rsidR="00EB7DA9" w:rsidRPr="00DF4100" w:rsidRDefault="00EB7DA9" w:rsidP="00EB7DA9">
      <w:pPr>
        <w:keepNext/>
        <w:numPr>
          <w:ilvl w:val="1"/>
          <w:numId w:val="77"/>
        </w:numPr>
        <w:tabs>
          <w:tab w:val="clear" w:pos="720"/>
          <w:tab w:val="left" w:pos="480"/>
        </w:tabs>
        <w:adjustRightInd w:val="0"/>
        <w:ind w:left="482" w:hanging="482"/>
        <w:jc w:val="both"/>
        <w:textAlignment w:val="baseline"/>
        <w:rPr>
          <w:b/>
          <w:color w:val="000000"/>
          <w:szCs w:val="26"/>
          <w:lang w:val="en-GB"/>
        </w:rPr>
      </w:pPr>
      <w:r w:rsidRPr="00DF4100">
        <w:rPr>
          <w:b/>
          <w:color w:val="000000"/>
          <w:szCs w:val="26"/>
          <w:lang w:val="en-GB"/>
        </w:rPr>
        <w:t>Enquiries</w:t>
      </w:r>
    </w:p>
    <w:p w14:paraId="40DE03A3" w14:textId="77777777" w:rsidR="00EB7DA9" w:rsidRPr="00DF4100" w:rsidRDefault="00EB7DA9" w:rsidP="00EB7DA9">
      <w:pPr>
        <w:ind w:left="482"/>
        <w:jc w:val="both"/>
        <w:rPr>
          <w:color w:val="000000"/>
          <w:szCs w:val="26"/>
          <w:lang w:val="en-GB"/>
        </w:rPr>
      </w:pPr>
    </w:p>
    <w:p w14:paraId="203E6493" w14:textId="77777777" w:rsidR="00EB7DA9" w:rsidRPr="00DF4100" w:rsidRDefault="00EB7DA9" w:rsidP="00EB7DA9">
      <w:pPr>
        <w:ind w:left="482"/>
        <w:jc w:val="both"/>
        <w:rPr>
          <w:color w:val="000000"/>
          <w:szCs w:val="26"/>
          <w:lang w:val="en-GB"/>
        </w:rPr>
      </w:pPr>
      <w:r w:rsidRPr="00DF4100">
        <w:rPr>
          <w:color w:val="000000"/>
          <w:szCs w:val="26"/>
          <w:lang w:val="en-GB"/>
        </w:rPr>
        <w:t xml:space="preserve">For enquiries, please call the office of the Central Information System on Elder Abuse Cases at 2892 5586. </w:t>
      </w:r>
    </w:p>
    <w:p w14:paraId="14A52582" w14:textId="77777777" w:rsidR="00EB7DA9" w:rsidRPr="00DF4100" w:rsidRDefault="00EB7DA9" w:rsidP="00EB7DA9">
      <w:pPr>
        <w:spacing w:beforeLines="50" w:before="120" w:line="0" w:lineRule="atLeast"/>
        <w:ind w:left="482"/>
        <w:jc w:val="both"/>
        <w:rPr>
          <w:color w:val="000000"/>
          <w:szCs w:val="26"/>
          <w:lang w:val="en-GB"/>
        </w:rPr>
        <w:sectPr w:rsidR="00EB7DA9" w:rsidRPr="00DF4100" w:rsidSect="007E3893">
          <w:footerReference w:type="default" r:id="rId83"/>
          <w:pgSz w:w="11906" w:h="16838" w:code="9"/>
          <w:pgMar w:top="1418" w:right="1418" w:bottom="1418" w:left="1418" w:header="851" w:footer="680" w:gutter="0"/>
          <w:cols w:space="720"/>
          <w:docGrid w:linePitch="326"/>
        </w:sectPr>
      </w:pPr>
      <w:r w:rsidRPr="00DF4100" w:rsidDel="007C55B2">
        <w:rPr>
          <w:color w:val="000000"/>
          <w:szCs w:val="26"/>
          <w:lang w:val="en-GB"/>
        </w:rPr>
        <w:t xml:space="preserve"> </w:t>
      </w:r>
    </w:p>
    <w:p w14:paraId="1E9CB85B" w14:textId="77777777" w:rsidR="00CC1579" w:rsidRPr="00DF4100" w:rsidRDefault="008C10F3" w:rsidP="00CC1579">
      <w:pPr>
        <w:rPr>
          <w:rFonts w:eastAsia="細明體"/>
          <w:lang w:val="en-GB"/>
        </w:rPr>
      </w:pPr>
      <w:r w:rsidRPr="00DF4100">
        <w:rPr>
          <w:noProof/>
        </w:rPr>
        <mc:AlternateContent>
          <mc:Choice Requires="wps">
            <w:drawing>
              <wp:anchor distT="0" distB="0" distL="114300" distR="114300" simplePos="0" relativeHeight="251667456" behindDoc="0" locked="0" layoutInCell="1" allowOverlap="1" wp14:anchorId="526E71EC" wp14:editId="7215489E">
                <wp:simplePos x="0" y="0"/>
                <wp:positionH relativeFrom="column">
                  <wp:posOffset>3808095</wp:posOffset>
                </wp:positionH>
                <wp:positionV relativeFrom="paragraph">
                  <wp:posOffset>-234315</wp:posOffset>
                </wp:positionV>
                <wp:extent cx="2129790" cy="444500"/>
                <wp:effectExtent l="3175" t="0" r="635" b="3810"/>
                <wp:wrapNone/>
                <wp:docPr id="2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A016" w14:textId="77777777" w:rsidR="001C495D" w:rsidRDefault="001C495D" w:rsidP="00EB7DA9">
                            <w:r w:rsidRPr="00885A20">
                              <w:rPr>
                                <w:b/>
                                <w:u w:val="single"/>
                              </w:rPr>
                              <w:t>Appendix II to Chapter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E71EC" id="Text Box 254" o:spid="_x0000_s1119" type="#_x0000_t202" style="position:absolute;margin-left:299.85pt;margin-top:-18.45pt;width:167.7pt;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" filled="f" stroked="f">
                <v:textbox>
                  <w:txbxContent>
                    <w:p w14:paraId="33AEA016" w14:textId="77777777" w:rsidR="001C495D" w:rsidRDefault="001C495D" w:rsidP="00EB7DA9">
                      <w:r w:rsidRPr="00885A20">
                        <w:rPr>
                          <w:b/>
                          <w:u w:val="single"/>
                        </w:rPr>
                        <w:t>Appendix II to Chapter 11</w:t>
                      </w:r>
                    </w:p>
                  </w:txbxContent>
                </v:textbox>
              </v:shape>
            </w:pict>
          </mc:Fallback>
        </mc:AlternateContent>
      </w:r>
    </w:p>
    <w:p w14:paraId="7D594383" w14:textId="77777777" w:rsidR="00CC1579" w:rsidRPr="00DF4100" w:rsidRDefault="00CC1579" w:rsidP="00631C73">
      <w:pPr>
        <w:pStyle w:val="Appendix"/>
        <w:spacing w:line="360" w:lineRule="exact"/>
        <w:rPr>
          <w:rFonts w:eastAsia="細明體"/>
          <w:lang w:val="en-GB"/>
        </w:rPr>
      </w:pPr>
      <w:r w:rsidRPr="00DF4100">
        <w:rPr>
          <w:rFonts w:eastAsia="細明體"/>
          <w:lang w:val="en-GB"/>
        </w:rPr>
        <w:t>Flow Chart for the</w:t>
      </w:r>
      <w:r w:rsidRPr="00DF4100">
        <w:rPr>
          <w:rFonts w:eastAsia="細明體"/>
          <w:lang w:val="en-GB"/>
        </w:rPr>
        <w:br/>
        <w:t>“Central Information System on Elder Abuse Cases”</w:t>
      </w:r>
    </w:p>
    <w:p w14:paraId="647FEB3A" w14:textId="77777777" w:rsidR="00CC1579" w:rsidRPr="00DF4100" w:rsidRDefault="00CC1579" w:rsidP="00EB7DA9">
      <w:pPr>
        <w:rPr>
          <w:lang w:val="en-GB"/>
        </w:rPr>
      </w:pPr>
    </w:p>
    <w:p w14:paraId="1A700CFA"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88960" behindDoc="1" locked="0" layoutInCell="1" allowOverlap="1" wp14:anchorId="358FC617" wp14:editId="67AF4163">
                <wp:simplePos x="0" y="0"/>
                <wp:positionH relativeFrom="column">
                  <wp:posOffset>1928495</wp:posOffset>
                </wp:positionH>
                <wp:positionV relativeFrom="paragraph">
                  <wp:posOffset>152400</wp:posOffset>
                </wp:positionV>
                <wp:extent cx="1731010" cy="295910"/>
                <wp:effectExtent l="0" t="3810" r="2540" b="0"/>
                <wp:wrapNone/>
                <wp:docPr id="20"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29591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52B5" w14:textId="77777777" w:rsidR="001C495D" w:rsidRPr="005201C9" w:rsidRDefault="001C495D" w:rsidP="00EB7DA9">
                            <w:pPr>
                              <w:autoSpaceDE w:val="0"/>
                              <w:autoSpaceDN w:val="0"/>
                              <w:jc w:val="center"/>
                              <w:rPr>
                                <w:b/>
                                <w:color w:val="000000"/>
                                <w:sz w:val="28"/>
                              </w:rPr>
                            </w:pPr>
                            <w:r>
                              <w:rPr>
                                <w:rFonts w:hint="eastAsia"/>
                                <w:b/>
                                <w:color w:val="000000"/>
                                <w:sz w:val="28"/>
                              </w:rPr>
                              <w:t xml:space="preserve">Who to </w:t>
                            </w:r>
                            <w:r>
                              <w:rPr>
                                <w:b/>
                                <w:color w:val="000000"/>
                                <w:sz w:val="28"/>
                              </w:rPr>
                              <w:t>report</w:t>
                            </w:r>
                            <w:r>
                              <w:rPr>
                                <w:rFonts w:hint="eastAsia"/>
                                <w:b/>
                                <w:color w:val="000000"/>
                                <w:sz w:val="2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FC617" id="Text Box 235" o:spid="_x0000_s1120" type="#_x0000_t202" style="position:absolute;margin-left:151.85pt;margin-top:12pt;width:136.3pt;height:23.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" filled="f" fillcolor="#0c9" stroked="f">
                <v:textbox style="mso-fit-shape-to-text:t">
                  <w:txbxContent>
                    <w:p w14:paraId="355C52B5" w14:textId="77777777" w:rsidR="001C495D" w:rsidRPr="005201C9" w:rsidRDefault="001C495D" w:rsidP="00EB7DA9">
                      <w:pPr>
                        <w:autoSpaceDE w:val="0"/>
                        <w:autoSpaceDN w:val="0"/>
                        <w:jc w:val="center"/>
                        <w:rPr>
                          <w:b/>
                          <w:color w:val="000000"/>
                          <w:sz w:val="28"/>
                        </w:rPr>
                      </w:pPr>
                      <w:r>
                        <w:rPr>
                          <w:rFonts w:hint="eastAsia"/>
                          <w:b/>
                          <w:color w:val="000000"/>
                          <w:sz w:val="28"/>
                        </w:rPr>
                        <w:t xml:space="preserve">Who to </w:t>
                      </w:r>
                      <w:r>
                        <w:rPr>
                          <w:b/>
                          <w:color w:val="000000"/>
                          <w:sz w:val="28"/>
                        </w:rPr>
                        <w:t>report</w:t>
                      </w:r>
                      <w:r>
                        <w:rPr>
                          <w:rFonts w:hint="eastAsia"/>
                          <w:b/>
                          <w:color w:val="000000"/>
                          <w:sz w:val="28"/>
                        </w:rPr>
                        <w:t>?</w:t>
                      </w:r>
                    </w:p>
                  </w:txbxContent>
                </v:textbox>
              </v:shape>
            </w:pict>
          </mc:Fallback>
        </mc:AlternateContent>
      </w:r>
    </w:p>
    <w:p w14:paraId="57AEA4CA" w14:textId="77777777" w:rsidR="00EB7DA9" w:rsidRPr="00DF4100" w:rsidRDefault="00EB7DA9" w:rsidP="00EB7DA9">
      <w:pPr>
        <w:rPr>
          <w:lang w:val="en-GB"/>
        </w:rPr>
      </w:pPr>
    </w:p>
    <w:p w14:paraId="61F4CEA5"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1008" behindDoc="1" locked="0" layoutInCell="1" allowOverlap="1" wp14:anchorId="496C556C" wp14:editId="5C15DDA2">
                <wp:simplePos x="0" y="0"/>
                <wp:positionH relativeFrom="column">
                  <wp:posOffset>3740150</wp:posOffset>
                </wp:positionH>
                <wp:positionV relativeFrom="paragraph">
                  <wp:posOffset>68580</wp:posOffset>
                </wp:positionV>
                <wp:extent cx="2134870" cy="1218565"/>
                <wp:effectExtent l="11430" t="13970" r="6350" b="5715"/>
                <wp:wrapNone/>
                <wp:docPr id="1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1218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22D0B976" w14:textId="77777777" w:rsidR="001C495D" w:rsidRDefault="001C495D" w:rsidP="00EB7DA9">
                            <w:pPr>
                              <w:pStyle w:val="23"/>
                              <w:spacing w:after="0" w:line="240" w:lineRule="auto"/>
                              <w:jc w:val="both"/>
                            </w:pPr>
                            <w:r>
                              <w:rPr>
                                <w:rFonts w:hint="eastAsia"/>
                              </w:rPr>
                              <w:t>Othe</w:t>
                            </w:r>
                            <w:r w:rsidRPr="00885A20">
                              <w:rPr>
                                <w:rFonts w:hint="eastAsia"/>
                              </w:rPr>
                              <w:t xml:space="preserve">r professionals (when the </w:t>
                            </w:r>
                            <w:r w:rsidRPr="00885A20">
                              <w:t>elderly person being</w:t>
                            </w:r>
                            <w:r w:rsidRPr="00885A20">
                              <w:rPr>
                                <w:rFonts w:hint="eastAsia"/>
                              </w:rPr>
                              <w:t xml:space="preserve"> abuse</w:t>
                            </w:r>
                            <w:r w:rsidRPr="00885A20">
                              <w:t>d</w:t>
                            </w:r>
                            <w:r w:rsidRPr="00885A20">
                              <w:rPr>
                                <w:rFonts w:hint="eastAsia"/>
                              </w:rPr>
                              <w:t xml:space="preserve"> is unwilling to be referred to</w:t>
                            </w:r>
                            <w:r w:rsidRPr="00885A20">
                              <w:t>/ does not receive</w:t>
                            </w:r>
                            <w:r w:rsidRPr="00885A20">
                              <w:rPr>
                                <w:rFonts w:hint="eastAsia"/>
                              </w:rPr>
                              <w:t xml:space="preserve"> social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C556C" id="Text Box 237" o:spid="_x0000_s1121" type="#_x0000_t202" style="position:absolute;margin-left:294.5pt;margin-top:5.4pt;width:168.1pt;height:95.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" filled="f" fillcolor="#0c9">
                <v:textbox>
                  <w:txbxContent>
                    <w:p w14:paraId="22D0B976" w14:textId="77777777" w:rsidR="001C495D" w:rsidRDefault="001C495D" w:rsidP="00EB7DA9">
                      <w:pPr>
                        <w:pStyle w:val="23"/>
                        <w:spacing w:after="0" w:line="240" w:lineRule="auto"/>
                        <w:jc w:val="both"/>
                      </w:pPr>
                      <w:r>
                        <w:rPr>
                          <w:rFonts w:hint="eastAsia"/>
                        </w:rPr>
                        <w:t>Othe</w:t>
                      </w:r>
                      <w:r w:rsidRPr="00885A20">
                        <w:rPr>
                          <w:rFonts w:hint="eastAsia"/>
                        </w:rPr>
                        <w:t xml:space="preserve">r professionals (when the </w:t>
                      </w:r>
                      <w:r w:rsidRPr="00885A20">
                        <w:t>elderly person being</w:t>
                      </w:r>
                      <w:r w:rsidRPr="00885A20">
                        <w:rPr>
                          <w:rFonts w:hint="eastAsia"/>
                        </w:rPr>
                        <w:t xml:space="preserve"> abuse</w:t>
                      </w:r>
                      <w:r w:rsidRPr="00885A20">
                        <w:t>d</w:t>
                      </w:r>
                      <w:r w:rsidRPr="00885A20">
                        <w:rPr>
                          <w:rFonts w:hint="eastAsia"/>
                        </w:rPr>
                        <w:t xml:space="preserve"> is unwilling to be referred to</w:t>
                      </w:r>
                      <w:r w:rsidRPr="00885A20">
                        <w:t>/ does not receive</w:t>
                      </w:r>
                      <w:r w:rsidRPr="00885A20">
                        <w:rPr>
                          <w:rFonts w:hint="eastAsia"/>
                        </w:rPr>
                        <w:t xml:space="preserve"> social services)</w:t>
                      </w:r>
                    </w:p>
                  </w:txbxContent>
                </v:textbox>
              </v:shape>
            </w:pict>
          </mc:Fallback>
        </mc:AlternateContent>
      </w:r>
    </w:p>
    <w:p w14:paraId="07A8740D"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89984" behindDoc="1" locked="0" layoutInCell="1" allowOverlap="1" wp14:anchorId="4DE4820B" wp14:editId="525DB2F1">
                <wp:simplePos x="0" y="0"/>
                <wp:positionH relativeFrom="column">
                  <wp:posOffset>-41910</wp:posOffset>
                </wp:positionH>
                <wp:positionV relativeFrom="paragraph">
                  <wp:posOffset>61595</wp:posOffset>
                </wp:positionV>
                <wp:extent cx="2171700" cy="428625"/>
                <wp:effectExtent l="10795" t="6350" r="8255" b="12700"/>
                <wp:wrapNone/>
                <wp:docPr id="1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72899E90" w14:textId="77777777" w:rsidR="001C495D" w:rsidRDefault="001C495D" w:rsidP="00EB7DA9">
                            <w:pPr>
                              <w:autoSpaceDE w:val="0"/>
                              <w:autoSpaceDN w:val="0"/>
                              <w:spacing w:line="240" w:lineRule="exact"/>
                              <w:jc w:val="both"/>
                              <w:rPr>
                                <w:color w:val="000000"/>
                              </w:rPr>
                            </w:pPr>
                            <w:r>
                              <w:rPr>
                                <w:rFonts w:hint="eastAsia"/>
                                <w:color w:val="000000"/>
                              </w:rPr>
                              <w:t>The social worker handling the elder abuse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4820B" id="Text Box 236" o:spid="_x0000_s1122" type="#_x0000_t202" style="position:absolute;margin-left:-3.3pt;margin-top:4.85pt;width:171pt;height:33.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" filled="f" fillcolor="#0c9">
                <v:textbox>
                  <w:txbxContent>
                    <w:p w14:paraId="72899E90" w14:textId="77777777" w:rsidR="001C495D" w:rsidRDefault="001C495D" w:rsidP="00EB7DA9">
                      <w:pPr>
                        <w:autoSpaceDE w:val="0"/>
                        <w:autoSpaceDN w:val="0"/>
                        <w:spacing w:line="240" w:lineRule="exact"/>
                        <w:jc w:val="both"/>
                        <w:rPr>
                          <w:color w:val="000000"/>
                        </w:rPr>
                      </w:pPr>
                      <w:r>
                        <w:rPr>
                          <w:rFonts w:hint="eastAsia"/>
                          <w:color w:val="000000"/>
                        </w:rPr>
                        <w:t>The social worker handling the elder abuse case</w:t>
                      </w:r>
                    </w:p>
                  </w:txbxContent>
                </v:textbox>
              </v:shape>
            </w:pict>
          </mc:Fallback>
        </mc:AlternateContent>
      </w:r>
    </w:p>
    <w:p w14:paraId="6478BD9C" w14:textId="77777777" w:rsidR="00EB7DA9" w:rsidRPr="00DF4100" w:rsidRDefault="00EB7DA9" w:rsidP="00EB7DA9">
      <w:pPr>
        <w:rPr>
          <w:lang w:val="en-GB"/>
        </w:rPr>
      </w:pPr>
    </w:p>
    <w:p w14:paraId="070EEDEE"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9200" behindDoc="0" locked="0" layoutInCell="1" allowOverlap="1" wp14:anchorId="6FA6A44F" wp14:editId="66FA65F4">
                <wp:simplePos x="0" y="0"/>
                <wp:positionH relativeFrom="column">
                  <wp:posOffset>966470</wp:posOffset>
                </wp:positionH>
                <wp:positionV relativeFrom="paragraph">
                  <wp:posOffset>110490</wp:posOffset>
                </wp:positionV>
                <wp:extent cx="0" cy="987425"/>
                <wp:effectExtent l="57150" t="6350" r="57150" b="15875"/>
                <wp:wrapNone/>
                <wp:docPr id="1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87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B7FB" id="Line 24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8.7pt" to="76.1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bLLQIAAFYEAAAOAAAAZHJzL2Uyb0RvYy54bWysVMGO2jAQvVfqP1i+QxIaW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">
                <v:stroke endarrow="block"/>
              </v:line>
            </w:pict>
          </mc:Fallback>
        </mc:AlternateContent>
      </w:r>
    </w:p>
    <w:p w14:paraId="62CA7849" w14:textId="77777777" w:rsidR="00EB7DA9" w:rsidRPr="00DF4100" w:rsidRDefault="00EB7DA9" w:rsidP="00EB7DA9">
      <w:pPr>
        <w:rPr>
          <w:lang w:val="en-GB"/>
        </w:rPr>
      </w:pPr>
    </w:p>
    <w:p w14:paraId="0C756489" w14:textId="77777777" w:rsidR="00EB7DA9" w:rsidRPr="00DF4100" w:rsidRDefault="00EB7DA9" w:rsidP="00EB7DA9">
      <w:pPr>
        <w:rPr>
          <w:lang w:val="en-GB"/>
        </w:rPr>
      </w:pPr>
    </w:p>
    <w:p w14:paraId="0E9E9159"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700224" behindDoc="0" locked="0" layoutInCell="1" allowOverlap="1" wp14:anchorId="2F263A34" wp14:editId="68939A54">
                <wp:simplePos x="0" y="0"/>
                <wp:positionH relativeFrom="column">
                  <wp:posOffset>4829175</wp:posOffset>
                </wp:positionH>
                <wp:positionV relativeFrom="paragraph">
                  <wp:posOffset>147955</wp:posOffset>
                </wp:positionV>
                <wp:extent cx="0" cy="380365"/>
                <wp:effectExtent l="52705" t="13335" r="61595" b="15875"/>
                <wp:wrapNone/>
                <wp:docPr id="16"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19D04" id="Line 24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25pt,11.65pt" to="380.2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B/KAIAAEw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">
                <v:stroke endarrow="block"/>
              </v:line>
            </w:pict>
          </mc:Fallback>
        </mc:AlternateContent>
      </w:r>
      <w:r w:rsidRPr="00DF4100">
        <w:rPr>
          <w:noProof/>
        </w:rPr>
        <mc:AlternateContent>
          <mc:Choice Requires="wps">
            <w:drawing>
              <wp:anchor distT="0" distB="0" distL="114300" distR="114300" simplePos="0" relativeHeight="251664384" behindDoc="1" locked="0" layoutInCell="1" allowOverlap="1" wp14:anchorId="019486A0" wp14:editId="39FD5023">
                <wp:simplePos x="0" y="0"/>
                <wp:positionH relativeFrom="column">
                  <wp:posOffset>1906905</wp:posOffset>
                </wp:positionH>
                <wp:positionV relativeFrom="paragraph">
                  <wp:posOffset>141605</wp:posOffset>
                </wp:positionV>
                <wp:extent cx="1752600" cy="295910"/>
                <wp:effectExtent l="0" t="0" r="2540" b="1905"/>
                <wp:wrapNone/>
                <wp:docPr id="1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9591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51B8" w14:textId="77777777" w:rsidR="001C495D" w:rsidRPr="002965C3" w:rsidRDefault="001C495D" w:rsidP="00EB7DA9">
                            <w:pPr>
                              <w:autoSpaceDE w:val="0"/>
                              <w:autoSpaceDN w:val="0"/>
                              <w:jc w:val="center"/>
                              <w:rPr>
                                <w:b/>
                                <w:color w:val="000000"/>
                                <w:sz w:val="28"/>
                              </w:rPr>
                            </w:pPr>
                            <w:r>
                              <w:rPr>
                                <w:rFonts w:hint="eastAsia"/>
                                <w:b/>
                                <w:color w:val="000000"/>
                                <w:sz w:val="28"/>
                              </w:rPr>
                              <w:t xml:space="preserve">When to </w:t>
                            </w:r>
                            <w:r>
                              <w:rPr>
                                <w:b/>
                                <w:color w:val="000000"/>
                                <w:sz w:val="28"/>
                              </w:rPr>
                              <w:t>report</w:t>
                            </w:r>
                            <w:r>
                              <w:rPr>
                                <w:rFonts w:hint="eastAsia"/>
                                <w:b/>
                                <w:color w:val="000000"/>
                                <w:sz w:val="2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486A0" id="Text Box 238" o:spid="_x0000_s1123" type="#_x0000_t202" style="position:absolute;margin-left:150.15pt;margin-top:11.15pt;width:138pt;height:2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" filled="f" fillcolor="#0c9" stroked="f">
                <v:textbox style="mso-fit-shape-to-text:t">
                  <w:txbxContent>
                    <w:p w14:paraId="7F0E51B8" w14:textId="77777777" w:rsidR="001C495D" w:rsidRPr="002965C3" w:rsidRDefault="001C495D" w:rsidP="00EB7DA9">
                      <w:pPr>
                        <w:autoSpaceDE w:val="0"/>
                        <w:autoSpaceDN w:val="0"/>
                        <w:jc w:val="center"/>
                        <w:rPr>
                          <w:b/>
                          <w:color w:val="000000"/>
                          <w:sz w:val="28"/>
                        </w:rPr>
                      </w:pPr>
                      <w:r>
                        <w:rPr>
                          <w:rFonts w:hint="eastAsia"/>
                          <w:b/>
                          <w:color w:val="000000"/>
                          <w:sz w:val="28"/>
                        </w:rPr>
                        <w:t xml:space="preserve">When to </w:t>
                      </w:r>
                      <w:r>
                        <w:rPr>
                          <w:b/>
                          <w:color w:val="000000"/>
                          <w:sz w:val="28"/>
                        </w:rPr>
                        <w:t>report</w:t>
                      </w:r>
                      <w:r>
                        <w:rPr>
                          <w:rFonts w:hint="eastAsia"/>
                          <w:b/>
                          <w:color w:val="000000"/>
                          <w:sz w:val="28"/>
                        </w:rPr>
                        <w:t>?</w:t>
                      </w:r>
                    </w:p>
                  </w:txbxContent>
                </v:textbox>
              </v:shape>
            </w:pict>
          </mc:Fallback>
        </mc:AlternateContent>
      </w:r>
    </w:p>
    <w:p w14:paraId="743AB1EF" w14:textId="77777777" w:rsidR="00EB7DA9" w:rsidRPr="00DF4100" w:rsidRDefault="00EB7DA9" w:rsidP="00EB7DA9">
      <w:pPr>
        <w:rPr>
          <w:lang w:val="en-GB"/>
        </w:rPr>
      </w:pPr>
    </w:p>
    <w:p w14:paraId="0AC91D48"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3056" behindDoc="1" locked="0" layoutInCell="1" allowOverlap="1" wp14:anchorId="45F82868" wp14:editId="5C32ECFB">
                <wp:simplePos x="0" y="0"/>
                <wp:positionH relativeFrom="column">
                  <wp:posOffset>3762375</wp:posOffset>
                </wp:positionH>
                <wp:positionV relativeFrom="paragraph">
                  <wp:posOffset>148590</wp:posOffset>
                </wp:positionV>
                <wp:extent cx="2149475" cy="1590675"/>
                <wp:effectExtent l="5080" t="12700" r="7620" b="635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59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403B8E75" w14:textId="77777777" w:rsidR="001C495D" w:rsidRDefault="001C495D" w:rsidP="00EB7DA9">
                            <w:pPr>
                              <w:pStyle w:val="23"/>
                              <w:spacing w:after="0" w:line="240" w:lineRule="auto"/>
                              <w:jc w:val="both"/>
                            </w:pPr>
                            <w:r w:rsidRPr="00885A20">
                              <w:t>Except with special conditions set out in this Guidelines, s</w:t>
                            </w:r>
                            <w:r w:rsidRPr="00885A20">
                              <w:rPr>
                                <w:rFonts w:hint="eastAsia"/>
                              </w:rPr>
                              <w:t xml:space="preserve">ubmit </w:t>
                            </w:r>
                            <w:r w:rsidRPr="00885A20">
                              <w:t>at the earliest instance</w:t>
                            </w:r>
                            <w:r w:rsidRPr="00885A20">
                              <w:rPr>
                                <w:rFonts w:hint="eastAsia"/>
                              </w:rPr>
                              <w:t xml:space="preserve"> after </w:t>
                            </w:r>
                            <w:r w:rsidRPr="00885A20">
                              <w:t>contact</w:t>
                            </w:r>
                            <w:r w:rsidRPr="00885A20">
                              <w:rPr>
                                <w:rFonts w:hint="eastAsia"/>
                              </w:rPr>
                              <w:t>ing the elder</w:t>
                            </w:r>
                            <w:r w:rsidRPr="00885A20">
                              <w:t>ly person being</w:t>
                            </w:r>
                            <w:r w:rsidRPr="00885A20">
                              <w:rPr>
                                <w:rFonts w:hint="eastAsia"/>
                              </w:rPr>
                              <w:t xml:space="preserve"> abuse</w:t>
                            </w:r>
                            <w:r w:rsidRPr="00885A20">
                              <w:t>d</w:t>
                            </w:r>
                            <w:r>
                              <w:rPr>
                                <w:rFonts w:hint="eastAsia"/>
                              </w:rPr>
                              <w:t xml:space="preserve"> who is unwilling to receive social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82868" id="Text Box 240" o:spid="_x0000_s1124" type="#_x0000_t202" style="position:absolute;margin-left:296.25pt;margin-top:11.7pt;width:169.25pt;height:125.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" filled="f" fillcolor="#0c9">
                <v:textbox>
                  <w:txbxContent>
                    <w:p w14:paraId="403B8E75" w14:textId="77777777" w:rsidR="001C495D" w:rsidRDefault="001C495D" w:rsidP="00EB7DA9">
                      <w:pPr>
                        <w:pStyle w:val="23"/>
                        <w:spacing w:after="0" w:line="240" w:lineRule="auto"/>
                        <w:jc w:val="both"/>
                      </w:pPr>
                      <w:r w:rsidRPr="00885A20">
                        <w:t>Except with special conditions set out in this Guidelines, s</w:t>
                      </w:r>
                      <w:r w:rsidRPr="00885A20">
                        <w:rPr>
                          <w:rFonts w:hint="eastAsia"/>
                        </w:rPr>
                        <w:t xml:space="preserve">ubmit </w:t>
                      </w:r>
                      <w:r w:rsidRPr="00885A20">
                        <w:t>at the earliest instance</w:t>
                      </w:r>
                      <w:r w:rsidRPr="00885A20">
                        <w:rPr>
                          <w:rFonts w:hint="eastAsia"/>
                        </w:rPr>
                        <w:t xml:space="preserve"> after </w:t>
                      </w:r>
                      <w:r w:rsidRPr="00885A20">
                        <w:t>contact</w:t>
                      </w:r>
                      <w:r w:rsidRPr="00885A20">
                        <w:rPr>
                          <w:rFonts w:hint="eastAsia"/>
                        </w:rPr>
                        <w:t>ing the elder</w:t>
                      </w:r>
                      <w:r w:rsidRPr="00885A20">
                        <w:t>ly person being</w:t>
                      </w:r>
                      <w:r w:rsidRPr="00885A20">
                        <w:rPr>
                          <w:rFonts w:hint="eastAsia"/>
                        </w:rPr>
                        <w:t xml:space="preserve"> abuse</w:t>
                      </w:r>
                      <w:r w:rsidRPr="00885A20">
                        <w:t>d</w:t>
                      </w:r>
                      <w:r>
                        <w:rPr>
                          <w:rFonts w:hint="eastAsia"/>
                        </w:rPr>
                        <w:t xml:space="preserve"> who is unwilling to receive social services</w:t>
                      </w:r>
                    </w:p>
                  </w:txbxContent>
                </v:textbox>
              </v:shape>
            </w:pict>
          </mc:Fallback>
        </mc:AlternateContent>
      </w:r>
      <w:r w:rsidRPr="00DF4100">
        <w:rPr>
          <w:noProof/>
        </w:rPr>
        <mc:AlternateContent>
          <mc:Choice Requires="wps">
            <w:drawing>
              <wp:anchor distT="0" distB="0" distL="114300" distR="114300" simplePos="0" relativeHeight="251692032" behindDoc="1" locked="0" layoutInCell="1" allowOverlap="1" wp14:anchorId="28BA32CD" wp14:editId="0A3B9F3E">
                <wp:simplePos x="0" y="0"/>
                <wp:positionH relativeFrom="column">
                  <wp:posOffset>-41910</wp:posOffset>
                </wp:positionH>
                <wp:positionV relativeFrom="paragraph">
                  <wp:posOffset>148590</wp:posOffset>
                </wp:positionV>
                <wp:extent cx="2258060" cy="713105"/>
                <wp:effectExtent l="10795" t="12700" r="7620" b="7620"/>
                <wp:wrapNone/>
                <wp:docPr id="1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713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4E28D215" w14:textId="77777777" w:rsidR="001C495D" w:rsidRDefault="001C495D" w:rsidP="00EB7DA9">
                            <w:pPr>
                              <w:autoSpaceDE w:val="0"/>
                              <w:autoSpaceDN w:val="0"/>
                              <w:jc w:val="both"/>
                              <w:rPr>
                                <w:color w:val="000000"/>
                              </w:rPr>
                            </w:pPr>
                            <w:r>
                              <w:rPr>
                                <w:rFonts w:hint="eastAsia"/>
                                <w:color w:val="000000"/>
                              </w:rPr>
                              <w:t xml:space="preserve">Within a month after the case being classified as an elder abuse </w:t>
                            </w:r>
                            <w:r>
                              <w:rPr>
                                <w:color w:val="000000"/>
                              </w:rPr>
                              <w:t>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A32CD" id="Text Box 239" o:spid="_x0000_s1125" type="#_x0000_t202" style="position:absolute;margin-left:-3.3pt;margin-top:11.7pt;width:177.8pt;height:56.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" filled="f" fillcolor="#0c9">
                <v:textbox>
                  <w:txbxContent>
                    <w:p w14:paraId="4E28D215" w14:textId="77777777" w:rsidR="001C495D" w:rsidRDefault="001C495D" w:rsidP="00EB7DA9">
                      <w:pPr>
                        <w:autoSpaceDE w:val="0"/>
                        <w:autoSpaceDN w:val="0"/>
                        <w:jc w:val="both"/>
                        <w:rPr>
                          <w:color w:val="000000"/>
                        </w:rPr>
                      </w:pPr>
                      <w:r>
                        <w:rPr>
                          <w:rFonts w:hint="eastAsia"/>
                          <w:color w:val="000000"/>
                        </w:rPr>
                        <w:t xml:space="preserve">Within a month after the case being classified as an elder abuse </w:t>
                      </w:r>
                      <w:r>
                        <w:rPr>
                          <w:color w:val="000000"/>
                        </w:rPr>
                        <w:t>one</w:t>
                      </w:r>
                    </w:p>
                  </w:txbxContent>
                </v:textbox>
              </v:shape>
            </w:pict>
          </mc:Fallback>
        </mc:AlternateContent>
      </w:r>
    </w:p>
    <w:p w14:paraId="60750595" w14:textId="77777777" w:rsidR="00EB7DA9" w:rsidRPr="00DF4100" w:rsidRDefault="00EB7DA9" w:rsidP="00EB7DA9">
      <w:pPr>
        <w:rPr>
          <w:lang w:val="en-GB"/>
        </w:rPr>
      </w:pPr>
    </w:p>
    <w:p w14:paraId="04640857" w14:textId="77777777" w:rsidR="00EB7DA9" w:rsidRPr="00DF4100" w:rsidRDefault="00EB7DA9" w:rsidP="00EB7DA9">
      <w:pPr>
        <w:rPr>
          <w:lang w:val="en-GB"/>
        </w:rPr>
      </w:pPr>
    </w:p>
    <w:p w14:paraId="0CA0919A" w14:textId="77777777" w:rsidR="00EB7DA9" w:rsidRPr="00DF4100" w:rsidRDefault="00EB7DA9" w:rsidP="00EB7DA9">
      <w:pPr>
        <w:rPr>
          <w:lang w:val="en-GB"/>
        </w:rPr>
      </w:pPr>
    </w:p>
    <w:p w14:paraId="06FE89EE" w14:textId="77777777" w:rsidR="00EB7DA9" w:rsidRPr="00DF4100" w:rsidRDefault="00EB7DA9" w:rsidP="00EB7DA9">
      <w:pPr>
        <w:rPr>
          <w:lang w:val="en-GB"/>
        </w:rPr>
      </w:pPr>
    </w:p>
    <w:p w14:paraId="6DFE1FCA"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4080" behindDoc="1" locked="0" layoutInCell="1" allowOverlap="1" wp14:anchorId="2C58CCEA" wp14:editId="65B9FA1B">
                <wp:simplePos x="0" y="0"/>
                <wp:positionH relativeFrom="column">
                  <wp:posOffset>2005965</wp:posOffset>
                </wp:positionH>
                <wp:positionV relativeFrom="paragraph">
                  <wp:posOffset>140970</wp:posOffset>
                </wp:positionV>
                <wp:extent cx="1524000" cy="295910"/>
                <wp:effectExtent l="1270" t="1905" r="0" b="0"/>
                <wp:wrapNone/>
                <wp:docPr id="1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9591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9F00" w14:textId="77777777" w:rsidR="001C495D" w:rsidRPr="005201C9" w:rsidRDefault="001C495D" w:rsidP="00EB7DA9">
                            <w:pPr>
                              <w:autoSpaceDE w:val="0"/>
                              <w:autoSpaceDN w:val="0"/>
                              <w:jc w:val="center"/>
                              <w:rPr>
                                <w:b/>
                                <w:color w:val="000000"/>
                                <w:sz w:val="28"/>
                              </w:rPr>
                            </w:pPr>
                            <w:r>
                              <w:rPr>
                                <w:rFonts w:hint="eastAsia"/>
                                <w:b/>
                                <w:color w:val="000000"/>
                                <w:sz w:val="28"/>
                              </w:rPr>
                              <w:t xml:space="preserve">How to </w:t>
                            </w:r>
                            <w:r>
                              <w:rPr>
                                <w:b/>
                                <w:color w:val="000000"/>
                                <w:sz w:val="28"/>
                              </w:rPr>
                              <w:t>report</w:t>
                            </w:r>
                            <w:r>
                              <w:rPr>
                                <w:rFonts w:hint="eastAsia"/>
                                <w:b/>
                                <w:color w:val="000000"/>
                                <w:sz w:val="2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8CCEA" id="Text Box 241" o:spid="_x0000_s1126" type="#_x0000_t202" style="position:absolute;margin-left:157.95pt;margin-top:11.1pt;width:120pt;height:2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" filled="f" fillcolor="#0c9" stroked="f">
                <v:textbox style="mso-fit-shape-to-text:t">
                  <w:txbxContent>
                    <w:p w14:paraId="008B9F00" w14:textId="77777777" w:rsidR="001C495D" w:rsidRPr="005201C9" w:rsidRDefault="001C495D" w:rsidP="00EB7DA9">
                      <w:pPr>
                        <w:autoSpaceDE w:val="0"/>
                        <w:autoSpaceDN w:val="0"/>
                        <w:jc w:val="center"/>
                        <w:rPr>
                          <w:b/>
                          <w:color w:val="000000"/>
                          <w:sz w:val="28"/>
                        </w:rPr>
                      </w:pPr>
                      <w:r>
                        <w:rPr>
                          <w:rFonts w:hint="eastAsia"/>
                          <w:b/>
                          <w:color w:val="000000"/>
                          <w:sz w:val="28"/>
                        </w:rPr>
                        <w:t xml:space="preserve">How to </w:t>
                      </w:r>
                      <w:r>
                        <w:rPr>
                          <w:b/>
                          <w:color w:val="000000"/>
                          <w:sz w:val="28"/>
                        </w:rPr>
                        <w:t>report</w:t>
                      </w:r>
                      <w:r>
                        <w:rPr>
                          <w:rFonts w:hint="eastAsia"/>
                          <w:b/>
                          <w:color w:val="000000"/>
                          <w:sz w:val="28"/>
                        </w:rPr>
                        <w:t>?</w:t>
                      </w:r>
                    </w:p>
                  </w:txbxContent>
                </v:textbox>
              </v:shape>
            </w:pict>
          </mc:Fallback>
        </mc:AlternateContent>
      </w:r>
    </w:p>
    <w:p w14:paraId="4916684A" w14:textId="77777777" w:rsidR="00EB7DA9" w:rsidRPr="00DF4100" w:rsidRDefault="00EB7DA9" w:rsidP="00EB7DA9">
      <w:pPr>
        <w:rPr>
          <w:lang w:val="en-GB"/>
        </w:rPr>
      </w:pPr>
    </w:p>
    <w:p w14:paraId="7BABCBE6"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701248" behindDoc="1" locked="0" layoutInCell="1" allowOverlap="1" wp14:anchorId="2ABCDA7E" wp14:editId="2A16D0D7">
                <wp:simplePos x="0" y="0"/>
                <wp:positionH relativeFrom="column">
                  <wp:posOffset>2068195</wp:posOffset>
                </wp:positionH>
                <wp:positionV relativeFrom="paragraph">
                  <wp:posOffset>45085</wp:posOffset>
                </wp:positionV>
                <wp:extent cx="1371600" cy="513715"/>
                <wp:effectExtent l="6350" t="9525" r="12700" b="10160"/>
                <wp:wrapNone/>
                <wp:docPr id="1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13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74371928" w14:textId="77777777" w:rsidR="001C495D" w:rsidRDefault="001C495D" w:rsidP="00EB7DA9">
                            <w:pPr>
                              <w:pStyle w:val="23"/>
                              <w:spacing w:after="0" w:line="240" w:lineRule="auto"/>
                              <w:jc w:val="center"/>
                            </w:pPr>
                            <w:r>
                              <w:rPr>
                                <w:rFonts w:hint="eastAsia"/>
                              </w:rPr>
                              <w:t xml:space="preserve">Complete the data </w:t>
                            </w:r>
                            <w:r>
                              <w:t>input fo</w:t>
                            </w:r>
                            <w:r>
                              <w:rPr>
                                <w:rFonts w:hint="eastAsia"/>
                              </w:rPr>
                              <w:t>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DA7E" id="Rectangle 248" o:spid="_x0000_s1127" style="position:absolute;margin-left:162.85pt;margin-top:3.55pt;width:108pt;height:40.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" filled="f" fillcolor="#0c9">
                <v:textbox>
                  <w:txbxContent>
                    <w:p w14:paraId="74371928" w14:textId="77777777" w:rsidR="001C495D" w:rsidRDefault="001C495D" w:rsidP="00EB7DA9">
                      <w:pPr>
                        <w:pStyle w:val="23"/>
                        <w:spacing w:after="0" w:line="240" w:lineRule="auto"/>
                        <w:jc w:val="center"/>
                      </w:pPr>
                      <w:r>
                        <w:rPr>
                          <w:rFonts w:hint="eastAsia"/>
                        </w:rPr>
                        <w:t xml:space="preserve">Complete the data </w:t>
                      </w:r>
                      <w:r>
                        <w:t>input fo</w:t>
                      </w:r>
                      <w:r>
                        <w:rPr>
                          <w:rFonts w:hint="eastAsia"/>
                        </w:rPr>
                        <w:t>rm</w:t>
                      </w:r>
                    </w:p>
                  </w:txbxContent>
                </v:textbox>
              </v:rect>
            </w:pict>
          </mc:Fallback>
        </mc:AlternateContent>
      </w:r>
    </w:p>
    <w:p w14:paraId="08BA41C6" w14:textId="77777777" w:rsidR="00EB7DA9" w:rsidRPr="00DF4100" w:rsidRDefault="00EB7DA9" w:rsidP="00EB7DA9">
      <w:pPr>
        <w:rPr>
          <w:lang w:val="en-GB"/>
        </w:rPr>
      </w:pPr>
    </w:p>
    <w:p w14:paraId="6C7A0F49"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702272" behindDoc="0" locked="0" layoutInCell="1" allowOverlap="1" wp14:anchorId="4856A35E" wp14:editId="3EC63021">
                <wp:simplePos x="0" y="0"/>
                <wp:positionH relativeFrom="column">
                  <wp:posOffset>2751455</wp:posOffset>
                </wp:positionH>
                <wp:positionV relativeFrom="paragraph">
                  <wp:posOffset>179705</wp:posOffset>
                </wp:positionV>
                <wp:extent cx="0" cy="466090"/>
                <wp:effectExtent l="60960" t="8890" r="53340" b="20320"/>
                <wp:wrapNone/>
                <wp:docPr id="1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70550" id="Line 25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5pt,14.15pt" to="216.6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">
                <v:stroke endarrow="block"/>
              </v:line>
            </w:pict>
          </mc:Fallback>
        </mc:AlternateContent>
      </w:r>
    </w:p>
    <w:p w14:paraId="21A952DD" w14:textId="77777777" w:rsidR="00EB7DA9" w:rsidRPr="00DF4100" w:rsidRDefault="00EB7DA9" w:rsidP="00EB7DA9">
      <w:pPr>
        <w:rPr>
          <w:lang w:val="en-GB"/>
        </w:rPr>
      </w:pPr>
    </w:p>
    <w:p w14:paraId="77DCBF20" w14:textId="77777777" w:rsidR="00EB7DA9" w:rsidRPr="00DF4100" w:rsidRDefault="00EB7DA9" w:rsidP="00EB7DA9">
      <w:pPr>
        <w:rPr>
          <w:lang w:val="en-GB"/>
        </w:rPr>
      </w:pPr>
    </w:p>
    <w:p w14:paraId="6A9D1C78"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8176" behindDoc="1" locked="0" layoutInCell="1" allowOverlap="1" wp14:anchorId="543139CE" wp14:editId="7F83692D">
                <wp:simplePos x="0" y="0"/>
                <wp:positionH relativeFrom="column">
                  <wp:posOffset>1146810</wp:posOffset>
                </wp:positionH>
                <wp:positionV relativeFrom="paragraph">
                  <wp:posOffset>76200</wp:posOffset>
                </wp:positionV>
                <wp:extent cx="3272155" cy="860425"/>
                <wp:effectExtent l="8890" t="8255" r="5080" b="7620"/>
                <wp:wrapNone/>
                <wp:docPr id="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215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52324658" w14:textId="77777777" w:rsidR="001C495D" w:rsidRDefault="001C495D" w:rsidP="00F21EF1">
                            <w:pPr>
                              <w:pStyle w:val="23"/>
                              <w:spacing w:after="0" w:line="240" w:lineRule="auto"/>
                              <w:jc w:val="both"/>
                            </w:pPr>
                            <w:r>
                              <w:rPr>
                                <w:rFonts w:hint="eastAsia"/>
                              </w:rPr>
                              <w:t xml:space="preserve">Send the data </w:t>
                            </w:r>
                            <w:r>
                              <w:t>input</w:t>
                            </w:r>
                            <w:r>
                              <w:rPr>
                                <w:rFonts w:hint="eastAsia"/>
                              </w:rPr>
                              <w:t xml:space="preserve"> form to the </w:t>
                            </w:r>
                            <w:r>
                              <w:t>“</w:t>
                            </w:r>
                            <w:r>
                              <w:rPr>
                                <w:rFonts w:hint="eastAsia"/>
                              </w:rPr>
                              <w:t>Central Information System on Elder Abuse</w:t>
                            </w:r>
                            <w:r>
                              <w:t xml:space="preserve"> Cases”</w:t>
                            </w:r>
                            <w:r>
                              <w:rPr>
                                <w:rFonts w:hint="eastAsia"/>
                              </w:rPr>
                              <w:t xml:space="preserve"> </w:t>
                            </w:r>
                            <w:r>
                              <w:t xml:space="preserve">of </w:t>
                            </w:r>
                            <w:r w:rsidRPr="00885A20">
                              <w:t>Elderly Branch</w:t>
                            </w:r>
                            <w:r>
                              <w:t xml:space="preserve"> of the Social Welfare Department </w:t>
                            </w:r>
                            <w:r>
                              <w:rPr>
                                <w:rFonts w:hint="eastAsia"/>
                              </w:rPr>
                              <w:t>by mail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43139CE" id="Rectangle 245" o:spid="_x0000_s1128" style="position:absolute;margin-left:90.3pt;margin-top:6pt;width:257.65pt;height:67.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" filled="f" fillcolor="#0c9">
                <v:textbox style="mso-fit-shape-to-text:t">
                  <w:txbxContent>
                    <w:p w14:paraId="52324658" w14:textId="77777777" w:rsidR="001C495D" w:rsidRDefault="001C495D" w:rsidP="00F21EF1">
                      <w:pPr>
                        <w:pStyle w:val="23"/>
                        <w:spacing w:after="0" w:line="240" w:lineRule="auto"/>
                        <w:jc w:val="both"/>
                      </w:pPr>
                      <w:r>
                        <w:rPr>
                          <w:rFonts w:hint="eastAsia"/>
                        </w:rPr>
                        <w:t xml:space="preserve">Send the data </w:t>
                      </w:r>
                      <w:r>
                        <w:t>input</w:t>
                      </w:r>
                      <w:r>
                        <w:rPr>
                          <w:rFonts w:hint="eastAsia"/>
                        </w:rPr>
                        <w:t xml:space="preserve"> form to the </w:t>
                      </w:r>
                      <w:r>
                        <w:t>“</w:t>
                      </w:r>
                      <w:r>
                        <w:rPr>
                          <w:rFonts w:hint="eastAsia"/>
                        </w:rPr>
                        <w:t>Central Information System on Elder Abuse</w:t>
                      </w:r>
                      <w:r>
                        <w:t xml:space="preserve"> Cases”</w:t>
                      </w:r>
                      <w:r>
                        <w:rPr>
                          <w:rFonts w:hint="eastAsia"/>
                        </w:rPr>
                        <w:t xml:space="preserve"> </w:t>
                      </w:r>
                      <w:r>
                        <w:t xml:space="preserve">of </w:t>
                      </w:r>
                      <w:r w:rsidRPr="00885A20">
                        <w:t>Elderly Branch</w:t>
                      </w:r>
                      <w:r>
                        <w:t xml:space="preserve"> of the Social Welfare Department </w:t>
                      </w:r>
                      <w:r>
                        <w:rPr>
                          <w:rFonts w:hint="eastAsia"/>
                        </w:rPr>
                        <w:t>by mail</w:t>
                      </w:r>
                    </w:p>
                  </w:txbxContent>
                </v:textbox>
              </v:rect>
            </w:pict>
          </mc:Fallback>
        </mc:AlternateContent>
      </w:r>
    </w:p>
    <w:p w14:paraId="285A0C86" w14:textId="77777777" w:rsidR="00EB7DA9" w:rsidRPr="00DF4100" w:rsidRDefault="00EB7DA9" w:rsidP="00EB7DA9">
      <w:pPr>
        <w:rPr>
          <w:lang w:val="en-GB"/>
        </w:rPr>
      </w:pPr>
    </w:p>
    <w:p w14:paraId="219F3DDC" w14:textId="77777777" w:rsidR="00EB7DA9" w:rsidRPr="00DF4100" w:rsidRDefault="00EB7DA9" w:rsidP="00EB7DA9">
      <w:pPr>
        <w:rPr>
          <w:lang w:val="en-GB"/>
        </w:rPr>
      </w:pPr>
    </w:p>
    <w:p w14:paraId="7514D7D7" w14:textId="77777777" w:rsidR="00EB7DA9" w:rsidRPr="00DF4100" w:rsidRDefault="00EB7DA9" w:rsidP="00EB7DA9">
      <w:pPr>
        <w:rPr>
          <w:lang w:val="en-GB"/>
        </w:rPr>
      </w:pPr>
    </w:p>
    <w:p w14:paraId="3BA958C7"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65408" behindDoc="0" locked="0" layoutInCell="1" allowOverlap="1" wp14:anchorId="6F66DF47" wp14:editId="5890916A">
                <wp:simplePos x="0" y="0"/>
                <wp:positionH relativeFrom="column">
                  <wp:posOffset>2751455</wp:posOffset>
                </wp:positionH>
                <wp:positionV relativeFrom="paragraph">
                  <wp:posOffset>177165</wp:posOffset>
                </wp:positionV>
                <wp:extent cx="0" cy="250825"/>
                <wp:effectExtent l="60960" t="11430" r="53340" b="23495"/>
                <wp:wrapNone/>
                <wp:docPr id="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45C7" id="Line 2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5pt,13.95pt" to="216.6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">
                <v:stroke endarrow="block"/>
              </v:line>
            </w:pict>
          </mc:Fallback>
        </mc:AlternateContent>
      </w:r>
    </w:p>
    <w:p w14:paraId="6ABFA5EE" w14:textId="77777777" w:rsidR="00EB7DA9" w:rsidRPr="00DF4100" w:rsidRDefault="00EB7DA9" w:rsidP="00EB7DA9">
      <w:pPr>
        <w:rPr>
          <w:lang w:val="en-GB"/>
        </w:rPr>
      </w:pPr>
    </w:p>
    <w:p w14:paraId="554D7AEB"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5104" behindDoc="1" locked="0" layoutInCell="1" allowOverlap="1" wp14:anchorId="3D277BA1" wp14:editId="2EBEAD73">
                <wp:simplePos x="0" y="0"/>
                <wp:positionH relativeFrom="column">
                  <wp:posOffset>1697990</wp:posOffset>
                </wp:positionH>
                <wp:positionV relativeFrom="paragraph">
                  <wp:posOffset>48260</wp:posOffset>
                </wp:positionV>
                <wp:extent cx="2064385" cy="670560"/>
                <wp:effectExtent l="7620" t="5080" r="13970" b="10160"/>
                <wp:wrapNone/>
                <wp:docPr id="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4385" cy="670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32773954" w14:textId="77777777" w:rsidR="001C495D" w:rsidRDefault="001C495D" w:rsidP="00F21EF1">
                            <w:pPr>
                              <w:pStyle w:val="23"/>
                              <w:spacing w:after="0" w:line="240" w:lineRule="auto"/>
                              <w:jc w:val="both"/>
                            </w:pPr>
                            <w:r>
                              <w:rPr>
                                <w:rFonts w:hint="eastAsia"/>
                              </w:rPr>
                              <w:t xml:space="preserve">The information is used for </w:t>
                            </w:r>
                            <w:r>
                              <w:t xml:space="preserve">statistical </w:t>
                            </w:r>
                            <w:r>
                              <w:rPr>
                                <w:rFonts w:hint="eastAsia"/>
                              </w:rPr>
                              <w:t>compil</w:t>
                            </w:r>
                            <w:r>
                              <w:t>ation</w:t>
                            </w:r>
                            <w:r>
                              <w:rPr>
                                <w:rFonts w:hint="eastAsia"/>
                              </w:rPr>
                              <w:t xml:space="preserve"> and analys</w:t>
                            </w:r>
                            <w:r>
                              <w:t>is</w:t>
                            </w:r>
                            <w:r>
                              <w:rPr>
                                <w:rFonts w:hint="eastAsia"/>
                              </w:rPr>
                              <w:t xml:space="preserve">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277BA1" id="Rectangle 242" o:spid="_x0000_s1129" style="position:absolute;margin-left:133.7pt;margin-top:3.8pt;width:162.55pt;height:52.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" filled="f" fillcolor="#0c9">
                <v:textbox style="mso-fit-shape-to-text:t">
                  <w:txbxContent>
                    <w:p w14:paraId="32773954" w14:textId="77777777" w:rsidR="001C495D" w:rsidRDefault="001C495D" w:rsidP="00F21EF1">
                      <w:pPr>
                        <w:pStyle w:val="23"/>
                        <w:spacing w:after="0" w:line="240" w:lineRule="auto"/>
                        <w:jc w:val="both"/>
                      </w:pPr>
                      <w:r>
                        <w:rPr>
                          <w:rFonts w:hint="eastAsia"/>
                        </w:rPr>
                        <w:t xml:space="preserve">The information is used for </w:t>
                      </w:r>
                      <w:r>
                        <w:t xml:space="preserve">statistical </w:t>
                      </w:r>
                      <w:r>
                        <w:rPr>
                          <w:rFonts w:hint="eastAsia"/>
                        </w:rPr>
                        <w:t>compil</w:t>
                      </w:r>
                      <w:r>
                        <w:t>ation</w:t>
                      </w:r>
                      <w:r>
                        <w:rPr>
                          <w:rFonts w:hint="eastAsia"/>
                        </w:rPr>
                        <w:t xml:space="preserve"> and analys</w:t>
                      </w:r>
                      <w:r>
                        <w:t>is</w:t>
                      </w:r>
                      <w:r>
                        <w:rPr>
                          <w:rFonts w:hint="eastAsia"/>
                        </w:rPr>
                        <w:t xml:space="preserve"> only</w:t>
                      </w:r>
                    </w:p>
                  </w:txbxContent>
                </v:textbox>
              </v:rect>
            </w:pict>
          </mc:Fallback>
        </mc:AlternateContent>
      </w:r>
    </w:p>
    <w:p w14:paraId="187172F3" w14:textId="77777777" w:rsidR="00EB7DA9" w:rsidRPr="00DF4100" w:rsidRDefault="00EB7DA9" w:rsidP="00EB7DA9">
      <w:pPr>
        <w:rPr>
          <w:lang w:val="en-GB"/>
        </w:rPr>
      </w:pPr>
    </w:p>
    <w:p w14:paraId="53538521" w14:textId="77777777" w:rsidR="00EB7DA9" w:rsidRPr="00DF4100" w:rsidRDefault="00EB7DA9" w:rsidP="00EB7DA9">
      <w:pPr>
        <w:rPr>
          <w:lang w:val="en-GB"/>
        </w:rPr>
      </w:pPr>
    </w:p>
    <w:p w14:paraId="46272D50" w14:textId="36B24B18" w:rsidR="00EB7DA9" w:rsidRPr="00DF4100" w:rsidRDefault="00EB7DA9" w:rsidP="00EB7DA9">
      <w:pPr>
        <w:rPr>
          <w:lang w:val="en-GB"/>
        </w:rPr>
      </w:pPr>
    </w:p>
    <w:p w14:paraId="6802263C" w14:textId="77777777" w:rsidR="00EB7DA9" w:rsidRPr="00DF4100" w:rsidRDefault="00EB7DA9" w:rsidP="00EB7DA9">
      <w:pPr>
        <w:rPr>
          <w:lang w:val="en-GB"/>
        </w:rPr>
      </w:pPr>
    </w:p>
    <w:p w14:paraId="3581B346"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6128" behindDoc="1" locked="0" layoutInCell="1" allowOverlap="1" wp14:anchorId="69D16564" wp14:editId="212B9DA6">
                <wp:simplePos x="0" y="0"/>
                <wp:positionH relativeFrom="column">
                  <wp:posOffset>1567180</wp:posOffset>
                </wp:positionH>
                <wp:positionV relativeFrom="paragraph">
                  <wp:posOffset>112395</wp:posOffset>
                </wp:positionV>
                <wp:extent cx="2383155" cy="305435"/>
                <wp:effectExtent l="635" t="0" r="0" b="0"/>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3054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409F1" w14:textId="77777777" w:rsidR="001C495D" w:rsidRPr="005201C9" w:rsidRDefault="001C495D" w:rsidP="00EB7DA9">
                            <w:pPr>
                              <w:autoSpaceDE w:val="0"/>
                              <w:autoSpaceDN w:val="0"/>
                              <w:spacing w:line="240" w:lineRule="exact"/>
                              <w:jc w:val="center"/>
                              <w:rPr>
                                <w:b/>
                                <w:color w:val="000000"/>
                                <w:sz w:val="28"/>
                              </w:rPr>
                            </w:pPr>
                            <w:r>
                              <w:rPr>
                                <w:b/>
                                <w:color w:val="000000"/>
                                <w:sz w:val="28"/>
                              </w:rPr>
                              <w:t>Deletion</w:t>
                            </w:r>
                            <w:r>
                              <w:rPr>
                                <w:rFonts w:hint="eastAsia"/>
                                <w:b/>
                                <w:color w:val="000000"/>
                                <w:sz w:val="28"/>
                              </w:rPr>
                              <w:t xml:space="preserve"> of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16564" id="Rectangle 243" o:spid="_x0000_s1130" style="position:absolute;margin-left:123.4pt;margin-top:8.85pt;width:187.65pt;height:24.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" filled="f" fillcolor="#0c9" stroked="f">
                <v:textbox>
                  <w:txbxContent>
                    <w:p w14:paraId="628409F1" w14:textId="77777777" w:rsidR="001C495D" w:rsidRPr="005201C9" w:rsidRDefault="001C495D" w:rsidP="00EB7DA9">
                      <w:pPr>
                        <w:autoSpaceDE w:val="0"/>
                        <w:autoSpaceDN w:val="0"/>
                        <w:spacing w:line="240" w:lineRule="exact"/>
                        <w:jc w:val="center"/>
                        <w:rPr>
                          <w:b/>
                          <w:color w:val="000000"/>
                          <w:sz w:val="28"/>
                        </w:rPr>
                      </w:pPr>
                      <w:r>
                        <w:rPr>
                          <w:b/>
                          <w:color w:val="000000"/>
                          <w:sz w:val="28"/>
                        </w:rPr>
                        <w:t>Deletion</w:t>
                      </w:r>
                      <w:r>
                        <w:rPr>
                          <w:rFonts w:hint="eastAsia"/>
                          <w:b/>
                          <w:color w:val="000000"/>
                          <w:sz w:val="28"/>
                        </w:rPr>
                        <w:t xml:space="preserve"> of data</w:t>
                      </w:r>
                    </w:p>
                  </w:txbxContent>
                </v:textbox>
              </v:rect>
            </w:pict>
          </mc:Fallback>
        </mc:AlternateContent>
      </w:r>
    </w:p>
    <w:p w14:paraId="4BC75859" w14:textId="77777777" w:rsidR="00EB7DA9" w:rsidRPr="00DF4100" w:rsidRDefault="008C10F3" w:rsidP="00EB7DA9">
      <w:pPr>
        <w:rPr>
          <w:lang w:val="en-GB"/>
        </w:rPr>
      </w:pPr>
      <w:r w:rsidRPr="00DF4100">
        <w:rPr>
          <w:noProof/>
        </w:rPr>
        <mc:AlternateContent>
          <mc:Choice Requires="wps">
            <w:drawing>
              <wp:anchor distT="0" distB="0" distL="114300" distR="114300" simplePos="0" relativeHeight="251697152" behindDoc="1" locked="0" layoutInCell="1" allowOverlap="1" wp14:anchorId="214BA77F" wp14:editId="6E6583D5">
                <wp:simplePos x="0" y="0"/>
                <wp:positionH relativeFrom="column">
                  <wp:posOffset>966470</wp:posOffset>
                </wp:positionH>
                <wp:positionV relativeFrom="paragraph">
                  <wp:posOffset>139065</wp:posOffset>
                </wp:positionV>
                <wp:extent cx="3767455" cy="744855"/>
                <wp:effectExtent l="9525" t="6350" r="13970" b="10795"/>
                <wp:wrapNone/>
                <wp:docPr id="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7455" cy="744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4C41559A" w14:textId="77777777" w:rsidR="001C495D" w:rsidRDefault="001C495D" w:rsidP="00F21EF1">
                            <w:pPr>
                              <w:pStyle w:val="23"/>
                              <w:spacing w:after="0" w:line="240" w:lineRule="auto"/>
                              <w:jc w:val="both"/>
                            </w:pPr>
                            <w:r>
                              <w:rPr>
                                <w:rFonts w:hint="eastAsia"/>
                              </w:rPr>
                              <w:t xml:space="preserve">The data will be moved to the </w:t>
                            </w:r>
                            <w:r>
                              <w:t>“</w:t>
                            </w:r>
                            <w:r>
                              <w:rPr>
                                <w:rFonts w:hint="eastAsia"/>
                              </w:rPr>
                              <w:t>closed file</w:t>
                            </w:r>
                            <w:r>
                              <w:t>”</w:t>
                            </w:r>
                            <w:r>
                              <w:rPr>
                                <w:rFonts w:hint="eastAsia"/>
                              </w:rPr>
                              <w:t xml:space="preserve"> category a year later, with the identity card number of the elder</w:t>
                            </w:r>
                            <w:r>
                              <w:t xml:space="preserve">ly person </w:t>
                            </w:r>
                            <w:r>
                              <w:rPr>
                                <w:rFonts w:hint="eastAsia"/>
                              </w:rPr>
                              <w:t>being deleted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BA77F" id="Rectangle 244" o:spid="_x0000_s1131" style="position:absolute;margin-left:76.1pt;margin-top:10.95pt;width:296.65pt;height:58.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" filled="f" fillcolor="#0c9">
                <v:textbox>
                  <w:txbxContent>
                    <w:p w14:paraId="4C41559A" w14:textId="77777777" w:rsidR="001C495D" w:rsidRDefault="001C495D" w:rsidP="00F21EF1">
                      <w:pPr>
                        <w:pStyle w:val="23"/>
                        <w:spacing w:after="0" w:line="240" w:lineRule="auto"/>
                        <w:jc w:val="both"/>
                      </w:pPr>
                      <w:r>
                        <w:rPr>
                          <w:rFonts w:hint="eastAsia"/>
                        </w:rPr>
                        <w:t xml:space="preserve">The data will be moved to the </w:t>
                      </w:r>
                      <w:r>
                        <w:t>“</w:t>
                      </w:r>
                      <w:r>
                        <w:rPr>
                          <w:rFonts w:hint="eastAsia"/>
                        </w:rPr>
                        <w:t>closed file</w:t>
                      </w:r>
                      <w:r>
                        <w:t>”</w:t>
                      </w:r>
                      <w:r>
                        <w:rPr>
                          <w:rFonts w:hint="eastAsia"/>
                        </w:rPr>
                        <w:t xml:space="preserve"> category a year later, with the identity card number of the elder</w:t>
                      </w:r>
                      <w:r>
                        <w:t xml:space="preserve">ly person </w:t>
                      </w:r>
                      <w:r>
                        <w:rPr>
                          <w:rFonts w:hint="eastAsia"/>
                        </w:rPr>
                        <w:t>being deleted</w:t>
                      </w:r>
                    </w:p>
                  </w:txbxContent>
                </v:textbox>
              </v:rect>
            </w:pict>
          </mc:Fallback>
        </mc:AlternateContent>
      </w:r>
    </w:p>
    <w:p w14:paraId="399538F5" w14:textId="77777777" w:rsidR="00EB7DA9" w:rsidRPr="00DF4100" w:rsidRDefault="00EB7DA9" w:rsidP="00EB7DA9">
      <w:pPr>
        <w:rPr>
          <w:lang w:val="en-GB"/>
        </w:rPr>
      </w:pPr>
    </w:p>
    <w:p w14:paraId="2CB6D4B0" w14:textId="77777777" w:rsidR="00EB7DA9" w:rsidRPr="00DF4100" w:rsidRDefault="00EB7DA9" w:rsidP="00EB7DA9">
      <w:pPr>
        <w:rPr>
          <w:lang w:val="en-GB"/>
        </w:rPr>
      </w:pPr>
    </w:p>
    <w:p w14:paraId="7D0A3AED" w14:textId="77777777" w:rsidR="00EB7DA9" w:rsidRPr="00DF4100" w:rsidRDefault="00EB7DA9" w:rsidP="00EB7DA9">
      <w:pPr>
        <w:wordWrap w:val="0"/>
        <w:spacing w:line="0" w:lineRule="atLeast"/>
        <w:jc w:val="both"/>
        <w:rPr>
          <w:lang w:val="en-GB"/>
        </w:rPr>
      </w:pPr>
    </w:p>
    <w:p w14:paraId="0C8391E2" w14:textId="77777777" w:rsidR="00EB7DA9" w:rsidRPr="00DF4100" w:rsidRDefault="00EB7DA9" w:rsidP="00EB7DA9">
      <w:pPr>
        <w:wordWrap w:val="0"/>
        <w:spacing w:line="0" w:lineRule="atLeast"/>
        <w:jc w:val="both"/>
        <w:rPr>
          <w:lang w:val="en-GB"/>
        </w:rPr>
      </w:pPr>
    </w:p>
    <w:p w14:paraId="1D0BD725" w14:textId="77777777" w:rsidR="00EB7DA9" w:rsidRPr="00DF4100" w:rsidRDefault="00EB7DA9" w:rsidP="00EB7DA9">
      <w:pPr>
        <w:pStyle w:val="MemoSignature"/>
        <w:spacing w:line="0" w:lineRule="atLeast"/>
        <w:ind w:leftChars="207" w:left="538" w:rightChars="149" w:right="387"/>
        <w:rPr>
          <w:szCs w:val="24"/>
        </w:rPr>
      </w:pPr>
    </w:p>
    <w:p w14:paraId="6A495BCA" w14:textId="77777777" w:rsidR="00EB7DA9" w:rsidRPr="00DF4100" w:rsidRDefault="00EB7DA9" w:rsidP="00EB7DA9">
      <w:pPr>
        <w:pStyle w:val="MemoSignature"/>
        <w:spacing w:line="0" w:lineRule="atLeast"/>
        <w:ind w:leftChars="207" w:left="538" w:rightChars="149" w:right="387"/>
        <w:rPr>
          <w:szCs w:val="24"/>
        </w:rPr>
      </w:pPr>
    </w:p>
    <w:p w14:paraId="1B533AD0" w14:textId="77777777" w:rsidR="00EB7DA9" w:rsidRPr="00DF4100" w:rsidRDefault="00EB7DA9" w:rsidP="00EB7DA9">
      <w:pPr>
        <w:pStyle w:val="MemoSignature"/>
        <w:spacing w:line="0" w:lineRule="atLeast"/>
        <w:ind w:leftChars="207" w:left="538" w:rightChars="149" w:right="387"/>
        <w:rPr>
          <w:szCs w:val="24"/>
        </w:rPr>
        <w:sectPr w:rsidR="00EB7DA9" w:rsidRPr="00DF4100" w:rsidSect="007E3893">
          <w:pgSz w:w="11906" w:h="16838" w:code="9"/>
          <w:pgMar w:top="1418" w:right="1418" w:bottom="1418" w:left="1418" w:header="851" w:footer="680" w:gutter="0"/>
          <w:cols w:space="720"/>
          <w:docGrid w:linePitch="326"/>
        </w:sectPr>
      </w:pPr>
    </w:p>
    <w:p w14:paraId="6303FCA6" w14:textId="77777777" w:rsidR="00DE4651" w:rsidRPr="00DF4100" w:rsidRDefault="008C10F3" w:rsidP="00DE4651">
      <w:pPr>
        <w:rPr>
          <w:lang w:val="en-GB"/>
        </w:rPr>
      </w:pPr>
      <w:r w:rsidRPr="00DF4100">
        <w:rPr>
          <w:noProof/>
        </w:rPr>
        <mc:AlternateContent>
          <mc:Choice Requires="wps">
            <w:drawing>
              <wp:anchor distT="0" distB="0" distL="114300" distR="114300" simplePos="0" relativeHeight="251669504" behindDoc="0" locked="0" layoutInCell="1" allowOverlap="1" wp14:anchorId="477F7445" wp14:editId="7F9C5880">
                <wp:simplePos x="0" y="0"/>
                <wp:positionH relativeFrom="column">
                  <wp:posOffset>3591560</wp:posOffset>
                </wp:positionH>
                <wp:positionV relativeFrom="paragraph">
                  <wp:posOffset>-247015</wp:posOffset>
                </wp:positionV>
                <wp:extent cx="2261235" cy="523240"/>
                <wp:effectExtent l="0" t="0" r="0" b="4445"/>
                <wp:wrapNone/>
                <wp:docPr id="3"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3072" w14:textId="77777777" w:rsidR="001C495D" w:rsidRPr="00E46CD9" w:rsidRDefault="001C495D" w:rsidP="00EB7DA9">
                            <w:pPr>
                              <w:jc w:val="right"/>
                              <w:rPr>
                                <w:sz w:val="28"/>
                                <w:szCs w:val="28"/>
                              </w:rPr>
                            </w:pPr>
                            <w:r w:rsidRPr="00885A20">
                              <w:rPr>
                                <w:b/>
                                <w:sz w:val="28"/>
                                <w:szCs w:val="28"/>
                                <w:u w:val="single"/>
                              </w:rPr>
                              <w:t>Appendix III to Chapter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F7445" id="Text Box 256" o:spid="_x0000_s1132" type="#_x0000_t202" style="position:absolute;margin-left:282.8pt;margin-top:-19.45pt;width:178.05pt;height:4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" filled="f" stroked="f">
                <v:textbox>
                  <w:txbxContent>
                    <w:p w14:paraId="54613072" w14:textId="77777777" w:rsidR="001C495D" w:rsidRPr="00E46CD9" w:rsidRDefault="001C495D" w:rsidP="00EB7DA9">
                      <w:pPr>
                        <w:jc w:val="right"/>
                        <w:rPr>
                          <w:sz w:val="28"/>
                          <w:szCs w:val="28"/>
                        </w:rPr>
                      </w:pPr>
                      <w:r w:rsidRPr="00885A20">
                        <w:rPr>
                          <w:b/>
                          <w:sz w:val="28"/>
                          <w:szCs w:val="28"/>
                          <w:u w:val="single"/>
                        </w:rPr>
                        <w:t>Appendix III to Chapter 11</w:t>
                      </w:r>
                    </w:p>
                  </w:txbxContent>
                </v:textbox>
              </v:shape>
            </w:pict>
          </mc:Fallback>
        </mc:AlternateContent>
      </w:r>
    </w:p>
    <w:p w14:paraId="2B006A43" w14:textId="77777777" w:rsidR="00EB7DA9" w:rsidRPr="00DF4100" w:rsidRDefault="008C10F3" w:rsidP="00CC1579">
      <w:pPr>
        <w:pStyle w:val="Appendix"/>
        <w:spacing w:after="160"/>
        <w:rPr>
          <w:lang w:val="en-GB"/>
        </w:rPr>
      </w:pPr>
      <w:r w:rsidRPr="00DF4100">
        <w:rPr>
          <w:noProof/>
        </w:rPr>
        <mc:AlternateContent>
          <mc:Choice Requires="wps">
            <w:drawing>
              <wp:anchor distT="0" distB="0" distL="114300" distR="114300" simplePos="0" relativeHeight="251668480" behindDoc="0" locked="0" layoutInCell="1" allowOverlap="1" wp14:anchorId="2BFC13BF" wp14:editId="46B3DDC8">
                <wp:simplePos x="0" y="0"/>
                <wp:positionH relativeFrom="column">
                  <wp:posOffset>3994574</wp:posOffset>
                </wp:positionH>
                <wp:positionV relativeFrom="paragraph">
                  <wp:posOffset>318135</wp:posOffset>
                </wp:positionV>
                <wp:extent cx="2387600" cy="854075"/>
                <wp:effectExtent l="0" t="0" r="12700" b="22225"/>
                <wp:wrapNone/>
                <wp:docPr id="2"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54075"/>
                        </a:xfrm>
                        <a:prstGeom prst="rect">
                          <a:avLst/>
                        </a:prstGeom>
                        <a:solidFill>
                          <a:srgbClr val="FFFFFF"/>
                        </a:solidFill>
                        <a:ln w="12700">
                          <a:solidFill>
                            <a:srgbClr val="000000"/>
                          </a:solidFill>
                          <a:miter lim="800000"/>
                          <a:headEnd/>
                          <a:tailEnd/>
                        </a:ln>
                      </wps:spPr>
                      <wps:txbx>
                        <w:txbxContent>
                          <w:p w14:paraId="3A203BDE" w14:textId="77777777" w:rsidR="001C495D" w:rsidRDefault="001C495D" w:rsidP="00EB7DA9">
                            <w:pPr>
                              <w:pBdr>
                                <w:bottom w:val="single" w:sz="12" w:space="1" w:color="auto"/>
                              </w:pBdr>
                              <w:spacing w:line="0" w:lineRule="atLeast"/>
                              <w:rPr>
                                <w:rFonts w:eastAsia="細明體"/>
                                <w:sz w:val="20"/>
                              </w:rPr>
                            </w:pPr>
                            <w:r>
                              <w:rPr>
                                <w:rFonts w:eastAsia="細明體" w:hint="eastAsia"/>
                                <w:sz w:val="20"/>
                              </w:rPr>
                              <w:t>File ref.:</w:t>
                            </w:r>
                          </w:p>
                          <w:p w14:paraId="01A57F7B" w14:textId="77777777" w:rsidR="001C495D" w:rsidRDefault="001C495D" w:rsidP="00EB7DA9">
                            <w:pPr>
                              <w:pBdr>
                                <w:bottom w:val="single" w:sz="12" w:space="1" w:color="auto"/>
                              </w:pBdr>
                              <w:spacing w:line="0" w:lineRule="atLeast"/>
                              <w:rPr>
                                <w:rFonts w:eastAsia="細明體"/>
                                <w:sz w:val="20"/>
                              </w:rPr>
                            </w:pPr>
                          </w:p>
                          <w:p w14:paraId="45183E44" w14:textId="77777777" w:rsidR="001C495D" w:rsidRDefault="001C495D" w:rsidP="00EB7DA9">
                            <w:pPr>
                              <w:pBdr>
                                <w:bottom w:val="single" w:sz="12" w:space="1" w:color="auto"/>
                              </w:pBdr>
                              <w:spacing w:line="0" w:lineRule="atLeast"/>
                              <w:rPr>
                                <w:rFonts w:eastAsia="細明體"/>
                                <w:sz w:val="20"/>
                              </w:rPr>
                            </w:pPr>
                          </w:p>
                          <w:p w14:paraId="4E199377" w14:textId="77777777" w:rsidR="001C495D" w:rsidRDefault="001C495D" w:rsidP="00EB7DA9">
                            <w:pPr>
                              <w:spacing w:line="0" w:lineRule="atLeast"/>
                              <w:rPr>
                                <w:rFonts w:eastAsia="細明體"/>
                              </w:rPr>
                            </w:pPr>
                            <w:r>
                              <w:rPr>
                                <w:rFonts w:eastAsia="細明體" w:hint="eastAsia"/>
                                <w:sz w:val="20"/>
                              </w:rPr>
                              <w:t xml:space="preserve">To be filled in by the </w:t>
                            </w:r>
                            <w:r>
                              <w:rPr>
                                <w:rFonts w:eastAsia="細明體"/>
                                <w:sz w:val="20"/>
                              </w:rPr>
                              <w:t>“</w:t>
                            </w:r>
                            <w:r>
                              <w:rPr>
                                <w:rFonts w:eastAsia="細明體" w:hint="eastAsia"/>
                                <w:sz w:val="20"/>
                              </w:rPr>
                              <w:t>Central Information System on Elder Abuse</w:t>
                            </w:r>
                            <w:r>
                              <w:rPr>
                                <w:rFonts w:eastAsia="細明體"/>
                                <w:sz w:val="20"/>
                              </w:rPr>
                              <w:t xml:space="preserve">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C13BF" id="Text Box 255" o:spid="_x0000_s1133" type="#_x0000_t202" style="position:absolute;left:0;text-align:left;margin-left:314.55pt;margin-top:25.05pt;width:188pt;height:6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" strokeweight="1pt">
                <v:textbox>
                  <w:txbxContent>
                    <w:p w14:paraId="3A203BDE" w14:textId="77777777" w:rsidR="001C495D" w:rsidRDefault="001C495D" w:rsidP="00EB7DA9">
                      <w:pPr>
                        <w:pBdr>
                          <w:bottom w:val="single" w:sz="12" w:space="1" w:color="auto"/>
                        </w:pBdr>
                        <w:spacing w:line="0" w:lineRule="atLeast"/>
                        <w:rPr>
                          <w:rFonts w:eastAsia="細明體"/>
                          <w:sz w:val="20"/>
                        </w:rPr>
                      </w:pPr>
                      <w:r>
                        <w:rPr>
                          <w:rFonts w:eastAsia="細明體" w:hint="eastAsia"/>
                          <w:sz w:val="20"/>
                        </w:rPr>
                        <w:t>File ref.:</w:t>
                      </w:r>
                    </w:p>
                    <w:p w14:paraId="01A57F7B" w14:textId="77777777" w:rsidR="001C495D" w:rsidRDefault="001C495D" w:rsidP="00EB7DA9">
                      <w:pPr>
                        <w:pBdr>
                          <w:bottom w:val="single" w:sz="12" w:space="1" w:color="auto"/>
                        </w:pBdr>
                        <w:spacing w:line="0" w:lineRule="atLeast"/>
                        <w:rPr>
                          <w:rFonts w:eastAsia="細明體"/>
                          <w:sz w:val="20"/>
                        </w:rPr>
                      </w:pPr>
                    </w:p>
                    <w:p w14:paraId="45183E44" w14:textId="77777777" w:rsidR="001C495D" w:rsidRDefault="001C495D" w:rsidP="00EB7DA9">
                      <w:pPr>
                        <w:pBdr>
                          <w:bottom w:val="single" w:sz="12" w:space="1" w:color="auto"/>
                        </w:pBdr>
                        <w:spacing w:line="0" w:lineRule="atLeast"/>
                        <w:rPr>
                          <w:rFonts w:eastAsia="細明體"/>
                          <w:sz w:val="20"/>
                        </w:rPr>
                      </w:pPr>
                    </w:p>
                    <w:p w14:paraId="4E199377" w14:textId="77777777" w:rsidR="001C495D" w:rsidRDefault="001C495D" w:rsidP="00EB7DA9">
                      <w:pPr>
                        <w:spacing w:line="0" w:lineRule="atLeast"/>
                        <w:rPr>
                          <w:rFonts w:eastAsia="細明體"/>
                        </w:rPr>
                      </w:pPr>
                      <w:r>
                        <w:rPr>
                          <w:rFonts w:eastAsia="細明體" w:hint="eastAsia"/>
                          <w:sz w:val="20"/>
                        </w:rPr>
                        <w:t xml:space="preserve">To be filled in by the </w:t>
                      </w:r>
                      <w:r>
                        <w:rPr>
                          <w:rFonts w:eastAsia="細明體"/>
                          <w:sz w:val="20"/>
                        </w:rPr>
                        <w:t>“</w:t>
                      </w:r>
                      <w:r>
                        <w:rPr>
                          <w:rFonts w:eastAsia="細明體" w:hint="eastAsia"/>
                          <w:sz w:val="20"/>
                        </w:rPr>
                        <w:t>Central Information System on Elder Abuse</w:t>
                      </w:r>
                      <w:r>
                        <w:rPr>
                          <w:rFonts w:eastAsia="細明體"/>
                          <w:sz w:val="20"/>
                        </w:rPr>
                        <w:t xml:space="preserve"> Cases”</w:t>
                      </w:r>
                    </w:p>
                  </w:txbxContent>
                </v:textbox>
              </v:shape>
            </w:pict>
          </mc:Fallback>
        </mc:AlternateContent>
      </w:r>
      <w:r w:rsidR="00EB7DA9" w:rsidRPr="00DF4100">
        <w:rPr>
          <w:lang w:val="en-GB"/>
        </w:rPr>
        <w:t>“Central Information System on Elder Abuse Cases”</w:t>
      </w:r>
      <w:r w:rsidR="00CC1579" w:rsidRPr="00DF4100">
        <w:rPr>
          <w:rFonts w:eastAsia="新細明體"/>
          <w:lang w:val="en-GB"/>
        </w:rPr>
        <w:br/>
      </w:r>
      <w:r w:rsidR="00EB7DA9" w:rsidRPr="00DF4100">
        <w:rPr>
          <w:lang w:val="en-GB"/>
        </w:rPr>
        <w:t>Data Input Form</w:t>
      </w:r>
    </w:p>
    <w:p w14:paraId="49F94CC7" w14:textId="77777777" w:rsidR="00EB7DA9" w:rsidRPr="00DF4100" w:rsidRDefault="00EB7DA9" w:rsidP="00CC1579">
      <w:pPr>
        <w:spacing w:before="240"/>
        <w:jc w:val="center"/>
        <w:rPr>
          <w:b/>
          <w:sz w:val="28"/>
          <w:szCs w:val="28"/>
          <w:lang w:val="en-GB"/>
        </w:rPr>
      </w:pPr>
      <w:r w:rsidRPr="00DF4100">
        <w:rPr>
          <w:b/>
          <w:sz w:val="28"/>
          <w:szCs w:val="28"/>
          <w:bdr w:val="single" w:sz="4" w:space="0" w:color="auto"/>
          <w:lang w:val="en-GB"/>
        </w:rPr>
        <w:t>Restricted</w:t>
      </w:r>
    </w:p>
    <w:p w14:paraId="7C035039" w14:textId="77777777" w:rsidR="00EB7DA9" w:rsidRPr="00DF4100" w:rsidRDefault="00EB7DA9" w:rsidP="00AD199E">
      <w:pPr>
        <w:spacing w:after="140" w:line="340" w:lineRule="exact"/>
        <w:jc w:val="center"/>
        <w:rPr>
          <w:szCs w:val="26"/>
          <w:lang w:val="en-GB"/>
        </w:rPr>
      </w:pPr>
      <w:r w:rsidRPr="00DF4100">
        <w:rPr>
          <w:szCs w:val="26"/>
          <w:lang w:val="en-GB"/>
        </w:rPr>
        <w:t>(</w:t>
      </w:r>
      <w:r w:rsidRPr="00DF4100">
        <w:rPr>
          <w:szCs w:val="26"/>
          <w:u w:val="single"/>
          <w:lang w:val="en-GB"/>
        </w:rPr>
        <w:t>All items must be completed</w:t>
      </w:r>
      <w:r w:rsidRPr="00DF4100">
        <w:rPr>
          <w:szCs w:val="26"/>
          <w:lang w:val="en-GB"/>
        </w:rPr>
        <w:t>)</w:t>
      </w:r>
    </w:p>
    <w:p w14:paraId="2629840F" w14:textId="77777777" w:rsidR="00EB7DA9" w:rsidRPr="00DF4100" w:rsidRDefault="00EB7DA9" w:rsidP="007E3893">
      <w:pPr>
        <w:spacing w:line="340" w:lineRule="exact"/>
        <w:ind w:leftChars="-436" w:left="-1134" w:firstLineChars="58" w:firstLine="139"/>
        <w:rPr>
          <w:b/>
          <w:sz w:val="24"/>
          <w:lang w:val="en-GB"/>
        </w:rPr>
      </w:pPr>
      <w:r w:rsidRPr="00DF4100">
        <w:rPr>
          <w:b/>
          <w:sz w:val="24"/>
          <w:lang w:val="en-GB"/>
        </w:rPr>
        <w:t>Part A: Information of the elder abuse incident</w:t>
      </w:r>
    </w:p>
    <w:tbl>
      <w:tblPr>
        <w:tblW w:w="11199" w:type="dxa"/>
        <w:tblInd w:w="-1149"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196"/>
        <w:gridCol w:w="481"/>
        <w:gridCol w:w="280"/>
        <w:gridCol w:w="1579"/>
        <w:gridCol w:w="347"/>
        <w:gridCol w:w="2653"/>
        <w:gridCol w:w="360"/>
        <w:gridCol w:w="2303"/>
      </w:tblGrid>
      <w:tr w:rsidR="00EB7DA9" w:rsidRPr="00DF4100" w14:paraId="7E6D72FB" w14:textId="77777777" w:rsidTr="002E3B6B">
        <w:trPr>
          <w:cantSplit/>
          <w:trHeight w:val="548"/>
        </w:trPr>
        <w:tc>
          <w:tcPr>
            <w:tcW w:w="3196" w:type="dxa"/>
            <w:tcBorders>
              <w:top w:val="single" w:sz="12" w:space="0" w:color="auto"/>
              <w:bottom w:val="single" w:sz="6" w:space="0" w:color="auto"/>
            </w:tcBorders>
            <w:vAlign w:val="center"/>
          </w:tcPr>
          <w:p w14:paraId="21BBF5EA" w14:textId="77777777" w:rsidR="00433310" w:rsidRPr="00DF4100" w:rsidRDefault="00EB7DA9" w:rsidP="00433310">
            <w:pPr>
              <w:snapToGrid w:val="0"/>
              <w:spacing w:line="240" w:lineRule="exact"/>
              <w:ind w:left="200" w:hangingChars="100" w:hanging="200"/>
              <w:rPr>
                <w:b/>
                <w:sz w:val="20"/>
                <w:lang w:val="en-GB"/>
              </w:rPr>
            </w:pPr>
            <w:r w:rsidRPr="00DF4100">
              <w:rPr>
                <w:b/>
                <w:sz w:val="20"/>
                <w:lang w:val="en-GB"/>
              </w:rPr>
              <w:t>1.</w:t>
            </w:r>
            <w:r w:rsidR="00433310" w:rsidRPr="00DF4100">
              <w:rPr>
                <w:b/>
                <w:sz w:val="20"/>
                <w:lang w:val="en-GB"/>
              </w:rPr>
              <w:t xml:space="preserve"> </w:t>
            </w:r>
            <w:r w:rsidR="00351848" w:rsidRPr="00DF4100">
              <w:rPr>
                <w:b/>
                <w:sz w:val="20"/>
                <w:lang w:val="en-GB"/>
              </w:rPr>
              <w:t>Type(s)</w:t>
            </w:r>
            <w:r w:rsidRPr="00DF4100">
              <w:rPr>
                <w:b/>
                <w:sz w:val="20"/>
                <w:lang w:val="en-GB"/>
              </w:rPr>
              <w:t xml:space="preserve"> of abuse </w:t>
            </w:r>
          </w:p>
          <w:p w14:paraId="42D5C9E8" w14:textId="77777777" w:rsidR="00EB7DA9" w:rsidRPr="00DF4100" w:rsidRDefault="00EB7DA9" w:rsidP="00433310">
            <w:pPr>
              <w:snapToGrid w:val="0"/>
              <w:spacing w:line="240" w:lineRule="exact"/>
              <w:ind w:leftChars="50" w:left="230" w:hangingChars="50" w:hanging="100"/>
              <w:rPr>
                <w:sz w:val="20"/>
                <w:lang w:val="en-GB"/>
              </w:rPr>
            </w:pPr>
            <w:r w:rsidRPr="00DF4100">
              <w:rPr>
                <w:b/>
                <w:sz w:val="20"/>
                <w:lang w:val="en-GB"/>
              </w:rPr>
              <w:t>(May choose multiple answers):</w:t>
            </w:r>
          </w:p>
        </w:tc>
        <w:tc>
          <w:tcPr>
            <w:tcW w:w="8003" w:type="dxa"/>
            <w:gridSpan w:val="7"/>
            <w:tcBorders>
              <w:top w:val="single" w:sz="12" w:space="0" w:color="auto"/>
              <w:bottom w:val="single" w:sz="6" w:space="0" w:color="auto"/>
            </w:tcBorders>
            <w:vAlign w:val="center"/>
          </w:tcPr>
          <w:p w14:paraId="1EAF9017" w14:textId="77777777" w:rsidR="00EB7DA9" w:rsidRPr="00DF4100" w:rsidRDefault="00EB7DA9" w:rsidP="003204C1">
            <w:pPr>
              <w:snapToGrid w:val="0"/>
              <w:spacing w:line="240" w:lineRule="exact"/>
              <w:jc w:val="both"/>
              <w:rPr>
                <w:sz w:val="20"/>
                <w:lang w:val="en-GB"/>
              </w:rPr>
            </w:pPr>
            <w:r w:rsidRPr="00DF4100">
              <w:rPr>
                <w:sz w:val="20"/>
                <w:lang w:val="en-GB"/>
              </w:rPr>
              <w:t>□Physical abuse</w:t>
            </w:r>
            <w:r w:rsidRPr="00DF4100">
              <w:rPr>
                <w:sz w:val="20"/>
                <w:lang w:val="en-GB"/>
              </w:rPr>
              <w:tab/>
              <w:t>□Psychological abuse</w:t>
            </w:r>
            <w:r w:rsidR="008F0001">
              <w:rPr>
                <w:sz w:val="20"/>
                <w:lang w:val="en-GB"/>
              </w:rPr>
              <w:tab/>
              <w:t xml:space="preserve">         </w:t>
            </w:r>
            <w:r w:rsidRPr="00DF4100">
              <w:rPr>
                <w:sz w:val="20"/>
                <w:lang w:val="en-GB"/>
              </w:rPr>
              <w:t>□Neglect</w:t>
            </w:r>
            <w:r w:rsidRPr="00DF4100">
              <w:rPr>
                <w:sz w:val="20"/>
                <w:lang w:val="en-GB"/>
              </w:rPr>
              <w:tab/>
            </w:r>
            <w:r w:rsidRPr="00DF4100">
              <w:rPr>
                <w:sz w:val="20"/>
                <w:lang w:val="en-GB"/>
              </w:rPr>
              <w:tab/>
              <w:t>□Financial abuse</w:t>
            </w:r>
          </w:p>
          <w:p w14:paraId="50378EC8" w14:textId="77777777" w:rsidR="00EB7DA9" w:rsidRPr="00DF4100" w:rsidRDefault="00EB7DA9" w:rsidP="00433310">
            <w:pPr>
              <w:snapToGrid w:val="0"/>
              <w:spacing w:line="240" w:lineRule="exact"/>
              <w:jc w:val="both"/>
              <w:rPr>
                <w:sz w:val="20"/>
                <w:lang w:val="en-GB"/>
              </w:rPr>
            </w:pPr>
            <w:r w:rsidRPr="00DF4100">
              <w:rPr>
                <w:sz w:val="20"/>
                <w:lang w:val="en-GB"/>
              </w:rPr>
              <w:t>□Abandonment</w:t>
            </w:r>
            <w:r w:rsidRPr="00DF4100">
              <w:rPr>
                <w:sz w:val="20"/>
                <w:lang w:val="en-GB"/>
              </w:rPr>
              <w:tab/>
              <w:t>□Sexual abuse</w:t>
            </w:r>
            <w:r w:rsidR="00433310" w:rsidRPr="00DF4100">
              <w:rPr>
                <w:sz w:val="20"/>
                <w:lang w:val="en-GB"/>
              </w:rPr>
              <w:t xml:space="preserve">   </w:t>
            </w:r>
            <w:r w:rsidRPr="00DF4100">
              <w:rPr>
                <w:sz w:val="20"/>
                <w:lang w:val="en-GB"/>
              </w:rPr>
              <w:t>□Others (Please specify):</w:t>
            </w:r>
            <w:r w:rsidRPr="00DF4100">
              <w:rPr>
                <w:sz w:val="20"/>
                <w:u w:val="single"/>
                <w:lang w:val="en-GB"/>
              </w:rPr>
              <w:t xml:space="preserve"> </w:t>
            </w:r>
            <w:r w:rsidR="00433310" w:rsidRPr="00DF4100">
              <w:rPr>
                <w:sz w:val="20"/>
                <w:u w:val="single"/>
                <w:lang w:val="en-GB"/>
              </w:rPr>
              <w:t xml:space="preserve">                      </w:t>
            </w:r>
          </w:p>
        </w:tc>
      </w:tr>
      <w:tr w:rsidR="00EB7DA9" w:rsidRPr="00DF4100" w14:paraId="2A621A36" w14:textId="77777777" w:rsidTr="002E3B6B">
        <w:trPr>
          <w:trHeight w:val="465"/>
        </w:trPr>
        <w:tc>
          <w:tcPr>
            <w:tcW w:w="11199" w:type="dxa"/>
            <w:gridSpan w:val="8"/>
            <w:tcBorders>
              <w:top w:val="single" w:sz="6" w:space="0" w:color="auto"/>
              <w:bottom w:val="single" w:sz="6" w:space="0" w:color="auto"/>
            </w:tcBorders>
            <w:vAlign w:val="center"/>
          </w:tcPr>
          <w:p w14:paraId="47E10FB4" w14:textId="77777777" w:rsidR="00844A98" w:rsidRPr="00DF4100" w:rsidRDefault="00844A98" w:rsidP="00844A98">
            <w:pPr>
              <w:snapToGrid w:val="0"/>
              <w:spacing w:line="240" w:lineRule="exact"/>
              <w:ind w:left="200" w:hangingChars="100" w:hanging="200"/>
              <w:jc w:val="both"/>
              <w:rPr>
                <w:sz w:val="20"/>
                <w:lang w:val="en-GB"/>
              </w:rPr>
            </w:pPr>
            <w:r w:rsidRPr="00DF4100">
              <w:rPr>
                <w:b/>
                <w:sz w:val="20"/>
                <w:lang w:val="en-GB"/>
              </w:rPr>
              <w:t>2.</w:t>
            </w:r>
            <w:r w:rsidRPr="00DF4100">
              <w:rPr>
                <w:b/>
                <w:sz w:val="20"/>
                <w:lang w:val="en-GB"/>
              </w:rPr>
              <w:tab/>
              <w:t>Date on which the case being classified as elder abuse by the reporting agency:</w:t>
            </w:r>
            <w:r w:rsidRPr="00DF4100">
              <w:rPr>
                <w:sz w:val="20"/>
                <w:lang w:val="en-GB"/>
              </w:rPr>
              <w:t xml:space="preserve"> </w:t>
            </w:r>
            <w:r w:rsidRPr="00DF4100">
              <w:rPr>
                <w:sz w:val="20"/>
                <w:u w:val="single"/>
                <w:lang w:val="en-GB"/>
              </w:rPr>
              <w:tab/>
            </w:r>
            <w:r w:rsidRPr="00DF4100">
              <w:rPr>
                <w:sz w:val="20"/>
                <w:u w:val="single"/>
                <w:lang w:val="en-GB"/>
              </w:rPr>
              <w:tab/>
            </w:r>
            <w:r w:rsidRPr="00DF4100">
              <w:rPr>
                <w:sz w:val="20"/>
                <w:u w:val="single"/>
                <w:lang w:val="en-GB"/>
              </w:rPr>
              <w:tab/>
            </w:r>
            <w:r w:rsidRPr="00DF4100">
              <w:rPr>
                <w:sz w:val="20"/>
                <w:lang w:val="en-GB"/>
              </w:rPr>
              <w:t xml:space="preserve"> (Month / year)</w:t>
            </w:r>
          </w:p>
          <w:p w14:paraId="2024446F" w14:textId="77777777" w:rsidR="00EB7DA9" w:rsidRPr="00DF4100" w:rsidRDefault="00844A98" w:rsidP="00844A98">
            <w:pPr>
              <w:snapToGrid w:val="0"/>
              <w:spacing w:line="240" w:lineRule="exact"/>
              <w:ind w:left="200" w:hangingChars="100" w:hanging="200"/>
              <w:jc w:val="both"/>
              <w:rPr>
                <w:sz w:val="20"/>
                <w:lang w:val="en-GB"/>
              </w:rPr>
            </w:pPr>
            <w:r w:rsidRPr="00844A98">
              <w:rPr>
                <w:sz w:val="20"/>
                <w:lang w:val="en-GB"/>
              </w:rPr>
              <w:t xml:space="preserve"> (It may be earlier than the date in item 7, Part D)</w:t>
            </w:r>
          </w:p>
        </w:tc>
      </w:tr>
      <w:tr w:rsidR="00351848" w:rsidRPr="00DF4100" w14:paraId="60B57C13" w14:textId="77777777" w:rsidTr="002E3B6B">
        <w:trPr>
          <w:cantSplit/>
          <w:trHeight w:val="465"/>
        </w:trPr>
        <w:tc>
          <w:tcPr>
            <w:tcW w:w="3677" w:type="dxa"/>
            <w:gridSpan w:val="2"/>
            <w:vMerge w:val="restart"/>
            <w:tcBorders>
              <w:top w:val="single" w:sz="6" w:space="0" w:color="auto"/>
              <w:bottom w:val="nil"/>
            </w:tcBorders>
          </w:tcPr>
          <w:p w14:paraId="109452D3" w14:textId="77777777" w:rsidR="00351848" w:rsidRPr="00DF4100" w:rsidRDefault="00351848" w:rsidP="003204C1">
            <w:pPr>
              <w:pStyle w:val="a9"/>
              <w:spacing w:line="240" w:lineRule="exact"/>
              <w:ind w:left="200" w:hangingChars="100" w:hanging="200"/>
              <w:rPr>
                <w:b/>
                <w:lang w:val="en-GB"/>
              </w:rPr>
            </w:pPr>
            <w:r w:rsidRPr="00DF4100">
              <w:rPr>
                <w:b/>
                <w:lang w:val="en-GB"/>
              </w:rPr>
              <w:t>3.</w:t>
            </w:r>
            <w:r w:rsidRPr="00DF4100">
              <w:rPr>
                <w:b/>
                <w:lang w:val="en-GB"/>
              </w:rPr>
              <w:tab/>
              <w:t>Factor(s) leading to abuse / risk of abuse:</w:t>
            </w:r>
            <w:r w:rsidRPr="00DF4100">
              <w:rPr>
                <w:b/>
                <w:lang w:val="en-GB"/>
              </w:rPr>
              <w:br/>
              <w:t>(May choose multiple answers)</w:t>
            </w:r>
          </w:p>
        </w:tc>
        <w:tc>
          <w:tcPr>
            <w:tcW w:w="280" w:type="dxa"/>
            <w:tcBorders>
              <w:top w:val="single" w:sz="6" w:space="0" w:color="auto"/>
              <w:bottom w:val="nil"/>
            </w:tcBorders>
            <w:vAlign w:val="center"/>
          </w:tcPr>
          <w:p w14:paraId="253A2DE3" w14:textId="77777777" w:rsidR="00351848" w:rsidRPr="00DF4100" w:rsidRDefault="00351848" w:rsidP="003204C1">
            <w:pPr>
              <w:snapToGrid w:val="0"/>
              <w:spacing w:line="240" w:lineRule="exact"/>
              <w:jc w:val="right"/>
              <w:rPr>
                <w:sz w:val="20"/>
                <w:bdr w:val="single" w:sz="4" w:space="0" w:color="auto"/>
                <w:lang w:val="en-GB"/>
              </w:rPr>
            </w:pPr>
            <w:r w:rsidRPr="00DF4100">
              <w:rPr>
                <w:sz w:val="20"/>
                <w:lang w:val="en-GB"/>
              </w:rPr>
              <w:t>□</w:t>
            </w:r>
          </w:p>
        </w:tc>
        <w:tc>
          <w:tcPr>
            <w:tcW w:w="1579" w:type="dxa"/>
            <w:tcBorders>
              <w:top w:val="single" w:sz="6" w:space="0" w:color="auto"/>
              <w:bottom w:val="nil"/>
            </w:tcBorders>
            <w:vAlign w:val="center"/>
          </w:tcPr>
          <w:p w14:paraId="43FF3103" w14:textId="77777777" w:rsidR="00351848" w:rsidRPr="00DF4100" w:rsidRDefault="00351848" w:rsidP="003204C1">
            <w:pPr>
              <w:snapToGrid w:val="0"/>
              <w:spacing w:line="240" w:lineRule="exact"/>
              <w:rPr>
                <w:sz w:val="20"/>
                <w:lang w:val="en-GB"/>
              </w:rPr>
            </w:pPr>
            <w:r w:rsidRPr="00DF4100">
              <w:rPr>
                <w:sz w:val="20"/>
                <w:lang w:val="en-GB"/>
              </w:rPr>
              <w:t>Pressure from providing care</w:t>
            </w:r>
          </w:p>
        </w:tc>
        <w:tc>
          <w:tcPr>
            <w:tcW w:w="347" w:type="dxa"/>
            <w:tcBorders>
              <w:top w:val="single" w:sz="6" w:space="0" w:color="auto"/>
              <w:bottom w:val="nil"/>
            </w:tcBorders>
            <w:vAlign w:val="center"/>
          </w:tcPr>
          <w:p w14:paraId="300807DF" w14:textId="77777777" w:rsidR="00351848" w:rsidRPr="00DF4100" w:rsidRDefault="00351848" w:rsidP="003204C1">
            <w:pPr>
              <w:snapToGrid w:val="0"/>
              <w:spacing w:line="240" w:lineRule="exact"/>
              <w:jc w:val="right"/>
              <w:rPr>
                <w:sz w:val="20"/>
                <w:bdr w:val="single" w:sz="4" w:space="0" w:color="auto"/>
                <w:lang w:val="en-GB"/>
              </w:rPr>
            </w:pPr>
            <w:r w:rsidRPr="00DF4100">
              <w:rPr>
                <w:sz w:val="20"/>
                <w:lang w:val="en-GB"/>
              </w:rPr>
              <w:t>□</w:t>
            </w:r>
          </w:p>
        </w:tc>
        <w:tc>
          <w:tcPr>
            <w:tcW w:w="2653" w:type="dxa"/>
            <w:tcBorders>
              <w:top w:val="single" w:sz="6" w:space="0" w:color="auto"/>
              <w:bottom w:val="nil"/>
            </w:tcBorders>
            <w:vAlign w:val="center"/>
          </w:tcPr>
          <w:p w14:paraId="3F22D04D" w14:textId="77777777" w:rsidR="00351848" w:rsidRPr="00DF4100" w:rsidRDefault="00351848" w:rsidP="003204C1">
            <w:pPr>
              <w:snapToGrid w:val="0"/>
              <w:spacing w:line="240" w:lineRule="exact"/>
              <w:rPr>
                <w:sz w:val="20"/>
                <w:lang w:val="en-GB"/>
              </w:rPr>
            </w:pPr>
            <w:r w:rsidRPr="00DF4100">
              <w:rPr>
                <w:sz w:val="20"/>
                <w:lang w:val="en-GB"/>
              </w:rPr>
              <w:t>Family / marital problem</w:t>
            </w:r>
          </w:p>
        </w:tc>
        <w:tc>
          <w:tcPr>
            <w:tcW w:w="360" w:type="dxa"/>
            <w:tcBorders>
              <w:top w:val="single" w:sz="6" w:space="0" w:color="auto"/>
              <w:bottom w:val="nil"/>
            </w:tcBorders>
            <w:vAlign w:val="center"/>
          </w:tcPr>
          <w:p w14:paraId="359DEF18" w14:textId="77777777" w:rsidR="00351848" w:rsidRPr="00DF4100" w:rsidRDefault="00351848" w:rsidP="003204C1">
            <w:pPr>
              <w:snapToGrid w:val="0"/>
              <w:spacing w:line="240" w:lineRule="exact"/>
              <w:jc w:val="right"/>
              <w:rPr>
                <w:sz w:val="20"/>
                <w:bdr w:val="single" w:sz="4" w:space="0" w:color="auto"/>
                <w:lang w:val="en-GB"/>
              </w:rPr>
            </w:pPr>
            <w:r w:rsidRPr="00DF4100">
              <w:rPr>
                <w:sz w:val="20"/>
                <w:lang w:val="en-GB"/>
              </w:rPr>
              <w:t>□</w:t>
            </w:r>
          </w:p>
        </w:tc>
        <w:tc>
          <w:tcPr>
            <w:tcW w:w="2303" w:type="dxa"/>
            <w:tcBorders>
              <w:top w:val="single" w:sz="6" w:space="0" w:color="auto"/>
              <w:bottom w:val="nil"/>
            </w:tcBorders>
            <w:vAlign w:val="center"/>
          </w:tcPr>
          <w:p w14:paraId="06EA2C63" w14:textId="77777777" w:rsidR="00351848" w:rsidRPr="00DF4100" w:rsidRDefault="00351848" w:rsidP="003204C1">
            <w:pPr>
              <w:snapToGrid w:val="0"/>
              <w:spacing w:line="240" w:lineRule="exact"/>
              <w:rPr>
                <w:sz w:val="20"/>
                <w:lang w:val="en-GB"/>
              </w:rPr>
            </w:pPr>
            <w:r w:rsidRPr="00DF4100">
              <w:rPr>
                <w:sz w:val="20"/>
                <w:lang w:val="en-GB"/>
              </w:rPr>
              <w:t>Mental health / personality problem of the abuser</w:t>
            </w:r>
          </w:p>
        </w:tc>
      </w:tr>
      <w:tr w:rsidR="00351848" w:rsidRPr="00DF4100" w14:paraId="16B7D3C4" w14:textId="77777777" w:rsidTr="002E3B6B">
        <w:trPr>
          <w:cantSplit/>
          <w:trHeight w:val="465"/>
        </w:trPr>
        <w:tc>
          <w:tcPr>
            <w:tcW w:w="3677" w:type="dxa"/>
            <w:gridSpan w:val="2"/>
            <w:vMerge/>
            <w:tcBorders>
              <w:top w:val="nil"/>
              <w:bottom w:val="nil"/>
            </w:tcBorders>
          </w:tcPr>
          <w:p w14:paraId="2D65C1E4" w14:textId="77777777" w:rsidR="00351848" w:rsidRPr="00DF4100" w:rsidRDefault="00351848" w:rsidP="00351848">
            <w:pPr>
              <w:pStyle w:val="a9"/>
              <w:spacing w:line="240" w:lineRule="exact"/>
              <w:ind w:left="200" w:hangingChars="100" w:hanging="200"/>
              <w:rPr>
                <w:b/>
                <w:lang w:val="en-GB"/>
              </w:rPr>
            </w:pPr>
          </w:p>
        </w:tc>
        <w:tc>
          <w:tcPr>
            <w:tcW w:w="280" w:type="dxa"/>
            <w:tcBorders>
              <w:top w:val="nil"/>
              <w:bottom w:val="nil"/>
            </w:tcBorders>
            <w:vAlign w:val="center"/>
          </w:tcPr>
          <w:p w14:paraId="33CC0B44" w14:textId="77777777" w:rsidR="00351848" w:rsidRPr="00DF4100" w:rsidRDefault="00351848" w:rsidP="00351848">
            <w:pPr>
              <w:snapToGrid w:val="0"/>
              <w:spacing w:line="240" w:lineRule="exact"/>
              <w:jc w:val="right"/>
              <w:rPr>
                <w:sz w:val="20"/>
                <w:bdr w:val="single" w:sz="4" w:space="0" w:color="auto"/>
                <w:lang w:val="en-GB"/>
              </w:rPr>
            </w:pPr>
            <w:r w:rsidRPr="00DF4100">
              <w:rPr>
                <w:sz w:val="20"/>
                <w:lang w:val="en-GB"/>
              </w:rPr>
              <w:t>□</w:t>
            </w:r>
          </w:p>
        </w:tc>
        <w:tc>
          <w:tcPr>
            <w:tcW w:w="1579" w:type="dxa"/>
            <w:tcBorders>
              <w:top w:val="nil"/>
              <w:bottom w:val="nil"/>
            </w:tcBorders>
            <w:vAlign w:val="center"/>
          </w:tcPr>
          <w:p w14:paraId="35D8F576" w14:textId="77777777" w:rsidR="00351848" w:rsidRPr="00DF4100" w:rsidRDefault="00351848" w:rsidP="00351848">
            <w:pPr>
              <w:pStyle w:val="a9"/>
              <w:tabs>
                <w:tab w:val="clear" w:pos="4153"/>
                <w:tab w:val="clear" w:pos="8306"/>
              </w:tabs>
              <w:spacing w:line="240" w:lineRule="exact"/>
              <w:rPr>
                <w:lang w:val="en-GB"/>
              </w:rPr>
            </w:pPr>
            <w:r w:rsidRPr="00DF4100">
              <w:rPr>
                <w:lang w:val="en-GB"/>
              </w:rPr>
              <w:t>Lack of support</w:t>
            </w:r>
          </w:p>
        </w:tc>
        <w:tc>
          <w:tcPr>
            <w:tcW w:w="347" w:type="dxa"/>
            <w:tcBorders>
              <w:top w:val="nil"/>
              <w:bottom w:val="nil"/>
            </w:tcBorders>
            <w:vAlign w:val="center"/>
          </w:tcPr>
          <w:p w14:paraId="5F4D8DD3" w14:textId="77777777" w:rsidR="00351848" w:rsidRPr="00DF4100" w:rsidRDefault="00351848" w:rsidP="00351848">
            <w:pPr>
              <w:snapToGrid w:val="0"/>
              <w:spacing w:line="240" w:lineRule="exact"/>
              <w:jc w:val="right"/>
              <w:rPr>
                <w:sz w:val="20"/>
                <w:bdr w:val="single" w:sz="4" w:space="0" w:color="auto"/>
                <w:lang w:val="en-GB"/>
              </w:rPr>
            </w:pPr>
            <w:r w:rsidRPr="00DF4100">
              <w:rPr>
                <w:sz w:val="20"/>
                <w:lang w:val="en-GB"/>
              </w:rPr>
              <w:t>□</w:t>
            </w:r>
          </w:p>
        </w:tc>
        <w:tc>
          <w:tcPr>
            <w:tcW w:w="2653" w:type="dxa"/>
            <w:tcBorders>
              <w:top w:val="nil"/>
              <w:bottom w:val="nil"/>
            </w:tcBorders>
            <w:vAlign w:val="center"/>
          </w:tcPr>
          <w:p w14:paraId="3D46CF50" w14:textId="77777777" w:rsidR="00351848" w:rsidRPr="00DF4100" w:rsidRDefault="00351848" w:rsidP="00351848">
            <w:pPr>
              <w:pStyle w:val="a9"/>
              <w:tabs>
                <w:tab w:val="clear" w:pos="4153"/>
                <w:tab w:val="clear" w:pos="8306"/>
              </w:tabs>
              <w:spacing w:line="240" w:lineRule="exact"/>
              <w:rPr>
                <w:lang w:val="en-GB"/>
              </w:rPr>
            </w:pPr>
            <w:r w:rsidRPr="00DF4100">
              <w:rPr>
                <w:lang w:val="en-GB"/>
              </w:rPr>
              <w:t>The elderly person resisted the care of the carers</w:t>
            </w:r>
          </w:p>
        </w:tc>
        <w:tc>
          <w:tcPr>
            <w:tcW w:w="360" w:type="dxa"/>
            <w:tcBorders>
              <w:top w:val="nil"/>
              <w:bottom w:val="nil"/>
            </w:tcBorders>
            <w:vAlign w:val="center"/>
          </w:tcPr>
          <w:p w14:paraId="608C0CF9" w14:textId="77777777" w:rsidR="00351848" w:rsidRPr="00DF4100" w:rsidRDefault="00351848" w:rsidP="00351848">
            <w:pPr>
              <w:snapToGrid w:val="0"/>
              <w:spacing w:line="240" w:lineRule="exact"/>
              <w:jc w:val="right"/>
              <w:rPr>
                <w:sz w:val="20"/>
                <w:bdr w:val="single" w:sz="4" w:space="0" w:color="auto"/>
                <w:lang w:val="en-GB"/>
              </w:rPr>
            </w:pPr>
            <w:r w:rsidRPr="00DF4100">
              <w:rPr>
                <w:sz w:val="20"/>
                <w:lang w:val="en-GB"/>
              </w:rPr>
              <w:t>□</w:t>
            </w:r>
          </w:p>
        </w:tc>
        <w:tc>
          <w:tcPr>
            <w:tcW w:w="2303" w:type="dxa"/>
            <w:tcBorders>
              <w:top w:val="nil"/>
              <w:bottom w:val="nil"/>
            </w:tcBorders>
            <w:vAlign w:val="center"/>
          </w:tcPr>
          <w:p w14:paraId="77DA8F49" w14:textId="77777777" w:rsidR="00351848" w:rsidRPr="00DF4100" w:rsidRDefault="00351848" w:rsidP="00351848">
            <w:pPr>
              <w:snapToGrid w:val="0"/>
              <w:spacing w:line="240" w:lineRule="exact"/>
              <w:rPr>
                <w:sz w:val="20"/>
                <w:lang w:val="en-GB"/>
              </w:rPr>
            </w:pPr>
            <w:r w:rsidRPr="00DF4100">
              <w:rPr>
                <w:sz w:val="20"/>
                <w:lang w:val="en-GB"/>
              </w:rPr>
              <w:t>Living / housing problem</w:t>
            </w:r>
          </w:p>
        </w:tc>
      </w:tr>
      <w:tr w:rsidR="00351848" w:rsidRPr="00DF4100" w14:paraId="181C80B7" w14:textId="77777777" w:rsidTr="002E3B6B">
        <w:trPr>
          <w:cantSplit/>
          <w:trHeight w:val="595"/>
        </w:trPr>
        <w:tc>
          <w:tcPr>
            <w:tcW w:w="3677" w:type="dxa"/>
            <w:gridSpan w:val="2"/>
            <w:vMerge/>
            <w:tcBorders>
              <w:top w:val="nil"/>
              <w:bottom w:val="single" w:sz="12" w:space="0" w:color="auto"/>
            </w:tcBorders>
          </w:tcPr>
          <w:p w14:paraId="2543BD94" w14:textId="77777777" w:rsidR="00351848" w:rsidRPr="00DF4100" w:rsidRDefault="00351848" w:rsidP="00351848">
            <w:pPr>
              <w:pStyle w:val="a9"/>
              <w:spacing w:line="240" w:lineRule="exact"/>
              <w:ind w:left="200" w:hangingChars="100" w:hanging="200"/>
              <w:rPr>
                <w:b/>
                <w:lang w:val="en-GB"/>
              </w:rPr>
            </w:pPr>
          </w:p>
        </w:tc>
        <w:tc>
          <w:tcPr>
            <w:tcW w:w="280" w:type="dxa"/>
            <w:tcBorders>
              <w:top w:val="nil"/>
              <w:bottom w:val="single" w:sz="12" w:space="0" w:color="auto"/>
            </w:tcBorders>
            <w:vAlign w:val="center"/>
          </w:tcPr>
          <w:p w14:paraId="32CC9329" w14:textId="77777777" w:rsidR="00351848" w:rsidRPr="00DF4100" w:rsidRDefault="00351848" w:rsidP="00351848">
            <w:pPr>
              <w:pStyle w:val="a9"/>
              <w:tabs>
                <w:tab w:val="clear" w:pos="4153"/>
                <w:tab w:val="clear" w:pos="8306"/>
              </w:tabs>
              <w:spacing w:line="240" w:lineRule="exact"/>
              <w:jc w:val="right"/>
              <w:rPr>
                <w:bdr w:val="single" w:sz="4" w:space="0" w:color="auto"/>
                <w:lang w:val="en-GB"/>
              </w:rPr>
            </w:pPr>
            <w:r w:rsidRPr="00DF4100">
              <w:rPr>
                <w:lang w:val="en-GB"/>
              </w:rPr>
              <w:t>□</w:t>
            </w:r>
          </w:p>
        </w:tc>
        <w:tc>
          <w:tcPr>
            <w:tcW w:w="1579" w:type="dxa"/>
            <w:tcBorders>
              <w:top w:val="nil"/>
              <w:bottom w:val="single" w:sz="12" w:space="0" w:color="auto"/>
            </w:tcBorders>
            <w:vAlign w:val="center"/>
          </w:tcPr>
          <w:p w14:paraId="6D364ECE" w14:textId="77777777" w:rsidR="00351848" w:rsidRPr="00DF4100" w:rsidRDefault="00351848" w:rsidP="00351848">
            <w:pPr>
              <w:tabs>
                <w:tab w:val="left" w:pos="1453"/>
                <w:tab w:val="left" w:pos="1671"/>
              </w:tabs>
              <w:snapToGrid w:val="0"/>
              <w:spacing w:line="240" w:lineRule="exact"/>
              <w:rPr>
                <w:sz w:val="20"/>
                <w:lang w:val="en-GB"/>
              </w:rPr>
            </w:pPr>
            <w:r w:rsidRPr="00DF4100">
              <w:rPr>
                <w:sz w:val="20"/>
                <w:lang w:val="en-GB"/>
              </w:rPr>
              <w:t>Financial dispute</w:t>
            </w:r>
          </w:p>
        </w:tc>
        <w:tc>
          <w:tcPr>
            <w:tcW w:w="347" w:type="dxa"/>
            <w:tcBorders>
              <w:top w:val="nil"/>
              <w:bottom w:val="single" w:sz="12" w:space="0" w:color="auto"/>
            </w:tcBorders>
            <w:vAlign w:val="center"/>
          </w:tcPr>
          <w:p w14:paraId="577A168B" w14:textId="77777777" w:rsidR="00351848" w:rsidRPr="00DF4100" w:rsidRDefault="00351848" w:rsidP="00351848">
            <w:pPr>
              <w:snapToGrid w:val="0"/>
              <w:spacing w:line="240" w:lineRule="exact"/>
              <w:jc w:val="right"/>
              <w:rPr>
                <w:sz w:val="20"/>
                <w:bdr w:val="single" w:sz="4" w:space="0" w:color="auto"/>
                <w:lang w:val="en-GB"/>
              </w:rPr>
            </w:pPr>
            <w:r w:rsidRPr="00DF4100">
              <w:rPr>
                <w:sz w:val="20"/>
                <w:lang w:val="en-GB"/>
              </w:rPr>
              <w:t>□</w:t>
            </w:r>
          </w:p>
        </w:tc>
        <w:tc>
          <w:tcPr>
            <w:tcW w:w="2653" w:type="dxa"/>
            <w:tcBorders>
              <w:top w:val="nil"/>
              <w:bottom w:val="single" w:sz="12" w:space="0" w:color="auto"/>
            </w:tcBorders>
            <w:vAlign w:val="center"/>
          </w:tcPr>
          <w:p w14:paraId="01BFA6F2" w14:textId="77777777" w:rsidR="00351848" w:rsidRPr="00DF4100" w:rsidRDefault="00351848" w:rsidP="00351848">
            <w:pPr>
              <w:pStyle w:val="a9"/>
              <w:tabs>
                <w:tab w:val="clear" w:pos="4153"/>
                <w:tab w:val="clear" w:pos="8306"/>
              </w:tabs>
              <w:spacing w:line="240" w:lineRule="exact"/>
              <w:rPr>
                <w:lang w:val="en-GB"/>
              </w:rPr>
            </w:pPr>
            <w:r w:rsidRPr="00DF4100">
              <w:rPr>
                <w:lang w:val="en-GB"/>
              </w:rPr>
              <w:t>Others (Please specify):</w:t>
            </w:r>
          </w:p>
          <w:p w14:paraId="30743A3A" w14:textId="77777777" w:rsidR="00351848" w:rsidRPr="00DF4100" w:rsidRDefault="00351848" w:rsidP="00351848">
            <w:pPr>
              <w:pStyle w:val="a9"/>
              <w:tabs>
                <w:tab w:val="clear" w:pos="4153"/>
                <w:tab w:val="clear" w:pos="8306"/>
              </w:tabs>
              <w:spacing w:line="240" w:lineRule="exact"/>
              <w:rPr>
                <w:lang w:val="en-GB"/>
              </w:rPr>
            </w:pPr>
            <w:r w:rsidRPr="00DF4100">
              <w:rPr>
                <w:lang w:val="en-GB"/>
              </w:rPr>
              <w:t xml:space="preserve"> </w:t>
            </w:r>
            <w:r w:rsidRPr="00DF4100">
              <w:rPr>
                <w:u w:val="single"/>
                <w:lang w:val="en-GB"/>
              </w:rPr>
              <w:t xml:space="preserve">                </w:t>
            </w:r>
          </w:p>
        </w:tc>
        <w:tc>
          <w:tcPr>
            <w:tcW w:w="360" w:type="dxa"/>
            <w:tcBorders>
              <w:top w:val="nil"/>
              <w:bottom w:val="single" w:sz="12" w:space="0" w:color="auto"/>
            </w:tcBorders>
            <w:vAlign w:val="center"/>
          </w:tcPr>
          <w:p w14:paraId="75EA9245" w14:textId="77777777" w:rsidR="00351848" w:rsidRPr="00DF4100" w:rsidRDefault="00351848" w:rsidP="00351848">
            <w:pPr>
              <w:snapToGrid w:val="0"/>
              <w:spacing w:line="240" w:lineRule="exact"/>
              <w:jc w:val="right"/>
              <w:rPr>
                <w:sz w:val="20"/>
                <w:bdr w:val="single" w:sz="4" w:space="0" w:color="auto"/>
                <w:lang w:val="en-GB"/>
              </w:rPr>
            </w:pPr>
            <w:r w:rsidRPr="00DF4100">
              <w:rPr>
                <w:sz w:val="20"/>
                <w:lang w:val="en-GB"/>
              </w:rPr>
              <w:t>□</w:t>
            </w:r>
          </w:p>
        </w:tc>
        <w:tc>
          <w:tcPr>
            <w:tcW w:w="2303" w:type="dxa"/>
            <w:tcBorders>
              <w:top w:val="nil"/>
              <w:bottom w:val="single" w:sz="12" w:space="0" w:color="auto"/>
            </w:tcBorders>
            <w:vAlign w:val="center"/>
          </w:tcPr>
          <w:p w14:paraId="42FA51AF" w14:textId="77777777" w:rsidR="00351848" w:rsidRPr="00DF4100" w:rsidRDefault="00351848" w:rsidP="00351848">
            <w:pPr>
              <w:pStyle w:val="a9"/>
              <w:tabs>
                <w:tab w:val="clear" w:pos="4153"/>
                <w:tab w:val="clear" w:pos="8306"/>
              </w:tabs>
              <w:spacing w:line="240" w:lineRule="exact"/>
              <w:rPr>
                <w:lang w:val="en-GB"/>
              </w:rPr>
            </w:pPr>
            <w:r w:rsidRPr="00DF4100">
              <w:rPr>
                <w:lang w:val="en-GB"/>
              </w:rPr>
              <w:t>Unknown</w:t>
            </w:r>
          </w:p>
        </w:tc>
      </w:tr>
    </w:tbl>
    <w:p w14:paraId="1882B3AA" w14:textId="77777777" w:rsidR="00EB7DA9" w:rsidRPr="00DF4100" w:rsidRDefault="00EB7DA9" w:rsidP="00EB7DA9">
      <w:pPr>
        <w:pStyle w:val="MemoSignature"/>
        <w:spacing w:line="0" w:lineRule="atLeast"/>
        <w:ind w:leftChars="207" w:left="538" w:rightChars="149" w:right="387"/>
        <w:rPr>
          <w:szCs w:val="24"/>
        </w:rPr>
      </w:pPr>
    </w:p>
    <w:p w14:paraId="693349A9" w14:textId="77777777" w:rsidR="00EB7DA9" w:rsidRPr="00DF4100" w:rsidRDefault="00EB7DA9" w:rsidP="007E3893">
      <w:pPr>
        <w:snapToGrid w:val="0"/>
        <w:ind w:leftChars="-437" w:left="-1136" w:firstLineChars="58" w:firstLine="139"/>
        <w:rPr>
          <w:b/>
          <w:sz w:val="24"/>
          <w:lang w:val="en-GB"/>
        </w:rPr>
      </w:pPr>
      <w:r w:rsidRPr="00DF4100">
        <w:rPr>
          <w:b/>
          <w:sz w:val="24"/>
          <w:lang w:val="en-GB"/>
        </w:rPr>
        <w:t>Part B: Information of the elderly person being abuse</w:t>
      </w:r>
      <w:r w:rsidR="00351848" w:rsidRPr="00DF4100">
        <w:rPr>
          <w:b/>
          <w:sz w:val="24"/>
          <w:lang w:val="en-GB"/>
        </w:rPr>
        <w:t>d</w:t>
      </w:r>
    </w:p>
    <w:tbl>
      <w:tblPr>
        <w:tblW w:w="11199"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8"/>
        <w:gridCol w:w="45"/>
        <w:gridCol w:w="39"/>
        <w:gridCol w:w="243"/>
        <w:gridCol w:w="9"/>
        <w:gridCol w:w="23"/>
        <w:gridCol w:w="96"/>
        <w:gridCol w:w="266"/>
        <w:gridCol w:w="35"/>
        <w:gridCol w:w="124"/>
        <w:gridCol w:w="264"/>
        <w:gridCol w:w="35"/>
        <w:gridCol w:w="257"/>
        <w:gridCol w:w="369"/>
        <w:gridCol w:w="50"/>
        <w:gridCol w:w="17"/>
        <w:gridCol w:w="161"/>
        <w:gridCol w:w="61"/>
        <w:gridCol w:w="7"/>
        <w:gridCol w:w="196"/>
        <w:gridCol w:w="86"/>
        <w:gridCol w:w="75"/>
        <w:gridCol w:w="106"/>
        <w:gridCol w:w="178"/>
        <w:gridCol w:w="25"/>
        <w:gridCol w:w="81"/>
        <w:gridCol w:w="141"/>
        <w:gridCol w:w="16"/>
        <w:gridCol w:w="20"/>
        <w:gridCol w:w="7"/>
        <w:gridCol w:w="261"/>
        <w:gridCol w:w="16"/>
        <w:gridCol w:w="260"/>
        <w:gridCol w:w="270"/>
        <w:gridCol w:w="50"/>
        <w:gridCol w:w="127"/>
        <w:gridCol w:w="123"/>
        <w:gridCol w:w="148"/>
        <w:gridCol w:w="15"/>
        <w:gridCol w:w="253"/>
        <w:gridCol w:w="19"/>
        <w:gridCol w:w="123"/>
        <w:gridCol w:w="32"/>
        <w:gridCol w:w="251"/>
        <w:gridCol w:w="1"/>
        <w:gridCol w:w="12"/>
        <w:gridCol w:w="283"/>
        <w:gridCol w:w="161"/>
        <w:gridCol w:w="80"/>
        <w:gridCol w:w="205"/>
        <w:gridCol w:w="68"/>
        <w:gridCol w:w="182"/>
        <w:gridCol w:w="34"/>
        <w:gridCol w:w="145"/>
        <w:gridCol w:w="105"/>
        <w:gridCol w:w="178"/>
        <w:gridCol w:w="165"/>
        <w:gridCol w:w="257"/>
        <w:gridCol w:w="15"/>
        <w:gridCol w:w="93"/>
        <w:gridCol w:w="14"/>
        <w:gridCol w:w="270"/>
        <w:gridCol w:w="16"/>
        <w:gridCol w:w="562"/>
        <w:gridCol w:w="153"/>
        <w:gridCol w:w="100"/>
        <w:gridCol w:w="170"/>
        <w:gridCol w:w="842"/>
      </w:tblGrid>
      <w:tr w:rsidR="00351848" w:rsidRPr="00DF4100" w14:paraId="696C89D5" w14:textId="77777777" w:rsidTr="002E3B6B">
        <w:trPr>
          <w:cantSplit/>
          <w:trHeight w:val="808"/>
        </w:trPr>
        <w:tc>
          <w:tcPr>
            <w:tcW w:w="2864" w:type="dxa"/>
            <w:gridSpan w:val="9"/>
            <w:tcBorders>
              <w:top w:val="single" w:sz="12" w:space="0" w:color="auto"/>
              <w:left w:val="single" w:sz="12" w:space="0" w:color="auto"/>
              <w:bottom w:val="single" w:sz="6" w:space="0" w:color="auto"/>
              <w:right w:val="nil"/>
            </w:tcBorders>
            <w:vAlign w:val="center"/>
          </w:tcPr>
          <w:p w14:paraId="6F9DCE7B" w14:textId="77777777" w:rsidR="00EB7DA9" w:rsidRPr="00DF4100" w:rsidRDefault="00EB7DA9" w:rsidP="003204C1">
            <w:pPr>
              <w:snapToGrid w:val="0"/>
              <w:spacing w:line="240" w:lineRule="exact"/>
              <w:ind w:left="200" w:hangingChars="100" w:hanging="200"/>
              <w:jc w:val="both"/>
              <w:rPr>
                <w:bdr w:val="single" w:sz="4" w:space="0" w:color="auto"/>
                <w:lang w:val="en-GB"/>
              </w:rPr>
            </w:pPr>
            <w:r w:rsidRPr="00DF4100">
              <w:rPr>
                <w:b/>
                <w:sz w:val="20"/>
                <w:lang w:val="en-GB"/>
              </w:rPr>
              <w:t>1.</w:t>
            </w:r>
            <w:r w:rsidRPr="00DF4100">
              <w:rPr>
                <w:b/>
                <w:sz w:val="20"/>
                <w:lang w:val="en-GB"/>
              </w:rPr>
              <w:tab/>
              <w:t>Identity Document:</w:t>
            </w:r>
          </w:p>
        </w:tc>
        <w:tc>
          <w:tcPr>
            <w:tcW w:w="8335" w:type="dxa"/>
            <w:gridSpan w:val="59"/>
            <w:tcBorders>
              <w:top w:val="single" w:sz="12" w:space="0" w:color="auto"/>
              <w:left w:val="nil"/>
              <w:bottom w:val="single" w:sz="6" w:space="0" w:color="auto"/>
              <w:right w:val="single" w:sz="12" w:space="0" w:color="auto"/>
            </w:tcBorders>
            <w:vAlign w:val="center"/>
          </w:tcPr>
          <w:p w14:paraId="140728B7" w14:textId="77777777" w:rsidR="00EB7DA9" w:rsidRPr="00DF4100" w:rsidRDefault="00351848" w:rsidP="003204C1">
            <w:pPr>
              <w:tabs>
                <w:tab w:val="left" w:pos="397"/>
              </w:tabs>
              <w:snapToGrid w:val="0"/>
              <w:spacing w:line="240" w:lineRule="exact"/>
              <w:rPr>
                <w:sz w:val="20"/>
                <w:lang w:val="en-GB"/>
              </w:rPr>
            </w:pPr>
            <w:proofErr w:type="spellStart"/>
            <w:r w:rsidRPr="00DF4100">
              <w:rPr>
                <w:sz w:val="20"/>
                <w:lang w:val="en-GB"/>
              </w:rPr>
              <w:t>i</w:t>
            </w:r>
            <w:proofErr w:type="spellEnd"/>
            <w:r w:rsidRPr="00DF4100">
              <w:rPr>
                <w:sz w:val="20"/>
                <w:lang w:val="en-GB"/>
              </w:rPr>
              <w:t>)</w:t>
            </w:r>
            <w:r w:rsidRPr="00DF4100">
              <w:rPr>
                <w:sz w:val="20"/>
                <w:lang w:val="en-GB"/>
              </w:rPr>
              <w:tab/>
              <w:t xml:space="preserve">Hong Kong Identity Card </w:t>
            </w:r>
            <w:proofErr w:type="gramStart"/>
            <w:r w:rsidRPr="00DF4100">
              <w:rPr>
                <w:sz w:val="20"/>
                <w:lang w:val="en-GB"/>
              </w:rPr>
              <w:t>n</w:t>
            </w:r>
            <w:r w:rsidR="00EB7DA9" w:rsidRPr="00DF4100">
              <w:rPr>
                <w:sz w:val="20"/>
                <w:lang w:val="en-GB"/>
              </w:rPr>
              <w:t>o. :</w:t>
            </w:r>
            <w:proofErr w:type="gramEnd"/>
            <w:r w:rsidR="00EB7DA9" w:rsidRPr="00DF4100">
              <w:rPr>
                <w:sz w:val="20"/>
                <w:lang w:val="en-GB"/>
              </w:rPr>
              <w:t xml:space="preserve"> </w:t>
            </w:r>
            <w:r w:rsidR="00EB7DA9" w:rsidRPr="00DF4100">
              <w:rPr>
                <w:sz w:val="20"/>
                <w:u w:val="single"/>
                <w:lang w:val="en-GB"/>
              </w:rPr>
              <w:t xml:space="preserve">              </w:t>
            </w:r>
            <w:r w:rsidR="00EB7DA9" w:rsidRPr="00DF4100">
              <w:rPr>
                <w:sz w:val="20"/>
                <w:lang w:val="en-GB"/>
              </w:rPr>
              <w:t xml:space="preserve"> (   )</w:t>
            </w:r>
          </w:p>
          <w:p w14:paraId="71B1BAD6" w14:textId="77777777" w:rsidR="00EB7DA9" w:rsidRPr="00DF4100" w:rsidRDefault="00EB7DA9" w:rsidP="003204C1">
            <w:pPr>
              <w:tabs>
                <w:tab w:val="left" w:pos="397"/>
              </w:tabs>
              <w:snapToGrid w:val="0"/>
              <w:spacing w:line="240" w:lineRule="exact"/>
              <w:rPr>
                <w:sz w:val="20"/>
                <w:u w:val="single"/>
                <w:lang w:val="en-GB"/>
              </w:rPr>
            </w:pPr>
            <w:r w:rsidRPr="00DF4100">
              <w:rPr>
                <w:sz w:val="20"/>
                <w:lang w:val="en-GB"/>
              </w:rPr>
              <w:t>ii)</w:t>
            </w:r>
            <w:r w:rsidRPr="00DF4100">
              <w:rPr>
                <w:sz w:val="20"/>
                <w:lang w:val="en-GB"/>
              </w:rPr>
              <w:tab/>
            </w:r>
            <w:r w:rsidR="00351848" w:rsidRPr="00DF4100">
              <w:rPr>
                <w:sz w:val="20"/>
                <w:lang w:val="en-GB"/>
              </w:rPr>
              <w:t>A</w:t>
            </w:r>
            <w:r w:rsidRPr="00DF4100">
              <w:rPr>
                <w:sz w:val="20"/>
                <w:lang w:val="en-GB"/>
              </w:rPr>
              <w:t>part from Hong Kong Identity Card</w:t>
            </w:r>
            <w:r w:rsidR="00351848" w:rsidRPr="00DF4100">
              <w:rPr>
                <w:sz w:val="20"/>
                <w:lang w:val="en-GB"/>
              </w:rPr>
              <w:t>, other identity document</w:t>
            </w:r>
            <w:r w:rsidRPr="00DF4100">
              <w:rPr>
                <w:sz w:val="20"/>
                <w:lang w:val="en-GB"/>
              </w:rPr>
              <w:t xml:space="preserve"> </w:t>
            </w:r>
            <w:r w:rsidR="00351848" w:rsidRPr="00DF4100">
              <w:rPr>
                <w:sz w:val="20"/>
                <w:lang w:val="en-GB"/>
              </w:rPr>
              <w:t>n</w:t>
            </w:r>
            <w:r w:rsidRPr="00DF4100">
              <w:rPr>
                <w:sz w:val="20"/>
                <w:lang w:val="en-GB"/>
              </w:rPr>
              <w:t xml:space="preserve">o.: </w:t>
            </w:r>
            <w:r w:rsidRPr="00DF4100">
              <w:rPr>
                <w:sz w:val="20"/>
                <w:u w:val="single"/>
                <w:lang w:val="en-GB"/>
              </w:rPr>
              <w:t xml:space="preserve">             </w:t>
            </w:r>
          </w:p>
          <w:p w14:paraId="4A599316" w14:textId="77777777" w:rsidR="00EB7DA9" w:rsidRPr="00DF4100" w:rsidRDefault="00EB7DA9" w:rsidP="00351848">
            <w:pPr>
              <w:tabs>
                <w:tab w:val="left" w:pos="397"/>
              </w:tabs>
              <w:snapToGrid w:val="0"/>
              <w:spacing w:line="240" w:lineRule="exact"/>
              <w:rPr>
                <w:lang w:val="en-GB"/>
              </w:rPr>
            </w:pPr>
            <w:r w:rsidRPr="00DF4100">
              <w:rPr>
                <w:sz w:val="20"/>
                <w:lang w:val="en-GB"/>
              </w:rPr>
              <w:tab/>
              <w:t>□</w:t>
            </w:r>
            <w:r w:rsidR="00351848" w:rsidRPr="00DF4100">
              <w:rPr>
                <w:sz w:val="20"/>
                <w:lang w:val="en-GB"/>
              </w:rPr>
              <w:t xml:space="preserve"> Holder of Two-way Exit Permit</w:t>
            </w:r>
            <w:r w:rsidRPr="00DF4100">
              <w:rPr>
                <w:sz w:val="20"/>
                <w:lang w:val="en-GB"/>
              </w:rPr>
              <w:t xml:space="preserve"> </w:t>
            </w:r>
            <w:r w:rsidR="00351848" w:rsidRPr="00DF4100">
              <w:rPr>
                <w:sz w:val="20"/>
                <w:lang w:val="en-GB"/>
              </w:rPr>
              <w:t xml:space="preserve">      </w:t>
            </w:r>
            <w:r w:rsidRPr="00DF4100">
              <w:rPr>
                <w:sz w:val="20"/>
                <w:lang w:val="en-GB"/>
              </w:rPr>
              <w:t>□</w:t>
            </w:r>
            <w:r w:rsidR="00351848" w:rsidRPr="00DF4100">
              <w:rPr>
                <w:sz w:val="20"/>
                <w:lang w:val="en-GB"/>
              </w:rPr>
              <w:t xml:space="preserve"> </w:t>
            </w:r>
            <w:r w:rsidRPr="00DF4100">
              <w:rPr>
                <w:sz w:val="20"/>
                <w:lang w:val="en-GB"/>
              </w:rPr>
              <w:t xml:space="preserve">Others (Please specify): </w:t>
            </w:r>
            <w:r w:rsidRPr="00DF4100">
              <w:rPr>
                <w:sz w:val="20"/>
                <w:u w:val="single"/>
                <w:lang w:val="en-GB"/>
              </w:rPr>
              <w:t xml:space="preserve">                     </w:t>
            </w:r>
          </w:p>
        </w:tc>
      </w:tr>
      <w:tr w:rsidR="00351848" w:rsidRPr="00DF4100" w14:paraId="2C124DF1" w14:textId="77777777" w:rsidTr="002E3B6B">
        <w:trPr>
          <w:cantSplit/>
          <w:trHeight w:val="370"/>
        </w:trPr>
        <w:tc>
          <w:tcPr>
            <w:tcW w:w="2444" w:type="dxa"/>
            <w:gridSpan w:val="5"/>
            <w:tcBorders>
              <w:top w:val="single" w:sz="6" w:space="0" w:color="auto"/>
              <w:left w:val="single" w:sz="12" w:space="0" w:color="auto"/>
              <w:bottom w:val="single" w:sz="6" w:space="0" w:color="auto"/>
              <w:right w:val="nil"/>
            </w:tcBorders>
            <w:vAlign w:val="center"/>
          </w:tcPr>
          <w:p w14:paraId="03F09E3A" w14:textId="77777777" w:rsidR="00EB7DA9" w:rsidRPr="00DF4100" w:rsidRDefault="00EB7DA9" w:rsidP="003204C1">
            <w:pPr>
              <w:snapToGrid w:val="0"/>
              <w:spacing w:line="240" w:lineRule="exact"/>
              <w:ind w:left="200" w:hangingChars="100" w:hanging="200"/>
              <w:jc w:val="both"/>
              <w:rPr>
                <w:b/>
                <w:sz w:val="20"/>
                <w:lang w:val="en-GB"/>
              </w:rPr>
            </w:pPr>
            <w:r w:rsidRPr="00DF4100">
              <w:rPr>
                <w:b/>
                <w:sz w:val="20"/>
                <w:lang w:val="en-GB"/>
              </w:rPr>
              <w:t>2. Age</w:t>
            </w:r>
          </w:p>
        </w:tc>
        <w:tc>
          <w:tcPr>
            <w:tcW w:w="1469" w:type="dxa"/>
            <w:gridSpan w:val="9"/>
            <w:tcBorders>
              <w:top w:val="single" w:sz="6" w:space="0" w:color="auto"/>
              <w:left w:val="nil"/>
              <w:bottom w:val="single" w:sz="6" w:space="0" w:color="auto"/>
              <w:right w:val="nil"/>
            </w:tcBorders>
            <w:vAlign w:val="center"/>
          </w:tcPr>
          <w:p w14:paraId="40F2D57C" w14:textId="77777777" w:rsidR="00EB7DA9" w:rsidRPr="00DF4100" w:rsidRDefault="00EB7DA9" w:rsidP="003204C1">
            <w:pPr>
              <w:snapToGrid w:val="0"/>
              <w:spacing w:line="240" w:lineRule="exact"/>
              <w:jc w:val="both"/>
              <w:rPr>
                <w:sz w:val="20"/>
                <w:u w:val="single"/>
                <w:lang w:val="en-GB"/>
              </w:rPr>
            </w:pPr>
            <w:r w:rsidRPr="00DF4100">
              <w:rPr>
                <w:sz w:val="20"/>
                <w:u w:val="single"/>
                <w:lang w:val="en-GB"/>
              </w:rPr>
              <w:t xml:space="preserve">              </w:t>
            </w:r>
          </w:p>
        </w:tc>
        <w:tc>
          <w:tcPr>
            <w:tcW w:w="289" w:type="dxa"/>
            <w:gridSpan w:val="4"/>
            <w:tcBorders>
              <w:top w:val="single" w:sz="6" w:space="0" w:color="auto"/>
              <w:left w:val="nil"/>
              <w:bottom w:val="single" w:sz="6" w:space="0" w:color="auto"/>
              <w:right w:val="nil"/>
            </w:tcBorders>
            <w:vAlign w:val="center"/>
          </w:tcPr>
          <w:p w14:paraId="3EF4DBA6" w14:textId="77777777" w:rsidR="00EB7DA9" w:rsidRPr="00DF4100" w:rsidRDefault="00EB7DA9" w:rsidP="003204C1">
            <w:pPr>
              <w:pStyle w:val="a9"/>
              <w:tabs>
                <w:tab w:val="clear" w:pos="4153"/>
                <w:tab w:val="clear" w:pos="8306"/>
              </w:tabs>
              <w:spacing w:line="240" w:lineRule="exact"/>
              <w:jc w:val="right"/>
              <w:rPr>
                <w:b/>
                <w:lang w:val="en-GB"/>
              </w:rPr>
            </w:pPr>
          </w:p>
        </w:tc>
        <w:tc>
          <w:tcPr>
            <w:tcW w:w="6997" w:type="dxa"/>
            <w:gridSpan w:val="50"/>
            <w:tcBorders>
              <w:top w:val="single" w:sz="6" w:space="0" w:color="auto"/>
              <w:left w:val="nil"/>
              <w:bottom w:val="single" w:sz="6" w:space="0" w:color="auto"/>
              <w:right w:val="single" w:sz="12" w:space="0" w:color="auto"/>
            </w:tcBorders>
            <w:vAlign w:val="center"/>
          </w:tcPr>
          <w:p w14:paraId="529B54D5" w14:textId="77777777" w:rsidR="00EB7DA9" w:rsidRPr="00DF4100" w:rsidRDefault="00EB7DA9" w:rsidP="003204C1">
            <w:pPr>
              <w:pStyle w:val="a9"/>
              <w:tabs>
                <w:tab w:val="clear" w:pos="4153"/>
                <w:tab w:val="clear" w:pos="8306"/>
              </w:tabs>
              <w:spacing w:line="240" w:lineRule="exact"/>
              <w:rPr>
                <w:b/>
                <w:lang w:val="en-GB"/>
              </w:rPr>
            </w:pPr>
            <w:r w:rsidRPr="00DF4100">
              <w:rPr>
                <w:b/>
                <w:lang w:val="en-GB"/>
              </w:rPr>
              <w:t>3.Sex:</w:t>
            </w:r>
            <w:r w:rsidR="00F50B65" w:rsidRPr="00DF4100">
              <w:rPr>
                <w:b/>
                <w:lang w:val="en-GB"/>
              </w:rPr>
              <w:t xml:space="preserve"> </w:t>
            </w:r>
            <w:r w:rsidRPr="00DF4100">
              <w:rPr>
                <w:b/>
                <w:lang w:val="en-GB"/>
              </w:rPr>
              <w:t xml:space="preserve"> </w:t>
            </w:r>
            <w:r w:rsidRPr="00DF4100">
              <w:rPr>
                <w:lang w:val="en-GB"/>
              </w:rPr>
              <w:t xml:space="preserve">□Male </w:t>
            </w:r>
            <w:r w:rsidR="00F50B65" w:rsidRPr="00DF4100">
              <w:rPr>
                <w:lang w:val="en-GB"/>
              </w:rPr>
              <w:t xml:space="preserve">  </w:t>
            </w:r>
            <w:r w:rsidRPr="00DF4100">
              <w:rPr>
                <w:lang w:val="en-GB"/>
              </w:rPr>
              <w:t xml:space="preserve"> □Female</w:t>
            </w:r>
          </w:p>
        </w:tc>
      </w:tr>
      <w:tr w:rsidR="00FC4D06" w:rsidRPr="00DF4100" w14:paraId="4EA69DE8" w14:textId="77777777" w:rsidTr="002E3B6B">
        <w:trPr>
          <w:cantSplit/>
          <w:trHeight w:val="399"/>
        </w:trPr>
        <w:tc>
          <w:tcPr>
            <w:tcW w:w="6663" w:type="dxa"/>
            <w:gridSpan w:val="40"/>
            <w:tcBorders>
              <w:top w:val="single" w:sz="6" w:space="0" w:color="auto"/>
              <w:left w:val="single" w:sz="12" w:space="0" w:color="auto"/>
              <w:bottom w:val="single" w:sz="6" w:space="0" w:color="auto"/>
              <w:right w:val="nil"/>
            </w:tcBorders>
            <w:vAlign w:val="center"/>
          </w:tcPr>
          <w:p w14:paraId="5544D2DE" w14:textId="77777777" w:rsidR="00EB7DA9" w:rsidRPr="00DF4100" w:rsidRDefault="00EB7DA9" w:rsidP="003204C1">
            <w:pPr>
              <w:snapToGrid w:val="0"/>
              <w:spacing w:line="240" w:lineRule="exact"/>
              <w:ind w:left="200" w:hangingChars="100" w:hanging="200"/>
              <w:rPr>
                <w:sz w:val="20"/>
                <w:lang w:val="en-GB"/>
              </w:rPr>
            </w:pPr>
            <w:r w:rsidRPr="00DF4100">
              <w:rPr>
                <w:b/>
                <w:sz w:val="20"/>
                <w:lang w:val="en-GB"/>
              </w:rPr>
              <w:t>4.</w:t>
            </w:r>
            <w:r w:rsidRPr="00DF4100">
              <w:rPr>
                <w:b/>
                <w:sz w:val="20"/>
                <w:lang w:val="en-GB"/>
              </w:rPr>
              <w:tab/>
              <w:t>Has the elderly person been diagnosed as mentally incapacitated?</w:t>
            </w:r>
          </w:p>
        </w:tc>
        <w:tc>
          <w:tcPr>
            <w:tcW w:w="174" w:type="dxa"/>
            <w:gridSpan w:val="3"/>
            <w:tcBorders>
              <w:top w:val="single" w:sz="6" w:space="0" w:color="auto"/>
              <w:left w:val="nil"/>
              <w:bottom w:val="single" w:sz="6" w:space="0" w:color="auto"/>
              <w:right w:val="nil"/>
            </w:tcBorders>
            <w:vAlign w:val="center"/>
          </w:tcPr>
          <w:p w14:paraId="4C5A70F4" w14:textId="77777777" w:rsidR="00EB7DA9" w:rsidRPr="00DF4100" w:rsidRDefault="00EB7DA9" w:rsidP="003204C1">
            <w:pPr>
              <w:pStyle w:val="a9"/>
              <w:tabs>
                <w:tab w:val="clear" w:pos="4153"/>
                <w:tab w:val="clear" w:pos="8306"/>
              </w:tabs>
              <w:spacing w:line="240" w:lineRule="exact"/>
              <w:jc w:val="right"/>
              <w:rPr>
                <w:bdr w:val="single" w:sz="4" w:space="0" w:color="auto"/>
                <w:lang w:val="en-GB"/>
              </w:rPr>
            </w:pPr>
            <w:r w:rsidRPr="00DF4100">
              <w:rPr>
                <w:lang w:val="en-GB"/>
              </w:rPr>
              <w:t>□</w:t>
            </w:r>
          </w:p>
        </w:tc>
        <w:tc>
          <w:tcPr>
            <w:tcW w:w="993" w:type="dxa"/>
            <w:gridSpan w:val="7"/>
            <w:tcBorders>
              <w:top w:val="single" w:sz="6" w:space="0" w:color="auto"/>
              <w:left w:val="nil"/>
              <w:bottom w:val="single" w:sz="6" w:space="0" w:color="auto"/>
              <w:right w:val="nil"/>
            </w:tcBorders>
            <w:vAlign w:val="center"/>
          </w:tcPr>
          <w:p w14:paraId="44AC2678" w14:textId="77777777" w:rsidR="00EB7DA9" w:rsidRPr="00DF4100" w:rsidRDefault="00EB7DA9" w:rsidP="003204C1">
            <w:pPr>
              <w:pStyle w:val="a9"/>
              <w:tabs>
                <w:tab w:val="clear" w:pos="4153"/>
                <w:tab w:val="clear" w:pos="8306"/>
              </w:tabs>
              <w:spacing w:line="240" w:lineRule="exact"/>
              <w:rPr>
                <w:lang w:val="en-GB"/>
              </w:rPr>
            </w:pPr>
            <w:r w:rsidRPr="00DF4100">
              <w:rPr>
                <w:lang w:val="en-GB"/>
              </w:rPr>
              <w:t>Yes</w:t>
            </w:r>
          </w:p>
        </w:tc>
        <w:tc>
          <w:tcPr>
            <w:tcW w:w="284" w:type="dxa"/>
            <w:gridSpan w:val="3"/>
            <w:tcBorders>
              <w:top w:val="single" w:sz="6" w:space="0" w:color="auto"/>
              <w:left w:val="nil"/>
              <w:bottom w:val="single" w:sz="6" w:space="0" w:color="auto"/>
              <w:right w:val="nil"/>
            </w:tcBorders>
            <w:vAlign w:val="center"/>
          </w:tcPr>
          <w:p w14:paraId="1B4C9DAA" w14:textId="77777777" w:rsidR="00EB7DA9" w:rsidRPr="00DF4100" w:rsidRDefault="00EB7DA9" w:rsidP="003204C1">
            <w:pPr>
              <w:pStyle w:val="a9"/>
              <w:tabs>
                <w:tab w:val="clear" w:pos="4153"/>
                <w:tab w:val="clear" w:pos="8306"/>
              </w:tabs>
              <w:spacing w:line="240" w:lineRule="exact"/>
              <w:jc w:val="right"/>
              <w:rPr>
                <w:bdr w:val="single" w:sz="4" w:space="0" w:color="auto"/>
                <w:lang w:val="en-GB"/>
              </w:rPr>
            </w:pPr>
            <w:r w:rsidRPr="00DF4100">
              <w:rPr>
                <w:lang w:val="en-GB"/>
              </w:rPr>
              <w:t>□</w:t>
            </w:r>
          </w:p>
        </w:tc>
        <w:tc>
          <w:tcPr>
            <w:tcW w:w="850" w:type="dxa"/>
            <w:gridSpan w:val="5"/>
            <w:tcBorders>
              <w:top w:val="single" w:sz="6" w:space="0" w:color="auto"/>
              <w:left w:val="nil"/>
              <w:bottom w:val="single" w:sz="6" w:space="0" w:color="auto"/>
              <w:right w:val="nil"/>
            </w:tcBorders>
            <w:vAlign w:val="center"/>
          </w:tcPr>
          <w:p w14:paraId="654954F4" w14:textId="77777777" w:rsidR="00EB7DA9" w:rsidRPr="00DF4100" w:rsidRDefault="00EB7DA9" w:rsidP="003204C1">
            <w:pPr>
              <w:snapToGrid w:val="0"/>
              <w:spacing w:line="240" w:lineRule="exact"/>
              <w:rPr>
                <w:sz w:val="20"/>
                <w:lang w:val="en-GB"/>
              </w:rPr>
            </w:pPr>
            <w:r w:rsidRPr="00DF4100">
              <w:rPr>
                <w:sz w:val="20"/>
                <w:lang w:val="en-GB"/>
              </w:rPr>
              <w:t>No</w:t>
            </w:r>
          </w:p>
        </w:tc>
        <w:tc>
          <w:tcPr>
            <w:tcW w:w="392" w:type="dxa"/>
            <w:gridSpan w:val="4"/>
            <w:tcBorders>
              <w:top w:val="single" w:sz="6" w:space="0" w:color="auto"/>
              <w:left w:val="nil"/>
              <w:bottom w:val="single" w:sz="6" w:space="0" w:color="auto"/>
              <w:right w:val="nil"/>
            </w:tcBorders>
            <w:vAlign w:val="center"/>
          </w:tcPr>
          <w:p w14:paraId="494CF872" w14:textId="77777777" w:rsidR="00EB7DA9" w:rsidRPr="00DF4100" w:rsidRDefault="00EB7DA9" w:rsidP="00FC4D06">
            <w:pPr>
              <w:pStyle w:val="a9"/>
              <w:tabs>
                <w:tab w:val="clear" w:pos="4153"/>
                <w:tab w:val="clear" w:pos="8306"/>
              </w:tabs>
              <w:spacing w:line="240" w:lineRule="exact"/>
              <w:jc w:val="right"/>
              <w:rPr>
                <w:lang w:val="en-GB"/>
              </w:rPr>
            </w:pPr>
            <w:r w:rsidRPr="00DF4100">
              <w:rPr>
                <w:lang w:val="en-GB"/>
              </w:rPr>
              <w:t>□</w:t>
            </w:r>
          </w:p>
        </w:tc>
        <w:tc>
          <w:tcPr>
            <w:tcW w:w="1843" w:type="dxa"/>
            <w:gridSpan w:val="6"/>
            <w:tcBorders>
              <w:top w:val="single" w:sz="6" w:space="0" w:color="auto"/>
              <w:left w:val="nil"/>
              <w:bottom w:val="single" w:sz="6" w:space="0" w:color="auto"/>
              <w:right w:val="single" w:sz="12" w:space="0" w:color="auto"/>
            </w:tcBorders>
            <w:vAlign w:val="center"/>
          </w:tcPr>
          <w:p w14:paraId="28E40528" w14:textId="77777777" w:rsidR="00EB7DA9" w:rsidRPr="00DF4100" w:rsidRDefault="00EB7DA9" w:rsidP="003204C1">
            <w:pPr>
              <w:snapToGrid w:val="0"/>
              <w:spacing w:line="240" w:lineRule="exact"/>
              <w:rPr>
                <w:sz w:val="20"/>
                <w:lang w:val="en-GB"/>
              </w:rPr>
            </w:pPr>
            <w:r w:rsidRPr="00DF4100">
              <w:rPr>
                <w:sz w:val="20"/>
                <w:lang w:val="en-GB"/>
              </w:rPr>
              <w:t>Unknown</w:t>
            </w:r>
          </w:p>
        </w:tc>
      </w:tr>
      <w:tr w:rsidR="00FC4D06" w:rsidRPr="00DF4100" w14:paraId="5DE5F178" w14:textId="77777777" w:rsidTr="002E3B6B">
        <w:trPr>
          <w:cantSplit/>
          <w:trHeight w:val="399"/>
        </w:trPr>
        <w:tc>
          <w:tcPr>
            <w:tcW w:w="6663" w:type="dxa"/>
            <w:gridSpan w:val="40"/>
            <w:tcBorders>
              <w:top w:val="single" w:sz="6" w:space="0" w:color="auto"/>
              <w:left w:val="single" w:sz="12" w:space="0" w:color="auto"/>
              <w:bottom w:val="single" w:sz="6" w:space="0" w:color="auto"/>
              <w:right w:val="nil"/>
            </w:tcBorders>
            <w:vAlign w:val="center"/>
          </w:tcPr>
          <w:p w14:paraId="6904A6F8" w14:textId="77777777" w:rsidR="00FC4D06" w:rsidRPr="00DF4100" w:rsidRDefault="00FC4D06" w:rsidP="00FC4D06">
            <w:pPr>
              <w:snapToGrid w:val="0"/>
              <w:spacing w:line="240" w:lineRule="exact"/>
              <w:ind w:left="200" w:hangingChars="100" w:hanging="200"/>
              <w:rPr>
                <w:b/>
                <w:sz w:val="20"/>
                <w:lang w:val="en-GB"/>
              </w:rPr>
            </w:pPr>
            <w:r w:rsidRPr="00DF4100">
              <w:rPr>
                <w:b/>
                <w:sz w:val="20"/>
                <w:lang w:val="en-GB"/>
              </w:rPr>
              <w:t>5.</w:t>
            </w:r>
            <w:r w:rsidRPr="00DF4100">
              <w:rPr>
                <w:b/>
                <w:sz w:val="20"/>
                <w:lang w:val="en-GB"/>
              </w:rPr>
              <w:tab/>
              <w:t>Is the elderly person under the protection of a guardianship order?</w:t>
            </w:r>
          </w:p>
        </w:tc>
        <w:tc>
          <w:tcPr>
            <w:tcW w:w="174" w:type="dxa"/>
            <w:gridSpan w:val="3"/>
            <w:tcBorders>
              <w:top w:val="single" w:sz="6" w:space="0" w:color="auto"/>
              <w:left w:val="nil"/>
              <w:bottom w:val="single" w:sz="6" w:space="0" w:color="auto"/>
              <w:right w:val="nil"/>
            </w:tcBorders>
            <w:vAlign w:val="center"/>
          </w:tcPr>
          <w:p w14:paraId="72866230"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993" w:type="dxa"/>
            <w:gridSpan w:val="7"/>
            <w:tcBorders>
              <w:top w:val="single" w:sz="6" w:space="0" w:color="auto"/>
              <w:left w:val="nil"/>
              <w:bottom w:val="single" w:sz="6" w:space="0" w:color="auto"/>
              <w:right w:val="nil"/>
            </w:tcBorders>
            <w:vAlign w:val="center"/>
          </w:tcPr>
          <w:p w14:paraId="2871D36F" w14:textId="77777777" w:rsidR="00FC4D06" w:rsidRPr="00DF4100" w:rsidRDefault="00FC4D06" w:rsidP="00FC4D06">
            <w:pPr>
              <w:pStyle w:val="a9"/>
              <w:tabs>
                <w:tab w:val="clear" w:pos="4153"/>
                <w:tab w:val="clear" w:pos="8306"/>
              </w:tabs>
              <w:spacing w:line="240" w:lineRule="exact"/>
              <w:rPr>
                <w:lang w:val="en-GB"/>
              </w:rPr>
            </w:pPr>
            <w:r w:rsidRPr="00DF4100">
              <w:rPr>
                <w:lang w:val="en-GB"/>
              </w:rPr>
              <w:t>Yes</w:t>
            </w:r>
          </w:p>
        </w:tc>
        <w:tc>
          <w:tcPr>
            <w:tcW w:w="284" w:type="dxa"/>
            <w:gridSpan w:val="3"/>
            <w:tcBorders>
              <w:top w:val="single" w:sz="6" w:space="0" w:color="auto"/>
              <w:left w:val="nil"/>
              <w:bottom w:val="single" w:sz="6" w:space="0" w:color="auto"/>
              <w:right w:val="nil"/>
            </w:tcBorders>
            <w:vAlign w:val="center"/>
          </w:tcPr>
          <w:p w14:paraId="31C916E0"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850" w:type="dxa"/>
            <w:gridSpan w:val="5"/>
            <w:tcBorders>
              <w:top w:val="single" w:sz="6" w:space="0" w:color="auto"/>
              <w:left w:val="nil"/>
              <w:bottom w:val="single" w:sz="6" w:space="0" w:color="auto"/>
              <w:right w:val="nil"/>
            </w:tcBorders>
            <w:vAlign w:val="center"/>
          </w:tcPr>
          <w:p w14:paraId="0A7F6925" w14:textId="77777777" w:rsidR="00FC4D06" w:rsidRPr="00DF4100" w:rsidRDefault="00FC4D06" w:rsidP="00FC4D06">
            <w:pPr>
              <w:snapToGrid w:val="0"/>
              <w:spacing w:line="240" w:lineRule="exact"/>
              <w:rPr>
                <w:sz w:val="20"/>
                <w:lang w:val="en-GB"/>
              </w:rPr>
            </w:pPr>
            <w:r w:rsidRPr="00DF4100">
              <w:rPr>
                <w:sz w:val="20"/>
                <w:lang w:val="en-GB"/>
              </w:rPr>
              <w:t>No</w:t>
            </w:r>
          </w:p>
        </w:tc>
        <w:tc>
          <w:tcPr>
            <w:tcW w:w="392" w:type="dxa"/>
            <w:gridSpan w:val="4"/>
            <w:tcBorders>
              <w:top w:val="single" w:sz="6" w:space="0" w:color="auto"/>
              <w:left w:val="nil"/>
              <w:bottom w:val="single" w:sz="6" w:space="0" w:color="auto"/>
              <w:right w:val="nil"/>
            </w:tcBorders>
            <w:vAlign w:val="center"/>
          </w:tcPr>
          <w:p w14:paraId="54F154C8" w14:textId="77777777" w:rsidR="00FC4D06" w:rsidRPr="00DF4100" w:rsidRDefault="00FC4D06" w:rsidP="00FC4D06">
            <w:pPr>
              <w:pStyle w:val="a9"/>
              <w:tabs>
                <w:tab w:val="clear" w:pos="4153"/>
                <w:tab w:val="clear" w:pos="8306"/>
              </w:tabs>
              <w:spacing w:line="240" w:lineRule="exact"/>
              <w:jc w:val="right"/>
              <w:rPr>
                <w:lang w:val="en-GB"/>
              </w:rPr>
            </w:pPr>
            <w:r w:rsidRPr="00DF4100">
              <w:rPr>
                <w:lang w:val="en-GB"/>
              </w:rPr>
              <w:t>□</w:t>
            </w:r>
          </w:p>
        </w:tc>
        <w:tc>
          <w:tcPr>
            <w:tcW w:w="1843" w:type="dxa"/>
            <w:gridSpan w:val="6"/>
            <w:tcBorders>
              <w:top w:val="single" w:sz="6" w:space="0" w:color="auto"/>
              <w:left w:val="nil"/>
              <w:bottom w:val="single" w:sz="6" w:space="0" w:color="auto"/>
              <w:right w:val="single" w:sz="12" w:space="0" w:color="auto"/>
            </w:tcBorders>
            <w:vAlign w:val="center"/>
          </w:tcPr>
          <w:p w14:paraId="494E5A2B" w14:textId="77777777" w:rsidR="00FC4D06" w:rsidRPr="00DF4100" w:rsidRDefault="00FC4D06" w:rsidP="00FC4D06">
            <w:pPr>
              <w:snapToGrid w:val="0"/>
              <w:spacing w:line="240" w:lineRule="exact"/>
              <w:rPr>
                <w:sz w:val="20"/>
                <w:lang w:val="en-GB"/>
              </w:rPr>
            </w:pPr>
            <w:r w:rsidRPr="00DF4100">
              <w:rPr>
                <w:sz w:val="20"/>
                <w:lang w:val="en-GB"/>
              </w:rPr>
              <w:t>Unknown</w:t>
            </w:r>
          </w:p>
        </w:tc>
      </w:tr>
      <w:tr w:rsidR="00FC4D06" w:rsidRPr="00DF4100" w14:paraId="6B74775B" w14:textId="77777777" w:rsidTr="002E3B6B">
        <w:trPr>
          <w:cantSplit/>
          <w:trHeight w:val="411"/>
        </w:trPr>
        <w:tc>
          <w:tcPr>
            <w:tcW w:w="2153" w:type="dxa"/>
            <w:gridSpan w:val="2"/>
            <w:tcBorders>
              <w:top w:val="single" w:sz="6" w:space="0" w:color="auto"/>
              <w:left w:val="single" w:sz="12" w:space="0" w:color="auto"/>
              <w:bottom w:val="single" w:sz="6" w:space="0" w:color="auto"/>
              <w:right w:val="nil"/>
            </w:tcBorders>
            <w:vAlign w:val="center"/>
          </w:tcPr>
          <w:p w14:paraId="596D7E3B" w14:textId="77777777" w:rsidR="00FC4D06" w:rsidRPr="00DF4100" w:rsidRDefault="00FC4D06" w:rsidP="00FC4D06">
            <w:pPr>
              <w:snapToGrid w:val="0"/>
              <w:spacing w:line="240" w:lineRule="exact"/>
              <w:ind w:left="200" w:hangingChars="100" w:hanging="200"/>
              <w:rPr>
                <w:b/>
                <w:sz w:val="20"/>
                <w:lang w:val="en-GB"/>
              </w:rPr>
            </w:pPr>
            <w:r w:rsidRPr="00DF4100">
              <w:rPr>
                <w:b/>
                <w:sz w:val="20"/>
                <w:lang w:val="en-GB"/>
              </w:rPr>
              <w:t>6.</w:t>
            </w:r>
            <w:r w:rsidRPr="00DF4100">
              <w:rPr>
                <w:b/>
                <w:sz w:val="20"/>
                <w:lang w:val="en-GB"/>
              </w:rPr>
              <w:tab/>
              <w:t>Marital status:</w:t>
            </w:r>
          </w:p>
        </w:tc>
        <w:tc>
          <w:tcPr>
            <w:tcW w:w="282" w:type="dxa"/>
            <w:gridSpan w:val="2"/>
            <w:tcBorders>
              <w:top w:val="single" w:sz="6" w:space="0" w:color="auto"/>
              <w:left w:val="nil"/>
              <w:bottom w:val="single" w:sz="6" w:space="0" w:color="auto"/>
              <w:right w:val="nil"/>
            </w:tcBorders>
            <w:vAlign w:val="center"/>
          </w:tcPr>
          <w:p w14:paraId="58907E04" w14:textId="77777777" w:rsidR="00FC4D06" w:rsidRPr="00DF4100" w:rsidRDefault="00FC4D06" w:rsidP="00FC4D06">
            <w:pPr>
              <w:snapToGrid w:val="0"/>
              <w:spacing w:line="240" w:lineRule="exact"/>
              <w:jc w:val="right"/>
              <w:rPr>
                <w:sz w:val="20"/>
                <w:lang w:val="en-GB"/>
              </w:rPr>
            </w:pPr>
            <w:r w:rsidRPr="00DF4100">
              <w:rPr>
                <w:sz w:val="20"/>
                <w:lang w:val="en-GB"/>
              </w:rPr>
              <w:t>□</w:t>
            </w:r>
          </w:p>
        </w:tc>
        <w:tc>
          <w:tcPr>
            <w:tcW w:w="852" w:type="dxa"/>
            <w:gridSpan w:val="8"/>
            <w:tcBorders>
              <w:top w:val="single" w:sz="6" w:space="0" w:color="auto"/>
              <w:left w:val="nil"/>
              <w:bottom w:val="single" w:sz="6" w:space="0" w:color="auto"/>
              <w:right w:val="nil"/>
            </w:tcBorders>
            <w:vAlign w:val="center"/>
          </w:tcPr>
          <w:p w14:paraId="3A3F3E76" w14:textId="77777777" w:rsidR="00FC4D06" w:rsidRPr="00DF4100" w:rsidRDefault="00FC4D06" w:rsidP="00FC4D06">
            <w:pPr>
              <w:snapToGrid w:val="0"/>
              <w:spacing w:line="240" w:lineRule="exact"/>
              <w:rPr>
                <w:sz w:val="20"/>
                <w:lang w:val="en-GB"/>
              </w:rPr>
            </w:pPr>
            <w:r w:rsidRPr="00DF4100">
              <w:rPr>
                <w:sz w:val="20"/>
                <w:lang w:val="en-GB"/>
              </w:rPr>
              <w:t>Single</w:t>
            </w:r>
          </w:p>
        </w:tc>
        <w:tc>
          <w:tcPr>
            <w:tcW w:w="257" w:type="dxa"/>
            <w:tcBorders>
              <w:top w:val="single" w:sz="6" w:space="0" w:color="auto"/>
              <w:left w:val="nil"/>
              <w:bottom w:val="single" w:sz="6" w:space="0" w:color="auto"/>
              <w:right w:val="nil"/>
            </w:tcBorders>
            <w:vAlign w:val="center"/>
          </w:tcPr>
          <w:p w14:paraId="274C1AFF"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022" w:type="dxa"/>
            <w:gridSpan w:val="9"/>
            <w:tcBorders>
              <w:top w:val="single" w:sz="6" w:space="0" w:color="auto"/>
              <w:left w:val="nil"/>
              <w:bottom w:val="single" w:sz="6" w:space="0" w:color="auto"/>
              <w:right w:val="nil"/>
            </w:tcBorders>
            <w:vAlign w:val="center"/>
          </w:tcPr>
          <w:p w14:paraId="2DB47238" w14:textId="77777777" w:rsidR="00FC4D06" w:rsidRPr="00DF4100" w:rsidRDefault="00FC4D06" w:rsidP="00FC4D06">
            <w:pPr>
              <w:snapToGrid w:val="0"/>
              <w:spacing w:line="240" w:lineRule="exact"/>
              <w:rPr>
                <w:sz w:val="20"/>
                <w:lang w:val="en-GB"/>
              </w:rPr>
            </w:pPr>
            <w:r w:rsidRPr="00DF4100">
              <w:rPr>
                <w:sz w:val="20"/>
                <w:lang w:val="en-GB"/>
              </w:rPr>
              <w:t>Married</w:t>
            </w:r>
          </w:p>
        </w:tc>
        <w:tc>
          <w:tcPr>
            <w:tcW w:w="284" w:type="dxa"/>
            <w:gridSpan w:val="2"/>
            <w:tcBorders>
              <w:top w:val="single" w:sz="6" w:space="0" w:color="auto"/>
              <w:left w:val="nil"/>
              <w:bottom w:val="single" w:sz="6" w:space="0" w:color="auto"/>
              <w:right w:val="nil"/>
            </w:tcBorders>
            <w:vAlign w:val="center"/>
          </w:tcPr>
          <w:p w14:paraId="7E8E900D"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274" w:type="dxa"/>
            <w:gridSpan w:val="12"/>
            <w:tcBorders>
              <w:top w:val="single" w:sz="6" w:space="0" w:color="auto"/>
              <w:left w:val="nil"/>
              <w:bottom w:val="single" w:sz="6" w:space="0" w:color="auto"/>
              <w:right w:val="nil"/>
            </w:tcBorders>
            <w:vAlign w:val="center"/>
          </w:tcPr>
          <w:p w14:paraId="3E394E64" w14:textId="77777777" w:rsidR="00FC4D06" w:rsidRPr="00DF4100" w:rsidRDefault="00FC4D06" w:rsidP="00FC4D06">
            <w:pPr>
              <w:snapToGrid w:val="0"/>
              <w:spacing w:line="240" w:lineRule="exact"/>
              <w:rPr>
                <w:sz w:val="20"/>
                <w:lang w:val="en-GB"/>
              </w:rPr>
            </w:pPr>
            <w:r w:rsidRPr="00DF4100">
              <w:rPr>
                <w:sz w:val="20"/>
                <w:lang w:val="en-GB"/>
              </w:rPr>
              <w:t>Co-habiting</w:t>
            </w:r>
          </w:p>
        </w:tc>
        <w:tc>
          <w:tcPr>
            <w:tcW w:w="286" w:type="dxa"/>
            <w:gridSpan w:val="3"/>
            <w:tcBorders>
              <w:top w:val="single" w:sz="6" w:space="0" w:color="auto"/>
              <w:left w:val="nil"/>
              <w:bottom w:val="single" w:sz="6" w:space="0" w:color="auto"/>
              <w:right w:val="nil"/>
            </w:tcBorders>
            <w:vAlign w:val="center"/>
          </w:tcPr>
          <w:p w14:paraId="37811BFC"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135" w:type="dxa"/>
            <w:gridSpan w:val="9"/>
            <w:tcBorders>
              <w:top w:val="single" w:sz="6" w:space="0" w:color="auto"/>
              <w:left w:val="nil"/>
              <w:bottom w:val="single" w:sz="6" w:space="0" w:color="auto"/>
              <w:right w:val="nil"/>
            </w:tcBorders>
            <w:vAlign w:val="center"/>
          </w:tcPr>
          <w:p w14:paraId="6F1B5B3A" w14:textId="77777777" w:rsidR="00FC4D06" w:rsidRPr="00DF4100" w:rsidRDefault="00FC4D06" w:rsidP="00FC4D06">
            <w:pPr>
              <w:snapToGrid w:val="0"/>
              <w:spacing w:line="240" w:lineRule="exact"/>
              <w:rPr>
                <w:sz w:val="20"/>
                <w:lang w:val="en-GB"/>
              </w:rPr>
            </w:pPr>
            <w:r w:rsidRPr="00DF4100">
              <w:rPr>
                <w:sz w:val="20"/>
                <w:lang w:val="en-GB"/>
              </w:rPr>
              <w:t>Widowed</w:t>
            </w:r>
          </w:p>
        </w:tc>
        <w:tc>
          <w:tcPr>
            <w:tcW w:w="285" w:type="dxa"/>
            <w:gridSpan w:val="2"/>
            <w:tcBorders>
              <w:top w:val="single" w:sz="6" w:space="0" w:color="auto"/>
              <w:left w:val="nil"/>
              <w:bottom w:val="single" w:sz="6" w:space="0" w:color="auto"/>
              <w:right w:val="nil"/>
            </w:tcBorders>
            <w:vAlign w:val="center"/>
          </w:tcPr>
          <w:p w14:paraId="0787A142"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256" w:type="dxa"/>
            <w:gridSpan w:val="11"/>
            <w:tcBorders>
              <w:top w:val="single" w:sz="6" w:space="0" w:color="auto"/>
              <w:left w:val="nil"/>
              <w:bottom w:val="single" w:sz="6" w:space="0" w:color="auto"/>
              <w:right w:val="nil"/>
            </w:tcBorders>
            <w:vAlign w:val="center"/>
          </w:tcPr>
          <w:p w14:paraId="794204B7" w14:textId="77777777" w:rsidR="00FC4D06" w:rsidRPr="00DF4100" w:rsidRDefault="00FC4D06" w:rsidP="00FC4D06">
            <w:pPr>
              <w:pStyle w:val="a9"/>
              <w:tabs>
                <w:tab w:val="clear" w:pos="4153"/>
                <w:tab w:val="clear" w:pos="8306"/>
              </w:tabs>
              <w:spacing w:line="240" w:lineRule="exact"/>
              <w:rPr>
                <w:lang w:val="en-GB"/>
              </w:rPr>
            </w:pPr>
            <w:r w:rsidRPr="00DF4100">
              <w:rPr>
                <w:lang w:val="en-GB"/>
              </w:rPr>
              <w:t>Separated / divorced</w:t>
            </w:r>
          </w:p>
        </w:tc>
        <w:tc>
          <w:tcPr>
            <w:tcW w:w="286" w:type="dxa"/>
            <w:gridSpan w:val="2"/>
            <w:tcBorders>
              <w:top w:val="single" w:sz="6" w:space="0" w:color="auto"/>
              <w:left w:val="nil"/>
              <w:bottom w:val="single" w:sz="6" w:space="0" w:color="auto"/>
              <w:right w:val="nil"/>
            </w:tcBorders>
            <w:vAlign w:val="center"/>
          </w:tcPr>
          <w:p w14:paraId="74BBD2F8"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827" w:type="dxa"/>
            <w:gridSpan w:val="5"/>
            <w:tcBorders>
              <w:top w:val="single" w:sz="6" w:space="0" w:color="auto"/>
              <w:left w:val="nil"/>
              <w:bottom w:val="single" w:sz="6" w:space="0" w:color="auto"/>
              <w:right w:val="single" w:sz="12" w:space="0" w:color="auto"/>
            </w:tcBorders>
            <w:vAlign w:val="center"/>
          </w:tcPr>
          <w:p w14:paraId="649962E9" w14:textId="77777777" w:rsidR="00FC4D06" w:rsidRPr="00DF4100" w:rsidRDefault="00FC4D06" w:rsidP="00FC4D06">
            <w:pPr>
              <w:snapToGrid w:val="0"/>
              <w:spacing w:line="240" w:lineRule="exact"/>
              <w:rPr>
                <w:sz w:val="20"/>
                <w:lang w:val="en-GB"/>
              </w:rPr>
            </w:pPr>
            <w:r w:rsidRPr="00DF4100">
              <w:rPr>
                <w:sz w:val="20"/>
                <w:lang w:val="en-GB"/>
              </w:rPr>
              <w:t>Unknown / unwilling to disclose</w:t>
            </w:r>
          </w:p>
        </w:tc>
      </w:tr>
      <w:tr w:rsidR="00351848" w:rsidRPr="00DF4100" w14:paraId="5F7AE882" w14:textId="77777777" w:rsidTr="002E3B6B">
        <w:trPr>
          <w:cantSplit/>
          <w:trHeight w:val="411"/>
        </w:trPr>
        <w:tc>
          <w:tcPr>
            <w:tcW w:w="2153" w:type="dxa"/>
            <w:gridSpan w:val="2"/>
            <w:tcBorders>
              <w:top w:val="single" w:sz="6" w:space="0" w:color="auto"/>
              <w:left w:val="single" w:sz="12" w:space="0" w:color="auto"/>
              <w:bottom w:val="single" w:sz="6" w:space="0" w:color="auto"/>
              <w:right w:val="nil"/>
            </w:tcBorders>
            <w:vAlign w:val="center"/>
          </w:tcPr>
          <w:p w14:paraId="6E13E1C8" w14:textId="77777777" w:rsidR="00FC4D06" w:rsidRPr="00DF4100" w:rsidRDefault="00FC4D06" w:rsidP="00FC4D06">
            <w:pPr>
              <w:snapToGrid w:val="0"/>
              <w:spacing w:line="240" w:lineRule="exact"/>
              <w:ind w:left="200" w:hangingChars="100" w:hanging="200"/>
              <w:rPr>
                <w:b/>
                <w:sz w:val="20"/>
                <w:lang w:val="en-GB"/>
              </w:rPr>
            </w:pPr>
            <w:r w:rsidRPr="00DF4100">
              <w:rPr>
                <w:b/>
                <w:sz w:val="20"/>
                <w:lang w:val="en-GB"/>
              </w:rPr>
              <w:t>7.</w:t>
            </w:r>
            <w:r w:rsidRPr="00DF4100">
              <w:rPr>
                <w:b/>
                <w:sz w:val="20"/>
                <w:lang w:val="en-GB"/>
              </w:rPr>
              <w:tab/>
              <w:t>Education level</w:t>
            </w:r>
          </w:p>
        </w:tc>
        <w:tc>
          <w:tcPr>
            <w:tcW w:w="282" w:type="dxa"/>
            <w:gridSpan w:val="2"/>
            <w:tcBorders>
              <w:top w:val="single" w:sz="6" w:space="0" w:color="auto"/>
              <w:left w:val="nil"/>
              <w:bottom w:val="single" w:sz="6" w:space="0" w:color="auto"/>
              <w:right w:val="nil"/>
            </w:tcBorders>
            <w:vAlign w:val="center"/>
          </w:tcPr>
          <w:p w14:paraId="0BC99C16" w14:textId="77777777" w:rsidR="00FC4D06" w:rsidRPr="00DF4100" w:rsidRDefault="00FC4D06" w:rsidP="00FC4D06">
            <w:pPr>
              <w:snapToGrid w:val="0"/>
              <w:spacing w:line="240" w:lineRule="exact"/>
              <w:jc w:val="right"/>
              <w:rPr>
                <w:sz w:val="20"/>
                <w:lang w:val="en-GB"/>
              </w:rPr>
            </w:pPr>
            <w:r w:rsidRPr="00DF4100">
              <w:rPr>
                <w:sz w:val="20"/>
                <w:lang w:val="en-GB"/>
              </w:rPr>
              <w:t>□</w:t>
            </w:r>
          </w:p>
        </w:tc>
        <w:tc>
          <w:tcPr>
            <w:tcW w:w="1528" w:type="dxa"/>
            <w:gridSpan w:val="11"/>
            <w:tcBorders>
              <w:top w:val="single" w:sz="6" w:space="0" w:color="auto"/>
              <w:left w:val="nil"/>
              <w:bottom w:val="single" w:sz="6" w:space="0" w:color="auto"/>
              <w:right w:val="nil"/>
            </w:tcBorders>
            <w:vAlign w:val="center"/>
          </w:tcPr>
          <w:p w14:paraId="5075B728" w14:textId="77777777" w:rsidR="00FC4D06" w:rsidRPr="00DF4100" w:rsidRDefault="00FC4D06" w:rsidP="00FC4D06">
            <w:pPr>
              <w:snapToGrid w:val="0"/>
              <w:spacing w:line="240" w:lineRule="exact"/>
              <w:rPr>
                <w:sz w:val="20"/>
                <w:lang w:val="en-GB"/>
              </w:rPr>
            </w:pPr>
            <w:r w:rsidRPr="00DF4100">
              <w:rPr>
                <w:sz w:val="20"/>
                <w:lang w:val="en-GB"/>
              </w:rPr>
              <w:t>No formal education</w:t>
            </w:r>
          </w:p>
        </w:tc>
        <w:tc>
          <w:tcPr>
            <w:tcW w:w="178" w:type="dxa"/>
            <w:gridSpan w:val="2"/>
            <w:tcBorders>
              <w:top w:val="single" w:sz="6" w:space="0" w:color="auto"/>
              <w:left w:val="nil"/>
              <w:bottom w:val="single" w:sz="6" w:space="0" w:color="auto"/>
              <w:right w:val="nil"/>
            </w:tcBorders>
            <w:vAlign w:val="center"/>
          </w:tcPr>
          <w:p w14:paraId="4F005817"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992" w:type="dxa"/>
            <w:gridSpan w:val="12"/>
            <w:tcBorders>
              <w:top w:val="single" w:sz="6" w:space="0" w:color="auto"/>
              <w:left w:val="nil"/>
              <w:bottom w:val="single" w:sz="6" w:space="0" w:color="auto"/>
              <w:right w:val="nil"/>
            </w:tcBorders>
            <w:vAlign w:val="center"/>
          </w:tcPr>
          <w:p w14:paraId="5B404D09" w14:textId="77777777" w:rsidR="00FC4D06" w:rsidRPr="00DF4100" w:rsidRDefault="00FC4D06" w:rsidP="00FC4D06">
            <w:pPr>
              <w:snapToGrid w:val="0"/>
              <w:spacing w:line="240" w:lineRule="exact"/>
              <w:rPr>
                <w:sz w:val="20"/>
                <w:lang w:val="en-GB"/>
              </w:rPr>
            </w:pPr>
            <w:r w:rsidRPr="00DF4100">
              <w:rPr>
                <w:sz w:val="20"/>
                <w:lang w:val="en-GB"/>
              </w:rPr>
              <w:t>Primary</w:t>
            </w:r>
          </w:p>
        </w:tc>
        <w:tc>
          <w:tcPr>
            <w:tcW w:w="284" w:type="dxa"/>
            <w:gridSpan w:val="3"/>
            <w:tcBorders>
              <w:top w:val="single" w:sz="6" w:space="0" w:color="auto"/>
              <w:left w:val="nil"/>
              <w:bottom w:val="single" w:sz="6" w:space="0" w:color="auto"/>
              <w:right w:val="nil"/>
            </w:tcBorders>
            <w:vAlign w:val="center"/>
          </w:tcPr>
          <w:p w14:paraId="4CD83493"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388" w:type="dxa"/>
            <w:gridSpan w:val="10"/>
            <w:tcBorders>
              <w:top w:val="single" w:sz="6" w:space="0" w:color="auto"/>
              <w:left w:val="nil"/>
              <w:bottom w:val="single" w:sz="6" w:space="0" w:color="auto"/>
              <w:right w:val="nil"/>
            </w:tcBorders>
            <w:vAlign w:val="center"/>
          </w:tcPr>
          <w:p w14:paraId="1D65D13B" w14:textId="77777777" w:rsidR="00FC4D06" w:rsidRPr="00DF4100" w:rsidRDefault="00FC4D06" w:rsidP="00FC4D06">
            <w:pPr>
              <w:pStyle w:val="a9"/>
              <w:tabs>
                <w:tab w:val="clear" w:pos="4153"/>
                <w:tab w:val="clear" w:pos="8306"/>
              </w:tabs>
              <w:spacing w:line="240" w:lineRule="exact"/>
              <w:rPr>
                <w:lang w:val="en-GB"/>
              </w:rPr>
            </w:pPr>
            <w:r w:rsidRPr="00DF4100">
              <w:rPr>
                <w:lang w:val="en-GB"/>
              </w:rPr>
              <w:t>Secondary</w:t>
            </w:r>
          </w:p>
        </w:tc>
        <w:tc>
          <w:tcPr>
            <w:tcW w:w="284" w:type="dxa"/>
            <w:gridSpan w:val="3"/>
            <w:tcBorders>
              <w:top w:val="single" w:sz="6" w:space="0" w:color="auto"/>
              <w:left w:val="nil"/>
              <w:bottom w:val="single" w:sz="6" w:space="0" w:color="auto"/>
              <w:right w:val="nil"/>
            </w:tcBorders>
            <w:vAlign w:val="center"/>
          </w:tcPr>
          <w:p w14:paraId="66189880"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997" w:type="dxa"/>
            <w:gridSpan w:val="16"/>
            <w:tcBorders>
              <w:top w:val="single" w:sz="6" w:space="0" w:color="auto"/>
              <w:left w:val="nil"/>
              <w:bottom w:val="single" w:sz="6" w:space="0" w:color="auto"/>
              <w:right w:val="nil"/>
            </w:tcBorders>
            <w:vAlign w:val="center"/>
          </w:tcPr>
          <w:p w14:paraId="589F5F0F" w14:textId="77777777" w:rsidR="00FC4D06" w:rsidRPr="00DF4100" w:rsidRDefault="00FC4D06" w:rsidP="00FC4D06">
            <w:pPr>
              <w:pStyle w:val="a9"/>
              <w:tabs>
                <w:tab w:val="clear" w:pos="4153"/>
                <w:tab w:val="clear" w:pos="8306"/>
              </w:tabs>
              <w:spacing w:line="240" w:lineRule="exact"/>
              <w:rPr>
                <w:lang w:val="en-GB"/>
              </w:rPr>
            </w:pPr>
            <w:r w:rsidRPr="00DF4100">
              <w:rPr>
                <w:lang w:val="en-GB"/>
              </w:rPr>
              <w:t>University / tertiary</w:t>
            </w:r>
          </w:p>
        </w:tc>
        <w:tc>
          <w:tcPr>
            <w:tcW w:w="286" w:type="dxa"/>
            <w:gridSpan w:val="2"/>
            <w:tcBorders>
              <w:top w:val="single" w:sz="6" w:space="0" w:color="auto"/>
              <w:left w:val="nil"/>
              <w:bottom w:val="single" w:sz="6" w:space="0" w:color="auto"/>
              <w:right w:val="nil"/>
            </w:tcBorders>
            <w:vAlign w:val="center"/>
          </w:tcPr>
          <w:p w14:paraId="750EA640"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827" w:type="dxa"/>
            <w:gridSpan w:val="5"/>
            <w:tcBorders>
              <w:top w:val="single" w:sz="6" w:space="0" w:color="auto"/>
              <w:left w:val="nil"/>
              <w:bottom w:val="single" w:sz="6" w:space="0" w:color="auto"/>
              <w:right w:val="single" w:sz="12" w:space="0" w:color="auto"/>
            </w:tcBorders>
            <w:vAlign w:val="center"/>
          </w:tcPr>
          <w:p w14:paraId="4E0CE35B" w14:textId="77777777" w:rsidR="00FC4D06" w:rsidRPr="00DF4100" w:rsidRDefault="00FC4D06" w:rsidP="00FC4D06">
            <w:pPr>
              <w:snapToGrid w:val="0"/>
              <w:spacing w:line="240" w:lineRule="exact"/>
              <w:rPr>
                <w:sz w:val="20"/>
                <w:lang w:val="en-GB"/>
              </w:rPr>
            </w:pPr>
            <w:r w:rsidRPr="00DF4100">
              <w:rPr>
                <w:sz w:val="20"/>
                <w:lang w:val="en-GB"/>
              </w:rPr>
              <w:t>Unknown / unwilling to disclose</w:t>
            </w:r>
          </w:p>
        </w:tc>
      </w:tr>
      <w:tr w:rsidR="00FC4D06" w:rsidRPr="00DF4100" w14:paraId="2FA7CD3E" w14:textId="77777777" w:rsidTr="002E3B6B">
        <w:trPr>
          <w:cantSplit/>
          <w:trHeight w:val="447"/>
        </w:trPr>
        <w:tc>
          <w:tcPr>
            <w:tcW w:w="3252" w:type="dxa"/>
            <w:gridSpan w:val="11"/>
            <w:tcBorders>
              <w:top w:val="single" w:sz="6" w:space="0" w:color="auto"/>
              <w:left w:val="single" w:sz="12" w:space="0" w:color="auto"/>
              <w:bottom w:val="single" w:sz="6" w:space="0" w:color="auto"/>
              <w:right w:val="nil"/>
            </w:tcBorders>
            <w:vAlign w:val="center"/>
          </w:tcPr>
          <w:p w14:paraId="0936A3E3" w14:textId="77777777" w:rsidR="00FC4D06" w:rsidRPr="00DF4100" w:rsidRDefault="00FC4D06" w:rsidP="00FC4D06">
            <w:pPr>
              <w:snapToGrid w:val="0"/>
              <w:spacing w:line="240" w:lineRule="exact"/>
              <w:ind w:left="200" w:hangingChars="100" w:hanging="200"/>
              <w:rPr>
                <w:b/>
                <w:sz w:val="20"/>
                <w:lang w:val="en-GB"/>
              </w:rPr>
            </w:pPr>
            <w:r w:rsidRPr="00DF4100">
              <w:rPr>
                <w:b/>
                <w:sz w:val="20"/>
                <w:lang w:val="en-GB"/>
              </w:rPr>
              <w:t>8.</w:t>
            </w:r>
            <w:r w:rsidRPr="00DF4100">
              <w:rPr>
                <w:b/>
                <w:sz w:val="20"/>
                <w:lang w:val="en-GB"/>
              </w:rPr>
              <w:tab/>
              <w:t>Years of residence in Hong Kong:</w:t>
            </w:r>
          </w:p>
        </w:tc>
        <w:tc>
          <w:tcPr>
            <w:tcW w:w="292" w:type="dxa"/>
            <w:gridSpan w:val="2"/>
            <w:tcBorders>
              <w:top w:val="single" w:sz="6" w:space="0" w:color="auto"/>
              <w:left w:val="nil"/>
              <w:bottom w:val="single" w:sz="6" w:space="0" w:color="auto"/>
              <w:right w:val="nil"/>
            </w:tcBorders>
            <w:vAlign w:val="center"/>
          </w:tcPr>
          <w:p w14:paraId="1039FB15"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569" w:type="dxa"/>
            <w:gridSpan w:val="15"/>
            <w:tcBorders>
              <w:top w:val="single" w:sz="6" w:space="0" w:color="auto"/>
              <w:left w:val="nil"/>
              <w:bottom w:val="single" w:sz="6" w:space="0" w:color="auto"/>
              <w:right w:val="nil"/>
            </w:tcBorders>
            <w:vAlign w:val="center"/>
          </w:tcPr>
          <w:p w14:paraId="1B621046" w14:textId="77777777" w:rsidR="00FC4D06" w:rsidRPr="00DF4100" w:rsidRDefault="00FC4D06" w:rsidP="00FC4D06">
            <w:pPr>
              <w:pStyle w:val="a9"/>
              <w:tabs>
                <w:tab w:val="clear" w:pos="4153"/>
                <w:tab w:val="clear" w:pos="8306"/>
              </w:tabs>
              <w:spacing w:line="240" w:lineRule="exact"/>
              <w:rPr>
                <w:lang w:val="en-GB"/>
              </w:rPr>
            </w:pPr>
            <w:r w:rsidRPr="00DF4100">
              <w:rPr>
                <w:lang w:val="en-GB"/>
              </w:rPr>
              <w:t>Since birth</w:t>
            </w:r>
          </w:p>
        </w:tc>
        <w:tc>
          <w:tcPr>
            <w:tcW w:w="288" w:type="dxa"/>
            <w:gridSpan w:val="3"/>
            <w:tcBorders>
              <w:top w:val="single" w:sz="6" w:space="0" w:color="auto"/>
              <w:left w:val="nil"/>
              <w:bottom w:val="single" w:sz="6" w:space="0" w:color="auto"/>
              <w:right w:val="nil"/>
            </w:tcBorders>
            <w:vAlign w:val="center"/>
          </w:tcPr>
          <w:p w14:paraId="1C171763"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700" w:type="dxa"/>
            <w:gridSpan w:val="15"/>
            <w:tcBorders>
              <w:top w:val="single" w:sz="6" w:space="0" w:color="auto"/>
              <w:left w:val="nil"/>
              <w:bottom w:val="single" w:sz="6" w:space="0" w:color="auto"/>
              <w:right w:val="nil"/>
            </w:tcBorders>
            <w:vAlign w:val="center"/>
          </w:tcPr>
          <w:p w14:paraId="3CE8EF28" w14:textId="77777777" w:rsidR="00FC4D06" w:rsidRPr="00DF4100" w:rsidRDefault="00FC4D06" w:rsidP="00FC4D06">
            <w:pPr>
              <w:pStyle w:val="a9"/>
              <w:tabs>
                <w:tab w:val="clear" w:pos="4153"/>
                <w:tab w:val="clear" w:pos="8306"/>
              </w:tabs>
              <w:spacing w:line="240" w:lineRule="exact"/>
              <w:rPr>
                <w:lang w:val="en-GB"/>
              </w:rPr>
            </w:pPr>
            <w:r w:rsidRPr="00DF4100">
              <w:rPr>
                <w:lang w:val="en-GB"/>
              </w:rPr>
              <w:t>7 years or above</w:t>
            </w:r>
          </w:p>
        </w:tc>
        <w:tc>
          <w:tcPr>
            <w:tcW w:w="283" w:type="dxa"/>
            <w:tcBorders>
              <w:top w:val="single" w:sz="6" w:space="0" w:color="auto"/>
              <w:left w:val="nil"/>
              <w:bottom w:val="single" w:sz="6" w:space="0" w:color="auto"/>
              <w:right w:val="nil"/>
            </w:tcBorders>
            <w:vAlign w:val="center"/>
          </w:tcPr>
          <w:p w14:paraId="4F2BA23A" w14:textId="77777777" w:rsidR="00FC4D06" w:rsidRPr="00DF4100" w:rsidRDefault="00FC4D06" w:rsidP="00FC4D06">
            <w:pPr>
              <w:pStyle w:val="a9"/>
              <w:tabs>
                <w:tab w:val="clear" w:pos="4153"/>
                <w:tab w:val="clear" w:pos="8306"/>
              </w:tabs>
              <w:spacing w:line="240" w:lineRule="exact"/>
              <w:jc w:val="both"/>
              <w:rPr>
                <w:bdr w:val="single" w:sz="4" w:space="0" w:color="auto"/>
                <w:lang w:val="en-GB"/>
              </w:rPr>
            </w:pPr>
            <w:r w:rsidRPr="00DF4100">
              <w:rPr>
                <w:lang w:val="en-GB"/>
              </w:rPr>
              <w:t>□</w:t>
            </w:r>
          </w:p>
        </w:tc>
        <w:tc>
          <w:tcPr>
            <w:tcW w:w="1702" w:type="dxa"/>
            <w:gridSpan w:val="14"/>
            <w:tcBorders>
              <w:top w:val="single" w:sz="6" w:space="0" w:color="auto"/>
              <w:left w:val="nil"/>
              <w:bottom w:val="single" w:sz="6" w:space="0" w:color="auto"/>
              <w:right w:val="nil"/>
            </w:tcBorders>
            <w:vAlign w:val="center"/>
          </w:tcPr>
          <w:p w14:paraId="57FB7CF6" w14:textId="77777777" w:rsidR="00FC4D06" w:rsidRPr="00DF4100" w:rsidRDefault="00FC4D06" w:rsidP="00FC4D06">
            <w:pPr>
              <w:pStyle w:val="a9"/>
              <w:tabs>
                <w:tab w:val="clear" w:pos="4153"/>
                <w:tab w:val="clear" w:pos="8306"/>
              </w:tabs>
              <w:spacing w:line="240" w:lineRule="exact"/>
              <w:jc w:val="both"/>
              <w:rPr>
                <w:lang w:val="en-GB"/>
              </w:rPr>
            </w:pPr>
            <w:r w:rsidRPr="00DF4100">
              <w:rPr>
                <w:lang w:val="en-GB"/>
              </w:rPr>
              <w:t>Less than 7 years</w:t>
            </w:r>
          </w:p>
        </w:tc>
        <w:tc>
          <w:tcPr>
            <w:tcW w:w="270" w:type="dxa"/>
            <w:tcBorders>
              <w:top w:val="single" w:sz="6" w:space="0" w:color="auto"/>
              <w:left w:val="nil"/>
              <w:bottom w:val="single" w:sz="6" w:space="0" w:color="auto"/>
              <w:right w:val="nil"/>
            </w:tcBorders>
            <w:vAlign w:val="center"/>
          </w:tcPr>
          <w:p w14:paraId="65F5C6CD"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843" w:type="dxa"/>
            <w:gridSpan w:val="6"/>
            <w:tcBorders>
              <w:top w:val="single" w:sz="6" w:space="0" w:color="auto"/>
              <w:left w:val="nil"/>
              <w:bottom w:val="single" w:sz="6" w:space="0" w:color="auto"/>
              <w:right w:val="single" w:sz="12" w:space="0" w:color="auto"/>
            </w:tcBorders>
            <w:vAlign w:val="center"/>
          </w:tcPr>
          <w:p w14:paraId="20D893B8" w14:textId="77777777" w:rsidR="00FC4D06" w:rsidRPr="00DF4100" w:rsidRDefault="00FC4D06" w:rsidP="00FC4D06">
            <w:pPr>
              <w:pStyle w:val="a9"/>
              <w:tabs>
                <w:tab w:val="clear" w:pos="4153"/>
                <w:tab w:val="clear" w:pos="8306"/>
              </w:tabs>
              <w:spacing w:line="240" w:lineRule="exact"/>
              <w:rPr>
                <w:lang w:val="en-GB"/>
              </w:rPr>
            </w:pPr>
            <w:r w:rsidRPr="00DF4100">
              <w:rPr>
                <w:lang w:val="en-GB"/>
              </w:rPr>
              <w:t>Unknown / unwilling to disclose</w:t>
            </w:r>
          </w:p>
        </w:tc>
      </w:tr>
      <w:tr w:rsidR="00FC4D06" w:rsidRPr="00DF4100" w14:paraId="12A0174E" w14:textId="77777777" w:rsidTr="002E3B6B">
        <w:trPr>
          <w:cantSplit/>
        </w:trPr>
        <w:tc>
          <w:tcPr>
            <w:tcW w:w="2563" w:type="dxa"/>
            <w:gridSpan w:val="7"/>
            <w:vMerge w:val="restart"/>
            <w:tcBorders>
              <w:top w:val="single" w:sz="6" w:space="0" w:color="auto"/>
              <w:left w:val="single" w:sz="12" w:space="0" w:color="auto"/>
              <w:right w:val="nil"/>
            </w:tcBorders>
            <w:vAlign w:val="center"/>
          </w:tcPr>
          <w:p w14:paraId="53797D5E" w14:textId="77777777" w:rsidR="00FC4D06" w:rsidRPr="00DF4100" w:rsidRDefault="00FC4D06" w:rsidP="00FC4D06">
            <w:pPr>
              <w:snapToGrid w:val="0"/>
              <w:spacing w:line="240" w:lineRule="exact"/>
              <w:ind w:left="200" w:hangingChars="100" w:hanging="200"/>
              <w:rPr>
                <w:b/>
                <w:sz w:val="20"/>
                <w:lang w:val="en-GB"/>
              </w:rPr>
            </w:pPr>
            <w:r w:rsidRPr="00DF4100">
              <w:rPr>
                <w:b/>
                <w:sz w:val="20"/>
                <w:lang w:val="en-GB"/>
              </w:rPr>
              <w:t>9.</w:t>
            </w:r>
            <w:r w:rsidRPr="00DF4100">
              <w:rPr>
                <w:b/>
                <w:sz w:val="20"/>
                <w:lang w:val="en-GB"/>
              </w:rPr>
              <w:tab/>
              <w:t>Main source of income:</w:t>
            </w:r>
          </w:p>
        </w:tc>
        <w:tc>
          <w:tcPr>
            <w:tcW w:w="425" w:type="dxa"/>
            <w:gridSpan w:val="3"/>
            <w:tcBorders>
              <w:top w:val="single" w:sz="6" w:space="0" w:color="auto"/>
              <w:left w:val="nil"/>
              <w:bottom w:val="nil"/>
              <w:right w:val="nil"/>
            </w:tcBorders>
            <w:vAlign w:val="center"/>
          </w:tcPr>
          <w:p w14:paraId="76CB61AD"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992" w:type="dxa"/>
            <w:gridSpan w:val="6"/>
            <w:tcBorders>
              <w:top w:val="single" w:sz="6" w:space="0" w:color="auto"/>
              <w:left w:val="nil"/>
              <w:bottom w:val="nil"/>
              <w:right w:val="nil"/>
            </w:tcBorders>
            <w:vAlign w:val="center"/>
          </w:tcPr>
          <w:p w14:paraId="736F2494" w14:textId="77777777" w:rsidR="00FC4D06" w:rsidRPr="00DF4100" w:rsidRDefault="00FC4D06" w:rsidP="00FC4D06">
            <w:pPr>
              <w:pStyle w:val="a9"/>
              <w:tabs>
                <w:tab w:val="clear" w:pos="4153"/>
                <w:tab w:val="clear" w:pos="8306"/>
              </w:tabs>
              <w:spacing w:line="240" w:lineRule="exact"/>
              <w:rPr>
                <w:lang w:val="en-GB"/>
              </w:rPr>
            </w:pPr>
            <w:r w:rsidRPr="00DF4100">
              <w:rPr>
                <w:lang w:val="en-GB"/>
              </w:rPr>
              <w:t>Work</w:t>
            </w:r>
          </w:p>
        </w:tc>
        <w:tc>
          <w:tcPr>
            <w:tcW w:w="425" w:type="dxa"/>
            <w:gridSpan w:val="4"/>
            <w:tcBorders>
              <w:top w:val="single" w:sz="6" w:space="0" w:color="auto"/>
              <w:left w:val="nil"/>
              <w:bottom w:val="nil"/>
              <w:right w:val="nil"/>
            </w:tcBorders>
            <w:vAlign w:val="center"/>
          </w:tcPr>
          <w:p w14:paraId="09DB2FFD"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842" w:type="dxa"/>
            <w:gridSpan w:val="17"/>
            <w:tcBorders>
              <w:top w:val="single" w:sz="6" w:space="0" w:color="auto"/>
              <w:left w:val="nil"/>
              <w:bottom w:val="nil"/>
              <w:right w:val="nil"/>
            </w:tcBorders>
            <w:vAlign w:val="center"/>
          </w:tcPr>
          <w:p w14:paraId="38CCB7E1" w14:textId="77777777" w:rsidR="00FC4D06" w:rsidRPr="00DF4100" w:rsidRDefault="00FC4D06" w:rsidP="00FC4D06">
            <w:pPr>
              <w:pStyle w:val="a9"/>
              <w:tabs>
                <w:tab w:val="clear" w:pos="4153"/>
                <w:tab w:val="clear" w:pos="8306"/>
              </w:tabs>
              <w:spacing w:line="240" w:lineRule="exact"/>
              <w:rPr>
                <w:lang w:val="en-GB"/>
              </w:rPr>
            </w:pPr>
            <w:r w:rsidRPr="00DF4100">
              <w:rPr>
                <w:lang w:val="en-GB"/>
              </w:rPr>
              <w:t>Savings / pension</w:t>
            </w:r>
          </w:p>
        </w:tc>
        <w:tc>
          <w:tcPr>
            <w:tcW w:w="416" w:type="dxa"/>
            <w:gridSpan w:val="3"/>
            <w:tcBorders>
              <w:top w:val="single" w:sz="6" w:space="0" w:color="auto"/>
              <w:left w:val="nil"/>
              <w:bottom w:val="nil"/>
              <w:right w:val="nil"/>
            </w:tcBorders>
            <w:vAlign w:val="center"/>
          </w:tcPr>
          <w:p w14:paraId="20B70AB5"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2423" w:type="dxa"/>
            <w:gridSpan w:val="21"/>
            <w:tcBorders>
              <w:top w:val="single" w:sz="6" w:space="0" w:color="auto"/>
              <w:left w:val="nil"/>
              <w:bottom w:val="nil"/>
              <w:right w:val="nil"/>
            </w:tcBorders>
            <w:vAlign w:val="center"/>
          </w:tcPr>
          <w:p w14:paraId="29227EAC" w14:textId="77777777" w:rsidR="00FC4D06" w:rsidRPr="00DF4100" w:rsidRDefault="00FC4D06" w:rsidP="00FC4D06">
            <w:pPr>
              <w:pStyle w:val="a9"/>
              <w:tabs>
                <w:tab w:val="clear" w:pos="4153"/>
                <w:tab w:val="clear" w:pos="8306"/>
              </w:tabs>
              <w:spacing w:line="240" w:lineRule="exact"/>
              <w:rPr>
                <w:lang w:val="en-GB"/>
              </w:rPr>
            </w:pPr>
            <w:r w:rsidRPr="00DF4100">
              <w:rPr>
                <w:lang w:val="en-GB"/>
              </w:rPr>
              <w:t xml:space="preserve">Comprehensive Social Security Assistance </w:t>
            </w:r>
          </w:p>
        </w:tc>
        <w:tc>
          <w:tcPr>
            <w:tcW w:w="270" w:type="dxa"/>
            <w:tcBorders>
              <w:top w:val="single" w:sz="6" w:space="0" w:color="auto"/>
              <w:left w:val="nil"/>
              <w:bottom w:val="nil"/>
              <w:right w:val="nil"/>
            </w:tcBorders>
            <w:vAlign w:val="center"/>
          </w:tcPr>
          <w:p w14:paraId="2B6259D0" w14:textId="77777777" w:rsidR="00FC4D06" w:rsidRPr="00DF4100" w:rsidRDefault="00FC4D06" w:rsidP="00FC4D06">
            <w:pPr>
              <w:pStyle w:val="a9"/>
              <w:tabs>
                <w:tab w:val="clear" w:pos="4153"/>
                <w:tab w:val="clear" w:pos="8306"/>
              </w:tabs>
              <w:spacing w:line="240" w:lineRule="exact"/>
              <w:jc w:val="right"/>
              <w:rPr>
                <w:lang w:val="en-GB"/>
              </w:rPr>
            </w:pPr>
            <w:r w:rsidRPr="00DF4100">
              <w:rPr>
                <w:lang w:val="en-GB"/>
              </w:rPr>
              <w:t>□</w:t>
            </w:r>
          </w:p>
        </w:tc>
        <w:tc>
          <w:tcPr>
            <w:tcW w:w="1843" w:type="dxa"/>
            <w:gridSpan w:val="6"/>
            <w:tcBorders>
              <w:top w:val="single" w:sz="6" w:space="0" w:color="auto"/>
              <w:left w:val="nil"/>
              <w:bottom w:val="nil"/>
              <w:right w:val="single" w:sz="12" w:space="0" w:color="auto"/>
            </w:tcBorders>
            <w:vAlign w:val="center"/>
          </w:tcPr>
          <w:p w14:paraId="771C456B" w14:textId="77777777" w:rsidR="00FC4D06" w:rsidRPr="00DF4100" w:rsidRDefault="00FC4D06" w:rsidP="00FC4D06">
            <w:pPr>
              <w:pStyle w:val="a9"/>
              <w:tabs>
                <w:tab w:val="clear" w:pos="4153"/>
                <w:tab w:val="clear" w:pos="8306"/>
              </w:tabs>
              <w:spacing w:line="240" w:lineRule="exact"/>
              <w:rPr>
                <w:lang w:val="en-GB"/>
              </w:rPr>
            </w:pPr>
            <w:r w:rsidRPr="00DF4100">
              <w:rPr>
                <w:lang w:val="en-GB"/>
              </w:rPr>
              <w:t>Supported by children / relatives</w:t>
            </w:r>
          </w:p>
        </w:tc>
      </w:tr>
      <w:tr w:rsidR="003A1184" w:rsidRPr="00DF4100" w14:paraId="290855B4" w14:textId="77777777" w:rsidTr="002E3B6B">
        <w:trPr>
          <w:cantSplit/>
          <w:trHeight w:val="395"/>
        </w:trPr>
        <w:tc>
          <w:tcPr>
            <w:tcW w:w="2563" w:type="dxa"/>
            <w:gridSpan w:val="7"/>
            <w:vMerge/>
            <w:tcBorders>
              <w:left w:val="single" w:sz="12" w:space="0" w:color="auto"/>
              <w:bottom w:val="single" w:sz="6" w:space="0" w:color="auto"/>
              <w:right w:val="nil"/>
            </w:tcBorders>
            <w:vAlign w:val="center"/>
          </w:tcPr>
          <w:p w14:paraId="22AAC183" w14:textId="77777777" w:rsidR="00FC4D06" w:rsidRPr="00DF4100" w:rsidRDefault="00FC4D06" w:rsidP="00FC4D06">
            <w:pPr>
              <w:snapToGrid w:val="0"/>
              <w:spacing w:line="240" w:lineRule="exact"/>
              <w:jc w:val="both"/>
              <w:rPr>
                <w:sz w:val="20"/>
                <w:lang w:val="en-GB"/>
              </w:rPr>
            </w:pPr>
          </w:p>
        </w:tc>
        <w:tc>
          <w:tcPr>
            <w:tcW w:w="425" w:type="dxa"/>
            <w:gridSpan w:val="3"/>
            <w:tcBorders>
              <w:top w:val="nil"/>
              <w:left w:val="nil"/>
              <w:bottom w:val="single" w:sz="6" w:space="0" w:color="auto"/>
              <w:right w:val="nil"/>
            </w:tcBorders>
            <w:vAlign w:val="center"/>
          </w:tcPr>
          <w:p w14:paraId="0BCE7E95"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887" w:type="dxa"/>
            <w:gridSpan w:val="15"/>
            <w:tcBorders>
              <w:top w:val="nil"/>
              <w:left w:val="nil"/>
              <w:bottom w:val="single" w:sz="6" w:space="0" w:color="auto"/>
              <w:right w:val="nil"/>
            </w:tcBorders>
            <w:vAlign w:val="center"/>
          </w:tcPr>
          <w:p w14:paraId="0BDAD241" w14:textId="77777777" w:rsidR="00FC4D06" w:rsidRPr="00DF4100" w:rsidRDefault="00FC4D06" w:rsidP="00FC4D06">
            <w:pPr>
              <w:pStyle w:val="a9"/>
              <w:tabs>
                <w:tab w:val="clear" w:pos="4153"/>
                <w:tab w:val="clear" w:pos="8306"/>
              </w:tabs>
              <w:spacing w:line="240" w:lineRule="exact"/>
              <w:rPr>
                <w:lang w:val="en-GB"/>
              </w:rPr>
            </w:pPr>
            <w:r w:rsidRPr="00DF4100">
              <w:rPr>
                <w:lang w:val="en-GB"/>
              </w:rPr>
              <w:t>Supported by spouse</w:t>
            </w:r>
          </w:p>
        </w:tc>
        <w:tc>
          <w:tcPr>
            <w:tcW w:w="222" w:type="dxa"/>
            <w:gridSpan w:val="2"/>
            <w:tcBorders>
              <w:top w:val="nil"/>
              <w:left w:val="nil"/>
              <w:bottom w:val="single" w:sz="6" w:space="0" w:color="auto"/>
              <w:right w:val="nil"/>
            </w:tcBorders>
            <w:vAlign w:val="center"/>
          </w:tcPr>
          <w:p w14:paraId="64C0BCF6" w14:textId="77777777" w:rsidR="00FC4D06" w:rsidRPr="00DF4100" w:rsidRDefault="00FC4D06"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3975" w:type="dxa"/>
            <w:gridSpan w:val="33"/>
            <w:tcBorders>
              <w:top w:val="nil"/>
              <w:left w:val="nil"/>
              <w:bottom w:val="single" w:sz="6" w:space="0" w:color="auto"/>
              <w:right w:val="nil"/>
            </w:tcBorders>
            <w:vAlign w:val="center"/>
          </w:tcPr>
          <w:p w14:paraId="511E0FCB" w14:textId="77777777" w:rsidR="00FC4D06" w:rsidRPr="00DF4100" w:rsidRDefault="00FC4D06" w:rsidP="00FC4D06">
            <w:pPr>
              <w:pStyle w:val="a9"/>
              <w:tabs>
                <w:tab w:val="clear" w:pos="4153"/>
                <w:tab w:val="clear" w:pos="8306"/>
              </w:tabs>
              <w:spacing w:line="240" w:lineRule="exact"/>
              <w:rPr>
                <w:lang w:val="en-GB"/>
              </w:rPr>
            </w:pPr>
            <w:r w:rsidRPr="00DF4100">
              <w:rPr>
                <w:lang w:val="en-GB"/>
              </w:rPr>
              <w:t xml:space="preserve">Others (Please specify): </w:t>
            </w:r>
            <w:r w:rsidRPr="00DF4100">
              <w:rPr>
                <w:u w:val="single"/>
                <w:lang w:val="en-GB"/>
              </w:rPr>
              <w:t xml:space="preserve">                </w:t>
            </w:r>
          </w:p>
        </w:tc>
        <w:tc>
          <w:tcPr>
            <w:tcW w:w="284" w:type="dxa"/>
            <w:gridSpan w:val="2"/>
            <w:tcBorders>
              <w:top w:val="nil"/>
              <w:left w:val="nil"/>
              <w:bottom w:val="single" w:sz="6" w:space="0" w:color="auto"/>
              <w:right w:val="nil"/>
            </w:tcBorders>
            <w:vAlign w:val="center"/>
          </w:tcPr>
          <w:p w14:paraId="0950C434" w14:textId="77777777" w:rsidR="00FC4D06" w:rsidRPr="00DF4100" w:rsidRDefault="00FC4D06" w:rsidP="00FC4D06">
            <w:pPr>
              <w:pStyle w:val="a9"/>
              <w:tabs>
                <w:tab w:val="clear" w:pos="4153"/>
                <w:tab w:val="clear" w:pos="8306"/>
              </w:tabs>
              <w:spacing w:line="240" w:lineRule="exact"/>
              <w:jc w:val="right"/>
              <w:rPr>
                <w:lang w:val="en-GB"/>
              </w:rPr>
            </w:pPr>
            <w:r w:rsidRPr="00DF4100">
              <w:rPr>
                <w:lang w:val="en-GB"/>
              </w:rPr>
              <w:t>□</w:t>
            </w:r>
          </w:p>
        </w:tc>
        <w:tc>
          <w:tcPr>
            <w:tcW w:w="1843" w:type="dxa"/>
            <w:gridSpan w:val="6"/>
            <w:tcBorders>
              <w:top w:val="nil"/>
              <w:left w:val="nil"/>
              <w:bottom w:val="single" w:sz="6" w:space="0" w:color="auto"/>
              <w:right w:val="single" w:sz="12" w:space="0" w:color="auto"/>
            </w:tcBorders>
            <w:vAlign w:val="center"/>
          </w:tcPr>
          <w:p w14:paraId="7A83B01E" w14:textId="77777777" w:rsidR="00FC4D06" w:rsidRPr="00DF4100" w:rsidRDefault="00FC4D06" w:rsidP="00FC4D06">
            <w:pPr>
              <w:pStyle w:val="a9"/>
              <w:tabs>
                <w:tab w:val="clear" w:pos="4153"/>
                <w:tab w:val="clear" w:pos="8306"/>
              </w:tabs>
              <w:spacing w:line="240" w:lineRule="exact"/>
              <w:rPr>
                <w:lang w:val="en-GB"/>
              </w:rPr>
            </w:pPr>
            <w:r w:rsidRPr="00DF4100">
              <w:rPr>
                <w:lang w:val="en-GB"/>
              </w:rPr>
              <w:t>Unknown / unwilling to disclose</w:t>
            </w:r>
          </w:p>
        </w:tc>
      </w:tr>
      <w:tr w:rsidR="002E3B6B" w:rsidRPr="00DF4100" w14:paraId="6A2B1411" w14:textId="77777777" w:rsidTr="002E3B6B">
        <w:trPr>
          <w:cantSplit/>
        </w:trPr>
        <w:tc>
          <w:tcPr>
            <w:tcW w:w="2108" w:type="dxa"/>
            <w:vMerge w:val="restart"/>
            <w:tcBorders>
              <w:top w:val="single" w:sz="6" w:space="0" w:color="auto"/>
              <w:left w:val="single" w:sz="12" w:space="0" w:color="auto"/>
              <w:right w:val="nil"/>
            </w:tcBorders>
            <w:vAlign w:val="center"/>
          </w:tcPr>
          <w:p w14:paraId="3FCC95F5" w14:textId="77777777" w:rsidR="00F50B65" w:rsidRPr="00DF4100" w:rsidRDefault="00F50B65" w:rsidP="00FC4D06">
            <w:pPr>
              <w:snapToGrid w:val="0"/>
              <w:spacing w:line="240" w:lineRule="exact"/>
              <w:ind w:left="300" w:hangingChars="150" w:hanging="300"/>
              <w:rPr>
                <w:b/>
                <w:sz w:val="20"/>
                <w:lang w:val="en-GB"/>
              </w:rPr>
            </w:pPr>
            <w:r w:rsidRPr="00DF4100">
              <w:rPr>
                <w:b/>
                <w:sz w:val="20"/>
                <w:lang w:val="en-GB"/>
              </w:rPr>
              <w:t>10.</w:t>
            </w:r>
            <w:r w:rsidRPr="00DF4100">
              <w:rPr>
                <w:b/>
                <w:sz w:val="20"/>
                <w:lang w:val="en-GB"/>
              </w:rPr>
              <w:tab/>
              <w:t>Living situation:</w:t>
            </w:r>
          </w:p>
        </w:tc>
        <w:tc>
          <w:tcPr>
            <w:tcW w:w="336" w:type="dxa"/>
            <w:gridSpan w:val="4"/>
            <w:tcBorders>
              <w:top w:val="single" w:sz="6" w:space="0" w:color="auto"/>
              <w:left w:val="nil"/>
              <w:bottom w:val="nil"/>
              <w:right w:val="nil"/>
            </w:tcBorders>
            <w:vAlign w:val="center"/>
          </w:tcPr>
          <w:p w14:paraId="26A1C15B" w14:textId="77777777" w:rsidR="00F50B65" w:rsidRPr="00DF4100" w:rsidRDefault="00F50B65"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808" w:type="dxa"/>
            <w:gridSpan w:val="6"/>
            <w:tcBorders>
              <w:top w:val="single" w:sz="6" w:space="0" w:color="auto"/>
              <w:left w:val="nil"/>
              <w:bottom w:val="nil"/>
              <w:right w:val="nil"/>
            </w:tcBorders>
            <w:vAlign w:val="center"/>
          </w:tcPr>
          <w:p w14:paraId="2683825F" w14:textId="77777777" w:rsidR="00F50B65" w:rsidRPr="00DF4100" w:rsidRDefault="00F50B65" w:rsidP="00FC4D06">
            <w:pPr>
              <w:snapToGrid w:val="0"/>
              <w:spacing w:line="240" w:lineRule="exact"/>
              <w:rPr>
                <w:sz w:val="20"/>
                <w:lang w:val="en-GB"/>
              </w:rPr>
            </w:pPr>
            <w:r w:rsidRPr="00DF4100">
              <w:rPr>
                <w:sz w:val="20"/>
                <w:lang w:val="en-GB"/>
              </w:rPr>
              <w:t>Living alone</w:t>
            </w:r>
          </w:p>
        </w:tc>
        <w:tc>
          <w:tcPr>
            <w:tcW w:w="292" w:type="dxa"/>
            <w:gridSpan w:val="2"/>
            <w:tcBorders>
              <w:top w:val="single" w:sz="6" w:space="0" w:color="auto"/>
              <w:left w:val="nil"/>
              <w:bottom w:val="nil"/>
              <w:right w:val="nil"/>
            </w:tcBorders>
            <w:vAlign w:val="center"/>
          </w:tcPr>
          <w:p w14:paraId="1E2D46D6" w14:textId="77777777" w:rsidR="00F50B65" w:rsidRPr="00DF4100" w:rsidRDefault="00F50B65"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128" w:type="dxa"/>
            <w:gridSpan w:val="10"/>
            <w:tcBorders>
              <w:top w:val="single" w:sz="6" w:space="0" w:color="auto"/>
              <w:left w:val="nil"/>
              <w:bottom w:val="nil"/>
              <w:right w:val="nil"/>
            </w:tcBorders>
            <w:vAlign w:val="center"/>
          </w:tcPr>
          <w:p w14:paraId="4A034ECB" w14:textId="77777777" w:rsidR="00F50B65" w:rsidRPr="00DF4100" w:rsidRDefault="00F50B65" w:rsidP="00FC4D06">
            <w:pPr>
              <w:snapToGrid w:val="0"/>
              <w:spacing w:line="240" w:lineRule="exact"/>
              <w:rPr>
                <w:sz w:val="18"/>
                <w:lang w:val="en-GB"/>
              </w:rPr>
            </w:pPr>
            <w:r w:rsidRPr="00DF4100">
              <w:rPr>
                <w:sz w:val="18"/>
                <w:lang w:val="en-GB"/>
              </w:rPr>
              <w:t>Living with spouse only</w:t>
            </w:r>
          </w:p>
        </w:tc>
        <w:tc>
          <w:tcPr>
            <w:tcW w:w="284" w:type="dxa"/>
            <w:gridSpan w:val="3"/>
            <w:tcBorders>
              <w:top w:val="single" w:sz="6" w:space="0" w:color="auto"/>
              <w:left w:val="nil"/>
              <w:bottom w:val="nil"/>
              <w:right w:val="nil"/>
            </w:tcBorders>
            <w:vAlign w:val="center"/>
          </w:tcPr>
          <w:p w14:paraId="7BF28D6C" w14:textId="77777777" w:rsidR="00F50B65" w:rsidRPr="00DF4100" w:rsidRDefault="00F50B65"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707" w:type="dxa"/>
            <w:gridSpan w:val="14"/>
            <w:tcBorders>
              <w:top w:val="single" w:sz="6" w:space="0" w:color="auto"/>
              <w:left w:val="nil"/>
              <w:bottom w:val="nil"/>
              <w:right w:val="nil"/>
            </w:tcBorders>
            <w:vAlign w:val="center"/>
          </w:tcPr>
          <w:p w14:paraId="2328539C" w14:textId="77777777" w:rsidR="00F50B65" w:rsidRPr="00DF4100" w:rsidRDefault="00F50B65" w:rsidP="00FC4D06">
            <w:pPr>
              <w:snapToGrid w:val="0"/>
              <w:spacing w:line="240" w:lineRule="exact"/>
              <w:rPr>
                <w:sz w:val="18"/>
                <w:lang w:val="en-GB"/>
              </w:rPr>
            </w:pPr>
            <w:r w:rsidRPr="00DF4100">
              <w:rPr>
                <w:sz w:val="18"/>
                <w:lang w:val="en-GB"/>
              </w:rPr>
              <w:t>Living with children / grandchildren only</w:t>
            </w:r>
          </w:p>
        </w:tc>
        <w:tc>
          <w:tcPr>
            <w:tcW w:w="142" w:type="dxa"/>
            <w:gridSpan w:val="2"/>
            <w:tcBorders>
              <w:top w:val="single" w:sz="6" w:space="0" w:color="auto"/>
              <w:left w:val="nil"/>
              <w:bottom w:val="nil"/>
              <w:right w:val="nil"/>
            </w:tcBorders>
            <w:vAlign w:val="center"/>
          </w:tcPr>
          <w:p w14:paraId="5D1C4663" w14:textId="77777777" w:rsidR="00F50B65" w:rsidRPr="00DF4100" w:rsidRDefault="00F50B65"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1275" w:type="dxa"/>
            <w:gridSpan w:val="10"/>
            <w:tcBorders>
              <w:top w:val="single" w:sz="6" w:space="0" w:color="auto"/>
              <w:left w:val="nil"/>
              <w:bottom w:val="nil"/>
              <w:right w:val="nil"/>
            </w:tcBorders>
            <w:vAlign w:val="center"/>
          </w:tcPr>
          <w:p w14:paraId="20C51F14" w14:textId="77777777" w:rsidR="00F50B65" w:rsidRPr="00DF4100" w:rsidRDefault="00F50B65" w:rsidP="00FC4D06">
            <w:pPr>
              <w:snapToGrid w:val="0"/>
              <w:spacing w:line="240" w:lineRule="exact"/>
              <w:rPr>
                <w:sz w:val="18"/>
                <w:lang w:val="en-GB"/>
              </w:rPr>
            </w:pPr>
            <w:r w:rsidRPr="00DF4100">
              <w:rPr>
                <w:sz w:val="18"/>
                <w:lang w:val="en-GB"/>
              </w:rPr>
              <w:t>Living with other relatives</w:t>
            </w:r>
          </w:p>
        </w:tc>
        <w:tc>
          <w:tcPr>
            <w:tcW w:w="284" w:type="dxa"/>
            <w:gridSpan w:val="3"/>
            <w:tcBorders>
              <w:top w:val="single" w:sz="6" w:space="0" w:color="auto"/>
              <w:left w:val="nil"/>
              <w:bottom w:val="nil"/>
              <w:right w:val="nil"/>
            </w:tcBorders>
            <w:vAlign w:val="center"/>
          </w:tcPr>
          <w:p w14:paraId="4546174F" w14:textId="77777777" w:rsidR="00F50B65" w:rsidRPr="00DF4100" w:rsidRDefault="00F50B65" w:rsidP="00FC4D06">
            <w:pPr>
              <w:pStyle w:val="a9"/>
              <w:tabs>
                <w:tab w:val="clear" w:pos="4153"/>
                <w:tab w:val="clear" w:pos="8306"/>
              </w:tabs>
              <w:spacing w:line="240" w:lineRule="exact"/>
              <w:jc w:val="right"/>
              <w:rPr>
                <w:bdr w:val="single" w:sz="4" w:space="0" w:color="auto"/>
                <w:lang w:val="en-GB"/>
              </w:rPr>
            </w:pPr>
            <w:r w:rsidRPr="00DF4100">
              <w:rPr>
                <w:lang w:val="en-GB"/>
              </w:rPr>
              <w:t>□</w:t>
            </w:r>
          </w:p>
        </w:tc>
        <w:tc>
          <w:tcPr>
            <w:tcW w:w="2835" w:type="dxa"/>
            <w:gridSpan w:val="13"/>
            <w:tcBorders>
              <w:top w:val="single" w:sz="6" w:space="0" w:color="auto"/>
              <w:left w:val="nil"/>
              <w:bottom w:val="nil"/>
              <w:right w:val="single" w:sz="12" w:space="0" w:color="auto"/>
            </w:tcBorders>
            <w:vAlign w:val="center"/>
          </w:tcPr>
          <w:p w14:paraId="2CF911C2" w14:textId="77777777" w:rsidR="00F50B65" w:rsidRPr="00DF4100" w:rsidRDefault="00F50B65" w:rsidP="00FC4D06">
            <w:pPr>
              <w:snapToGrid w:val="0"/>
              <w:spacing w:line="240" w:lineRule="exact"/>
              <w:rPr>
                <w:sz w:val="20"/>
                <w:lang w:val="en-GB"/>
              </w:rPr>
            </w:pPr>
            <w:r w:rsidRPr="00DF4100">
              <w:rPr>
                <w:sz w:val="18"/>
                <w:lang w:val="en-GB"/>
              </w:rPr>
              <w:t>Living with multiple family members / relatives</w:t>
            </w:r>
            <w:r w:rsidRPr="00DF4100">
              <w:rPr>
                <w:sz w:val="20"/>
                <w:lang w:val="en-GB"/>
              </w:rPr>
              <w:t xml:space="preserve"> </w:t>
            </w:r>
            <w:r w:rsidRPr="00DF4100">
              <w:rPr>
                <w:sz w:val="16"/>
                <w:lang w:val="en-GB"/>
              </w:rPr>
              <w:t>(</w:t>
            </w:r>
            <w:proofErr w:type="gramStart"/>
            <w:r w:rsidRPr="00DF4100">
              <w:rPr>
                <w:sz w:val="16"/>
                <w:lang w:val="en-GB"/>
              </w:rPr>
              <w:t>e.g.</w:t>
            </w:r>
            <w:proofErr w:type="gramEnd"/>
            <w:r w:rsidRPr="00DF4100">
              <w:rPr>
                <w:sz w:val="16"/>
                <w:lang w:val="en-GB"/>
              </w:rPr>
              <w:t xml:space="preserve"> spouse, children / grandchildren, other relatives)</w:t>
            </w:r>
          </w:p>
        </w:tc>
      </w:tr>
      <w:tr w:rsidR="00F50B65" w:rsidRPr="00DF4100" w14:paraId="1A02C659" w14:textId="77777777" w:rsidTr="002E3B6B">
        <w:trPr>
          <w:cantSplit/>
        </w:trPr>
        <w:tc>
          <w:tcPr>
            <w:tcW w:w="2108" w:type="dxa"/>
            <w:vMerge/>
            <w:tcBorders>
              <w:left w:val="single" w:sz="12" w:space="0" w:color="auto"/>
              <w:bottom w:val="single" w:sz="6" w:space="0" w:color="auto"/>
              <w:right w:val="nil"/>
            </w:tcBorders>
            <w:vAlign w:val="center"/>
          </w:tcPr>
          <w:p w14:paraId="11ADD327" w14:textId="77777777" w:rsidR="00F50B65" w:rsidRPr="00DF4100" w:rsidRDefault="00F50B65" w:rsidP="00FC4D06">
            <w:pPr>
              <w:snapToGrid w:val="0"/>
              <w:spacing w:line="240" w:lineRule="exact"/>
              <w:ind w:left="300" w:hangingChars="150" w:hanging="300"/>
              <w:rPr>
                <w:b/>
                <w:sz w:val="20"/>
                <w:lang w:val="en-GB"/>
              </w:rPr>
            </w:pPr>
          </w:p>
        </w:tc>
        <w:tc>
          <w:tcPr>
            <w:tcW w:w="336" w:type="dxa"/>
            <w:gridSpan w:val="4"/>
            <w:tcBorders>
              <w:top w:val="nil"/>
              <w:left w:val="nil"/>
              <w:bottom w:val="single" w:sz="6" w:space="0" w:color="auto"/>
              <w:right w:val="nil"/>
            </w:tcBorders>
            <w:vAlign w:val="center"/>
          </w:tcPr>
          <w:p w14:paraId="548A4620" w14:textId="77777777" w:rsidR="00F50B65" w:rsidRPr="00DF4100" w:rsidRDefault="00F50B65" w:rsidP="00FC4D06">
            <w:pPr>
              <w:pStyle w:val="a9"/>
              <w:tabs>
                <w:tab w:val="clear" w:pos="4153"/>
                <w:tab w:val="clear" w:pos="8306"/>
              </w:tabs>
              <w:spacing w:line="240" w:lineRule="exact"/>
              <w:jc w:val="right"/>
              <w:rPr>
                <w:lang w:val="en-GB"/>
              </w:rPr>
            </w:pPr>
            <w:r w:rsidRPr="00DF4100">
              <w:rPr>
                <w:lang w:val="en-GB"/>
              </w:rPr>
              <w:t>□</w:t>
            </w:r>
          </w:p>
        </w:tc>
        <w:tc>
          <w:tcPr>
            <w:tcW w:w="3951" w:type="dxa"/>
            <w:gridSpan w:val="33"/>
            <w:tcBorders>
              <w:top w:val="nil"/>
              <w:left w:val="nil"/>
              <w:bottom w:val="single" w:sz="6" w:space="0" w:color="auto"/>
              <w:right w:val="nil"/>
            </w:tcBorders>
            <w:vAlign w:val="center"/>
          </w:tcPr>
          <w:p w14:paraId="57B113FD" w14:textId="77777777" w:rsidR="00F50B65" w:rsidRPr="00DF4100" w:rsidRDefault="00F50B65" w:rsidP="00FC4D06">
            <w:pPr>
              <w:snapToGrid w:val="0"/>
              <w:spacing w:line="240" w:lineRule="exact"/>
              <w:rPr>
                <w:sz w:val="18"/>
                <w:lang w:val="en-GB"/>
              </w:rPr>
            </w:pPr>
            <w:r w:rsidRPr="00DF4100">
              <w:rPr>
                <w:sz w:val="20"/>
                <w:lang w:val="en-GB"/>
              </w:rPr>
              <w:t>Living in a residential care home for the elderly (RCHE)</w:t>
            </w:r>
            <w:r w:rsidRPr="00DF4100">
              <w:rPr>
                <w:sz w:val="20"/>
                <w:vertAlign w:val="superscript"/>
                <w:lang w:val="en-GB"/>
              </w:rPr>
              <w:t>Note 1</w:t>
            </w:r>
          </w:p>
        </w:tc>
        <w:tc>
          <w:tcPr>
            <w:tcW w:w="268" w:type="dxa"/>
            <w:gridSpan w:val="2"/>
            <w:tcBorders>
              <w:top w:val="nil"/>
              <w:left w:val="nil"/>
              <w:bottom w:val="single" w:sz="6" w:space="0" w:color="auto"/>
              <w:right w:val="nil"/>
            </w:tcBorders>
            <w:vAlign w:val="center"/>
          </w:tcPr>
          <w:p w14:paraId="3F58ACFF" w14:textId="77777777" w:rsidR="00F50B65" w:rsidRPr="00DF4100" w:rsidRDefault="00F50B65" w:rsidP="00FC4D06">
            <w:pPr>
              <w:pStyle w:val="a9"/>
              <w:tabs>
                <w:tab w:val="clear" w:pos="4153"/>
                <w:tab w:val="clear" w:pos="8306"/>
              </w:tabs>
              <w:spacing w:line="240" w:lineRule="exact"/>
              <w:jc w:val="right"/>
              <w:rPr>
                <w:lang w:val="en-GB"/>
              </w:rPr>
            </w:pPr>
            <w:r w:rsidRPr="00DF4100">
              <w:rPr>
                <w:lang w:val="en-GB"/>
              </w:rPr>
              <w:t>□</w:t>
            </w:r>
          </w:p>
        </w:tc>
        <w:tc>
          <w:tcPr>
            <w:tcW w:w="4536" w:type="dxa"/>
            <w:gridSpan w:val="28"/>
            <w:tcBorders>
              <w:top w:val="nil"/>
              <w:left w:val="nil"/>
              <w:bottom w:val="single" w:sz="6" w:space="0" w:color="auto"/>
              <w:right w:val="single" w:sz="12" w:space="0" w:color="auto"/>
            </w:tcBorders>
            <w:vAlign w:val="center"/>
          </w:tcPr>
          <w:p w14:paraId="47F1958B" w14:textId="77777777" w:rsidR="00F50B65" w:rsidRPr="00DF4100" w:rsidRDefault="00F50B65" w:rsidP="00FC4D06">
            <w:pPr>
              <w:snapToGrid w:val="0"/>
              <w:spacing w:line="240" w:lineRule="exact"/>
              <w:rPr>
                <w:sz w:val="18"/>
                <w:lang w:val="en-GB"/>
              </w:rPr>
            </w:pPr>
            <w:r w:rsidRPr="00DF4100">
              <w:rPr>
                <w:sz w:val="20"/>
                <w:lang w:val="en-GB"/>
              </w:rPr>
              <w:t xml:space="preserve">Living with others (Please specify): </w:t>
            </w:r>
            <w:r w:rsidRPr="00DF4100">
              <w:rPr>
                <w:sz w:val="20"/>
                <w:u w:val="single"/>
                <w:lang w:val="en-GB"/>
              </w:rPr>
              <w:t xml:space="preserve">                  </w:t>
            </w:r>
          </w:p>
        </w:tc>
      </w:tr>
      <w:tr w:rsidR="00F50B65" w:rsidRPr="00DF4100" w14:paraId="3AB9CF0E" w14:textId="77777777" w:rsidTr="002E3B6B">
        <w:trPr>
          <w:cantSplit/>
        </w:trPr>
        <w:tc>
          <w:tcPr>
            <w:tcW w:w="2108" w:type="dxa"/>
            <w:vMerge w:val="restart"/>
            <w:tcBorders>
              <w:top w:val="single" w:sz="6" w:space="0" w:color="auto"/>
              <w:left w:val="single" w:sz="12" w:space="0" w:color="auto"/>
              <w:right w:val="nil"/>
            </w:tcBorders>
            <w:vAlign w:val="center"/>
          </w:tcPr>
          <w:p w14:paraId="777FF76E" w14:textId="77777777" w:rsidR="00F50B65" w:rsidRPr="00DF4100" w:rsidRDefault="00F50B65" w:rsidP="00F50B65">
            <w:pPr>
              <w:snapToGrid w:val="0"/>
              <w:spacing w:line="240" w:lineRule="exact"/>
              <w:ind w:left="300" w:hangingChars="150" w:hanging="300"/>
              <w:rPr>
                <w:b/>
                <w:sz w:val="20"/>
                <w:lang w:val="en-GB"/>
              </w:rPr>
            </w:pPr>
            <w:r w:rsidRPr="00DF4100">
              <w:rPr>
                <w:b/>
                <w:sz w:val="20"/>
                <w:lang w:val="en-GB"/>
              </w:rPr>
              <w:t>11.</w:t>
            </w:r>
            <w:r w:rsidRPr="00DF4100">
              <w:rPr>
                <w:b/>
                <w:sz w:val="20"/>
                <w:lang w:val="en-GB"/>
              </w:rPr>
              <w:tab/>
              <w:t>Housing type:</w:t>
            </w:r>
          </w:p>
        </w:tc>
        <w:tc>
          <w:tcPr>
            <w:tcW w:w="336" w:type="dxa"/>
            <w:gridSpan w:val="4"/>
            <w:tcBorders>
              <w:top w:val="single" w:sz="6" w:space="0" w:color="auto"/>
              <w:left w:val="nil"/>
              <w:bottom w:val="nil"/>
              <w:right w:val="nil"/>
            </w:tcBorders>
            <w:vAlign w:val="center"/>
          </w:tcPr>
          <w:p w14:paraId="03443286" w14:textId="77777777" w:rsidR="00F50B65" w:rsidRPr="00DF4100" w:rsidRDefault="00F50B65" w:rsidP="00F50B65">
            <w:pPr>
              <w:snapToGrid w:val="0"/>
              <w:spacing w:line="240" w:lineRule="exact"/>
              <w:jc w:val="right"/>
              <w:rPr>
                <w:sz w:val="20"/>
                <w:lang w:val="en-GB"/>
              </w:rPr>
            </w:pPr>
            <w:r w:rsidRPr="00DF4100">
              <w:rPr>
                <w:sz w:val="20"/>
                <w:lang w:val="en-GB"/>
              </w:rPr>
              <w:t>□</w:t>
            </w:r>
          </w:p>
        </w:tc>
        <w:tc>
          <w:tcPr>
            <w:tcW w:w="2228" w:type="dxa"/>
            <w:gridSpan w:val="18"/>
            <w:tcBorders>
              <w:top w:val="single" w:sz="6" w:space="0" w:color="auto"/>
              <w:left w:val="nil"/>
              <w:bottom w:val="nil"/>
              <w:right w:val="nil"/>
            </w:tcBorders>
            <w:vAlign w:val="center"/>
          </w:tcPr>
          <w:p w14:paraId="6A52E005" w14:textId="77777777" w:rsidR="00F50B65" w:rsidRPr="00DF4100" w:rsidRDefault="00F50B65" w:rsidP="00F50B65">
            <w:pPr>
              <w:snapToGrid w:val="0"/>
              <w:spacing w:line="240" w:lineRule="exact"/>
              <w:jc w:val="both"/>
              <w:rPr>
                <w:lang w:val="en-GB"/>
              </w:rPr>
            </w:pPr>
            <w:r w:rsidRPr="00DF4100">
              <w:rPr>
                <w:sz w:val="20"/>
                <w:lang w:val="en-GB"/>
              </w:rPr>
              <w:t xml:space="preserve">Public rental housing </w:t>
            </w:r>
          </w:p>
        </w:tc>
        <w:tc>
          <w:tcPr>
            <w:tcW w:w="468" w:type="dxa"/>
            <w:gridSpan w:val="7"/>
            <w:tcBorders>
              <w:top w:val="single" w:sz="6" w:space="0" w:color="auto"/>
              <w:left w:val="nil"/>
              <w:bottom w:val="nil"/>
              <w:right w:val="nil"/>
            </w:tcBorders>
            <w:vAlign w:val="center"/>
          </w:tcPr>
          <w:p w14:paraId="08691982" w14:textId="77777777" w:rsidR="00F50B65" w:rsidRPr="00DF4100" w:rsidRDefault="00F50B65" w:rsidP="00F50B65">
            <w:pPr>
              <w:snapToGrid w:val="0"/>
              <w:spacing w:line="240" w:lineRule="exact"/>
              <w:jc w:val="right"/>
              <w:rPr>
                <w:lang w:val="en-GB"/>
              </w:rPr>
            </w:pPr>
            <w:r w:rsidRPr="00DF4100">
              <w:rPr>
                <w:sz w:val="20"/>
                <w:lang w:val="en-GB"/>
              </w:rPr>
              <w:t>□</w:t>
            </w:r>
          </w:p>
        </w:tc>
        <w:tc>
          <w:tcPr>
            <w:tcW w:w="3119" w:type="dxa"/>
            <w:gridSpan w:val="24"/>
            <w:tcBorders>
              <w:top w:val="single" w:sz="6" w:space="0" w:color="auto"/>
              <w:left w:val="nil"/>
              <w:bottom w:val="nil"/>
              <w:right w:val="nil"/>
            </w:tcBorders>
          </w:tcPr>
          <w:p w14:paraId="430433BE" w14:textId="77777777" w:rsidR="00F50B65" w:rsidRPr="00DF4100" w:rsidRDefault="00F50B65" w:rsidP="00F50B65">
            <w:pPr>
              <w:pStyle w:val="a9"/>
              <w:tabs>
                <w:tab w:val="clear" w:pos="4153"/>
                <w:tab w:val="clear" w:pos="8306"/>
              </w:tabs>
              <w:spacing w:line="240" w:lineRule="exact"/>
              <w:rPr>
                <w:lang w:val="en-GB"/>
              </w:rPr>
            </w:pPr>
            <w:r w:rsidRPr="00DF4100">
              <w:rPr>
                <w:lang w:val="en-GB"/>
              </w:rPr>
              <w:t xml:space="preserve">Home Ownership Scheme / </w:t>
            </w:r>
          </w:p>
          <w:p w14:paraId="1341DD9D" w14:textId="77777777" w:rsidR="00F50B65" w:rsidRPr="00DF4100" w:rsidRDefault="00F50B65" w:rsidP="00F50B65">
            <w:pPr>
              <w:pStyle w:val="a9"/>
              <w:tabs>
                <w:tab w:val="clear" w:pos="4153"/>
                <w:tab w:val="clear" w:pos="8306"/>
              </w:tabs>
              <w:spacing w:line="240" w:lineRule="exact"/>
              <w:rPr>
                <w:lang w:val="en-GB"/>
              </w:rPr>
            </w:pPr>
            <w:r w:rsidRPr="00DF4100">
              <w:rPr>
                <w:lang w:val="en-GB"/>
              </w:rPr>
              <w:t>Tenant Purchase Scheme</w:t>
            </w:r>
          </w:p>
        </w:tc>
        <w:tc>
          <w:tcPr>
            <w:tcW w:w="283" w:type="dxa"/>
            <w:gridSpan w:val="2"/>
            <w:tcBorders>
              <w:top w:val="single" w:sz="6" w:space="0" w:color="auto"/>
              <w:left w:val="nil"/>
              <w:bottom w:val="nil"/>
              <w:right w:val="nil"/>
            </w:tcBorders>
            <w:vAlign w:val="center"/>
          </w:tcPr>
          <w:p w14:paraId="60DF7E7D" w14:textId="77777777" w:rsidR="00F50B65" w:rsidRPr="00DF4100" w:rsidRDefault="00F50B65" w:rsidP="00F50B65">
            <w:pPr>
              <w:pStyle w:val="a9"/>
              <w:tabs>
                <w:tab w:val="clear" w:pos="4153"/>
                <w:tab w:val="clear" w:pos="8306"/>
              </w:tabs>
              <w:spacing w:line="240" w:lineRule="exact"/>
              <w:jc w:val="right"/>
              <w:rPr>
                <w:bdr w:val="single" w:sz="4" w:space="0" w:color="auto"/>
                <w:lang w:val="en-GB"/>
              </w:rPr>
            </w:pPr>
            <w:r w:rsidRPr="00DF4100">
              <w:rPr>
                <w:lang w:val="en-GB"/>
              </w:rPr>
              <w:t>□</w:t>
            </w:r>
          </w:p>
        </w:tc>
        <w:tc>
          <w:tcPr>
            <w:tcW w:w="2657" w:type="dxa"/>
            <w:gridSpan w:val="12"/>
            <w:tcBorders>
              <w:top w:val="single" w:sz="6" w:space="0" w:color="auto"/>
              <w:left w:val="nil"/>
              <w:bottom w:val="nil"/>
              <w:right w:val="single" w:sz="12" w:space="0" w:color="auto"/>
            </w:tcBorders>
            <w:vAlign w:val="center"/>
          </w:tcPr>
          <w:p w14:paraId="790472EC" w14:textId="77777777" w:rsidR="00F50B65" w:rsidRPr="00DF4100" w:rsidRDefault="00F50B65" w:rsidP="00F50B65">
            <w:pPr>
              <w:snapToGrid w:val="0"/>
              <w:spacing w:line="240" w:lineRule="exact"/>
              <w:rPr>
                <w:sz w:val="20"/>
                <w:lang w:val="en-GB"/>
              </w:rPr>
            </w:pPr>
            <w:r w:rsidRPr="00DF4100">
              <w:rPr>
                <w:sz w:val="20"/>
                <w:lang w:val="en-GB"/>
              </w:rPr>
              <w:t>Private housing</w:t>
            </w:r>
          </w:p>
        </w:tc>
      </w:tr>
      <w:tr w:rsidR="00F50B65" w:rsidRPr="00DF4100" w14:paraId="509CA300" w14:textId="77777777" w:rsidTr="002E3B6B">
        <w:trPr>
          <w:cantSplit/>
        </w:trPr>
        <w:tc>
          <w:tcPr>
            <w:tcW w:w="2108" w:type="dxa"/>
            <w:vMerge/>
            <w:tcBorders>
              <w:left w:val="single" w:sz="12" w:space="0" w:color="auto"/>
              <w:right w:val="nil"/>
            </w:tcBorders>
            <w:vAlign w:val="center"/>
          </w:tcPr>
          <w:p w14:paraId="054927BA" w14:textId="77777777" w:rsidR="00F50B65" w:rsidRPr="00DF4100" w:rsidRDefault="00F50B65" w:rsidP="00F50B65">
            <w:pPr>
              <w:snapToGrid w:val="0"/>
              <w:spacing w:line="240" w:lineRule="exact"/>
              <w:ind w:left="300" w:hangingChars="150" w:hanging="300"/>
              <w:rPr>
                <w:b/>
                <w:sz w:val="20"/>
                <w:lang w:val="en-GB"/>
              </w:rPr>
            </w:pPr>
          </w:p>
        </w:tc>
        <w:tc>
          <w:tcPr>
            <w:tcW w:w="336" w:type="dxa"/>
            <w:gridSpan w:val="4"/>
            <w:tcBorders>
              <w:top w:val="nil"/>
              <w:left w:val="nil"/>
              <w:bottom w:val="nil"/>
              <w:right w:val="nil"/>
            </w:tcBorders>
            <w:vAlign w:val="center"/>
          </w:tcPr>
          <w:p w14:paraId="6285C3AA" w14:textId="77777777" w:rsidR="00F50B65" w:rsidRPr="00DF4100" w:rsidRDefault="00F50B65" w:rsidP="00F50B65">
            <w:pPr>
              <w:pStyle w:val="a9"/>
              <w:tabs>
                <w:tab w:val="clear" w:pos="4153"/>
                <w:tab w:val="clear" w:pos="8306"/>
              </w:tabs>
              <w:spacing w:line="240" w:lineRule="exact"/>
              <w:jc w:val="right"/>
              <w:rPr>
                <w:bdr w:val="single" w:sz="4" w:space="0" w:color="auto"/>
                <w:lang w:val="en-GB"/>
              </w:rPr>
            </w:pPr>
            <w:r w:rsidRPr="00DF4100">
              <w:rPr>
                <w:lang w:val="en-GB"/>
              </w:rPr>
              <w:t>□</w:t>
            </w:r>
          </w:p>
        </w:tc>
        <w:tc>
          <w:tcPr>
            <w:tcW w:w="2228" w:type="dxa"/>
            <w:gridSpan w:val="18"/>
            <w:tcBorders>
              <w:top w:val="nil"/>
              <w:left w:val="nil"/>
              <w:bottom w:val="nil"/>
              <w:right w:val="nil"/>
            </w:tcBorders>
          </w:tcPr>
          <w:p w14:paraId="40B03A55" w14:textId="77777777" w:rsidR="00F50B65" w:rsidRPr="00DF4100" w:rsidRDefault="00F50B65" w:rsidP="00F50B65">
            <w:pPr>
              <w:pStyle w:val="a9"/>
              <w:tabs>
                <w:tab w:val="clear" w:pos="4153"/>
                <w:tab w:val="clear" w:pos="8306"/>
              </w:tabs>
              <w:spacing w:line="240" w:lineRule="exact"/>
              <w:rPr>
                <w:lang w:val="en-GB"/>
              </w:rPr>
            </w:pPr>
            <w:r w:rsidRPr="00DF4100">
              <w:rPr>
                <w:lang w:val="en-GB"/>
              </w:rPr>
              <w:t>Stone / wooden hut</w:t>
            </w:r>
          </w:p>
        </w:tc>
        <w:tc>
          <w:tcPr>
            <w:tcW w:w="468" w:type="dxa"/>
            <w:gridSpan w:val="7"/>
            <w:tcBorders>
              <w:top w:val="nil"/>
              <w:left w:val="nil"/>
              <w:bottom w:val="nil"/>
              <w:right w:val="nil"/>
            </w:tcBorders>
            <w:vAlign w:val="center"/>
          </w:tcPr>
          <w:p w14:paraId="43BAA618"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3119" w:type="dxa"/>
            <w:gridSpan w:val="24"/>
            <w:tcBorders>
              <w:top w:val="nil"/>
              <w:left w:val="nil"/>
              <w:bottom w:val="nil"/>
              <w:right w:val="nil"/>
            </w:tcBorders>
            <w:vAlign w:val="center"/>
          </w:tcPr>
          <w:p w14:paraId="6A82D10A" w14:textId="77777777" w:rsidR="00F50B65" w:rsidRPr="00DF4100" w:rsidRDefault="00F50B65" w:rsidP="00F50B65">
            <w:pPr>
              <w:pStyle w:val="a9"/>
              <w:tabs>
                <w:tab w:val="clear" w:pos="4153"/>
                <w:tab w:val="clear" w:pos="8306"/>
                <w:tab w:val="right" w:pos="1758"/>
              </w:tabs>
              <w:spacing w:line="240" w:lineRule="exact"/>
              <w:rPr>
                <w:bdr w:val="single" w:sz="4" w:space="0" w:color="auto"/>
                <w:lang w:val="en-GB"/>
              </w:rPr>
            </w:pPr>
            <w:proofErr w:type="spellStart"/>
            <w:r w:rsidRPr="00DF4100">
              <w:rPr>
                <w:lang w:val="en-GB"/>
              </w:rPr>
              <w:t>Subvented</w:t>
            </w:r>
            <w:proofErr w:type="spellEnd"/>
            <w:r w:rsidRPr="00DF4100">
              <w:rPr>
                <w:lang w:val="en-GB"/>
              </w:rPr>
              <w:t xml:space="preserve"> RCHE</w:t>
            </w:r>
            <w:r w:rsidRPr="00DF4100">
              <w:rPr>
                <w:vertAlign w:val="superscript"/>
                <w:lang w:val="en-GB"/>
              </w:rPr>
              <w:t xml:space="preserve"> Note 1</w:t>
            </w:r>
          </w:p>
        </w:tc>
        <w:tc>
          <w:tcPr>
            <w:tcW w:w="283" w:type="dxa"/>
            <w:gridSpan w:val="2"/>
            <w:tcBorders>
              <w:top w:val="nil"/>
              <w:left w:val="nil"/>
              <w:bottom w:val="nil"/>
              <w:right w:val="nil"/>
            </w:tcBorders>
            <w:vAlign w:val="center"/>
          </w:tcPr>
          <w:p w14:paraId="379A632C" w14:textId="77777777" w:rsidR="00F50B65" w:rsidRPr="00DF4100" w:rsidRDefault="00F50B65" w:rsidP="00F50B65">
            <w:pPr>
              <w:pStyle w:val="a9"/>
              <w:tabs>
                <w:tab w:val="clear" w:pos="4153"/>
                <w:tab w:val="clear" w:pos="8306"/>
              </w:tabs>
              <w:spacing w:line="240" w:lineRule="exact"/>
              <w:jc w:val="right"/>
              <w:rPr>
                <w:lang w:val="en-GB"/>
              </w:rPr>
            </w:pPr>
            <w:r w:rsidRPr="00DF4100">
              <w:rPr>
                <w:lang w:val="en-GB"/>
              </w:rPr>
              <w:t>□</w:t>
            </w:r>
          </w:p>
        </w:tc>
        <w:tc>
          <w:tcPr>
            <w:tcW w:w="2657" w:type="dxa"/>
            <w:gridSpan w:val="12"/>
            <w:tcBorders>
              <w:top w:val="nil"/>
              <w:left w:val="nil"/>
              <w:bottom w:val="nil"/>
              <w:right w:val="single" w:sz="12" w:space="0" w:color="auto"/>
            </w:tcBorders>
            <w:vAlign w:val="center"/>
          </w:tcPr>
          <w:p w14:paraId="38DB5019" w14:textId="77777777" w:rsidR="00F50B65" w:rsidRPr="00DF4100" w:rsidRDefault="00F50B65" w:rsidP="00F50B65">
            <w:pPr>
              <w:snapToGrid w:val="0"/>
              <w:spacing w:line="240" w:lineRule="exact"/>
              <w:rPr>
                <w:sz w:val="20"/>
                <w:lang w:val="en-GB"/>
              </w:rPr>
            </w:pPr>
            <w:r w:rsidRPr="00DF4100">
              <w:rPr>
                <w:sz w:val="20"/>
                <w:lang w:val="en-GB"/>
              </w:rPr>
              <w:t>Private RCHE</w:t>
            </w:r>
            <w:r w:rsidRPr="00DF4100">
              <w:rPr>
                <w:sz w:val="20"/>
                <w:vertAlign w:val="superscript"/>
                <w:lang w:val="en-GB"/>
              </w:rPr>
              <w:t xml:space="preserve"> Note 1</w:t>
            </w:r>
          </w:p>
        </w:tc>
      </w:tr>
      <w:tr w:rsidR="00F50B65" w:rsidRPr="00DF4100" w14:paraId="2B93FB18" w14:textId="77777777" w:rsidTr="002E3B6B">
        <w:trPr>
          <w:cantSplit/>
          <w:trHeight w:val="351"/>
        </w:trPr>
        <w:tc>
          <w:tcPr>
            <w:tcW w:w="2108" w:type="dxa"/>
            <w:vMerge/>
            <w:tcBorders>
              <w:left w:val="single" w:sz="12" w:space="0" w:color="auto"/>
              <w:bottom w:val="single" w:sz="6" w:space="0" w:color="auto"/>
              <w:right w:val="nil"/>
            </w:tcBorders>
            <w:vAlign w:val="center"/>
          </w:tcPr>
          <w:p w14:paraId="242621A0" w14:textId="77777777" w:rsidR="00F50B65" w:rsidRPr="00DF4100" w:rsidRDefault="00F50B65" w:rsidP="00F50B65">
            <w:pPr>
              <w:snapToGrid w:val="0"/>
              <w:spacing w:line="240" w:lineRule="exact"/>
              <w:ind w:left="300" w:hangingChars="150" w:hanging="300"/>
              <w:rPr>
                <w:b/>
                <w:sz w:val="20"/>
                <w:lang w:val="en-GB"/>
              </w:rPr>
            </w:pPr>
          </w:p>
        </w:tc>
        <w:tc>
          <w:tcPr>
            <w:tcW w:w="336" w:type="dxa"/>
            <w:gridSpan w:val="4"/>
            <w:tcBorders>
              <w:top w:val="nil"/>
              <w:left w:val="nil"/>
              <w:bottom w:val="single" w:sz="6" w:space="0" w:color="auto"/>
              <w:right w:val="nil"/>
            </w:tcBorders>
            <w:vAlign w:val="center"/>
          </w:tcPr>
          <w:p w14:paraId="65E4BCCE" w14:textId="77777777" w:rsidR="00F50B65" w:rsidRPr="00DF4100" w:rsidRDefault="00F50B65" w:rsidP="00F50B65">
            <w:pPr>
              <w:pStyle w:val="a9"/>
              <w:tabs>
                <w:tab w:val="clear" w:pos="4153"/>
                <w:tab w:val="clear" w:pos="8306"/>
              </w:tabs>
              <w:spacing w:line="240" w:lineRule="exact"/>
              <w:jc w:val="right"/>
              <w:rPr>
                <w:lang w:val="en-GB"/>
              </w:rPr>
            </w:pPr>
            <w:r w:rsidRPr="00DF4100">
              <w:rPr>
                <w:lang w:val="en-GB"/>
              </w:rPr>
              <w:t>□</w:t>
            </w:r>
          </w:p>
        </w:tc>
        <w:tc>
          <w:tcPr>
            <w:tcW w:w="3951" w:type="dxa"/>
            <w:gridSpan w:val="33"/>
            <w:tcBorders>
              <w:top w:val="nil"/>
              <w:left w:val="nil"/>
              <w:bottom w:val="single" w:sz="6" w:space="0" w:color="auto"/>
              <w:right w:val="nil"/>
            </w:tcBorders>
            <w:vAlign w:val="center"/>
          </w:tcPr>
          <w:p w14:paraId="132C2832" w14:textId="77777777" w:rsidR="00F50B65" w:rsidRPr="00DF4100" w:rsidRDefault="00F50B65" w:rsidP="00F50B65">
            <w:pPr>
              <w:snapToGrid w:val="0"/>
              <w:spacing w:line="240" w:lineRule="exact"/>
              <w:jc w:val="both"/>
              <w:rPr>
                <w:sz w:val="20"/>
                <w:bdr w:val="single" w:sz="4" w:space="0" w:color="auto"/>
                <w:lang w:val="en-GB"/>
              </w:rPr>
            </w:pPr>
            <w:r w:rsidRPr="00DF4100">
              <w:rPr>
                <w:sz w:val="20"/>
                <w:lang w:val="en-GB"/>
              </w:rPr>
              <w:t>Rental room / bed space / cockloft</w:t>
            </w:r>
            <w:r w:rsidRPr="00DF4100">
              <w:rPr>
                <w:sz w:val="24"/>
                <w:lang w:val="en-GB"/>
              </w:rPr>
              <w:t xml:space="preserve"> </w:t>
            </w:r>
          </w:p>
        </w:tc>
        <w:tc>
          <w:tcPr>
            <w:tcW w:w="268" w:type="dxa"/>
            <w:gridSpan w:val="2"/>
            <w:tcBorders>
              <w:top w:val="nil"/>
              <w:left w:val="nil"/>
              <w:bottom w:val="single" w:sz="6" w:space="0" w:color="auto"/>
              <w:right w:val="nil"/>
            </w:tcBorders>
            <w:vAlign w:val="center"/>
          </w:tcPr>
          <w:p w14:paraId="200EB539"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4536" w:type="dxa"/>
            <w:gridSpan w:val="28"/>
            <w:tcBorders>
              <w:top w:val="nil"/>
              <w:left w:val="nil"/>
              <w:bottom w:val="single" w:sz="6" w:space="0" w:color="auto"/>
              <w:right w:val="single" w:sz="12" w:space="0" w:color="auto"/>
            </w:tcBorders>
            <w:vAlign w:val="center"/>
          </w:tcPr>
          <w:p w14:paraId="6F4B01E1" w14:textId="77777777" w:rsidR="00F50B65" w:rsidRPr="00DF4100" w:rsidRDefault="00F50B65" w:rsidP="00F50B65">
            <w:pPr>
              <w:snapToGrid w:val="0"/>
              <w:spacing w:line="240" w:lineRule="exact"/>
              <w:rPr>
                <w:sz w:val="20"/>
                <w:lang w:val="en-GB"/>
              </w:rPr>
            </w:pPr>
            <w:r w:rsidRPr="00DF4100">
              <w:rPr>
                <w:sz w:val="20"/>
                <w:lang w:val="en-GB"/>
              </w:rPr>
              <w:t xml:space="preserve">Others (Please specify): </w:t>
            </w:r>
            <w:r w:rsidRPr="00DF4100">
              <w:rPr>
                <w:sz w:val="20"/>
                <w:u w:val="single"/>
                <w:lang w:val="en-GB"/>
              </w:rPr>
              <w:t xml:space="preserve">                     </w:t>
            </w:r>
          </w:p>
        </w:tc>
      </w:tr>
      <w:tr w:rsidR="00F50B65" w:rsidRPr="00DF4100" w14:paraId="67CCBAA7" w14:textId="77777777" w:rsidTr="002E3B6B">
        <w:trPr>
          <w:trHeight w:val="476"/>
        </w:trPr>
        <w:tc>
          <w:tcPr>
            <w:tcW w:w="2192" w:type="dxa"/>
            <w:gridSpan w:val="3"/>
            <w:vMerge w:val="restart"/>
            <w:tcBorders>
              <w:top w:val="single" w:sz="6" w:space="0" w:color="auto"/>
              <w:left w:val="single" w:sz="12" w:space="0" w:color="auto"/>
              <w:right w:val="nil"/>
            </w:tcBorders>
          </w:tcPr>
          <w:p w14:paraId="67147FFD" w14:textId="77777777" w:rsidR="00F50B65" w:rsidRPr="00DF4100" w:rsidRDefault="00F50B65" w:rsidP="00F50B65">
            <w:pPr>
              <w:pStyle w:val="a9"/>
              <w:tabs>
                <w:tab w:val="clear" w:pos="4153"/>
                <w:tab w:val="clear" w:pos="8306"/>
              </w:tabs>
              <w:spacing w:line="240" w:lineRule="exact"/>
              <w:ind w:left="300" w:hangingChars="150" w:hanging="300"/>
              <w:rPr>
                <w:b/>
                <w:lang w:val="en-GB"/>
              </w:rPr>
            </w:pPr>
            <w:r w:rsidRPr="00DF4100">
              <w:rPr>
                <w:b/>
                <w:lang w:val="en-GB"/>
              </w:rPr>
              <w:t>12.</w:t>
            </w:r>
            <w:r w:rsidRPr="00DF4100">
              <w:rPr>
                <w:b/>
                <w:lang w:val="en-GB"/>
              </w:rPr>
              <w:tab/>
              <w:t>Residential district at the time of the incident</w:t>
            </w:r>
            <w:r w:rsidRPr="00DF4100">
              <w:rPr>
                <w:b/>
                <w:lang w:val="en-GB"/>
              </w:rPr>
              <w:br/>
              <w:t>(According to the boundaries of District Councils)</w:t>
            </w:r>
          </w:p>
        </w:tc>
        <w:tc>
          <w:tcPr>
            <w:tcW w:w="275" w:type="dxa"/>
            <w:gridSpan w:val="3"/>
            <w:tcBorders>
              <w:top w:val="single" w:sz="6" w:space="0" w:color="auto"/>
              <w:left w:val="nil"/>
              <w:bottom w:val="nil"/>
              <w:right w:val="nil"/>
            </w:tcBorders>
            <w:vAlign w:val="center"/>
          </w:tcPr>
          <w:p w14:paraId="187EF690" w14:textId="77777777" w:rsidR="00F50B65" w:rsidRPr="00DF4100" w:rsidRDefault="00F50B65" w:rsidP="00F50B65">
            <w:pPr>
              <w:snapToGrid w:val="0"/>
              <w:spacing w:line="240" w:lineRule="exact"/>
              <w:jc w:val="right"/>
              <w:rPr>
                <w:sz w:val="20"/>
                <w:lang w:val="en-GB"/>
              </w:rPr>
            </w:pPr>
            <w:r w:rsidRPr="00DF4100">
              <w:rPr>
                <w:sz w:val="20"/>
                <w:lang w:val="en-GB"/>
              </w:rPr>
              <w:t>□</w:t>
            </w:r>
          </w:p>
        </w:tc>
        <w:tc>
          <w:tcPr>
            <w:tcW w:w="1077" w:type="dxa"/>
            <w:gridSpan w:val="7"/>
            <w:tcBorders>
              <w:top w:val="single" w:sz="6" w:space="0" w:color="auto"/>
              <w:left w:val="nil"/>
              <w:bottom w:val="nil"/>
              <w:right w:val="nil"/>
            </w:tcBorders>
            <w:vAlign w:val="center"/>
          </w:tcPr>
          <w:p w14:paraId="59C5AA22" w14:textId="77777777" w:rsidR="00F50B65" w:rsidRPr="00DF4100" w:rsidRDefault="00F50B65" w:rsidP="00F50B65">
            <w:pPr>
              <w:snapToGrid w:val="0"/>
              <w:spacing w:line="240" w:lineRule="exact"/>
              <w:rPr>
                <w:sz w:val="20"/>
                <w:lang w:val="en-GB"/>
              </w:rPr>
            </w:pPr>
            <w:r w:rsidRPr="00DF4100">
              <w:rPr>
                <w:sz w:val="20"/>
                <w:lang w:val="en-GB"/>
              </w:rPr>
              <w:t>Central and Western</w:t>
            </w:r>
          </w:p>
        </w:tc>
        <w:tc>
          <w:tcPr>
            <w:tcW w:w="419" w:type="dxa"/>
            <w:gridSpan w:val="2"/>
            <w:tcBorders>
              <w:top w:val="single" w:sz="6" w:space="0" w:color="auto"/>
              <w:left w:val="nil"/>
              <w:bottom w:val="nil"/>
              <w:right w:val="nil"/>
            </w:tcBorders>
            <w:vAlign w:val="center"/>
          </w:tcPr>
          <w:p w14:paraId="0F1CC08F"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709" w:type="dxa"/>
            <w:gridSpan w:val="8"/>
            <w:tcBorders>
              <w:top w:val="single" w:sz="6" w:space="0" w:color="auto"/>
              <w:left w:val="nil"/>
              <w:bottom w:val="nil"/>
              <w:right w:val="nil"/>
            </w:tcBorders>
            <w:vAlign w:val="center"/>
          </w:tcPr>
          <w:p w14:paraId="5D13D822" w14:textId="77777777" w:rsidR="00F50B65" w:rsidRPr="00DF4100" w:rsidRDefault="00F50B65" w:rsidP="00F50B65">
            <w:pPr>
              <w:snapToGrid w:val="0"/>
              <w:spacing w:line="240" w:lineRule="exact"/>
              <w:rPr>
                <w:sz w:val="20"/>
                <w:lang w:val="en-GB"/>
              </w:rPr>
            </w:pPr>
            <w:r w:rsidRPr="00DF4100">
              <w:rPr>
                <w:sz w:val="20"/>
                <w:lang w:val="en-GB"/>
              </w:rPr>
              <w:t>Islands</w:t>
            </w:r>
          </w:p>
        </w:tc>
        <w:tc>
          <w:tcPr>
            <w:tcW w:w="425" w:type="dxa"/>
            <w:gridSpan w:val="4"/>
            <w:tcBorders>
              <w:top w:val="single" w:sz="6" w:space="0" w:color="auto"/>
              <w:left w:val="nil"/>
              <w:bottom w:val="nil"/>
              <w:right w:val="nil"/>
            </w:tcBorders>
            <w:vAlign w:val="center"/>
          </w:tcPr>
          <w:p w14:paraId="5D57744E"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1313" w:type="dxa"/>
            <w:gridSpan w:val="12"/>
            <w:tcBorders>
              <w:top w:val="single" w:sz="6" w:space="0" w:color="auto"/>
              <w:left w:val="nil"/>
              <w:bottom w:val="nil"/>
              <w:right w:val="nil"/>
            </w:tcBorders>
            <w:vAlign w:val="center"/>
          </w:tcPr>
          <w:p w14:paraId="7F15BA03" w14:textId="77777777" w:rsidR="00F50B65" w:rsidRPr="00DF4100" w:rsidRDefault="00F50B65" w:rsidP="00F50B65">
            <w:pPr>
              <w:snapToGrid w:val="0"/>
              <w:spacing w:line="240" w:lineRule="exact"/>
              <w:rPr>
                <w:sz w:val="20"/>
                <w:lang w:val="en-GB"/>
              </w:rPr>
            </w:pPr>
            <w:r w:rsidRPr="00DF4100">
              <w:rPr>
                <w:sz w:val="20"/>
                <w:lang w:val="en-GB"/>
              </w:rPr>
              <w:t>Wan Chai</w:t>
            </w:r>
          </w:p>
        </w:tc>
        <w:tc>
          <w:tcPr>
            <w:tcW w:w="272" w:type="dxa"/>
            <w:gridSpan w:val="2"/>
            <w:tcBorders>
              <w:top w:val="single" w:sz="6" w:space="0" w:color="auto"/>
              <w:left w:val="nil"/>
              <w:bottom w:val="nil"/>
              <w:right w:val="nil"/>
            </w:tcBorders>
            <w:vAlign w:val="center"/>
          </w:tcPr>
          <w:p w14:paraId="7F8DF195"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943" w:type="dxa"/>
            <w:gridSpan w:val="8"/>
            <w:tcBorders>
              <w:top w:val="single" w:sz="6" w:space="0" w:color="auto"/>
              <w:left w:val="nil"/>
              <w:bottom w:val="nil"/>
              <w:right w:val="nil"/>
            </w:tcBorders>
            <w:vAlign w:val="center"/>
          </w:tcPr>
          <w:p w14:paraId="0379E1EF" w14:textId="77777777" w:rsidR="00F50B65" w:rsidRPr="00DF4100" w:rsidRDefault="00F50B65" w:rsidP="00F50B65">
            <w:pPr>
              <w:snapToGrid w:val="0"/>
              <w:spacing w:line="240" w:lineRule="exact"/>
              <w:rPr>
                <w:sz w:val="20"/>
                <w:lang w:val="en-GB"/>
              </w:rPr>
            </w:pPr>
            <w:r w:rsidRPr="00DF4100">
              <w:rPr>
                <w:sz w:val="20"/>
                <w:lang w:val="en-GB"/>
              </w:rPr>
              <w:t>Eastern</w:t>
            </w:r>
          </w:p>
        </w:tc>
        <w:tc>
          <w:tcPr>
            <w:tcW w:w="273" w:type="dxa"/>
            <w:gridSpan w:val="2"/>
            <w:tcBorders>
              <w:top w:val="single" w:sz="6" w:space="0" w:color="auto"/>
              <w:left w:val="nil"/>
              <w:bottom w:val="nil"/>
              <w:right w:val="nil"/>
            </w:tcBorders>
            <w:vAlign w:val="center"/>
          </w:tcPr>
          <w:p w14:paraId="75DD4A97" w14:textId="77777777" w:rsidR="00F50B65" w:rsidRPr="00DF4100" w:rsidRDefault="00F50B65" w:rsidP="00F50B65">
            <w:pPr>
              <w:pStyle w:val="a9"/>
              <w:tabs>
                <w:tab w:val="clear" w:pos="4153"/>
                <w:tab w:val="clear" w:pos="8306"/>
              </w:tabs>
              <w:spacing w:line="240" w:lineRule="exact"/>
              <w:jc w:val="right"/>
              <w:rPr>
                <w:bdr w:val="single" w:sz="4" w:space="0" w:color="auto"/>
                <w:lang w:val="en-GB"/>
              </w:rPr>
            </w:pPr>
            <w:r w:rsidRPr="00DF4100">
              <w:rPr>
                <w:lang w:val="en-GB"/>
              </w:rPr>
              <w:t>□</w:t>
            </w:r>
          </w:p>
        </w:tc>
        <w:tc>
          <w:tcPr>
            <w:tcW w:w="809" w:type="dxa"/>
            <w:gridSpan w:val="6"/>
            <w:tcBorders>
              <w:top w:val="single" w:sz="6" w:space="0" w:color="auto"/>
              <w:left w:val="nil"/>
              <w:bottom w:val="nil"/>
              <w:right w:val="nil"/>
            </w:tcBorders>
            <w:vAlign w:val="center"/>
          </w:tcPr>
          <w:p w14:paraId="4583689C" w14:textId="77777777" w:rsidR="00F50B65" w:rsidRPr="00DF4100" w:rsidRDefault="00F50B65" w:rsidP="00F50B65">
            <w:pPr>
              <w:pStyle w:val="a9"/>
              <w:tabs>
                <w:tab w:val="clear" w:pos="4153"/>
                <w:tab w:val="clear" w:pos="8306"/>
              </w:tabs>
              <w:spacing w:line="240" w:lineRule="exact"/>
              <w:rPr>
                <w:lang w:val="en-GB"/>
              </w:rPr>
            </w:pPr>
            <w:r w:rsidRPr="00DF4100">
              <w:rPr>
                <w:lang w:val="en-GB"/>
              </w:rPr>
              <w:t>Southern</w:t>
            </w:r>
          </w:p>
        </w:tc>
        <w:tc>
          <w:tcPr>
            <w:tcW w:w="272" w:type="dxa"/>
            <w:gridSpan w:val="2"/>
            <w:tcBorders>
              <w:top w:val="single" w:sz="6" w:space="0" w:color="auto"/>
              <w:left w:val="nil"/>
              <w:bottom w:val="nil"/>
              <w:right w:val="nil"/>
            </w:tcBorders>
            <w:vAlign w:val="center"/>
          </w:tcPr>
          <w:p w14:paraId="5D50F5EC" w14:textId="77777777" w:rsidR="00F50B65" w:rsidRPr="00DF4100" w:rsidRDefault="00F50B65" w:rsidP="00F50B65">
            <w:pPr>
              <w:pStyle w:val="a9"/>
              <w:tabs>
                <w:tab w:val="clear" w:pos="4153"/>
                <w:tab w:val="clear" w:pos="8306"/>
              </w:tabs>
              <w:spacing w:line="240" w:lineRule="exact"/>
              <w:jc w:val="right"/>
              <w:rPr>
                <w:bdr w:val="single" w:sz="4" w:space="0" w:color="auto"/>
                <w:lang w:val="en-GB"/>
              </w:rPr>
            </w:pPr>
            <w:r w:rsidRPr="00DF4100">
              <w:rPr>
                <w:lang w:val="en-GB"/>
              </w:rPr>
              <w:t>□</w:t>
            </w:r>
          </w:p>
        </w:tc>
        <w:tc>
          <w:tcPr>
            <w:tcW w:w="955" w:type="dxa"/>
            <w:gridSpan w:val="5"/>
            <w:tcBorders>
              <w:top w:val="single" w:sz="6" w:space="0" w:color="auto"/>
              <w:left w:val="nil"/>
              <w:bottom w:val="nil"/>
              <w:right w:val="nil"/>
            </w:tcBorders>
            <w:vAlign w:val="center"/>
          </w:tcPr>
          <w:p w14:paraId="05F742FE" w14:textId="77777777" w:rsidR="00F50B65" w:rsidRPr="00DF4100" w:rsidRDefault="00F50B65" w:rsidP="00F50B65">
            <w:pPr>
              <w:snapToGrid w:val="0"/>
              <w:spacing w:line="240" w:lineRule="exact"/>
              <w:rPr>
                <w:sz w:val="20"/>
                <w:lang w:val="en-GB"/>
              </w:rPr>
            </w:pPr>
            <w:proofErr w:type="spellStart"/>
            <w:r w:rsidRPr="00DF4100">
              <w:rPr>
                <w:sz w:val="20"/>
                <w:lang w:val="en-GB"/>
              </w:rPr>
              <w:t>Yau</w:t>
            </w:r>
            <w:proofErr w:type="spellEnd"/>
            <w:r w:rsidRPr="00DF4100">
              <w:rPr>
                <w:sz w:val="20"/>
                <w:lang w:val="en-GB"/>
              </w:rPr>
              <w:t xml:space="preserve"> </w:t>
            </w:r>
            <w:proofErr w:type="spellStart"/>
            <w:r w:rsidRPr="00DF4100">
              <w:rPr>
                <w:sz w:val="20"/>
                <w:lang w:val="en-GB"/>
              </w:rPr>
              <w:t>Tsim</w:t>
            </w:r>
            <w:proofErr w:type="spellEnd"/>
            <w:r w:rsidRPr="00DF4100">
              <w:rPr>
                <w:sz w:val="20"/>
                <w:lang w:val="en-GB"/>
              </w:rPr>
              <w:t xml:space="preserve"> Mong</w:t>
            </w:r>
          </w:p>
        </w:tc>
        <w:tc>
          <w:tcPr>
            <w:tcW w:w="253" w:type="dxa"/>
            <w:gridSpan w:val="2"/>
            <w:tcBorders>
              <w:top w:val="single" w:sz="6" w:space="0" w:color="auto"/>
              <w:left w:val="nil"/>
              <w:bottom w:val="nil"/>
              <w:right w:val="nil"/>
            </w:tcBorders>
            <w:vAlign w:val="center"/>
          </w:tcPr>
          <w:p w14:paraId="79D1BF18"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1012" w:type="dxa"/>
            <w:gridSpan w:val="2"/>
            <w:tcBorders>
              <w:top w:val="single" w:sz="6" w:space="0" w:color="auto"/>
              <w:left w:val="nil"/>
              <w:bottom w:val="nil"/>
              <w:right w:val="single" w:sz="12" w:space="0" w:color="auto"/>
            </w:tcBorders>
            <w:vAlign w:val="center"/>
          </w:tcPr>
          <w:p w14:paraId="7E9CFE17" w14:textId="77777777" w:rsidR="00F50B65" w:rsidRPr="00DF4100" w:rsidRDefault="00F50B65" w:rsidP="00F50B65">
            <w:pPr>
              <w:snapToGrid w:val="0"/>
              <w:spacing w:line="240" w:lineRule="exact"/>
              <w:rPr>
                <w:sz w:val="20"/>
                <w:lang w:val="en-GB"/>
              </w:rPr>
            </w:pPr>
            <w:r w:rsidRPr="00DF4100">
              <w:rPr>
                <w:sz w:val="20"/>
                <w:lang w:val="en-GB"/>
              </w:rPr>
              <w:t>Kowloon City</w:t>
            </w:r>
          </w:p>
        </w:tc>
      </w:tr>
      <w:tr w:rsidR="00F50B65" w:rsidRPr="00DF4100" w14:paraId="3AA5521C" w14:textId="77777777" w:rsidTr="002E3B6B">
        <w:trPr>
          <w:trHeight w:val="476"/>
        </w:trPr>
        <w:tc>
          <w:tcPr>
            <w:tcW w:w="2192" w:type="dxa"/>
            <w:gridSpan w:val="3"/>
            <w:vMerge/>
            <w:tcBorders>
              <w:left w:val="single" w:sz="12" w:space="0" w:color="auto"/>
              <w:right w:val="nil"/>
            </w:tcBorders>
          </w:tcPr>
          <w:p w14:paraId="34219413" w14:textId="77777777" w:rsidR="00F50B65" w:rsidRPr="00DF4100" w:rsidRDefault="00F50B65" w:rsidP="00F50B65">
            <w:pPr>
              <w:pStyle w:val="a9"/>
              <w:tabs>
                <w:tab w:val="clear" w:pos="4153"/>
                <w:tab w:val="clear" w:pos="8306"/>
              </w:tabs>
              <w:spacing w:line="240" w:lineRule="exact"/>
              <w:ind w:left="300" w:hangingChars="150" w:hanging="300"/>
              <w:rPr>
                <w:b/>
                <w:lang w:val="en-GB"/>
              </w:rPr>
            </w:pPr>
          </w:p>
        </w:tc>
        <w:tc>
          <w:tcPr>
            <w:tcW w:w="275" w:type="dxa"/>
            <w:gridSpan w:val="3"/>
            <w:tcBorders>
              <w:top w:val="nil"/>
              <w:left w:val="nil"/>
              <w:bottom w:val="nil"/>
              <w:right w:val="nil"/>
            </w:tcBorders>
            <w:vAlign w:val="center"/>
          </w:tcPr>
          <w:p w14:paraId="073A7CF7"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1077" w:type="dxa"/>
            <w:gridSpan w:val="7"/>
            <w:tcBorders>
              <w:top w:val="nil"/>
              <w:left w:val="nil"/>
              <w:bottom w:val="nil"/>
              <w:right w:val="nil"/>
            </w:tcBorders>
            <w:vAlign w:val="center"/>
          </w:tcPr>
          <w:p w14:paraId="69D8BDF6" w14:textId="77777777" w:rsidR="00F50B65" w:rsidRPr="00DF4100" w:rsidRDefault="00F50B65" w:rsidP="00F50B65">
            <w:pPr>
              <w:pStyle w:val="a9"/>
              <w:tabs>
                <w:tab w:val="clear" w:pos="4153"/>
                <w:tab w:val="clear" w:pos="8306"/>
              </w:tabs>
              <w:spacing w:line="240" w:lineRule="exact"/>
              <w:rPr>
                <w:lang w:val="en-GB"/>
              </w:rPr>
            </w:pPr>
            <w:r w:rsidRPr="00DF4100">
              <w:rPr>
                <w:lang w:val="en-GB"/>
              </w:rPr>
              <w:t>Sham Shui Po</w:t>
            </w:r>
          </w:p>
        </w:tc>
        <w:tc>
          <w:tcPr>
            <w:tcW w:w="419" w:type="dxa"/>
            <w:gridSpan w:val="2"/>
            <w:tcBorders>
              <w:top w:val="nil"/>
              <w:left w:val="nil"/>
              <w:bottom w:val="nil"/>
              <w:right w:val="nil"/>
            </w:tcBorders>
            <w:vAlign w:val="center"/>
          </w:tcPr>
          <w:p w14:paraId="3AFC62FB"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709" w:type="dxa"/>
            <w:gridSpan w:val="8"/>
            <w:tcBorders>
              <w:top w:val="nil"/>
              <w:left w:val="nil"/>
              <w:bottom w:val="nil"/>
              <w:right w:val="nil"/>
            </w:tcBorders>
            <w:vAlign w:val="center"/>
          </w:tcPr>
          <w:p w14:paraId="7F6DFE23" w14:textId="77777777" w:rsidR="00F50B65" w:rsidRPr="00DF4100" w:rsidRDefault="00F50B65" w:rsidP="00F50B65">
            <w:pPr>
              <w:snapToGrid w:val="0"/>
              <w:spacing w:line="240" w:lineRule="exact"/>
              <w:rPr>
                <w:sz w:val="20"/>
                <w:bdr w:val="single" w:sz="4" w:space="0" w:color="auto"/>
                <w:lang w:val="en-GB"/>
              </w:rPr>
            </w:pPr>
            <w:r w:rsidRPr="00DF4100">
              <w:rPr>
                <w:sz w:val="20"/>
                <w:lang w:val="en-GB"/>
              </w:rPr>
              <w:t>Wong Tai Sin</w:t>
            </w:r>
          </w:p>
        </w:tc>
        <w:tc>
          <w:tcPr>
            <w:tcW w:w="425" w:type="dxa"/>
            <w:gridSpan w:val="4"/>
            <w:tcBorders>
              <w:top w:val="nil"/>
              <w:left w:val="nil"/>
              <w:bottom w:val="nil"/>
              <w:right w:val="nil"/>
            </w:tcBorders>
            <w:vAlign w:val="center"/>
          </w:tcPr>
          <w:p w14:paraId="39BB8571"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1313" w:type="dxa"/>
            <w:gridSpan w:val="12"/>
            <w:tcBorders>
              <w:top w:val="nil"/>
              <w:left w:val="nil"/>
              <w:bottom w:val="nil"/>
              <w:right w:val="nil"/>
            </w:tcBorders>
            <w:vAlign w:val="center"/>
          </w:tcPr>
          <w:p w14:paraId="69FB1C49" w14:textId="77777777" w:rsidR="00F50B65" w:rsidRPr="00DF4100" w:rsidRDefault="00F50B65" w:rsidP="00F50B65">
            <w:pPr>
              <w:snapToGrid w:val="0"/>
              <w:spacing w:line="240" w:lineRule="exact"/>
              <w:rPr>
                <w:sz w:val="20"/>
                <w:lang w:val="en-GB"/>
              </w:rPr>
            </w:pPr>
            <w:r w:rsidRPr="00DF4100">
              <w:rPr>
                <w:sz w:val="20"/>
                <w:lang w:val="en-GB"/>
              </w:rPr>
              <w:t>Kwun Tong</w:t>
            </w:r>
          </w:p>
        </w:tc>
        <w:tc>
          <w:tcPr>
            <w:tcW w:w="272" w:type="dxa"/>
            <w:gridSpan w:val="2"/>
            <w:tcBorders>
              <w:top w:val="nil"/>
              <w:left w:val="nil"/>
              <w:bottom w:val="nil"/>
              <w:right w:val="nil"/>
            </w:tcBorders>
            <w:vAlign w:val="center"/>
          </w:tcPr>
          <w:p w14:paraId="61790D5C"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943" w:type="dxa"/>
            <w:gridSpan w:val="8"/>
            <w:tcBorders>
              <w:top w:val="nil"/>
              <w:left w:val="nil"/>
              <w:bottom w:val="nil"/>
              <w:right w:val="nil"/>
            </w:tcBorders>
            <w:vAlign w:val="center"/>
          </w:tcPr>
          <w:p w14:paraId="7C027163" w14:textId="77777777" w:rsidR="00F50B65" w:rsidRPr="00DF4100" w:rsidRDefault="00F50B65" w:rsidP="00F50B65">
            <w:pPr>
              <w:snapToGrid w:val="0"/>
              <w:spacing w:line="240" w:lineRule="exact"/>
              <w:rPr>
                <w:sz w:val="20"/>
                <w:lang w:val="en-GB"/>
              </w:rPr>
            </w:pPr>
            <w:r w:rsidRPr="00DF4100">
              <w:rPr>
                <w:sz w:val="20"/>
                <w:lang w:val="en-GB"/>
              </w:rPr>
              <w:t>Sai Kung</w:t>
            </w:r>
          </w:p>
        </w:tc>
        <w:tc>
          <w:tcPr>
            <w:tcW w:w="273" w:type="dxa"/>
            <w:gridSpan w:val="2"/>
            <w:tcBorders>
              <w:top w:val="nil"/>
              <w:left w:val="nil"/>
              <w:bottom w:val="nil"/>
              <w:right w:val="nil"/>
            </w:tcBorders>
            <w:vAlign w:val="center"/>
          </w:tcPr>
          <w:p w14:paraId="04C4E38C" w14:textId="77777777" w:rsidR="00F50B65" w:rsidRPr="00DF4100" w:rsidRDefault="00F50B65" w:rsidP="00F50B65">
            <w:pPr>
              <w:pStyle w:val="a9"/>
              <w:tabs>
                <w:tab w:val="clear" w:pos="4153"/>
                <w:tab w:val="clear" w:pos="8306"/>
              </w:tabs>
              <w:spacing w:line="240" w:lineRule="exact"/>
              <w:jc w:val="right"/>
              <w:rPr>
                <w:bdr w:val="single" w:sz="4" w:space="0" w:color="auto"/>
                <w:lang w:val="en-GB"/>
              </w:rPr>
            </w:pPr>
            <w:r w:rsidRPr="00DF4100">
              <w:rPr>
                <w:lang w:val="en-GB"/>
              </w:rPr>
              <w:t>□</w:t>
            </w:r>
          </w:p>
        </w:tc>
        <w:tc>
          <w:tcPr>
            <w:tcW w:w="809" w:type="dxa"/>
            <w:gridSpan w:val="6"/>
            <w:tcBorders>
              <w:top w:val="nil"/>
              <w:left w:val="nil"/>
              <w:bottom w:val="nil"/>
              <w:right w:val="nil"/>
            </w:tcBorders>
            <w:vAlign w:val="center"/>
          </w:tcPr>
          <w:p w14:paraId="105A19A6" w14:textId="77777777" w:rsidR="00F50B65" w:rsidRPr="00DF4100" w:rsidRDefault="00F50B65" w:rsidP="00F50B65">
            <w:pPr>
              <w:pStyle w:val="a9"/>
              <w:tabs>
                <w:tab w:val="clear" w:pos="4153"/>
                <w:tab w:val="clear" w:pos="8306"/>
              </w:tabs>
              <w:spacing w:line="240" w:lineRule="exact"/>
              <w:rPr>
                <w:lang w:val="en-GB"/>
              </w:rPr>
            </w:pPr>
            <w:r w:rsidRPr="00DF4100">
              <w:rPr>
                <w:lang w:val="en-GB"/>
              </w:rPr>
              <w:t>Sha Tin</w:t>
            </w:r>
          </w:p>
        </w:tc>
        <w:tc>
          <w:tcPr>
            <w:tcW w:w="272" w:type="dxa"/>
            <w:gridSpan w:val="2"/>
            <w:tcBorders>
              <w:top w:val="nil"/>
              <w:left w:val="nil"/>
              <w:bottom w:val="nil"/>
              <w:right w:val="nil"/>
            </w:tcBorders>
            <w:vAlign w:val="center"/>
          </w:tcPr>
          <w:p w14:paraId="6B96BA16" w14:textId="77777777" w:rsidR="00F50B65" w:rsidRPr="00DF4100" w:rsidRDefault="00F50B65" w:rsidP="00F50B65">
            <w:pPr>
              <w:pStyle w:val="a9"/>
              <w:tabs>
                <w:tab w:val="clear" w:pos="4153"/>
                <w:tab w:val="clear" w:pos="8306"/>
              </w:tabs>
              <w:spacing w:line="240" w:lineRule="exact"/>
              <w:jc w:val="right"/>
              <w:rPr>
                <w:bdr w:val="single" w:sz="4" w:space="0" w:color="auto"/>
                <w:lang w:val="en-GB"/>
              </w:rPr>
            </w:pPr>
            <w:r w:rsidRPr="00DF4100">
              <w:rPr>
                <w:lang w:val="en-GB"/>
              </w:rPr>
              <w:t>□</w:t>
            </w:r>
          </w:p>
        </w:tc>
        <w:tc>
          <w:tcPr>
            <w:tcW w:w="955" w:type="dxa"/>
            <w:gridSpan w:val="5"/>
            <w:tcBorders>
              <w:top w:val="nil"/>
              <w:left w:val="nil"/>
              <w:bottom w:val="nil"/>
              <w:right w:val="nil"/>
            </w:tcBorders>
            <w:vAlign w:val="center"/>
          </w:tcPr>
          <w:p w14:paraId="106DD475" w14:textId="77777777" w:rsidR="00F50B65" w:rsidRPr="00DF4100" w:rsidRDefault="00F50B65" w:rsidP="00F50B65">
            <w:pPr>
              <w:snapToGrid w:val="0"/>
              <w:spacing w:line="240" w:lineRule="exact"/>
              <w:rPr>
                <w:sz w:val="20"/>
                <w:lang w:val="en-GB"/>
              </w:rPr>
            </w:pPr>
            <w:r w:rsidRPr="00DF4100">
              <w:rPr>
                <w:sz w:val="20"/>
                <w:lang w:val="en-GB"/>
              </w:rPr>
              <w:t>Tai Po</w:t>
            </w:r>
          </w:p>
        </w:tc>
        <w:tc>
          <w:tcPr>
            <w:tcW w:w="253" w:type="dxa"/>
            <w:gridSpan w:val="2"/>
            <w:tcBorders>
              <w:top w:val="nil"/>
              <w:left w:val="nil"/>
              <w:bottom w:val="nil"/>
              <w:right w:val="nil"/>
            </w:tcBorders>
            <w:vAlign w:val="center"/>
          </w:tcPr>
          <w:p w14:paraId="607C46B9"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1012" w:type="dxa"/>
            <w:gridSpan w:val="2"/>
            <w:tcBorders>
              <w:top w:val="nil"/>
              <w:left w:val="nil"/>
              <w:bottom w:val="nil"/>
              <w:right w:val="single" w:sz="12" w:space="0" w:color="auto"/>
            </w:tcBorders>
            <w:vAlign w:val="center"/>
          </w:tcPr>
          <w:p w14:paraId="1AB20638" w14:textId="77777777" w:rsidR="00F50B65" w:rsidRPr="00DF4100" w:rsidRDefault="00F50B65" w:rsidP="00F50B65">
            <w:pPr>
              <w:snapToGrid w:val="0"/>
              <w:spacing w:line="240" w:lineRule="exact"/>
              <w:rPr>
                <w:sz w:val="20"/>
                <w:lang w:val="en-GB"/>
              </w:rPr>
            </w:pPr>
            <w:r w:rsidRPr="00DF4100">
              <w:rPr>
                <w:sz w:val="20"/>
                <w:lang w:val="en-GB"/>
              </w:rPr>
              <w:t>North</w:t>
            </w:r>
          </w:p>
        </w:tc>
      </w:tr>
      <w:tr w:rsidR="00F50B65" w:rsidRPr="00DF4100" w14:paraId="1D3A293F" w14:textId="77777777" w:rsidTr="002E3B6B">
        <w:trPr>
          <w:trHeight w:val="476"/>
        </w:trPr>
        <w:tc>
          <w:tcPr>
            <w:tcW w:w="2192" w:type="dxa"/>
            <w:gridSpan w:val="3"/>
            <w:vMerge/>
            <w:tcBorders>
              <w:left w:val="single" w:sz="12" w:space="0" w:color="auto"/>
              <w:bottom w:val="single" w:sz="12" w:space="0" w:color="auto"/>
              <w:right w:val="nil"/>
            </w:tcBorders>
          </w:tcPr>
          <w:p w14:paraId="734BC5C0" w14:textId="77777777" w:rsidR="00F50B65" w:rsidRPr="00DF4100" w:rsidRDefault="00F50B65" w:rsidP="00F50B65">
            <w:pPr>
              <w:pStyle w:val="a9"/>
              <w:tabs>
                <w:tab w:val="clear" w:pos="4153"/>
                <w:tab w:val="clear" w:pos="8306"/>
              </w:tabs>
              <w:spacing w:line="240" w:lineRule="exact"/>
              <w:ind w:left="300" w:hangingChars="150" w:hanging="300"/>
              <w:rPr>
                <w:b/>
                <w:lang w:val="en-GB"/>
              </w:rPr>
            </w:pPr>
          </w:p>
        </w:tc>
        <w:tc>
          <w:tcPr>
            <w:tcW w:w="275" w:type="dxa"/>
            <w:gridSpan w:val="3"/>
            <w:tcBorders>
              <w:top w:val="nil"/>
              <w:left w:val="nil"/>
              <w:bottom w:val="single" w:sz="12" w:space="0" w:color="auto"/>
              <w:right w:val="nil"/>
            </w:tcBorders>
            <w:vAlign w:val="center"/>
          </w:tcPr>
          <w:p w14:paraId="3CEE3ED3"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1077" w:type="dxa"/>
            <w:gridSpan w:val="7"/>
            <w:tcBorders>
              <w:top w:val="nil"/>
              <w:left w:val="nil"/>
              <w:bottom w:val="single" w:sz="12" w:space="0" w:color="auto"/>
              <w:right w:val="nil"/>
            </w:tcBorders>
            <w:vAlign w:val="center"/>
          </w:tcPr>
          <w:p w14:paraId="1AED0A08" w14:textId="77777777" w:rsidR="00F50B65" w:rsidRPr="00DF4100" w:rsidRDefault="00F50B65" w:rsidP="00F50B65">
            <w:pPr>
              <w:pStyle w:val="a9"/>
              <w:tabs>
                <w:tab w:val="clear" w:pos="4153"/>
                <w:tab w:val="clear" w:pos="8306"/>
              </w:tabs>
              <w:spacing w:line="240" w:lineRule="exact"/>
              <w:rPr>
                <w:lang w:val="en-GB"/>
              </w:rPr>
            </w:pPr>
            <w:r w:rsidRPr="00DF4100">
              <w:rPr>
                <w:lang w:val="en-GB"/>
              </w:rPr>
              <w:t>Yuen Long</w:t>
            </w:r>
          </w:p>
        </w:tc>
        <w:tc>
          <w:tcPr>
            <w:tcW w:w="419" w:type="dxa"/>
            <w:gridSpan w:val="2"/>
            <w:tcBorders>
              <w:top w:val="nil"/>
              <w:left w:val="nil"/>
              <w:bottom w:val="single" w:sz="12" w:space="0" w:color="auto"/>
              <w:right w:val="nil"/>
            </w:tcBorders>
            <w:vAlign w:val="center"/>
          </w:tcPr>
          <w:p w14:paraId="12A6A588"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709" w:type="dxa"/>
            <w:gridSpan w:val="8"/>
            <w:tcBorders>
              <w:top w:val="nil"/>
              <w:left w:val="nil"/>
              <w:bottom w:val="single" w:sz="12" w:space="0" w:color="auto"/>
              <w:right w:val="nil"/>
            </w:tcBorders>
            <w:vAlign w:val="center"/>
          </w:tcPr>
          <w:p w14:paraId="1E2916F8" w14:textId="77777777" w:rsidR="00F50B65" w:rsidRPr="00DF4100" w:rsidRDefault="00F50B65" w:rsidP="00F50B65">
            <w:pPr>
              <w:snapToGrid w:val="0"/>
              <w:spacing w:line="240" w:lineRule="exact"/>
              <w:rPr>
                <w:sz w:val="20"/>
                <w:lang w:val="en-GB"/>
              </w:rPr>
            </w:pPr>
            <w:r w:rsidRPr="00DF4100">
              <w:rPr>
                <w:sz w:val="20"/>
                <w:lang w:val="en-GB"/>
              </w:rPr>
              <w:t>Tsuen Wan</w:t>
            </w:r>
          </w:p>
        </w:tc>
        <w:tc>
          <w:tcPr>
            <w:tcW w:w="425" w:type="dxa"/>
            <w:gridSpan w:val="4"/>
            <w:tcBorders>
              <w:top w:val="nil"/>
              <w:left w:val="nil"/>
              <w:bottom w:val="single" w:sz="12" w:space="0" w:color="auto"/>
              <w:right w:val="nil"/>
            </w:tcBorders>
            <w:vAlign w:val="center"/>
          </w:tcPr>
          <w:p w14:paraId="2962E34A"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1313" w:type="dxa"/>
            <w:gridSpan w:val="12"/>
            <w:tcBorders>
              <w:top w:val="nil"/>
              <w:left w:val="nil"/>
              <w:bottom w:val="single" w:sz="12" w:space="0" w:color="auto"/>
              <w:right w:val="nil"/>
            </w:tcBorders>
            <w:vAlign w:val="center"/>
          </w:tcPr>
          <w:p w14:paraId="51B65464" w14:textId="77777777" w:rsidR="00F50B65" w:rsidRPr="00DF4100" w:rsidRDefault="00F50B65" w:rsidP="00F50B65">
            <w:pPr>
              <w:snapToGrid w:val="0"/>
              <w:spacing w:line="240" w:lineRule="exact"/>
              <w:rPr>
                <w:sz w:val="20"/>
                <w:lang w:val="en-GB"/>
              </w:rPr>
            </w:pPr>
            <w:r w:rsidRPr="00DF4100">
              <w:rPr>
                <w:sz w:val="20"/>
                <w:lang w:val="en-GB"/>
              </w:rPr>
              <w:t>Kwai Tsing</w:t>
            </w:r>
          </w:p>
        </w:tc>
        <w:tc>
          <w:tcPr>
            <w:tcW w:w="272" w:type="dxa"/>
            <w:gridSpan w:val="2"/>
            <w:tcBorders>
              <w:top w:val="nil"/>
              <w:left w:val="nil"/>
              <w:bottom w:val="single" w:sz="12" w:space="0" w:color="auto"/>
              <w:right w:val="nil"/>
            </w:tcBorders>
            <w:vAlign w:val="center"/>
          </w:tcPr>
          <w:p w14:paraId="5AD0573E" w14:textId="77777777" w:rsidR="00F50B65" w:rsidRPr="00DF4100" w:rsidRDefault="00F50B65" w:rsidP="00F50B65">
            <w:pPr>
              <w:snapToGrid w:val="0"/>
              <w:spacing w:line="240" w:lineRule="exact"/>
              <w:jc w:val="right"/>
              <w:rPr>
                <w:sz w:val="20"/>
                <w:bdr w:val="single" w:sz="4" w:space="0" w:color="auto"/>
                <w:lang w:val="en-GB"/>
              </w:rPr>
            </w:pPr>
            <w:r w:rsidRPr="00DF4100">
              <w:rPr>
                <w:sz w:val="20"/>
                <w:lang w:val="en-GB"/>
              </w:rPr>
              <w:t>□</w:t>
            </w:r>
          </w:p>
        </w:tc>
        <w:tc>
          <w:tcPr>
            <w:tcW w:w="943" w:type="dxa"/>
            <w:gridSpan w:val="8"/>
            <w:tcBorders>
              <w:top w:val="nil"/>
              <w:left w:val="nil"/>
              <w:bottom w:val="single" w:sz="12" w:space="0" w:color="auto"/>
              <w:right w:val="nil"/>
            </w:tcBorders>
            <w:vAlign w:val="center"/>
          </w:tcPr>
          <w:p w14:paraId="05AFDA57" w14:textId="77777777" w:rsidR="00F50B65" w:rsidRPr="00DF4100" w:rsidRDefault="00F50B65" w:rsidP="00F50B65">
            <w:pPr>
              <w:snapToGrid w:val="0"/>
              <w:spacing w:line="240" w:lineRule="exact"/>
              <w:rPr>
                <w:sz w:val="20"/>
                <w:lang w:val="en-GB"/>
              </w:rPr>
            </w:pPr>
            <w:proofErr w:type="spellStart"/>
            <w:r w:rsidRPr="00DF4100">
              <w:rPr>
                <w:sz w:val="20"/>
                <w:lang w:val="en-GB"/>
              </w:rPr>
              <w:t>Tuen</w:t>
            </w:r>
            <w:proofErr w:type="spellEnd"/>
            <w:r w:rsidRPr="00DF4100">
              <w:rPr>
                <w:sz w:val="20"/>
                <w:lang w:val="en-GB"/>
              </w:rPr>
              <w:t xml:space="preserve"> Mun</w:t>
            </w:r>
          </w:p>
        </w:tc>
        <w:tc>
          <w:tcPr>
            <w:tcW w:w="273" w:type="dxa"/>
            <w:gridSpan w:val="2"/>
            <w:tcBorders>
              <w:top w:val="nil"/>
              <w:left w:val="nil"/>
              <w:bottom w:val="single" w:sz="12" w:space="0" w:color="auto"/>
              <w:right w:val="nil"/>
            </w:tcBorders>
            <w:vAlign w:val="center"/>
          </w:tcPr>
          <w:p w14:paraId="4657F5E6" w14:textId="77777777" w:rsidR="00F50B65" w:rsidRPr="00DF4100" w:rsidRDefault="00F50B65" w:rsidP="00F50B65">
            <w:pPr>
              <w:snapToGrid w:val="0"/>
              <w:spacing w:line="240" w:lineRule="exact"/>
              <w:jc w:val="both"/>
              <w:rPr>
                <w:sz w:val="20"/>
                <w:lang w:val="en-GB"/>
              </w:rPr>
            </w:pPr>
          </w:p>
        </w:tc>
        <w:tc>
          <w:tcPr>
            <w:tcW w:w="809" w:type="dxa"/>
            <w:gridSpan w:val="6"/>
            <w:tcBorders>
              <w:top w:val="nil"/>
              <w:left w:val="nil"/>
              <w:bottom w:val="single" w:sz="12" w:space="0" w:color="auto"/>
              <w:right w:val="nil"/>
            </w:tcBorders>
            <w:vAlign w:val="center"/>
          </w:tcPr>
          <w:p w14:paraId="37815E88" w14:textId="77777777" w:rsidR="00F50B65" w:rsidRPr="00DF4100" w:rsidRDefault="00F50B65" w:rsidP="00F50B65">
            <w:pPr>
              <w:snapToGrid w:val="0"/>
              <w:spacing w:line="240" w:lineRule="exact"/>
              <w:jc w:val="both"/>
              <w:rPr>
                <w:sz w:val="20"/>
                <w:lang w:val="en-GB"/>
              </w:rPr>
            </w:pPr>
          </w:p>
        </w:tc>
        <w:tc>
          <w:tcPr>
            <w:tcW w:w="272" w:type="dxa"/>
            <w:gridSpan w:val="2"/>
            <w:tcBorders>
              <w:top w:val="nil"/>
              <w:left w:val="nil"/>
              <w:bottom w:val="single" w:sz="12" w:space="0" w:color="auto"/>
              <w:right w:val="nil"/>
            </w:tcBorders>
            <w:vAlign w:val="center"/>
          </w:tcPr>
          <w:p w14:paraId="79146969" w14:textId="77777777" w:rsidR="00F50B65" w:rsidRPr="00DF4100" w:rsidRDefault="00F50B65" w:rsidP="00F50B65">
            <w:pPr>
              <w:snapToGrid w:val="0"/>
              <w:spacing w:line="240" w:lineRule="exact"/>
              <w:jc w:val="both"/>
              <w:rPr>
                <w:sz w:val="20"/>
                <w:lang w:val="en-GB"/>
              </w:rPr>
            </w:pPr>
          </w:p>
        </w:tc>
        <w:tc>
          <w:tcPr>
            <w:tcW w:w="955" w:type="dxa"/>
            <w:gridSpan w:val="5"/>
            <w:tcBorders>
              <w:top w:val="nil"/>
              <w:left w:val="nil"/>
              <w:bottom w:val="single" w:sz="12" w:space="0" w:color="auto"/>
              <w:right w:val="nil"/>
            </w:tcBorders>
            <w:vAlign w:val="center"/>
          </w:tcPr>
          <w:p w14:paraId="1F1CD177" w14:textId="77777777" w:rsidR="00F50B65" w:rsidRPr="00DF4100" w:rsidRDefault="00F50B65" w:rsidP="00F50B65">
            <w:pPr>
              <w:snapToGrid w:val="0"/>
              <w:spacing w:line="240" w:lineRule="exact"/>
              <w:jc w:val="both"/>
              <w:rPr>
                <w:sz w:val="20"/>
                <w:lang w:val="en-GB"/>
              </w:rPr>
            </w:pPr>
          </w:p>
        </w:tc>
        <w:tc>
          <w:tcPr>
            <w:tcW w:w="253" w:type="dxa"/>
            <w:gridSpan w:val="2"/>
            <w:tcBorders>
              <w:top w:val="nil"/>
              <w:left w:val="nil"/>
              <w:bottom w:val="single" w:sz="12" w:space="0" w:color="auto"/>
              <w:right w:val="nil"/>
            </w:tcBorders>
            <w:vAlign w:val="center"/>
          </w:tcPr>
          <w:p w14:paraId="2F9C807F" w14:textId="77777777" w:rsidR="00F50B65" w:rsidRPr="00DF4100" w:rsidRDefault="00F50B65" w:rsidP="00F50B65">
            <w:pPr>
              <w:snapToGrid w:val="0"/>
              <w:spacing w:line="240" w:lineRule="exact"/>
              <w:jc w:val="both"/>
              <w:rPr>
                <w:sz w:val="20"/>
                <w:lang w:val="en-GB"/>
              </w:rPr>
            </w:pPr>
          </w:p>
        </w:tc>
        <w:tc>
          <w:tcPr>
            <w:tcW w:w="1012" w:type="dxa"/>
            <w:gridSpan w:val="2"/>
            <w:tcBorders>
              <w:top w:val="nil"/>
              <w:left w:val="nil"/>
              <w:bottom w:val="single" w:sz="12" w:space="0" w:color="auto"/>
              <w:right w:val="single" w:sz="12" w:space="0" w:color="auto"/>
            </w:tcBorders>
            <w:vAlign w:val="center"/>
          </w:tcPr>
          <w:p w14:paraId="21FA5FCE" w14:textId="77777777" w:rsidR="00F50B65" w:rsidRPr="00DF4100" w:rsidRDefault="00F50B65" w:rsidP="00F50B65">
            <w:pPr>
              <w:snapToGrid w:val="0"/>
              <w:spacing w:line="240" w:lineRule="exact"/>
              <w:jc w:val="both"/>
              <w:rPr>
                <w:sz w:val="20"/>
                <w:lang w:val="en-GB"/>
              </w:rPr>
            </w:pPr>
          </w:p>
        </w:tc>
      </w:tr>
      <w:tr w:rsidR="00F50B65" w:rsidRPr="00DF4100" w14:paraId="6B184810" w14:textId="77777777" w:rsidTr="002E3B6B">
        <w:trPr>
          <w:cantSplit/>
          <w:trHeight w:val="396"/>
        </w:trPr>
        <w:tc>
          <w:tcPr>
            <w:tcW w:w="2467" w:type="dxa"/>
            <w:gridSpan w:val="6"/>
            <w:tcBorders>
              <w:top w:val="single" w:sz="12" w:space="0" w:color="auto"/>
              <w:bottom w:val="single" w:sz="6" w:space="0" w:color="auto"/>
              <w:right w:val="nil"/>
            </w:tcBorders>
            <w:vAlign w:val="center"/>
          </w:tcPr>
          <w:p w14:paraId="5B4D0D55" w14:textId="77777777" w:rsidR="00F50B65" w:rsidRPr="00DF4100" w:rsidRDefault="00F50B65" w:rsidP="002640CA">
            <w:pPr>
              <w:spacing w:line="230" w:lineRule="exact"/>
              <w:ind w:left="300" w:hangingChars="150" w:hanging="300"/>
              <w:jc w:val="both"/>
              <w:rPr>
                <w:b/>
                <w:sz w:val="20"/>
                <w:lang w:val="en-GB"/>
              </w:rPr>
            </w:pPr>
            <w:r w:rsidRPr="00DF4100">
              <w:rPr>
                <w:b/>
                <w:sz w:val="20"/>
                <w:lang w:val="en-GB"/>
              </w:rPr>
              <w:t xml:space="preserve">13. Has the incident </w:t>
            </w:r>
            <w:r w:rsidRPr="00DF4100">
              <w:rPr>
                <w:b/>
                <w:sz w:val="20"/>
                <w:lang w:val="en-GB"/>
              </w:rPr>
              <w:br/>
              <w:t xml:space="preserve">been reported to </w:t>
            </w:r>
            <w:r w:rsidRPr="00DF4100">
              <w:rPr>
                <w:b/>
                <w:sz w:val="20"/>
                <w:lang w:val="en-GB"/>
              </w:rPr>
              <w:br/>
              <w:t>the Police?</w:t>
            </w:r>
          </w:p>
        </w:tc>
        <w:tc>
          <w:tcPr>
            <w:tcW w:w="362" w:type="dxa"/>
            <w:gridSpan w:val="2"/>
            <w:tcBorders>
              <w:top w:val="single" w:sz="12" w:space="0" w:color="auto"/>
              <w:left w:val="nil"/>
              <w:bottom w:val="single" w:sz="6" w:space="0" w:color="auto"/>
              <w:right w:val="nil"/>
            </w:tcBorders>
          </w:tcPr>
          <w:p w14:paraId="36055F9B" w14:textId="77777777" w:rsidR="00F50B65" w:rsidRPr="00DF4100" w:rsidRDefault="00F50B65" w:rsidP="002640CA">
            <w:pPr>
              <w:snapToGrid w:val="0"/>
              <w:spacing w:line="230" w:lineRule="exact"/>
              <w:jc w:val="right"/>
              <w:rPr>
                <w:sz w:val="20"/>
                <w:lang w:val="en-GB"/>
              </w:rPr>
            </w:pPr>
            <w:r w:rsidRPr="00DF4100">
              <w:rPr>
                <w:sz w:val="20"/>
                <w:lang w:val="en-GB"/>
              </w:rPr>
              <w:t>□</w:t>
            </w:r>
          </w:p>
        </w:tc>
        <w:tc>
          <w:tcPr>
            <w:tcW w:w="1380" w:type="dxa"/>
            <w:gridSpan w:val="11"/>
            <w:tcBorders>
              <w:top w:val="single" w:sz="12" w:space="0" w:color="auto"/>
              <w:left w:val="nil"/>
              <w:bottom w:val="single" w:sz="6" w:space="0" w:color="auto"/>
              <w:right w:val="nil"/>
            </w:tcBorders>
          </w:tcPr>
          <w:p w14:paraId="07317C1A" w14:textId="77777777" w:rsidR="00F50B65" w:rsidRPr="00DF4100" w:rsidRDefault="00F50B65" w:rsidP="002640CA">
            <w:pPr>
              <w:snapToGrid w:val="0"/>
              <w:spacing w:line="230" w:lineRule="exact"/>
              <w:jc w:val="both"/>
              <w:rPr>
                <w:sz w:val="20"/>
                <w:lang w:val="en-GB"/>
              </w:rPr>
            </w:pPr>
            <w:r w:rsidRPr="00DF4100">
              <w:rPr>
                <w:sz w:val="20"/>
                <w:lang w:val="en-GB"/>
              </w:rPr>
              <w:t>Yes</w:t>
            </w:r>
          </w:p>
        </w:tc>
        <w:tc>
          <w:tcPr>
            <w:tcW w:w="282" w:type="dxa"/>
            <w:gridSpan w:val="2"/>
            <w:tcBorders>
              <w:top w:val="single" w:sz="12" w:space="0" w:color="auto"/>
              <w:left w:val="nil"/>
              <w:bottom w:val="single" w:sz="6" w:space="0" w:color="auto"/>
              <w:right w:val="nil"/>
            </w:tcBorders>
          </w:tcPr>
          <w:p w14:paraId="1072AD2B" w14:textId="77777777" w:rsidR="00F50B65" w:rsidRPr="00DF4100" w:rsidRDefault="00F50B65" w:rsidP="002640CA">
            <w:pPr>
              <w:snapToGrid w:val="0"/>
              <w:spacing w:line="230" w:lineRule="exact"/>
              <w:jc w:val="both"/>
              <w:rPr>
                <w:sz w:val="20"/>
                <w:lang w:val="en-GB"/>
              </w:rPr>
            </w:pPr>
            <w:r w:rsidRPr="00DF4100">
              <w:rPr>
                <w:sz w:val="20"/>
                <w:lang w:val="en-GB"/>
              </w:rPr>
              <w:t>□</w:t>
            </w:r>
          </w:p>
        </w:tc>
        <w:tc>
          <w:tcPr>
            <w:tcW w:w="1919" w:type="dxa"/>
            <w:gridSpan w:val="18"/>
            <w:tcBorders>
              <w:top w:val="single" w:sz="12" w:space="0" w:color="auto"/>
              <w:left w:val="nil"/>
              <w:bottom w:val="single" w:sz="6" w:space="0" w:color="auto"/>
              <w:right w:val="nil"/>
            </w:tcBorders>
          </w:tcPr>
          <w:p w14:paraId="1A69F52F" w14:textId="77777777" w:rsidR="00F50B65" w:rsidRPr="00DF4100" w:rsidRDefault="00F50B65" w:rsidP="002640CA">
            <w:pPr>
              <w:snapToGrid w:val="0"/>
              <w:spacing w:line="230" w:lineRule="exact"/>
              <w:jc w:val="both"/>
              <w:rPr>
                <w:sz w:val="20"/>
                <w:lang w:val="en-GB"/>
              </w:rPr>
            </w:pPr>
            <w:proofErr w:type="spellStart"/>
            <w:r w:rsidRPr="00DF4100">
              <w:rPr>
                <w:sz w:val="20"/>
                <w:lang w:val="en-GB"/>
              </w:rPr>
              <w:t>No</w:t>
            </w:r>
            <w:r w:rsidRPr="00DF4100">
              <w:rPr>
                <w:sz w:val="20"/>
                <w:vertAlign w:val="superscript"/>
                <w:lang w:val="en-GB"/>
              </w:rPr>
              <w:t>Note</w:t>
            </w:r>
            <w:proofErr w:type="spellEnd"/>
            <w:r w:rsidRPr="00DF4100">
              <w:rPr>
                <w:sz w:val="20"/>
                <w:vertAlign w:val="superscript"/>
                <w:lang w:val="en-GB"/>
              </w:rPr>
              <w:t xml:space="preserve"> 2</w:t>
            </w:r>
            <w:r w:rsidRPr="00DF4100">
              <w:rPr>
                <w:sz w:val="20"/>
                <w:lang w:val="en-GB"/>
              </w:rPr>
              <w:t>, reason:</w:t>
            </w:r>
          </w:p>
        </w:tc>
        <w:tc>
          <w:tcPr>
            <w:tcW w:w="4789" w:type="dxa"/>
            <w:gridSpan w:val="29"/>
            <w:tcBorders>
              <w:top w:val="single" w:sz="12" w:space="0" w:color="auto"/>
              <w:left w:val="nil"/>
              <w:bottom w:val="single" w:sz="6" w:space="0" w:color="auto"/>
              <w:right w:val="single" w:sz="12" w:space="0" w:color="auto"/>
            </w:tcBorders>
            <w:vAlign w:val="center"/>
          </w:tcPr>
          <w:p w14:paraId="6DEFC624" w14:textId="77777777" w:rsidR="00F50B65" w:rsidRPr="00DF4100" w:rsidRDefault="00F50B65" w:rsidP="002640CA">
            <w:pPr>
              <w:snapToGrid w:val="0"/>
              <w:spacing w:line="230" w:lineRule="exact"/>
              <w:jc w:val="both"/>
              <w:rPr>
                <w:sz w:val="20"/>
                <w:lang w:val="en-GB"/>
              </w:rPr>
            </w:pPr>
            <w:r w:rsidRPr="00DF4100">
              <w:rPr>
                <w:sz w:val="20"/>
                <w:lang w:val="en-GB"/>
              </w:rPr>
              <w:t>□The elderly person being abused was unwilling</w:t>
            </w:r>
          </w:p>
          <w:p w14:paraId="22914A84" w14:textId="77777777" w:rsidR="00F50B65" w:rsidRPr="00DF4100" w:rsidRDefault="00F50B65" w:rsidP="002640CA">
            <w:pPr>
              <w:snapToGrid w:val="0"/>
              <w:spacing w:line="230" w:lineRule="exact"/>
              <w:jc w:val="both"/>
              <w:rPr>
                <w:sz w:val="20"/>
                <w:lang w:val="en-GB"/>
              </w:rPr>
            </w:pPr>
            <w:r w:rsidRPr="00DF4100">
              <w:rPr>
                <w:sz w:val="20"/>
                <w:lang w:val="en-GB"/>
              </w:rPr>
              <w:t>□The elderly person being abused considered no need</w:t>
            </w:r>
          </w:p>
          <w:p w14:paraId="3AE4721C" w14:textId="77777777" w:rsidR="00F50B65" w:rsidRPr="00DF4100" w:rsidRDefault="00F50B65" w:rsidP="002640CA">
            <w:pPr>
              <w:snapToGrid w:val="0"/>
              <w:spacing w:line="230" w:lineRule="exact"/>
              <w:jc w:val="both"/>
              <w:rPr>
                <w:sz w:val="20"/>
                <w:lang w:val="en-GB"/>
              </w:rPr>
            </w:pPr>
            <w:r w:rsidRPr="00DF4100">
              <w:rPr>
                <w:sz w:val="20"/>
                <w:lang w:val="en-GB"/>
              </w:rPr>
              <w:t>□The elderly person being abused passed away</w:t>
            </w:r>
          </w:p>
          <w:p w14:paraId="68FA72F0" w14:textId="77777777" w:rsidR="00F50B65" w:rsidRPr="00DF4100" w:rsidRDefault="00F50B65" w:rsidP="002640CA">
            <w:pPr>
              <w:snapToGrid w:val="0"/>
              <w:spacing w:line="230" w:lineRule="exact"/>
              <w:jc w:val="both"/>
              <w:rPr>
                <w:sz w:val="20"/>
                <w:lang w:val="en-GB"/>
              </w:rPr>
            </w:pPr>
            <w:r w:rsidRPr="00DF4100">
              <w:rPr>
                <w:sz w:val="20"/>
                <w:lang w:val="en-GB"/>
              </w:rPr>
              <w:t>□Others (Please specify):</w:t>
            </w:r>
            <w:r w:rsidRPr="00DF4100">
              <w:rPr>
                <w:sz w:val="20"/>
                <w:u w:val="single"/>
                <w:lang w:val="en-GB"/>
              </w:rPr>
              <w:tab/>
            </w:r>
            <w:r w:rsidRPr="00DF4100">
              <w:rPr>
                <w:sz w:val="20"/>
                <w:u w:val="single"/>
                <w:lang w:val="en-GB"/>
              </w:rPr>
              <w:tab/>
            </w:r>
            <w:r w:rsidRPr="00DF4100">
              <w:rPr>
                <w:sz w:val="20"/>
                <w:u w:val="single"/>
                <w:lang w:val="en-GB"/>
              </w:rPr>
              <w:tab/>
            </w:r>
          </w:p>
        </w:tc>
      </w:tr>
      <w:tr w:rsidR="00F50B65" w:rsidRPr="00DF4100" w14:paraId="1470EA97" w14:textId="77777777" w:rsidTr="002E3B6B">
        <w:trPr>
          <w:cantSplit/>
          <w:trHeight w:val="340"/>
        </w:trPr>
        <w:tc>
          <w:tcPr>
            <w:tcW w:w="5677" w:type="dxa"/>
            <w:gridSpan w:val="33"/>
            <w:tcBorders>
              <w:top w:val="single" w:sz="6" w:space="0" w:color="auto"/>
              <w:bottom w:val="single" w:sz="6" w:space="0" w:color="auto"/>
              <w:right w:val="nil"/>
            </w:tcBorders>
            <w:vAlign w:val="center"/>
          </w:tcPr>
          <w:p w14:paraId="1D9176B7" w14:textId="77777777" w:rsidR="00F50B65" w:rsidRPr="00DF4100" w:rsidRDefault="00F50B65" w:rsidP="00F2385D">
            <w:pPr>
              <w:snapToGrid w:val="0"/>
              <w:spacing w:line="220" w:lineRule="exact"/>
              <w:ind w:left="300" w:hangingChars="150" w:hanging="300"/>
              <w:jc w:val="both"/>
              <w:rPr>
                <w:b/>
                <w:sz w:val="20"/>
                <w:lang w:val="en-GB"/>
              </w:rPr>
            </w:pPr>
            <w:r w:rsidRPr="00DF4100">
              <w:rPr>
                <w:b/>
                <w:sz w:val="20"/>
                <w:lang w:val="en-GB"/>
              </w:rPr>
              <w:t>14. Has M</w:t>
            </w:r>
            <w:r w:rsidR="00CA72AA" w:rsidRPr="00DF4100">
              <w:rPr>
                <w:b/>
                <w:sz w:val="20"/>
                <w:lang w:val="en-GB"/>
              </w:rPr>
              <w:t xml:space="preserve">ulti-disciplinary </w:t>
            </w:r>
            <w:r w:rsidRPr="00DF4100">
              <w:rPr>
                <w:b/>
                <w:sz w:val="20"/>
                <w:lang w:val="en-GB"/>
              </w:rPr>
              <w:t>C</w:t>
            </w:r>
            <w:r w:rsidR="00CA72AA" w:rsidRPr="00DF4100">
              <w:rPr>
                <w:b/>
                <w:sz w:val="20"/>
                <w:lang w:val="en-GB"/>
              </w:rPr>
              <w:t xml:space="preserve">ase </w:t>
            </w:r>
            <w:r w:rsidRPr="00DF4100">
              <w:rPr>
                <w:b/>
                <w:sz w:val="20"/>
                <w:lang w:val="en-GB"/>
              </w:rPr>
              <w:t>C</w:t>
            </w:r>
            <w:r w:rsidR="00CA72AA" w:rsidRPr="00DF4100">
              <w:rPr>
                <w:b/>
                <w:sz w:val="20"/>
                <w:lang w:val="en-GB"/>
              </w:rPr>
              <w:t>onference</w:t>
            </w:r>
            <w:r w:rsidRPr="00DF4100">
              <w:rPr>
                <w:b/>
                <w:sz w:val="20"/>
                <w:lang w:val="en-GB"/>
              </w:rPr>
              <w:t xml:space="preserve"> been convened?</w:t>
            </w:r>
          </w:p>
        </w:tc>
        <w:tc>
          <w:tcPr>
            <w:tcW w:w="270" w:type="dxa"/>
            <w:tcBorders>
              <w:top w:val="single" w:sz="6" w:space="0" w:color="auto"/>
              <w:left w:val="nil"/>
              <w:bottom w:val="single" w:sz="6" w:space="0" w:color="auto"/>
              <w:right w:val="nil"/>
            </w:tcBorders>
            <w:vAlign w:val="center"/>
          </w:tcPr>
          <w:p w14:paraId="70840958" w14:textId="77777777" w:rsidR="00F50B65" w:rsidRPr="00DF4100" w:rsidRDefault="00F50B65" w:rsidP="00F2385D">
            <w:pPr>
              <w:snapToGrid w:val="0"/>
              <w:spacing w:line="220" w:lineRule="exact"/>
              <w:jc w:val="both"/>
              <w:rPr>
                <w:sz w:val="20"/>
                <w:lang w:val="en-GB"/>
              </w:rPr>
            </w:pPr>
            <w:r w:rsidRPr="00DF4100">
              <w:rPr>
                <w:sz w:val="20"/>
                <w:lang w:val="en-GB"/>
              </w:rPr>
              <w:t>□</w:t>
            </w:r>
          </w:p>
        </w:tc>
        <w:tc>
          <w:tcPr>
            <w:tcW w:w="4140" w:type="dxa"/>
            <w:gridSpan w:val="31"/>
            <w:tcBorders>
              <w:top w:val="single" w:sz="6" w:space="0" w:color="auto"/>
              <w:left w:val="nil"/>
              <w:bottom w:val="single" w:sz="6" w:space="0" w:color="auto"/>
              <w:right w:val="nil"/>
            </w:tcBorders>
            <w:vAlign w:val="center"/>
          </w:tcPr>
          <w:p w14:paraId="14675E05" w14:textId="77777777" w:rsidR="00F50B65" w:rsidRPr="00DF4100" w:rsidRDefault="00F50B65" w:rsidP="00F2385D">
            <w:pPr>
              <w:snapToGrid w:val="0"/>
              <w:spacing w:line="220" w:lineRule="exact"/>
              <w:jc w:val="both"/>
              <w:rPr>
                <w:sz w:val="20"/>
                <w:u w:val="single"/>
                <w:lang w:val="en-GB"/>
              </w:rPr>
            </w:pPr>
            <w:r w:rsidRPr="00DF4100">
              <w:rPr>
                <w:sz w:val="20"/>
                <w:lang w:val="en-GB"/>
              </w:rPr>
              <w:t>Yes, date of meeting:</w:t>
            </w:r>
            <w:r w:rsidRPr="00DF4100">
              <w:rPr>
                <w:sz w:val="20"/>
                <w:u w:val="single"/>
                <w:lang w:val="en-GB"/>
              </w:rPr>
              <w:tab/>
            </w:r>
            <w:r w:rsidRPr="00DF4100">
              <w:rPr>
                <w:sz w:val="20"/>
                <w:u w:val="single"/>
                <w:lang w:val="en-GB"/>
              </w:rPr>
              <w:tab/>
            </w:r>
            <w:r w:rsidRPr="00DF4100">
              <w:rPr>
                <w:sz w:val="20"/>
                <w:u w:val="single"/>
                <w:lang w:val="en-GB"/>
              </w:rPr>
              <w:tab/>
            </w:r>
          </w:p>
        </w:tc>
        <w:tc>
          <w:tcPr>
            <w:tcW w:w="270" w:type="dxa"/>
            <w:gridSpan w:val="2"/>
            <w:tcBorders>
              <w:top w:val="single" w:sz="6" w:space="0" w:color="auto"/>
              <w:left w:val="nil"/>
              <w:bottom w:val="single" w:sz="6" w:space="0" w:color="auto"/>
              <w:right w:val="nil"/>
            </w:tcBorders>
            <w:vAlign w:val="center"/>
          </w:tcPr>
          <w:p w14:paraId="5C8EB2C4" w14:textId="77777777" w:rsidR="00F50B65" w:rsidRPr="00DF4100" w:rsidRDefault="00F50B65" w:rsidP="00F2385D">
            <w:pPr>
              <w:snapToGrid w:val="0"/>
              <w:spacing w:line="220" w:lineRule="exact"/>
              <w:jc w:val="both"/>
              <w:rPr>
                <w:sz w:val="20"/>
                <w:lang w:val="en-GB"/>
              </w:rPr>
            </w:pPr>
            <w:r w:rsidRPr="00DF4100">
              <w:rPr>
                <w:sz w:val="20"/>
                <w:lang w:val="en-GB"/>
              </w:rPr>
              <w:t>□</w:t>
            </w:r>
          </w:p>
        </w:tc>
        <w:tc>
          <w:tcPr>
            <w:tcW w:w="842" w:type="dxa"/>
            <w:tcBorders>
              <w:top w:val="single" w:sz="6" w:space="0" w:color="auto"/>
              <w:left w:val="nil"/>
              <w:bottom w:val="single" w:sz="6" w:space="0" w:color="auto"/>
              <w:right w:val="single" w:sz="12" w:space="0" w:color="auto"/>
            </w:tcBorders>
            <w:vAlign w:val="center"/>
          </w:tcPr>
          <w:p w14:paraId="696CF7F2" w14:textId="77777777" w:rsidR="00F50B65" w:rsidRPr="00DF4100" w:rsidRDefault="00F50B65" w:rsidP="00F2385D">
            <w:pPr>
              <w:snapToGrid w:val="0"/>
              <w:spacing w:line="220" w:lineRule="exact"/>
              <w:jc w:val="both"/>
              <w:rPr>
                <w:sz w:val="20"/>
                <w:lang w:val="en-GB"/>
              </w:rPr>
            </w:pPr>
            <w:r w:rsidRPr="00DF4100">
              <w:rPr>
                <w:sz w:val="20"/>
                <w:lang w:val="en-GB"/>
              </w:rPr>
              <w:t>No</w:t>
            </w:r>
          </w:p>
        </w:tc>
      </w:tr>
      <w:tr w:rsidR="00F50B65" w:rsidRPr="00DF4100" w14:paraId="71D32515" w14:textId="77777777" w:rsidTr="002E3B6B">
        <w:trPr>
          <w:trHeight w:val="419"/>
        </w:trPr>
        <w:tc>
          <w:tcPr>
            <w:tcW w:w="5997" w:type="dxa"/>
            <w:gridSpan w:val="35"/>
            <w:tcBorders>
              <w:top w:val="single" w:sz="6" w:space="0" w:color="auto"/>
              <w:bottom w:val="single" w:sz="4" w:space="0" w:color="auto"/>
              <w:right w:val="single" w:sz="4" w:space="0" w:color="auto"/>
            </w:tcBorders>
            <w:vAlign w:val="center"/>
          </w:tcPr>
          <w:p w14:paraId="4AE45701" w14:textId="77777777" w:rsidR="00F50B65" w:rsidRPr="00DF4100" w:rsidRDefault="00F50B65" w:rsidP="00F2385D">
            <w:pPr>
              <w:keepNext/>
              <w:snapToGrid w:val="0"/>
              <w:spacing w:afterLines="20" w:after="48" w:line="220" w:lineRule="exact"/>
              <w:ind w:left="300" w:hangingChars="150" w:hanging="300"/>
              <w:jc w:val="both"/>
              <w:rPr>
                <w:sz w:val="20"/>
                <w:lang w:val="en-GB"/>
              </w:rPr>
            </w:pPr>
            <w:r w:rsidRPr="00DF4100">
              <w:rPr>
                <w:b/>
                <w:sz w:val="20"/>
                <w:lang w:val="en-GB"/>
              </w:rPr>
              <w:t>15.</w:t>
            </w:r>
            <w:r w:rsidRPr="00DF4100">
              <w:rPr>
                <w:b/>
                <w:sz w:val="20"/>
                <w:lang w:val="en-GB"/>
              </w:rPr>
              <w:tab/>
              <w:t>The reporting agency’s assessment on the elderly person’s service needs (May choose multiple answers)</w:t>
            </w:r>
          </w:p>
        </w:tc>
        <w:tc>
          <w:tcPr>
            <w:tcW w:w="1091" w:type="dxa"/>
            <w:gridSpan w:val="9"/>
            <w:tcBorders>
              <w:top w:val="single" w:sz="6" w:space="0" w:color="auto"/>
              <w:left w:val="single" w:sz="4" w:space="0" w:color="auto"/>
              <w:bottom w:val="single" w:sz="4" w:space="0" w:color="auto"/>
              <w:right w:val="single" w:sz="4" w:space="0" w:color="auto"/>
            </w:tcBorders>
          </w:tcPr>
          <w:p w14:paraId="34EAAB63" w14:textId="77777777" w:rsidR="00F50B65" w:rsidRPr="00DF4100" w:rsidRDefault="00F50B65" w:rsidP="00F2385D">
            <w:pPr>
              <w:snapToGrid w:val="0"/>
              <w:spacing w:afterLines="20" w:after="48" w:line="220" w:lineRule="exact"/>
              <w:jc w:val="center"/>
              <w:rPr>
                <w:b/>
                <w:sz w:val="20"/>
                <w:lang w:val="en-GB"/>
              </w:rPr>
            </w:pPr>
            <w:r w:rsidRPr="00DF4100">
              <w:rPr>
                <w:b/>
                <w:sz w:val="20"/>
                <w:lang w:val="en-GB"/>
              </w:rPr>
              <w:t>The elderly person has the need</w:t>
            </w:r>
          </w:p>
        </w:tc>
        <w:tc>
          <w:tcPr>
            <w:tcW w:w="4111" w:type="dxa"/>
            <w:gridSpan w:val="24"/>
            <w:tcBorders>
              <w:top w:val="single" w:sz="6" w:space="0" w:color="auto"/>
              <w:left w:val="single" w:sz="4" w:space="0" w:color="auto"/>
              <w:bottom w:val="single" w:sz="4" w:space="0" w:color="auto"/>
              <w:right w:val="single" w:sz="12" w:space="0" w:color="auto"/>
            </w:tcBorders>
          </w:tcPr>
          <w:p w14:paraId="29BDCFA1" w14:textId="77777777" w:rsidR="00F50B65" w:rsidRPr="00DF4100" w:rsidRDefault="00F50B65" w:rsidP="00F2385D">
            <w:pPr>
              <w:snapToGrid w:val="0"/>
              <w:spacing w:afterLines="20" w:after="48" w:line="220" w:lineRule="exact"/>
              <w:jc w:val="center"/>
              <w:rPr>
                <w:b/>
                <w:sz w:val="20"/>
                <w:lang w:val="en-GB"/>
              </w:rPr>
            </w:pPr>
            <w:r w:rsidRPr="00DF4100">
              <w:rPr>
                <w:b/>
                <w:sz w:val="20"/>
                <w:lang w:val="en-GB"/>
              </w:rPr>
              <w:t>The elderly person is willing to receive services</w:t>
            </w:r>
            <w:r w:rsidRPr="00DF4100">
              <w:rPr>
                <w:b/>
                <w:sz w:val="20"/>
                <w:lang w:val="en-GB"/>
              </w:rPr>
              <w:br/>
            </w:r>
            <w:r w:rsidRPr="00DF4100">
              <w:rPr>
                <w:sz w:val="16"/>
                <w:szCs w:val="16"/>
                <w:lang w:val="en-GB"/>
              </w:rPr>
              <w:t>(Including services which are not immediately available but the elderly person is willing to apply)</w:t>
            </w:r>
          </w:p>
        </w:tc>
      </w:tr>
      <w:tr w:rsidR="00F50B65" w:rsidRPr="00DF4100" w14:paraId="605C91AF" w14:textId="77777777" w:rsidTr="002E3B6B">
        <w:trPr>
          <w:cantSplit/>
          <w:trHeight w:val="60"/>
        </w:trPr>
        <w:tc>
          <w:tcPr>
            <w:tcW w:w="5997" w:type="dxa"/>
            <w:gridSpan w:val="35"/>
            <w:tcBorders>
              <w:top w:val="single" w:sz="4" w:space="0" w:color="auto"/>
            </w:tcBorders>
            <w:vAlign w:val="center"/>
          </w:tcPr>
          <w:p w14:paraId="4C428F6A"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a.</w:t>
            </w:r>
            <w:r w:rsidRPr="00DF4100">
              <w:rPr>
                <w:sz w:val="6"/>
                <w:bdr w:val="single" w:sz="4" w:space="0" w:color="auto"/>
                <w:lang w:val="en-GB"/>
              </w:rPr>
              <w:t xml:space="preserve"> </w:t>
            </w:r>
            <w:r w:rsidRPr="00DF4100">
              <w:rPr>
                <w:sz w:val="20"/>
                <w:lang w:val="en-GB"/>
              </w:rPr>
              <w:tab/>
              <w:t>Centre-based community support service (</w:t>
            </w:r>
            <w:proofErr w:type="gramStart"/>
            <w:r w:rsidRPr="00DF4100">
              <w:rPr>
                <w:sz w:val="20"/>
                <w:lang w:val="en-GB"/>
              </w:rPr>
              <w:t>e.g.</w:t>
            </w:r>
            <w:proofErr w:type="gramEnd"/>
            <w:r w:rsidRPr="00DF4100">
              <w:rPr>
                <w:sz w:val="20"/>
                <w:lang w:val="en-GB"/>
              </w:rPr>
              <w:t xml:space="preserve"> District Elderly Community Centre, Neighbourhood Elderly Centre)</w:t>
            </w:r>
          </w:p>
        </w:tc>
        <w:tc>
          <w:tcPr>
            <w:tcW w:w="1091" w:type="dxa"/>
            <w:gridSpan w:val="9"/>
            <w:tcBorders>
              <w:top w:val="single" w:sz="4" w:space="0" w:color="auto"/>
            </w:tcBorders>
            <w:vAlign w:val="center"/>
          </w:tcPr>
          <w:p w14:paraId="3084A7DB"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top w:val="single" w:sz="4" w:space="0" w:color="auto"/>
              <w:right w:val="single" w:sz="12" w:space="0" w:color="auto"/>
            </w:tcBorders>
            <w:vAlign w:val="center"/>
          </w:tcPr>
          <w:p w14:paraId="6C2847EF"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2BAEB8C5" w14:textId="77777777" w:rsidTr="002E3B6B">
        <w:trPr>
          <w:cantSplit/>
          <w:trHeight w:val="98"/>
        </w:trPr>
        <w:tc>
          <w:tcPr>
            <w:tcW w:w="5997" w:type="dxa"/>
            <w:gridSpan w:val="35"/>
            <w:vAlign w:val="center"/>
          </w:tcPr>
          <w:p w14:paraId="5A4DDC23" w14:textId="77777777" w:rsidR="00F50B65" w:rsidRPr="00953CCF" w:rsidRDefault="00F50B65" w:rsidP="00F2385D">
            <w:pPr>
              <w:snapToGrid w:val="0"/>
              <w:spacing w:afterLines="20" w:after="48" w:line="220" w:lineRule="exact"/>
              <w:ind w:left="426" w:hanging="284"/>
              <w:jc w:val="both"/>
              <w:rPr>
                <w:sz w:val="20"/>
                <w:bdr w:val="single" w:sz="4" w:space="0" w:color="auto"/>
                <w:lang w:val="en-GB"/>
              </w:rPr>
            </w:pPr>
            <w:r w:rsidRPr="00953CCF">
              <w:rPr>
                <w:sz w:val="20"/>
                <w:bdr w:val="single" w:sz="4" w:space="0" w:color="auto"/>
                <w:lang w:val="en-GB"/>
              </w:rPr>
              <w:t>b.</w:t>
            </w:r>
            <w:r w:rsidRPr="00953CCF">
              <w:rPr>
                <w:sz w:val="2"/>
                <w:bdr w:val="single" w:sz="4" w:space="0" w:color="auto"/>
                <w:lang w:val="en-GB"/>
              </w:rPr>
              <w:t xml:space="preserve"> </w:t>
            </w:r>
            <w:r w:rsidRPr="00953CCF">
              <w:rPr>
                <w:sz w:val="20"/>
                <w:lang w:val="en-GB"/>
              </w:rPr>
              <w:t xml:space="preserve"> Day </w:t>
            </w:r>
            <w:r w:rsidR="002A198E" w:rsidRPr="00953CCF">
              <w:rPr>
                <w:sz w:val="20"/>
                <w:lang w:val="en-GB"/>
              </w:rPr>
              <w:t>C</w:t>
            </w:r>
            <w:r w:rsidRPr="00953CCF">
              <w:rPr>
                <w:sz w:val="20"/>
                <w:lang w:val="en-GB"/>
              </w:rPr>
              <w:t xml:space="preserve">are </w:t>
            </w:r>
            <w:r w:rsidR="002A198E" w:rsidRPr="00953CCF">
              <w:rPr>
                <w:sz w:val="20"/>
                <w:lang w:val="en-GB"/>
              </w:rPr>
              <w:t>C</w:t>
            </w:r>
            <w:r w:rsidRPr="00953CCF">
              <w:rPr>
                <w:sz w:val="20"/>
                <w:lang w:val="en-GB"/>
              </w:rPr>
              <w:t>entre</w:t>
            </w:r>
            <w:r w:rsidR="006D3C66" w:rsidRPr="00953CCF">
              <w:rPr>
                <w:sz w:val="20"/>
                <w:lang w:val="en-GB"/>
              </w:rPr>
              <w:t>s</w:t>
            </w:r>
            <w:r w:rsidRPr="00953CCF">
              <w:rPr>
                <w:sz w:val="20"/>
                <w:lang w:val="en-GB"/>
              </w:rPr>
              <w:t xml:space="preserve"> </w:t>
            </w:r>
            <w:r w:rsidR="00A0141B" w:rsidRPr="00953CCF">
              <w:rPr>
                <w:sz w:val="20"/>
                <w:lang w:val="en-GB"/>
              </w:rPr>
              <w:t>/ Unit</w:t>
            </w:r>
            <w:r w:rsidR="006D3C66" w:rsidRPr="00953CCF">
              <w:rPr>
                <w:sz w:val="20"/>
                <w:lang w:val="en-GB"/>
              </w:rPr>
              <w:t>s</w:t>
            </w:r>
            <w:r w:rsidR="00A0141B" w:rsidRPr="00953CCF">
              <w:rPr>
                <w:sz w:val="20"/>
                <w:lang w:val="en-GB"/>
              </w:rPr>
              <w:t xml:space="preserve"> </w:t>
            </w:r>
            <w:r w:rsidRPr="00953CCF">
              <w:rPr>
                <w:sz w:val="20"/>
                <w:lang w:val="en-GB"/>
              </w:rPr>
              <w:t xml:space="preserve">for the </w:t>
            </w:r>
            <w:r w:rsidR="002A198E" w:rsidRPr="00953CCF">
              <w:rPr>
                <w:sz w:val="20"/>
                <w:lang w:val="en-GB"/>
              </w:rPr>
              <w:t>E</w:t>
            </w:r>
            <w:r w:rsidRPr="00953CCF">
              <w:rPr>
                <w:sz w:val="20"/>
                <w:lang w:val="en-GB"/>
              </w:rPr>
              <w:t>lderly</w:t>
            </w:r>
          </w:p>
        </w:tc>
        <w:tc>
          <w:tcPr>
            <w:tcW w:w="1091" w:type="dxa"/>
            <w:gridSpan w:val="9"/>
            <w:vAlign w:val="center"/>
          </w:tcPr>
          <w:p w14:paraId="78030453"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26C9EDA6"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72FA7104" w14:textId="77777777" w:rsidTr="002E3B6B">
        <w:trPr>
          <w:cantSplit/>
          <w:trHeight w:val="60"/>
        </w:trPr>
        <w:tc>
          <w:tcPr>
            <w:tcW w:w="5997" w:type="dxa"/>
            <w:gridSpan w:val="35"/>
            <w:vAlign w:val="center"/>
          </w:tcPr>
          <w:p w14:paraId="68F331A2" w14:textId="5255A19C" w:rsidR="00F50B65" w:rsidRPr="00953CCF" w:rsidRDefault="00F50B65" w:rsidP="00F2385D">
            <w:pPr>
              <w:snapToGrid w:val="0"/>
              <w:spacing w:afterLines="20" w:after="48" w:line="220" w:lineRule="exact"/>
              <w:ind w:left="426" w:hanging="284"/>
              <w:jc w:val="both"/>
              <w:rPr>
                <w:sz w:val="20"/>
                <w:lang w:val="en-GB"/>
              </w:rPr>
            </w:pPr>
            <w:r w:rsidRPr="00953CCF">
              <w:rPr>
                <w:sz w:val="20"/>
                <w:bdr w:val="single" w:sz="4" w:space="0" w:color="auto"/>
                <w:lang w:val="en-GB"/>
              </w:rPr>
              <w:t>c.</w:t>
            </w:r>
            <w:r w:rsidRPr="00953CCF">
              <w:rPr>
                <w:sz w:val="6"/>
                <w:bdr w:val="single" w:sz="4" w:space="0" w:color="auto"/>
                <w:lang w:val="en-GB"/>
              </w:rPr>
              <w:t xml:space="preserve"> </w:t>
            </w:r>
            <w:r w:rsidRPr="00953CCF">
              <w:rPr>
                <w:sz w:val="20"/>
                <w:lang w:val="en-GB"/>
              </w:rPr>
              <w:tab/>
              <w:t xml:space="preserve">Home-based community </w:t>
            </w:r>
            <w:r w:rsidR="00A0141B" w:rsidRPr="00953CCF">
              <w:rPr>
                <w:sz w:val="20"/>
                <w:lang w:val="en-GB"/>
              </w:rPr>
              <w:t>care</w:t>
            </w:r>
            <w:r w:rsidR="002C5D2F" w:rsidRPr="00953CCF">
              <w:rPr>
                <w:sz w:val="20"/>
                <w:lang w:val="en-GB"/>
              </w:rPr>
              <w:t xml:space="preserve"> and</w:t>
            </w:r>
            <w:r w:rsidR="00A0141B" w:rsidRPr="00953CCF">
              <w:rPr>
                <w:sz w:val="20"/>
                <w:lang w:val="en-GB"/>
              </w:rPr>
              <w:t xml:space="preserve"> </w:t>
            </w:r>
            <w:r w:rsidRPr="00953CCF">
              <w:rPr>
                <w:sz w:val="20"/>
                <w:lang w:val="en-GB"/>
              </w:rPr>
              <w:t>support service</w:t>
            </w:r>
            <w:r w:rsidR="002C5D2F" w:rsidRPr="00953CCF">
              <w:rPr>
                <w:sz w:val="20"/>
                <w:lang w:val="en-GB"/>
              </w:rPr>
              <w:t>s</w:t>
            </w:r>
            <w:r w:rsidR="002A198E" w:rsidRPr="00953CCF">
              <w:rPr>
                <w:sz w:val="20"/>
                <w:lang w:val="en-GB"/>
              </w:rPr>
              <w:br/>
            </w:r>
            <w:r w:rsidRPr="00953CCF">
              <w:rPr>
                <w:sz w:val="20"/>
                <w:lang w:val="en-GB"/>
              </w:rPr>
              <w:t>(</w:t>
            </w:r>
            <w:proofErr w:type="gramStart"/>
            <w:r w:rsidRPr="00953CCF">
              <w:rPr>
                <w:sz w:val="20"/>
                <w:lang w:val="en-GB"/>
              </w:rPr>
              <w:t>e.g.</w:t>
            </w:r>
            <w:proofErr w:type="gramEnd"/>
            <w:r w:rsidRPr="00953CCF">
              <w:rPr>
                <w:sz w:val="20"/>
                <w:lang w:val="en-GB"/>
              </w:rPr>
              <w:t xml:space="preserve"> H</w:t>
            </w:r>
            <w:r w:rsidR="002C5D2F" w:rsidRPr="00953CCF">
              <w:rPr>
                <w:sz w:val="20"/>
                <w:lang w:val="en-GB"/>
              </w:rPr>
              <w:t xml:space="preserve">ome </w:t>
            </w:r>
            <w:r w:rsidR="00157E64" w:rsidRPr="00953CCF">
              <w:rPr>
                <w:sz w:val="20"/>
                <w:lang w:val="en-GB"/>
              </w:rPr>
              <w:t>S</w:t>
            </w:r>
            <w:r w:rsidR="002C5D2F" w:rsidRPr="00953CCF">
              <w:rPr>
                <w:sz w:val="20"/>
                <w:lang w:val="en-GB"/>
              </w:rPr>
              <w:t>upport</w:t>
            </w:r>
            <w:r w:rsidR="006D3C66" w:rsidRPr="00953CCF">
              <w:rPr>
                <w:sz w:val="20"/>
                <w:lang w:val="en-GB"/>
              </w:rPr>
              <w:t xml:space="preserve"> </w:t>
            </w:r>
            <w:r w:rsidRPr="00953CCF">
              <w:rPr>
                <w:sz w:val="20"/>
                <w:lang w:val="en-GB"/>
              </w:rPr>
              <w:t>Service</w:t>
            </w:r>
            <w:r w:rsidR="002C5D2F" w:rsidRPr="00953CCF">
              <w:rPr>
                <w:sz w:val="20"/>
                <w:lang w:val="en-GB"/>
              </w:rPr>
              <w:t>s</w:t>
            </w:r>
            <w:r w:rsidRPr="00953CCF">
              <w:rPr>
                <w:sz w:val="20"/>
                <w:lang w:val="en-GB"/>
              </w:rPr>
              <w:t>, Integrated Home Care Service</w:t>
            </w:r>
            <w:r w:rsidR="00A0141B" w:rsidRPr="00953CCF">
              <w:rPr>
                <w:sz w:val="20"/>
                <w:lang w:val="en-GB"/>
              </w:rPr>
              <w:t xml:space="preserve"> (Frail case</w:t>
            </w:r>
            <w:r w:rsidR="00633C8B" w:rsidRPr="00953CCF">
              <w:rPr>
                <w:sz w:val="20"/>
                <w:lang w:val="en-GB"/>
              </w:rPr>
              <w:t>s</w:t>
            </w:r>
            <w:r w:rsidR="00A0141B" w:rsidRPr="00953CCF">
              <w:rPr>
                <w:sz w:val="20"/>
                <w:lang w:val="en-GB"/>
              </w:rPr>
              <w:t>), E</w:t>
            </w:r>
            <w:r w:rsidR="002C5D2F" w:rsidRPr="00953CCF">
              <w:rPr>
                <w:sz w:val="20"/>
                <w:lang w:val="en-GB"/>
              </w:rPr>
              <w:t xml:space="preserve">nhanced </w:t>
            </w:r>
            <w:r w:rsidR="00A0141B" w:rsidRPr="00953CCF">
              <w:rPr>
                <w:sz w:val="20"/>
                <w:lang w:val="en-GB"/>
              </w:rPr>
              <w:t>H</w:t>
            </w:r>
            <w:r w:rsidR="002C5D2F" w:rsidRPr="00953CCF">
              <w:rPr>
                <w:sz w:val="20"/>
                <w:lang w:val="en-GB"/>
              </w:rPr>
              <w:t xml:space="preserve">ome and </w:t>
            </w:r>
            <w:r w:rsidR="00A0141B" w:rsidRPr="00953CCF">
              <w:rPr>
                <w:sz w:val="20"/>
                <w:lang w:val="en-GB"/>
              </w:rPr>
              <w:t>C</w:t>
            </w:r>
            <w:r w:rsidR="002C5D2F" w:rsidRPr="00953CCF">
              <w:rPr>
                <w:sz w:val="20"/>
                <w:lang w:val="en-GB"/>
              </w:rPr>
              <w:t xml:space="preserve">ommunity </w:t>
            </w:r>
            <w:r w:rsidR="00A0141B" w:rsidRPr="00953CCF">
              <w:rPr>
                <w:sz w:val="20"/>
                <w:lang w:val="en-GB"/>
              </w:rPr>
              <w:t>C</w:t>
            </w:r>
            <w:r w:rsidR="002C5D2F" w:rsidRPr="00953CCF">
              <w:rPr>
                <w:sz w:val="20"/>
                <w:lang w:val="en-GB"/>
              </w:rPr>
              <w:t xml:space="preserve">are </w:t>
            </w:r>
            <w:r w:rsidR="00A0141B" w:rsidRPr="00953CCF">
              <w:rPr>
                <w:sz w:val="20"/>
                <w:lang w:val="en-GB"/>
              </w:rPr>
              <w:t>S</w:t>
            </w:r>
            <w:r w:rsidR="002C5D2F" w:rsidRPr="00953CCF">
              <w:rPr>
                <w:sz w:val="20"/>
                <w:lang w:val="en-GB"/>
              </w:rPr>
              <w:t>ervices</w:t>
            </w:r>
            <w:r w:rsidRPr="00953CCF">
              <w:rPr>
                <w:sz w:val="20"/>
                <w:lang w:val="en-GB"/>
              </w:rPr>
              <w:t>)</w:t>
            </w:r>
          </w:p>
        </w:tc>
        <w:tc>
          <w:tcPr>
            <w:tcW w:w="1091" w:type="dxa"/>
            <w:gridSpan w:val="9"/>
            <w:vAlign w:val="center"/>
          </w:tcPr>
          <w:p w14:paraId="54C40C69"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001CFBF4"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011538DF" w14:textId="77777777" w:rsidTr="002E3B6B">
        <w:trPr>
          <w:cantSplit/>
        </w:trPr>
        <w:tc>
          <w:tcPr>
            <w:tcW w:w="5997" w:type="dxa"/>
            <w:gridSpan w:val="35"/>
            <w:vAlign w:val="center"/>
          </w:tcPr>
          <w:p w14:paraId="0CCE9B32"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d.</w:t>
            </w:r>
            <w:r w:rsidRPr="00DF4100">
              <w:rPr>
                <w:sz w:val="4"/>
                <w:bdr w:val="single" w:sz="4" w:space="0" w:color="auto"/>
                <w:lang w:val="en-GB"/>
              </w:rPr>
              <w:t xml:space="preserve"> </w:t>
            </w:r>
            <w:r w:rsidRPr="00DF4100">
              <w:rPr>
                <w:sz w:val="20"/>
                <w:lang w:val="en-GB"/>
              </w:rPr>
              <w:tab/>
            </w:r>
            <w:proofErr w:type="gramStart"/>
            <w:r w:rsidRPr="00DF4100">
              <w:rPr>
                <w:sz w:val="20"/>
                <w:lang w:val="en-GB"/>
              </w:rPr>
              <w:t>Medical</w:t>
            </w:r>
            <w:proofErr w:type="gramEnd"/>
            <w:r w:rsidRPr="00DF4100">
              <w:rPr>
                <w:sz w:val="20"/>
                <w:lang w:val="en-GB"/>
              </w:rPr>
              <w:t xml:space="preserve"> service</w:t>
            </w:r>
          </w:p>
        </w:tc>
        <w:tc>
          <w:tcPr>
            <w:tcW w:w="1091" w:type="dxa"/>
            <w:gridSpan w:val="9"/>
            <w:vAlign w:val="center"/>
          </w:tcPr>
          <w:p w14:paraId="6D248EE0"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2E8A0CAE"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5D3CB1C1" w14:textId="77777777" w:rsidTr="002E3B6B">
        <w:trPr>
          <w:cantSplit/>
        </w:trPr>
        <w:tc>
          <w:tcPr>
            <w:tcW w:w="5997" w:type="dxa"/>
            <w:gridSpan w:val="35"/>
            <w:vAlign w:val="center"/>
          </w:tcPr>
          <w:p w14:paraId="26336555"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e.</w:t>
            </w:r>
            <w:r w:rsidRPr="00DF4100">
              <w:rPr>
                <w:sz w:val="8"/>
                <w:bdr w:val="single" w:sz="4" w:space="0" w:color="auto"/>
                <w:lang w:val="en-GB"/>
              </w:rPr>
              <w:t xml:space="preserve"> </w:t>
            </w:r>
            <w:r w:rsidRPr="00DF4100">
              <w:rPr>
                <w:sz w:val="20"/>
                <w:lang w:val="en-GB"/>
              </w:rPr>
              <w:tab/>
              <w:t xml:space="preserve">Residential </w:t>
            </w:r>
            <w:r w:rsidR="002A198E" w:rsidRPr="00DF4100">
              <w:rPr>
                <w:sz w:val="20"/>
                <w:lang w:val="en-GB"/>
              </w:rPr>
              <w:t>c</w:t>
            </w:r>
            <w:r w:rsidRPr="00DF4100">
              <w:rPr>
                <w:sz w:val="20"/>
                <w:lang w:val="en-GB"/>
              </w:rPr>
              <w:t>are service</w:t>
            </w:r>
          </w:p>
        </w:tc>
        <w:tc>
          <w:tcPr>
            <w:tcW w:w="1091" w:type="dxa"/>
            <w:gridSpan w:val="9"/>
            <w:vAlign w:val="center"/>
          </w:tcPr>
          <w:p w14:paraId="1CC328B4"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05FD3090"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2E61B277" w14:textId="77777777" w:rsidTr="002E3B6B">
        <w:trPr>
          <w:cantSplit/>
        </w:trPr>
        <w:tc>
          <w:tcPr>
            <w:tcW w:w="5997" w:type="dxa"/>
            <w:gridSpan w:val="35"/>
            <w:vAlign w:val="center"/>
          </w:tcPr>
          <w:p w14:paraId="7C7C2C76"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f.</w:t>
            </w:r>
            <w:r w:rsidRPr="00DF4100">
              <w:rPr>
                <w:sz w:val="12"/>
                <w:bdr w:val="single" w:sz="4" w:space="0" w:color="auto"/>
                <w:lang w:val="en-GB"/>
              </w:rPr>
              <w:t xml:space="preserve"> </w:t>
            </w:r>
            <w:r w:rsidRPr="00DF4100">
              <w:rPr>
                <w:sz w:val="20"/>
                <w:lang w:val="en-GB"/>
              </w:rPr>
              <w:tab/>
              <w:t>Counselling (Individual / group)</w:t>
            </w:r>
          </w:p>
        </w:tc>
        <w:tc>
          <w:tcPr>
            <w:tcW w:w="1091" w:type="dxa"/>
            <w:gridSpan w:val="9"/>
            <w:vAlign w:val="center"/>
          </w:tcPr>
          <w:p w14:paraId="42C2B03D"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41EFFA4A"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40C627A9" w14:textId="77777777" w:rsidTr="002E3B6B">
        <w:trPr>
          <w:cantSplit/>
        </w:trPr>
        <w:tc>
          <w:tcPr>
            <w:tcW w:w="5997" w:type="dxa"/>
            <w:gridSpan w:val="35"/>
            <w:vAlign w:val="center"/>
          </w:tcPr>
          <w:p w14:paraId="750840F1"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g.</w:t>
            </w:r>
            <w:r w:rsidRPr="00DF4100">
              <w:rPr>
                <w:sz w:val="6"/>
                <w:bdr w:val="single" w:sz="4" w:space="0" w:color="auto"/>
                <w:lang w:val="en-GB"/>
              </w:rPr>
              <w:t xml:space="preserve"> </w:t>
            </w:r>
            <w:r w:rsidRPr="00DF4100">
              <w:rPr>
                <w:sz w:val="20"/>
                <w:lang w:val="en-GB"/>
              </w:rPr>
              <w:tab/>
              <w:t>Clinical psychological service</w:t>
            </w:r>
          </w:p>
        </w:tc>
        <w:tc>
          <w:tcPr>
            <w:tcW w:w="1091" w:type="dxa"/>
            <w:gridSpan w:val="9"/>
            <w:vAlign w:val="center"/>
          </w:tcPr>
          <w:p w14:paraId="58B042DA"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7D019536"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0EFD290D" w14:textId="77777777" w:rsidTr="002E3B6B">
        <w:trPr>
          <w:cantSplit/>
        </w:trPr>
        <w:tc>
          <w:tcPr>
            <w:tcW w:w="5997" w:type="dxa"/>
            <w:gridSpan w:val="35"/>
            <w:vAlign w:val="center"/>
          </w:tcPr>
          <w:p w14:paraId="0CEC5FBB"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h.</w:t>
            </w:r>
            <w:r w:rsidRPr="00DF4100">
              <w:rPr>
                <w:sz w:val="6"/>
                <w:bdr w:val="single" w:sz="4" w:space="0" w:color="auto"/>
                <w:lang w:val="en-GB"/>
              </w:rPr>
              <w:t xml:space="preserve"> </w:t>
            </w:r>
            <w:r w:rsidRPr="00DF4100">
              <w:rPr>
                <w:sz w:val="20"/>
                <w:lang w:val="en-GB"/>
              </w:rPr>
              <w:tab/>
              <w:t>Housing arrangement</w:t>
            </w:r>
          </w:p>
        </w:tc>
        <w:tc>
          <w:tcPr>
            <w:tcW w:w="1091" w:type="dxa"/>
            <w:gridSpan w:val="9"/>
            <w:vAlign w:val="center"/>
          </w:tcPr>
          <w:p w14:paraId="63213A89"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0CCF7D0E"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64AD7AA3" w14:textId="77777777" w:rsidTr="002E3B6B">
        <w:trPr>
          <w:cantSplit/>
        </w:trPr>
        <w:tc>
          <w:tcPr>
            <w:tcW w:w="5997" w:type="dxa"/>
            <w:gridSpan w:val="35"/>
            <w:vAlign w:val="center"/>
          </w:tcPr>
          <w:p w14:paraId="211C9C95" w14:textId="77777777" w:rsidR="00F50B65" w:rsidRPr="00DF4100" w:rsidRDefault="00F50B65" w:rsidP="00F2385D">
            <w:pPr>
              <w:snapToGrid w:val="0"/>
              <w:spacing w:afterLines="20" w:after="48" w:line="220" w:lineRule="exact"/>
              <w:ind w:left="426" w:hanging="284"/>
              <w:jc w:val="both"/>
              <w:rPr>
                <w:sz w:val="20"/>
                <w:lang w:val="en-GB"/>
              </w:rPr>
            </w:pPr>
            <w:proofErr w:type="spellStart"/>
            <w:r w:rsidRPr="00DF4100">
              <w:rPr>
                <w:sz w:val="20"/>
                <w:bdr w:val="single" w:sz="4" w:space="0" w:color="auto"/>
                <w:lang w:val="en-GB"/>
              </w:rPr>
              <w:t>i</w:t>
            </w:r>
            <w:proofErr w:type="spellEnd"/>
            <w:r w:rsidRPr="00DF4100">
              <w:rPr>
                <w:sz w:val="20"/>
                <w:bdr w:val="single" w:sz="4" w:space="0" w:color="auto"/>
                <w:lang w:val="en-GB"/>
              </w:rPr>
              <w:t>.</w:t>
            </w:r>
            <w:r w:rsidRPr="00DF4100">
              <w:rPr>
                <w:sz w:val="16"/>
                <w:bdr w:val="single" w:sz="4" w:space="0" w:color="auto"/>
                <w:lang w:val="en-GB"/>
              </w:rPr>
              <w:t xml:space="preserve"> </w:t>
            </w:r>
            <w:r w:rsidRPr="00DF4100">
              <w:rPr>
                <w:sz w:val="20"/>
                <w:lang w:val="en-GB"/>
              </w:rPr>
              <w:tab/>
              <w:t>Guardianship order</w:t>
            </w:r>
          </w:p>
        </w:tc>
        <w:tc>
          <w:tcPr>
            <w:tcW w:w="1091" w:type="dxa"/>
            <w:gridSpan w:val="9"/>
            <w:vAlign w:val="center"/>
          </w:tcPr>
          <w:p w14:paraId="61AFD732"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31DF758D"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2AF6CB7E" w14:textId="77777777" w:rsidTr="002E3B6B">
        <w:trPr>
          <w:cantSplit/>
        </w:trPr>
        <w:tc>
          <w:tcPr>
            <w:tcW w:w="5997" w:type="dxa"/>
            <w:gridSpan w:val="35"/>
            <w:vAlign w:val="center"/>
          </w:tcPr>
          <w:p w14:paraId="6E46A5F0"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j.</w:t>
            </w:r>
            <w:r w:rsidRPr="00DF4100">
              <w:rPr>
                <w:sz w:val="16"/>
                <w:bdr w:val="single" w:sz="4" w:space="0" w:color="auto"/>
                <w:lang w:val="en-GB"/>
              </w:rPr>
              <w:t xml:space="preserve"> </w:t>
            </w:r>
            <w:r w:rsidRPr="00DF4100">
              <w:rPr>
                <w:sz w:val="20"/>
                <w:lang w:val="en-GB"/>
              </w:rPr>
              <w:tab/>
              <w:t>Legal advice / aid</w:t>
            </w:r>
          </w:p>
        </w:tc>
        <w:tc>
          <w:tcPr>
            <w:tcW w:w="1091" w:type="dxa"/>
            <w:gridSpan w:val="9"/>
            <w:vAlign w:val="center"/>
          </w:tcPr>
          <w:p w14:paraId="2758E984"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19033436"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734AC223" w14:textId="77777777" w:rsidTr="002E3B6B">
        <w:trPr>
          <w:cantSplit/>
        </w:trPr>
        <w:tc>
          <w:tcPr>
            <w:tcW w:w="5997" w:type="dxa"/>
            <w:gridSpan w:val="35"/>
            <w:vAlign w:val="center"/>
          </w:tcPr>
          <w:p w14:paraId="58E96C60"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k.</w:t>
            </w:r>
            <w:r w:rsidRPr="00DF4100">
              <w:rPr>
                <w:sz w:val="10"/>
                <w:bdr w:val="single" w:sz="4" w:space="0" w:color="auto"/>
                <w:lang w:val="en-GB"/>
              </w:rPr>
              <w:t xml:space="preserve"> </w:t>
            </w:r>
            <w:r w:rsidRPr="00DF4100">
              <w:rPr>
                <w:sz w:val="20"/>
                <w:lang w:val="en-GB"/>
              </w:rPr>
              <w:tab/>
              <w:t>Police assistance</w:t>
            </w:r>
          </w:p>
        </w:tc>
        <w:tc>
          <w:tcPr>
            <w:tcW w:w="1091" w:type="dxa"/>
            <w:gridSpan w:val="9"/>
            <w:vAlign w:val="center"/>
          </w:tcPr>
          <w:p w14:paraId="0DEF8348"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388C23EB"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5E11C1C9" w14:textId="77777777" w:rsidTr="002E3B6B">
        <w:trPr>
          <w:cantSplit/>
        </w:trPr>
        <w:tc>
          <w:tcPr>
            <w:tcW w:w="5997" w:type="dxa"/>
            <w:gridSpan w:val="35"/>
            <w:vAlign w:val="center"/>
          </w:tcPr>
          <w:p w14:paraId="1606BBC4"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 xml:space="preserve">l. </w:t>
            </w:r>
            <w:r w:rsidRPr="00DF4100">
              <w:rPr>
                <w:sz w:val="20"/>
                <w:lang w:val="en-GB"/>
              </w:rPr>
              <w:tab/>
            </w:r>
            <w:proofErr w:type="gramStart"/>
            <w:r w:rsidRPr="00DF4100">
              <w:rPr>
                <w:sz w:val="20"/>
                <w:lang w:val="en-GB"/>
              </w:rPr>
              <w:t>Financial</w:t>
            </w:r>
            <w:proofErr w:type="gramEnd"/>
            <w:r w:rsidRPr="00DF4100">
              <w:rPr>
                <w:sz w:val="20"/>
                <w:lang w:val="en-GB"/>
              </w:rPr>
              <w:t xml:space="preserve"> assistance</w:t>
            </w:r>
          </w:p>
        </w:tc>
        <w:tc>
          <w:tcPr>
            <w:tcW w:w="1091" w:type="dxa"/>
            <w:gridSpan w:val="9"/>
            <w:vAlign w:val="center"/>
          </w:tcPr>
          <w:p w14:paraId="1B5E1C35"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right w:val="single" w:sz="12" w:space="0" w:color="auto"/>
            </w:tcBorders>
            <w:vAlign w:val="center"/>
          </w:tcPr>
          <w:p w14:paraId="046CD41B"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r w:rsidR="00F50B65" w:rsidRPr="00DF4100" w14:paraId="737648EA" w14:textId="77777777" w:rsidTr="002E3B6B">
        <w:trPr>
          <w:cantSplit/>
        </w:trPr>
        <w:tc>
          <w:tcPr>
            <w:tcW w:w="5997" w:type="dxa"/>
            <w:gridSpan w:val="35"/>
            <w:tcBorders>
              <w:bottom w:val="single" w:sz="12" w:space="0" w:color="auto"/>
            </w:tcBorders>
            <w:vAlign w:val="center"/>
          </w:tcPr>
          <w:p w14:paraId="6A441BC7" w14:textId="77777777" w:rsidR="00F50B65" w:rsidRPr="00DF4100" w:rsidRDefault="00F50B65" w:rsidP="00F2385D">
            <w:pPr>
              <w:snapToGrid w:val="0"/>
              <w:spacing w:afterLines="20" w:after="48" w:line="220" w:lineRule="exact"/>
              <w:ind w:left="426" w:hanging="284"/>
              <w:jc w:val="both"/>
              <w:rPr>
                <w:sz w:val="20"/>
                <w:lang w:val="en-GB"/>
              </w:rPr>
            </w:pPr>
            <w:r w:rsidRPr="00DF4100">
              <w:rPr>
                <w:sz w:val="20"/>
                <w:bdr w:val="single" w:sz="4" w:space="0" w:color="auto"/>
                <w:lang w:val="en-GB"/>
              </w:rPr>
              <w:t>m.</w:t>
            </w:r>
            <w:r w:rsidRPr="00DF4100">
              <w:rPr>
                <w:sz w:val="20"/>
                <w:lang w:val="en-GB"/>
              </w:rPr>
              <w:tab/>
              <w:t>Others (Please specify):</w:t>
            </w:r>
          </w:p>
        </w:tc>
        <w:tc>
          <w:tcPr>
            <w:tcW w:w="1091" w:type="dxa"/>
            <w:gridSpan w:val="9"/>
            <w:tcBorders>
              <w:bottom w:val="single" w:sz="12" w:space="0" w:color="auto"/>
            </w:tcBorders>
            <w:vAlign w:val="center"/>
          </w:tcPr>
          <w:p w14:paraId="51EA8060"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c>
          <w:tcPr>
            <w:tcW w:w="4111" w:type="dxa"/>
            <w:gridSpan w:val="24"/>
            <w:tcBorders>
              <w:bottom w:val="single" w:sz="12" w:space="0" w:color="auto"/>
              <w:right w:val="single" w:sz="12" w:space="0" w:color="auto"/>
            </w:tcBorders>
            <w:vAlign w:val="center"/>
          </w:tcPr>
          <w:p w14:paraId="2C4BCFF9" w14:textId="77777777" w:rsidR="00F50B65" w:rsidRPr="00DF4100" w:rsidRDefault="00F50B65" w:rsidP="00F2385D">
            <w:pPr>
              <w:snapToGrid w:val="0"/>
              <w:spacing w:afterLines="20" w:after="48" w:line="220" w:lineRule="exact"/>
              <w:jc w:val="center"/>
              <w:rPr>
                <w:sz w:val="20"/>
                <w:lang w:val="en-GB"/>
              </w:rPr>
            </w:pPr>
            <w:r w:rsidRPr="00DF4100">
              <w:rPr>
                <w:sz w:val="20"/>
                <w:lang w:val="en-GB"/>
              </w:rPr>
              <w:t>□</w:t>
            </w:r>
          </w:p>
        </w:tc>
      </w:tr>
    </w:tbl>
    <w:p w14:paraId="1BD82176" w14:textId="77777777" w:rsidR="00EB7DA9" w:rsidRPr="00DF4100" w:rsidRDefault="00EB7DA9" w:rsidP="00EB7DA9">
      <w:pPr>
        <w:pStyle w:val="MemoSignature"/>
        <w:spacing w:line="0" w:lineRule="atLeast"/>
        <w:ind w:leftChars="207" w:left="538" w:rightChars="149" w:right="387"/>
        <w:rPr>
          <w:szCs w:val="24"/>
        </w:rPr>
      </w:pPr>
    </w:p>
    <w:p w14:paraId="4D88676F" w14:textId="77777777" w:rsidR="00EB7DA9" w:rsidRPr="00DF4100" w:rsidRDefault="00EB7DA9" w:rsidP="007E3893">
      <w:pPr>
        <w:snapToGrid w:val="0"/>
        <w:ind w:leftChars="-545" w:left="-1417" w:rightChars="-491" w:right="-1277" w:firstLineChars="176" w:firstLine="423"/>
        <w:rPr>
          <w:b/>
          <w:sz w:val="24"/>
          <w:lang w:val="en-GB"/>
        </w:rPr>
      </w:pPr>
      <w:r w:rsidRPr="00DF4100">
        <w:rPr>
          <w:b/>
          <w:sz w:val="24"/>
          <w:lang w:val="en-GB"/>
        </w:rPr>
        <w:t>Part C: Information of the abuser (Please use separate data input form(s) if more than one abuser is involved)</w:t>
      </w:r>
    </w:p>
    <w:tbl>
      <w:tblPr>
        <w:tblW w:w="11199"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3"/>
        <w:gridCol w:w="272"/>
        <w:gridCol w:w="10"/>
        <w:gridCol w:w="121"/>
        <w:gridCol w:w="141"/>
        <w:gridCol w:w="20"/>
        <w:gridCol w:w="263"/>
        <w:gridCol w:w="425"/>
        <w:gridCol w:w="143"/>
        <w:gridCol w:w="283"/>
        <w:gridCol w:w="283"/>
        <w:gridCol w:w="284"/>
        <w:gridCol w:w="149"/>
        <w:gridCol w:w="138"/>
        <w:gridCol w:w="563"/>
        <w:gridCol w:w="284"/>
        <w:gridCol w:w="178"/>
        <w:gridCol w:w="247"/>
        <w:gridCol w:w="300"/>
        <w:gridCol w:w="550"/>
        <w:gridCol w:w="426"/>
        <w:gridCol w:w="145"/>
        <w:gridCol w:w="280"/>
        <w:gridCol w:w="311"/>
        <w:gridCol w:w="154"/>
        <w:gridCol w:w="69"/>
        <w:gridCol w:w="11"/>
        <w:gridCol w:w="272"/>
        <w:gridCol w:w="17"/>
        <w:gridCol w:w="1150"/>
        <w:gridCol w:w="284"/>
        <w:gridCol w:w="181"/>
        <w:gridCol w:w="102"/>
        <w:gridCol w:w="158"/>
        <w:gridCol w:w="24"/>
        <w:gridCol w:w="261"/>
        <w:gridCol w:w="1117"/>
      </w:tblGrid>
      <w:tr w:rsidR="0022172F" w:rsidRPr="00DF4100" w14:paraId="7E0DAE37" w14:textId="77777777" w:rsidTr="002E3B6B">
        <w:trPr>
          <w:trHeight w:val="296"/>
        </w:trPr>
        <w:tc>
          <w:tcPr>
            <w:tcW w:w="2835" w:type="dxa"/>
            <w:gridSpan w:val="8"/>
            <w:tcBorders>
              <w:top w:val="single" w:sz="12" w:space="0" w:color="auto"/>
              <w:left w:val="single" w:sz="12" w:space="0" w:color="auto"/>
              <w:bottom w:val="single" w:sz="6" w:space="0" w:color="auto"/>
              <w:right w:val="nil"/>
            </w:tcBorders>
            <w:vAlign w:val="center"/>
          </w:tcPr>
          <w:p w14:paraId="04F4F6AD" w14:textId="77777777" w:rsidR="0080524D" w:rsidRPr="00DF4100" w:rsidRDefault="0080524D" w:rsidP="002640CA">
            <w:pPr>
              <w:snapToGrid w:val="0"/>
              <w:spacing w:line="220" w:lineRule="exact"/>
              <w:ind w:left="200" w:hangingChars="100" w:hanging="200"/>
              <w:rPr>
                <w:sz w:val="20"/>
                <w:lang w:val="en-GB"/>
              </w:rPr>
            </w:pPr>
            <w:bookmarkStart w:id="104" w:name="_Hlk199320180"/>
            <w:r w:rsidRPr="00DF4100">
              <w:rPr>
                <w:b/>
                <w:sz w:val="20"/>
                <w:lang w:val="en-GB"/>
              </w:rPr>
              <w:t>1.</w:t>
            </w:r>
            <w:r w:rsidRPr="00DF4100">
              <w:rPr>
                <w:b/>
                <w:sz w:val="20"/>
                <w:lang w:val="en-GB"/>
              </w:rPr>
              <w:tab/>
              <w:t xml:space="preserve">Age: </w:t>
            </w:r>
            <w:r w:rsidRPr="00DF4100">
              <w:rPr>
                <w:sz w:val="20"/>
                <w:u w:val="single"/>
                <w:lang w:val="en-GB"/>
              </w:rPr>
              <w:tab/>
              <w:t xml:space="preserve">           </w:t>
            </w:r>
          </w:p>
        </w:tc>
        <w:tc>
          <w:tcPr>
            <w:tcW w:w="8364" w:type="dxa"/>
            <w:gridSpan w:val="29"/>
            <w:tcBorders>
              <w:top w:val="single" w:sz="12" w:space="0" w:color="auto"/>
              <w:left w:val="nil"/>
              <w:bottom w:val="single" w:sz="6" w:space="0" w:color="auto"/>
              <w:right w:val="single" w:sz="12" w:space="0" w:color="auto"/>
            </w:tcBorders>
            <w:vAlign w:val="center"/>
          </w:tcPr>
          <w:p w14:paraId="44A80D29" w14:textId="77777777" w:rsidR="0080524D" w:rsidRPr="00DF4100" w:rsidRDefault="0080524D" w:rsidP="002640CA">
            <w:pPr>
              <w:snapToGrid w:val="0"/>
              <w:spacing w:line="220" w:lineRule="exact"/>
              <w:ind w:left="200" w:hangingChars="100" w:hanging="200"/>
              <w:rPr>
                <w:sz w:val="20"/>
                <w:lang w:val="en-GB"/>
              </w:rPr>
            </w:pPr>
            <w:r w:rsidRPr="00DF4100">
              <w:rPr>
                <w:b/>
                <w:sz w:val="20"/>
                <w:lang w:val="en-GB"/>
              </w:rPr>
              <w:t xml:space="preserve">2. Sex:          </w:t>
            </w:r>
            <w:r w:rsidRPr="00DF4100">
              <w:rPr>
                <w:sz w:val="20"/>
                <w:lang w:val="en-GB"/>
              </w:rPr>
              <w:t>□Male</w:t>
            </w:r>
            <w:r w:rsidRPr="00DF4100">
              <w:rPr>
                <w:sz w:val="20"/>
                <w:lang w:val="en-GB"/>
              </w:rPr>
              <w:tab/>
              <w:t xml:space="preserve">    □Female</w:t>
            </w:r>
          </w:p>
        </w:tc>
      </w:tr>
      <w:tr w:rsidR="0022172F" w:rsidRPr="00DF4100" w14:paraId="0D44010C" w14:textId="77777777" w:rsidTr="002640CA">
        <w:trPr>
          <w:cantSplit/>
          <w:trHeight w:val="60"/>
        </w:trPr>
        <w:tc>
          <w:tcPr>
            <w:tcW w:w="1855" w:type="dxa"/>
            <w:gridSpan w:val="2"/>
            <w:tcBorders>
              <w:top w:val="single" w:sz="6" w:space="0" w:color="auto"/>
              <w:left w:val="single" w:sz="12" w:space="0" w:color="auto"/>
              <w:bottom w:val="single" w:sz="6" w:space="0" w:color="auto"/>
              <w:right w:val="nil"/>
            </w:tcBorders>
            <w:vAlign w:val="center"/>
          </w:tcPr>
          <w:p w14:paraId="6DE16964" w14:textId="77777777" w:rsidR="0080524D" w:rsidRPr="00DF4100" w:rsidRDefault="0080524D" w:rsidP="002640CA">
            <w:pPr>
              <w:snapToGrid w:val="0"/>
              <w:spacing w:line="220" w:lineRule="exact"/>
              <w:ind w:left="200" w:hangingChars="100" w:hanging="200"/>
              <w:rPr>
                <w:b/>
                <w:sz w:val="20"/>
                <w:lang w:val="en-GB"/>
              </w:rPr>
            </w:pPr>
            <w:r w:rsidRPr="00DF4100">
              <w:rPr>
                <w:b/>
                <w:sz w:val="20"/>
                <w:lang w:val="en-GB"/>
              </w:rPr>
              <w:t>3.</w:t>
            </w:r>
            <w:r w:rsidRPr="00DF4100">
              <w:rPr>
                <w:b/>
                <w:sz w:val="20"/>
                <w:lang w:val="en-GB"/>
              </w:rPr>
              <w:tab/>
              <w:t>Marital status:</w:t>
            </w:r>
          </w:p>
        </w:tc>
        <w:tc>
          <w:tcPr>
            <w:tcW w:w="272" w:type="dxa"/>
            <w:gridSpan w:val="3"/>
            <w:tcBorders>
              <w:top w:val="single" w:sz="6" w:space="0" w:color="auto"/>
              <w:left w:val="nil"/>
              <w:bottom w:val="single" w:sz="6" w:space="0" w:color="auto"/>
              <w:right w:val="nil"/>
            </w:tcBorders>
            <w:vAlign w:val="center"/>
          </w:tcPr>
          <w:p w14:paraId="7B951371" w14:textId="77777777" w:rsidR="0080524D" w:rsidRPr="00DF4100" w:rsidRDefault="0080524D" w:rsidP="002640CA">
            <w:pPr>
              <w:snapToGrid w:val="0"/>
              <w:spacing w:line="220" w:lineRule="exact"/>
              <w:jc w:val="right"/>
              <w:rPr>
                <w:sz w:val="20"/>
                <w:lang w:val="en-GB"/>
              </w:rPr>
            </w:pPr>
            <w:r w:rsidRPr="00DF4100">
              <w:rPr>
                <w:sz w:val="20"/>
                <w:lang w:val="en-GB"/>
              </w:rPr>
              <w:t>□</w:t>
            </w:r>
          </w:p>
        </w:tc>
        <w:tc>
          <w:tcPr>
            <w:tcW w:w="851" w:type="dxa"/>
            <w:gridSpan w:val="4"/>
            <w:tcBorders>
              <w:top w:val="single" w:sz="6" w:space="0" w:color="auto"/>
              <w:left w:val="nil"/>
              <w:bottom w:val="single" w:sz="6" w:space="0" w:color="auto"/>
              <w:right w:val="nil"/>
            </w:tcBorders>
            <w:vAlign w:val="center"/>
          </w:tcPr>
          <w:p w14:paraId="2117C878" w14:textId="77777777" w:rsidR="0080524D" w:rsidRPr="00DF4100" w:rsidRDefault="0080524D" w:rsidP="002640CA">
            <w:pPr>
              <w:snapToGrid w:val="0"/>
              <w:spacing w:line="220" w:lineRule="exact"/>
              <w:rPr>
                <w:sz w:val="20"/>
                <w:lang w:val="en-GB"/>
              </w:rPr>
            </w:pPr>
            <w:r w:rsidRPr="00DF4100">
              <w:rPr>
                <w:sz w:val="20"/>
                <w:lang w:val="en-GB"/>
              </w:rPr>
              <w:t>Single</w:t>
            </w:r>
          </w:p>
        </w:tc>
        <w:tc>
          <w:tcPr>
            <w:tcW w:w="283" w:type="dxa"/>
            <w:tcBorders>
              <w:top w:val="single" w:sz="6" w:space="0" w:color="auto"/>
              <w:left w:val="nil"/>
              <w:bottom w:val="single" w:sz="6" w:space="0" w:color="auto"/>
              <w:right w:val="nil"/>
            </w:tcBorders>
            <w:vAlign w:val="center"/>
          </w:tcPr>
          <w:p w14:paraId="28726528"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854" w:type="dxa"/>
            <w:gridSpan w:val="4"/>
            <w:tcBorders>
              <w:top w:val="single" w:sz="6" w:space="0" w:color="auto"/>
              <w:left w:val="nil"/>
              <w:bottom w:val="single" w:sz="6" w:space="0" w:color="auto"/>
              <w:right w:val="nil"/>
            </w:tcBorders>
            <w:vAlign w:val="center"/>
          </w:tcPr>
          <w:p w14:paraId="479F86E6" w14:textId="77777777" w:rsidR="0080524D" w:rsidRPr="00DF4100" w:rsidRDefault="0080524D" w:rsidP="002640CA">
            <w:pPr>
              <w:snapToGrid w:val="0"/>
              <w:spacing w:line="220" w:lineRule="exact"/>
              <w:rPr>
                <w:sz w:val="20"/>
                <w:lang w:val="en-GB"/>
              </w:rPr>
            </w:pPr>
            <w:r w:rsidRPr="00DF4100">
              <w:rPr>
                <w:sz w:val="20"/>
                <w:lang w:val="en-GB"/>
              </w:rPr>
              <w:t>Married</w:t>
            </w:r>
          </w:p>
        </w:tc>
        <w:tc>
          <w:tcPr>
            <w:tcW w:w="563" w:type="dxa"/>
            <w:tcBorders>
              <w:top w:val="single" w:sz="6" w:space="0" w:color="auto"/>
              <w:left w:val="nil"/>
              <w:bottom w:val="single" w:sz="6" w:space="0" w:color="auto"/>
              <w:right w:val="nil"/>
            </w:tcBorders>
            <w:vAlign w:val="center"/>
          </w:tcPr>
          <w:p w14:paraId="4E06F773"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009" w:type="dxa"/>
            <w:gridSpan w:val="4"/>
            <w:tcBorders>
              <w:top w:val="single" w:sz="6" w:space="0" w:color="auto"/>
              <w:left w:val="nil"/>
              <w:bottom w:val="single" w:sz="6" w:space="0" w:color="auto"/>
              <w:right w:val="nil"/>
            </w:tcBorders>
            <w:vAlign w:val="center"/>
          </w:tcPr>
          <w:p w14:paraId="7C4FE512" w14:textId="77777777" w:rsidR="0080524D" w:rsidRPr="00DF4100" w:rsidRDefault="0080524D" w:rsidP="002640CA">
            <w:pPr>
              <w:snapToGrid w:val="0"/>
              <w:spacing w:line="220" w:lineRule="exact"/>
              <w:rPr>
                <w:sz w:val="20"/>
                <w:lang w:val="en-GB"/>
              </w:rPr>
            </w:pPr>
            <w:r w:rsidRPr="00DF4100">
              <w:rPr>
                <w:sz w:val="20"/>
                <w:lang w:val="en-GB"/>
              </w:rPr>
              <w:t>Co-habiting</w:t>
            </w:r>
          </w:p>
        </w:tc>
        <w:tc>
          <w:tcPr>
            <w:tcW w:w="550" w:type="dxa"/>
            <w:tcBorders>
              <w:top w:val="single" w:sz="6" w:space="0" w:color="auto"/>
              <w:left w:val="nil"/>
              <w:bottom w:val="single" w:sz="6" w:space="0" w:color="auto"/>
              <w:right w:val="nil"/>
            </w:tcBorders>
            <w:vAlign w:val="center"/>
          </w:tcPr>
          <w:p w14:paraId="2013CBC4"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851" w:type="dxa"/>
            <w:gridSpan w:val="3"/>
            <w:tcBorders>
              <w:top w:val="single" w:sz="6" w:space="0" w:color="auto"/>
              <w:left w:val="nil"/>
              <w:bottom w:val="single" w:sz="6" w:space="0" w:color="auto"/>
              <w:right w:val="nil"/>
            </w:tcBorders>
            <w:vAlign w:val="center"/>
          </w:tcPr>
          <w:p w14:paraId="327CEB28" w14:textId="77777777" w:rsidR="0080524D" w:rsidRPr="00DF4100" w:rsidRDefault="0080524D" w:rsidP="002640CA">
            <w:pPr>
              <w:snapToGrid w:val="0"/>
              <w:spacing w:line="220" w:lineRule="exact"/>
              <w:rPr>
                <w:sz w:val="20"/>
                <w:lang w:val="en-GB"/>
              </w:rPr>
            </w:pPr>
            <w:r w:rsidRPr="00DF4100">
              <w:rPr>
                <w:sz w:val="20"/>
                <w:lang w:val="en-GB"/>
              </w:rPr>
              <w:t>Widowed</w:t>
            </w:r>
          </w:p>
        </w:tc>
        <w:tc>
          <w:tcPr>
            <w:tcW w:w="465" w:type="dxa"/>
            <w:gridSpan w:val="2"/>
            <w:tcBorders>
              <w:top w:val="single" w:sz="6" w:space="0" w:color="auto"/>
              <w:left w:val="nil"/>
              <w:bottom w:val="single" w:sz="6" w:space="0" w:color="auto"/>
              <w:right w:val="nil"/>
            </w:tcBorders>
            <w:vAlign w:val="center"/>
          </w:tcPr>
          <w:p w14:paraId="7D5625E9"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519" w:type="dxa"/>
            <w:gridSpan w:val="5"/>
            <w:tcBorders>
              <w:top w:val="single" w:sz="6" w:space="0" w:color="auto"/>
              <w:left w:val="nil"/>
              <w:bottom w:val="single" w:sz="6" w:space="0" w:color="auto"/>
              <w:right w:val="nil"/>
            </w:tcBorders>
            <w:vAlign w:val="center"/>
          </w:tcPr>
          <w:p w14:paraId="6CF94750" w14:textId="77777777" w:rsidR="0080524D" w:rsidRPr="00DF4100" w:rsidRDefault="0080524D" w:rsidP="002640CA">
            <w:pPr>
              <w:pStyle w:val="a9"/>
              <w:tabs>
                <w:tab w:val="clear" w:pos="4153"/>
                <w:tab w:val="clear" w:pos="8306"/>
              </w:tabs>
              <w:spacing w:line="220" w:lineRule="exact"/>
              <w:rPr>
                <w:lang w:val="en-GB"/>
              </w:rPr>
            </w:pPr>
            <w:r w:rsidRPr="00DF4100">
              <w:rPr>
                <w:lang w:val="en-GB"/>
              </w:rPr>
              <w:t>Separated / divorced</w:t>
            </w:r>
          </w:p>
        </w:tc>
        <w:tc>
          <w:tcPr>
            <w:tcW w:w="284" w:type="dxa"/>
            <w:tcBorders>
              <w:top w:val="single" w:sz="6" w:space="0" w:color="auto"/>
              <w:left w:val="nil"/>
              <w:bottom w:val="single" w:sz="6" w:space="0" w:color="auto"/>
              <w:right w:val="nil"/>
            </w:tcBorders>
            <w:vAlign w:val="center"/>
          </w:tcPr>
          <w:p w14:paraId="3231C904"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843" w:type="dxa"/>
            <w:gridSpan w:val="6"/>
            <w:tcBorders>
              <w:top w:val="single" w:sz="6" w:space="0" w:color="auto"/>
              <w:left w:val="nil"/>
              <w:bottom w:val="single" w:sz="6" w:space="0" w:color="auto"/>
              <w:right w:val="single" w:sz="12" w:space="0" w:color="auto"/>
            </w:tcBorders>
            <w:vAlign w:val="center"/>
          </w:tcPr>
          <w:p w14:paraId="3AF96928" w14:textId="77777777" w:rsidR="0080524D" w:rsidRPr="00DF4100" w:rsidRDefault="0080524D" w:rsidP="002640CA">
            <w:pPr>
              <w:pStyle w:val="a9"/>
              <w:tabs>
                <w:tab w:val="clear" w:pos="4153"/>
                <w:tab w:val="clear" w:pos="8306"/>
              </w:tabs>
              <w:spacing w:line="220" w:lineRule="exact"/>
              <w:rPr>
                <w:lang w:val="en-GB"/>
              </w:rPr>
            </w:pPr>
            <w:r w:rsidRPr="00DF4100">
              <w:rPr>
                <w:lang w:val="en-GB"/>
              </w:rPr>
              <w:t>Unknown / unwilling to disclose</w:t>
            </w:r>
          </w:p>
        </w:tc>
      </w:tr>
      <w:tr w:rsidR="0022172F" w:rsidRPr="00DF4100" w14:paraId="4E675351" w14:textId="77777777" w:rsidTr="002640CA">
        <w:trPr>
          <w:cantSplit/>
          <w:trHeight w:val="60"/>
        </w:trPr>
        <w:tc>
          <w:tcPr>
            <w:tcW w:w="1986" w:type="dxa"/>
            <w:gridSpan w:val="4"/>
            <w:tcBorders>
              <w:top w:val="single" w:sz="6" w:space="0" w:color="auto"/>
              <w:left w:val="single" w:sz="12" w:space="0" w:color="auto"/>
              <w:bottom w:val="single" w:sz="6" w:space="0" w:color="auto"/>
              <w:right w:val="nil"/>
            </w:tcBorders>
            <w:vAlign w:val="center"/>
          </w:tcPr>
          <w:p w14:paraId="04E8D0DA" w14:textId="77777777" w:rsidR="0080524D" w:rsidRPr="00DF4100" w:rsidRDefault="0080524D" w:rsidP="002640CA">
            <w:pPr>
              <w:snapToGrid w:val="0"/>
              <w:spacing w:line="220" w:lineRule="exact"/>
              <w:ind w:left="200" w:hangingChars="100" w:hanging="200"/>
              <w:rPr>
                <w:b/>
                <w:sz w:val="20"/>
                <w:lang w:val="en-GB"/>
              </w:rPr>
            </w:pPr>
            <w:r w:rsidRPr="00DF4100">
              <w:rPr>
                <w:b/>
                <w:sz w:val="20"/>
                <w:lang w:val="en-GB"/>
              </w:rPr>
              <w:t>4.</w:t>
            </w:r>
            <w:r w:rsidRPr="00DF4100">
              <w:rPr>
                <w:b/>
                <w:sz w:val="20"/>
                <w:lang w:val="en-GB"/>
              </w:rPr>
              <w:tab/>
              <w:t>Education level:</w:t>
            </w:r>
          </w:p>
        </w:tc>
        <w:tc>
          <w:tcPr>
            <w:tcW w:w="424" w:type="dxa"/>
            <w:gridSpan w:val="3"/>
            <w:tcBorders>
              <w:top w:val="single" w:sz="6" w:space="0" w:color="auto"/>
              <w:left w:val="nil"/>
              <w:bottom w:val="single" w:sz="6" w:space="0" w:color="auto"/>
              <w:right w:val="nil"/>
            </w:tcBorders>
            <w:vAlign w:val="center"/>
          </w:tcPr>
          <w:p w14:paraId="72A0E41A" w14:textId="77777777" w:rsidR="0080524D" w:rsidRPr="00DF4100" w:rsidRDefault="0080524D" w:rsidP="002640CA">
            <w:pPr>
              <w:snapToGrid w:val="0"/>
              <w:spacing w:line="220" w:lineRule="exact"/>
              <w:jc w:val="right"/>
              <w:rPr>
                <w:sz w:val="20"/>
                <w:lang w:val="en-GB"/>
              </w:rPr>
            </w:pPr>
            <w:r w:rsidRPr="00DF4100">
              <w:rPr>
                <w:sz w:val="20"/>
                <w:lang w:val="en-GB"/>
              </w:rPr>
              <w:t>□</w:t>
            </w:r>
          </w:p>
        </w:tc>
        <w:tc>
          <w:tcPr>
            <w:tcW w:w="1134" w:type="dxa"/>
            <w:gridSpan w:val="4"/>
            <w:tcBorders>
              <w:top w:val="single" w:sz="6" w:space="0" w:color="auto"/>
              <w:left w:val="nil"/>
              <w:bottom w:val="single" w:sz="6" w:space="0" w:color="auto"/>
              <w:right w:val="nil"/>
            </w:tcBorders>
            <w:vAlign w:val="center"/>
          </w:tcPr>
          <w:p w14:paraId="215BC065" w14:textId="77777777" w:rsidR="0080524D" w:rsidRPr="00DF4100" w:rsidRDefault="0080524D" w:rsidP="002640CA">
            <w:pPr>
              <w:snapToGrid w:val="0"/>
              <w:spacing w:line="220" w:lineRule="exact"/>
              <w:rPr>
                <w:sz w:val="20"/>
                <w:lang w:val="en-GB"/>
              </w:rPr>
            </w:pPr>
            <w:r w:rsidRPr="00DF4100">
              <w:rPr>
                <w:sz w:val="20"/>
                <w:lang w:val="en-GB"/>
              </w:rPr>
              <w:t>No formal education</w:t>
            </w:r>
          </w:p>
        </w:tc>
        <w:tc>
          <w:tcPr>
            <w:tcW w:w="433" w:type="dxa"/>
            <w:gridSpan w:val="2"/>
            <w:tcBorders>
              <w:top w:val="single" w:sz="6" w:space="0" w:color="auto"/>
              <w:left w:val="nil"/>
              <w:bottom w:val="single" w:sz="6" w:space="0" w:color="auto"/>
              <w:right w:val="nil"/>
            </w:tcBorders>
            <w:vAlign w:val="center"/>
          </w:tcPr>
          <w:p w14:paraId="57F09B69"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410" w:type="dxa"/>
            <w:gridSpan w:val="5"/>
            <w:tcBorders>
              <w:top w:val="single" w:sz="6" w:space="0" w:color="auto"/>
              <w:left w:val="nil"/>
              <w:bottom w:val="single" w:sz="6" w:space="0" w:color="auto"/>
              <w:right w:val="nil"/>
            </w:tcBorders>
            <w:vAlign w:val="center"/>
          </w:tcPr>
          <w:p w14:paraId="4486F83D" w14:textId="77777777" w:rsidR="0080524D" w:rsidRPr="00DF4100" w:rsidRDefault="0080524D" w:rsidP="002640CA">
            <w:pPr>
              <w:snapToGrid w:val="0"/>
              <w:spacing w:line="220" w:lineRule="exact"/>
              <w:rPr>
                <w:sz w:val="20"/>
                <w:lang w:val="en-GB"/>
              </w:rPr>
            </w:pPr>
            <w:r w:rsidRPr="00DF4100">
              <w:rPr>
                <w:sz w:val="20"/>
                <w:lang w:val="en-GB"/>
              </w:rPr>
              <w:t>Primary</w:t>
            </w:r>
          </w:p>
        </w:tc>
        <w:tc>
          <w:tcPr>
            <w:tcW w:w="300" w:type="dxa"/>
            <w:tcBorders>
              <w:top w:val="single" w:sz="6" w:space="0" w:color="auto"/>
              <w:left w:val="nil"/>
              <w:bottom w:val="single" w:sz="6" w:space="0" w:color="auto"/>
              <w:right w:val="nil"/>
            </w:tcBorders>
            <w:vAlign w:val="center"/>
          </w:tcPr>
          <w:p w14:paraId="08EE27FC"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401" w:type="dxa"/>
            <w:gridSpan w:val="4"/>
            <w:tcBorders>
              <w:top w:val="single" w:sz="6" w:space="0" w:color="auto"/>
              <w:left w:val="nil"/>
              <w:bottom w:val="single" w:sz="6" w:space="0" w:color="auto"/>
              <w:right w:val="nil"/>
            </w:tcBorders>
            <w:vAlign w:val="center"/>
          </w:tcPr>
          <w:p w14:paraId="3380B0A2" w14:textId="77777777" w:rsidR="0080524D" w:rsidRPr="00DF4100" w:rsidRDefault="0080524D" w:rsidP="002640CA">
            <w:pPr>
              <w:pStyle w:val="a9"/>
              <w:tabs>
                <w:tab w:val="clear" w:pos="4153"/>
                <w:tab w:val="clear" w:pos="8306"/>
              </w:tabs>
              <w:spacing w:line="220" w:lineRule="exact"/>
              <w:rPr>
                <w:lang w:val="en-GB"/>
              </w:rPr>
            </w:pPr>
            <w:r w:rsidRPr="00DF4100">
              <w:rPr>
                <w:lang w:val="en-GB"/>
              </w:rPr>
              <w:t>Secondary</w:t>
            </w:r>
          </w:p>
        </w:tc>
        <w:tc>
          <w:tcPr>
            <w:tcW w:w="311" w:type="dxa"/>
            <w:tcBorders>
              <w:top w:val="single" w:sz="6" w:space="0" w:color="auto"/>
              <w:left w:val="nil"/>
              <w:bottom w:val="single" w:sz="6" w:space="0" w:color="auto"/>
              <w:right w:val="nil"/>
            </w:tcBorders>
            <w:vAlign w:val="center"/>
          </w:tcPr>
          <w:p w14:paraId="6B0518A1" w14:textId="77777777" w:rsidR="0080524D" w:rsidRPr="00DF4100" w:rsidRDefault="0080524D" w:rsidP="002640CA">
            <w:pPr>
              <w:pStyle w:val="a9"/>
              <w:tabs>
                <w:tab w:val="clear" w:pos="4153"/>
                <w:tab w:val="clear" w:pos="8306"/>
              </w:tabs>
              <w:spacing w:line="220" w:lineRule="exact"/>
              <w:jc w:val="right"/>
              <w:rPr>
                <w:lang w:val="en-GB"/>
              </w:rPr>
            </w:pPr>
            <w:r w:rsidRPr="00DF4100">
              <w:rPr>
                <w:lang w:val="en-GB"/>
              </w:rPr>
              <w:t>□</w:t>
            </w:r>
          </w:p>
        </w:tc>
        <w:tc>
          <w:tcPr>
            <w:tcW w:w="1673" w:type="dxa"/>
            <w:gridSpan w:val="6"/>
            <w:tcBorders>
              <w:top w:val="single" w:sz="6" w:space="0" w:color="auto"/>
              <w:left w:val="nil"/>
              <w:bottom w:val="single" w:sz="6" w:space="0" w:color="auto"/>
              <w:right w:val="nil"/>
            </w:tcBorders>
            <w:vAlign w:val="center"/>
          </w:tcPr>
          <w:p w14:paraId="3D8EDA44" w14:textId="77777777" w:rsidR="0080524D" w:rsidRPr="00DF4100" w:rsidRDefault="0080524D" w:rsidP="002640CA">
            <w:pPr>
              <w:pStyle w:val="a9"/>
              <w:tabs>
                <w:tab w:val="clear" w:pos="4153"/>
                <w:tab w:val="clear" w:pos="8306"/>
              </w:tabs>
              <w:spacing w:line="220" w:lineRule="exact"/>
              <w:rPr>
                <w:lang w:val="en-GB"/>
              </w:rPr>
            </w:pPr>
            <w:r w:rsidRPr="00DF4100">
              <w:rPr>
                <w:lang w:val="en-GB"/>
              </w:rPr>
              <w:t>University / tertiary</w:t>
            </w:r>
          </w:p>
        </w:tc>
        <w:tc>
          <w:tcPr>
            <w:tcW w:w="284" w:type="dxa"/>
            <w:tcBorders>
              <w:top w:val="single" w:sz="6" w:space="0" w:color="auto"/>
              <w:left w:val="nil"/>
              <w:bottom w:val="single" w:sz="6" w:space="0" w:color="auto"/>
              <w:right w:val="nil"/>
            </w:tcBorders>
            <w:vAlign w:val="center"/>
          </w:tcPr>
          <w:p w14:paraId="2C582D42"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843" w:type="dxa"/>
            <w:gridSpan w:val="6"/>
            <w:tcBorders>
              <w:top w:val="single" w:sz="6" w:space="0" w:color="auto"/>
              <w:left w:val="nil"/>
              <w:bottom w:val="single" w:sz="6" w:space="0" w:color="auto"/>
              <w:right w:val="single" w:sz="12" w:space="0" w:color="auto"/>
            </w:tcBorders>
            <w:vAlign w:val="center"/>
          </w:tcPr>
          <w:p w14:paraId="4DCD0C8D" w14:textId="77777777" w:rsidR="0080524D" w:rsidRPr="00DF4100" w:rsidRDefault="0080524D" w:rsidP="002640CA">
            <w:pPr>
              <w:pStyle w:val="a9"/>
              <w:tabs>
                <w:tab w:val="clear" w:pos="4153"/>
                <w:tab w:val="clear" w:pos="8306"/>
              </w:tabs>
              <w:spacing w:line="220" w:lineRule="exact"/>
              <w:rPr>
                <w:lang w:val="en-GB"/>
              </w:rPr>
            </w:pPr>
            <w:r w:rsidRPr="00DF4100">
              <w:rPr>
                <w:lang w:val="en-GB"/>
              </w:rPr>
              <w:t>Unknown / unwilling to disclose</w:t>
            </w:r>
          </w:p>
        </w:tc>
      </w:tr>
      <w:tr w:rsidR="00BC6B1C" w:rsidRPr="00DF4100" w14:paraId="2ECA89AD" w14:textId="77777777" w:rsidTr="002E3B6B">
        <w:trPr>
          <w:cantSplit/>
          <w:trHeight w:val="60"/>
        </w:trPr>
        <w:tc>
          <w:tcPr>
            <w:tcW w:w="1986" w:type="dxa"/>
            <w:gridSpan w:val="4"/>
            <w:tcBorders>
              <w:top w:val="single" w:sz="6" w:space="0" w:color="auto"/>
              <w:left w:val="single" w:sz="12" w:space="0" w:color="auto"/>
              <w:bottom w:val="single" w:sz="6" w:space="0" w:color="auto"/>
              <w:right w:val="nil"/>
            </w:tcBorders>
            <w:vAlign w:val="center"/>
          </w:tcPr>
          <w:p w14:paraId="6CF418F3" w14:textId="77777777" w:rsidR="0080524D" w:rsidRPr="00DF4100" w:rsidRDefault="0080524D" w:rsidP="002640CA">
            <w:pPr>
              <w:snapToGrid w:val="0"/>
              <w:spacing w:line="220" w:lineRule="exact"/>
              <w:ind w:left="200" w:hangingChars="100" w:hanging="200"/>
              <w:rPr>
                <w:b/>
                <w:sz w:val="20"/>
                <w:lang w:val="en-GB"/>
              </w:rPr>
            </w:pPr>
            <w:r w:rsidRPr="00DF4100">
              <w:rPr>
                <w:b/>
                <w:sz w:val="20"/>
                <w:lang w:val="en-GB"/>
              </w:rPr>
              <w:t>5.</w:t>
            </w:r>
            <w:r w:rsidRPr="00DF4100">
              <w:rPr>
                <w:b/>
                <w:sz w:val="20"/>
                <w:lang w:val="en-GB"/>
              </w:rPr>
              <w:tab/>
              <w:t xml:space="preserve">Years of residence </w:t>
            </w:r>
          </w:p>
          <w:p w14:paraId="6B6E09E7" w14:textId="77777777" w:rsidR="0080524D" w:rsidRPr="00DF4100" w:rsidRDefault="0080524D" w:rsidP="002640CA">
            <w:pPr>
              <w:snapToGrid w:val="0"/>
              <w:spacing w:line="220" w:lineRule="exact"/>
              <w:ind w:firstLineChars="50" w:firstLine="100"/>
              <w:rPr>
                <w:b/>
                <w:sz w:val="20"/>
                <w:lang w:val="en-GB"/>
              </w:rPr>
            </w:pPr>
            <w:r w:rsidRPr="00DF4100">
              <w:rPr>
                <w:b/>
                <w:sz w:val="20"/>
                <w:lang w:val="en-GB"/>
              </w:rPr>
              <w:t>in Hong Kong:</w:t>
            </w:r>
          </w:p>
        </w:tc>
        <w:tc>
          <w:tcPr>
            <w:tcW w:w="424" w:type="dxa"/>
            <w:gridSpan w:val="3"/>
            <w:tcBorders>
              <w:top w:val="single" w:sz="6" w:space="0" w:color="auto"/>
              <w:left w:val="nil"/>
              <w:bottom w:val="single" w:sz="6" w:space="0" w:color="auto"/>
              <w:right w:val="nil"/>
            </w:tcBorders>
            <w:vAlign w:val="center"/>
          </w:tcPr>
          <w:p w14:paraId="777EC4D9"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134" w:type="dxa"/>
            <w:gridSpan w:val="4"/>
            <w:tcBorders>
              <w:top w:val="single" w:sz="6" w:space="0" w:color="auto"/>
              <w:left w:val="nil"/>
              <w:bottom w:val="single" w:sz="6" w:space="0" w:color="auto"/>
              <w:right w:val="nil"/>
            </w:tcBorders>
            <w:vAlign w:val="center"/>
          </w:tcPr>
          <w:p w14:paraId="5552A241" w14:textId="77777777" w:rsidR="0080524D" w:rsidRPr="00DF4100" w:rsidRDefault="0080524D" w:rsidP="002640CA">
            <w:pPr>
              <w:pStyle w:val="a9"/>
              <w:tabs>
                <w:tab w:val="clear" w:pos="4153"/>
                <w:tab w:val="clear" w:pos="8306"/>
              </w:tabs>
              <w:spacing w:line="220" w:lineRule="exact"/>
              <w:rPr>
                <w:lang w:val="en-GB"/>
              </w:rPr>
            </w:pPr>
            <w:r w:rsidRPr="00DF4100">
              <w:rPr>
                <w:lang w:val="en-GB"/>
              </w:rPr>
              <w:t>Since birth</w:t>
            </w:r>
          </w:p>
        </w:tc>
        <w:tc>
          <w:tcPr>
            <w:tcW w:w="284" w:type="dxa"/>
            <w:tcBorders>
              <w:top w:val="single" w:sz="6" w:space="0" w:color="auto"/>
              <w:left w:val="nil"/>
              <w:bottom w:val="single" w:sz="6" w:space="0" w:color="auto"/>
              <w:right w:val="nil"/>
            </w:tcBorders>
            <w:vAlign w:val="center"/>
          </w:tcPr>
          <w:p w14:paraId="5E278754"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559" w:type="dxa"/>
            <w:gridSpan w:val="6"/>
            <w:tcBorders>
              <w:top w:val="single" w:sz="6" w:space="0" w:color="auto"/>
              <w:left w:val="nil"/>
              <w:bottom w:val="single" w:sz="6" w:space="0" w:color="auto"/>
              <w:right w:val="nil"/>
            </w:tcBorders>
            <w:vAlign w:val="center"/>
          </w:tcPr>
          <w:p w14:paraId="2D7F9B0D" w14:textId="77777777" w:rsidR="0080524D" w:rsidRPr="00DF4100" w:rsidRDefault="0080524D" w:rsidP="002640CA">
            <w:pPr>
              <w:pStyle w:val="a9"/>
              <w:tabs>
                <w:tab w:val="clear" w:pos="4153"/>
                <w:tab w:val="clear" w:pos="8306"/>
              </w:tabs>
              <w:spacing w:line="220" w:lineRule="exact"/>
              <w:rPr>
                <w:lang w:val="en-GB"/>
              </w:rPr>
            </w:pPr>
            <w:r w:rsidRPr="00DF4100">
              <w:rPr>
                <w:lang w:val="en-GB"/>
              </w:rPr>
              <w:t>7 years or above</w:t>
            </w:r>
          </w:p>
        </w:tc>
        <w:tc>
          <w:tcPr>
            <w:tcW w:w="300" w:type="dxa"/>
            <w:tcBorders>
              <w:top w:val="single" w:sz="6" w:space="0" w:color="auto"/>
              <w:left w:val="nil"/>
              <w:bottom w:val="single" w:sz="6" w:space="0" w:color="auto"/>
              <w:right w:val="nil"/>
            </w:tcBorders>
            <w:vAlign w:val="center"/>
          </w:tcPr>
          <w:p w14:paraId="136C0D07"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3385" w:type="dxa"/>
            <w:gridSpan w:val="11"/>
            <w:tcBorders>
              <w:top w:val="single" w:sz="6" w:space="0" w:color="auto"/>
              <w:left w:val="nil"/>
              <w:bottom w:val="single" w:sz="6" w:space="0" w:color="auto"/>
              <w:right w:val="nil"/>
            </w:tcBorders>
            <w:vAlign w:val="center"/>
          </w:tcPr>
          <w:p w14:paraId="333C8E13" w14:textId="77777777" w:rsidR="0080524D" w:rsidRPr="00DF4100" w:rsidRDefault="0080524D" w:rsidP="002640CA">
            <w:pPr>
              <w:pStyle w:val="a9"/>
              <w:tabs>
                <w:tab w:val="clear" w:pos="4153"/>
                <w:tab w:val="clear" w:pos="8306"/>
              </w:tabs>
              <w:spacing w:line="220" w:lineRule="exact"/>
              <w:rPr>
                <w:lang w:val="en-GB"/>
              </w:rPr>
            </w:pPr>
            <w:r w:rsidRPr="00DF4100">
              <w:rPr>
                <w:lang w:val="en-GB"/>
              </w:rPr>
              <w:t>Less than 7 years</w:t>
            </w:r>
            <w:r w:rsidRPr="00DF4100">
              <w:rPr>
                <w:lang w:val="en-GB"/>
              </w:rPr>
              <w:br/>
              <w:t>(Please specify: _____ years)</w:t>
            </w:r>
          </w:p>
        </w:tc>
        <w:tc>
          <w:tcPr>
            <w:tcW w:w="284" w:type="dxa"/>
            <w:tcBorders>
              <w:top w:val="single" w:sz="6" w:space="0" w:color="auto"/>
              <w:left w:val="nil"/>
              <w:bottom w:val="single" w:sz="6" w:space="0" w:color="auto"/>
              <w:right w:val="nil"/>
            </w:tcBorders>
            <w:vAlign w:val="center"/>
          </w:tcPr>
          <w:p w14:paraId="35234226" w14:textId="77777777" w:rsidR="0080524D" w:rsidRPr="00DF4100" w:rsidRDefault="0080524D"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843" w:type="dxa"/>
            <w:gridSpan w:val="6"/>
            <w:tcBorders>
              <w:top w:val="single" w:sz="6" w:space="0" w:color="auto"/>
              <w:left w:val="nil"/>
              <w:bottom w:val="single" w:sz="6" w:space="0" w:color="auto"/>
              <w:right w:val="single" w:sz="12" w:space="0" w:color="auto"/>
            </w:tcBorders>
            <w:vAlign w:val="center"/>
          </w:tcPr>
          <w:p w14:paraId="24AD7E14" w14:textId="77777777" w:rsidR="0080524D" w:rsidRPr="00DF4100" w:rsidRDefault="0080524D" w:rsidP="002640CA">
            <w:pPr>
              <w:pStyle w:val="a9"/>
              <w:tabs>
                <w:tab w:val="clear" w:pos="4153"/>
                <w:tab w:val="clear" w:pos="8306"/>
              </w:tabs>
              <w:spacing w:line="220" w:lineRule="exact"/>
              <w:rPr>
                <w:lang w:val="en-GB"/>
              </w:rPr>
            </w:pPr>
            <w:r w:rsidRPr="00DF4100">
              <w:rPr>
                <w:lang w:val="en-GB"/>
              </w:rPr>
              <w:t>Unknown / unwilling to disclose</w:t>
            </w:r>
          </w:p>
        </w:tc>
      </w:tr>
      <w:tr w:rsidR="00F50B65" w:rsidRPr="00DF4100" w14:paraId="0ABAD5B6" w14:textId="77777777" w:rsidTr="002640CA">
        <w:trPr>
          <w:cantSplit/>
          <w:trHeight w:val="274"/>
        </w:trPr>
        <w:tc>
          <w:tcPr>
            <w:tcW w:w="1583" w:type="dxa"/>
            <w:vMerge w:val="restart"/>
            <w:tcBorders>
              <w:top w:val="single" w:sz="6" w:space="0" w:color="auto"/>
              <w:left w:val="single" w:sz="12" w:space="0" w:color="auto"/>
              <w:right w:val="nil"/>
            </w:tcBorders>
            <w:vAlign w:val="center"/>
          </w:tcPr>
          <w:p w14:paraId="2B108578" w14:textId="77777777" w:rsidR="00F50B65" w:rsidRPr="00DF4100" w:rsidRDefault="00F50B65" w:rsidP="002640CA">
            <w:pPr>
              <w:tabs>
                <w:tab w:val="left" w:pos="180"/>
              </w:tabs>
              <w:snapToGrid w:val="0"/>
              <w:spacing w:line="220" w:lineRule="exact"/>
              <w:ind w:left="200" w:hangingChars="100" w:hanging="200"/>
              <w:jc w:val="both"/>
              <w:rPr>
                <w:b/>
                <w:sz w:val="20"/>
                <w:lang w:val="en-GB"/>
              </w:rPr>
            </w:pPr>
            <w:r w:rsidRPr="00DF4100">
              <w:rPr>
                <w:b/>
                <w:sz w:val="20"/>
                <w:lang w:val="en-GB"/>
              </w:rPr>
              <w:t>6.</w:t>
            </w:r>
            <w:r w:rsidRPr="00DF4100">
              <w:rPr>
                <w:b/>
                <w:sz w:val="20"/>
                <w:lang w:val="en-GB"/>
              </w:rPr>
              <w:tab/>
              <w:t>Occupation:</w:t>
            </w:r>
          </w:p>
        </w:tc>
        <w:tc>
          <w:tcPr>
            <w:tcW w:w="272" w:type="dxa"/>
            <w:tcBorders>
              <w:top w:val="single" w:sz="6" w:space="0" w:color="auto"/>
              <w:left w:val="nil"/>
              <w:bottom w:val="nil"/>
              <w:right w:val="nil"/>
            </w:tcBorders>
            <w:vAlign w:val="center"/>
          </w:tcPr>
          <w:p w14:paraId="33DD1B58" w14:textId="77777777" w:rsidR="00F50B65" w:rsidRPr="00DF4100" w:rsidRDefault="00F50B65" w:rsidP="002640CA">
            <w:pPr>
              <w:snapToGrid w:val="0"/>
              <w:spacing w:line="220" w:lineRule="exact"/>
              <w:jc w:val="right"/>
              <w:rPr>
                <w:sz w:val="20"/>
                <w:lang w:val="en-GB"/>
              </w:rPr>
            </w:pPr>
            <w:r w:rsidRPr="00DF4100">
              <w:rPr>
                <w:sz w:val="20"/>
                <w:lang w:val="en-GB"/>
              </w:rPr>
              <w:t>□</w:t>
            </w:r>
          </w:p>
        </w:tc>
        <w:tc>
          <w:tcPr>
            <w:tcW w:w="4953" w:type="dxa"/>
            <w:gridSpan w:val="20"/>
            <w:tcBorders>
              <w:top w:val="single" w:sz="6" w:space="0" w:color="auto"/>
              <w:left w:val="nil"/>
              <w:bottom w:val="nil"/>
              <w:right w:val="nil"/>
            </w:tcBorders>
            <w:vAlign w:val="center"/>
          </w:tcPr>
          <w:p w14:paraId="446ED523" w14:textId="77777777" w:rsidR="00F50B65" w:rsidRPr="00DF4100" w:rsidRDefault="00F50B65" w:rsidP="002640CA">
            <w:pPr>
              <w:snapToGrid w:val="0"/>
              <w:spacing w:line="220" w:lineRule="exact"/>
              <w:rPr>
                <w:lang w:val="en-GB"/>
              </w:rPr>
            </w:pPr>
            <w:r w:rsidRPr="00DF4100">
              <w:rPr>
                <w:sz w:val="20"/>
                <w:lang w:val="en-GB"/>
              </w:rPr>
              <w:t>Business / factory / company owner</w:t>
            </w:r>
          </w:p>
        </w:tc>
        <w:tc>
          <w:tcPr>
            <w:tcW w:w="280" w:type="dxa"/>
            <w:tcBorders>
              <w:top w:val="single" w:sz="6" w:space="0" w:color="auto"/>
              <w:left w:val="nil"/>
              <w:bottom w:val="nil"/>
              <w:right w:val="nil"/>
            </w:tcBorders>
            <w:vAlign w:val="center"/>
          </w:tcPr>
          <w:p w14:paraId="6AF37535" w14:textId="77777777" w:rsidR="00F50B65" w:rsidRPr="00DF4100" w:rsidRDefault="00F50B65"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4111" w:type="dxa"/>
            <w:gridSpan w:val="14"/>
            <w:tcBorders>
              <w:top w:val="single" w:sz="6" w:space="0" w:color="auto"/>
              <w:left w:val="nil"/>
              <w:bottom w:val="nil"/>
              <w:right w:val="single" w:sz="12" w:space="0" w:color="auto"/>
            </w:tcBorders>
            <w:vAlign w:val="center"/>
          </w:tcPr>
          <w:p w14:paraId="18E455C3" w14:textId="77777777" w:rsidR="00F50B65" w:rsidRPr="00DF4100" w:rsidRDefault="00F50B65" w:rsidP="002640CA">
            <w:pPr>
              <w:snapToGrid w:val="0"/>
              <w:spacing w:line="220" w:lineRule="exact"/>
              <w:rPr>
                <w:sz w:val="20"/>
                <w:lang w:val="en-GB"/>
              </w:rPr>
            </w:pPr>
            <w:r w:rsidRPr="00DF4100">
              <w:rPr>
                <w:sz w:val="20"/>
                <w:lang w:val="en-GB"/>
              </w:rPr>
              <w:t>Salesperson / shop or stall owner / hawker</w:t>
            </w:r>
          </w:p>
        </w:tc>
      </w:tr>
      <w:tr w:rsidR="00F50B65" w:rsidRPr="00DF4100" w14:paraId="0F0ED654" w14:textId="77777777" w:rsidTr="002640CA">
        <w:trPr>
          <w:cantSplit/>
        </w:trPr>
        <w:tc>
          <w:tcPr>
            <w:tcW w:w="1583" w:type="dxa"/>
            <w:vMerge/>
            <w:tcBorders>
              <w:left w:val="single" w:sz="12" w:space="0" w:color="auto"/>
              <w:right w:val="nil"/>
            </w:tcBorders>
          </w:tcPr>
          <w:p w14:paraId="3CA55F9D" w14:textId="77777777" w:rsidR="00F50B65" w:rsidRPr="00DF4100" w:rsidRDefault="00F50B65" w:rsidP="002640CA">
            <w:pPr>
              <w:snapToGrid w:val="0"/>
              <w:spacing w:line="220" w:lineRule="exact"/>
              <w:ind w:left="200" w:hangingChars="100" w:hanging="200"/>
              <w:rPr>
                <w:b/>
                <w:sz w:val="20"/>
                <w:lang w:val="en-GB"/>
              </w:rPr>
            </w:pPr>
          </w:p>
        </w:tc>
        <w:tc>
          <w:tcPr>
            <w:tcW w:w="272" w:type="dxa"/>
            <w:tcBorders>
              <w:top w:val="nil"/>
              <w:left w:val="nil"/>
              <w:bottom w:val="nil"/>
              <w:right w:val="nil"/>
            </w:tcBorders>
            <w:vAlign w:val="center"/>
          </w:tcPr>
          <w:p w14:paraId="2F51E23A" w14:textId="77777777" w:rsidR="00F50B65" w:rsidRPr="00DF4100" w:rsidRDefault="00F50B65" w:rsidP="002640CA">
            <w:pPr>
              <w:snapToGrid w:val="0"/>
              <w:spacing w:line="220" w:lineRule="exact"/>
              <w:jc w:val="right"/>
              <w:rPr>
                <w:sz w:val="20"/>
                <w:lang w:val="en-GB"/>
              </w:rPr>
            </w:pPr>
            <w:r w:rsidRPr="00DF4100">
              <w:rPr>
                <w:sz w:val="20"/>
                <w:lang w:val="en-GB"/>
              </w:rPr>
              <w:t>□</w:t>
            </w:r>
          </w:p>
        </w:tc>
        <w:tc>
          <w:tcPr>
            <w:tcW w:w="4953" w:type="dxa"/>
            <w:gridSpan w:val="20"/>
            <w:tcBorders>
              <w:top w:val="nil"/>
              <w:left w:val="nil"/>
              <w:bottom w:val="nil"/>
              <w:right w:val="nil"/>
            </w:tcBorders>
            <w:vAlign w:val="center"/>
          </w:tcPr>
          <w:p w14:paraId="73609CE4" w14:textId="77777777" w:rsidR="00F50B65" w:rsidRPr="00DF4100" w:rsidRDefault="00F50B65" w:rsidP="002640CA">
            <w:pPr>
              <w:snapToGrid w:val="0"/>
              <w:spacing w:line="220" w:lineRule="exact"/>
              <w:rPr>
                <w:sz w:val="20"/>
                <w:lang w:val="en-GB"/>
              </w:rPr>
            </w:pPr>
            <w:r w:rsidRPr="00DF4100">
              <w:rPr>
                <w:sz w:val="20"/>
                <w:lang w:val="en-GB"/>
              </w:rPr>
              <w:t>Professional / executive / management</w:t>
            </w:r>
          </w:p>
        </w:tc>
        <w:tc>
          <w:tcPr>
            <w:tcW w:w="280" w:type="dxa"/>
            <w:tcBorders>
              <w:top w:val="nil"/>
              <w:left w:val="nil"/>
              <w:bottom w:val="nil"/>
              <w:right w:val="nil"/>
            </w:tcBorders>
            <w:vAlign w:val="center"/>
          </w:tcPr>
          <w:p w14:paraId="5C6FBE27" w14:textId="77777777" w:rsidR="00F50B65" w:rsidRPr="00DF4100" w:rsidRDefault="00F50B65" w:rsidP="002640CA">
            <w:pPr>
              <w:snapToGrid w:val="0"/>
              <w:spacing w:line="220" w:lineRule="exact"/>
              <w:jc w:val="right"/>
              <w:rPr>
                <w:sz w:val="20"/>
                <w:lang w:val="en-GB"/>
              </w:rPr>
            </w:pPr>
            <w:r w:rsidRPr="00DF4100">
              <w:rPr>
                <w:sz w:val="20"/>
                <w:lang w:val="en-GB"/>
              </w:rPr>
              <w:t>□</w:t>
            </w:r>
          </w:p>
        </w:tc>
        <w:tc>
          <w:tcPr>
            <w:tcW w:w="4111" w:type="dxa"/>
            <w:gridSpan w:val="14"/>
            <w:tcBorders>
              <w:top w:val="nil"/>
              <w:left w:val="nil"/>
              <w:bottom w:val="nil"/>
              <w:right w:val="single" w:sz="12" w:space="0" w:color="auto"/>
            </w:tcBorders>
            <w:vAlign w:val="center"/>
          </w:tcPr>
          <w:p w14:paraId="45DECA97" w14:textId="673EC321" w:rsidR="00F50B65" w:rsidRPr="00DF4100" w:rsidRDefault="00F50B65" w:rsidP="002640CA">
            <w:pPr>
              <w:snapToGrid w:val="0"/>
              <w:spacing w:line="220" w:lineRule="exact"/>
              <w:rPr>
                <w:sz w:val="20"/>
                <w:lang w:val="en-GB"/>
              </w:rPr>
            </w:pPr>
            <w:r w:rsidRPr="00DF4100">
              <w:rPr>
                <w:sz w:val="20"/>
                <w:lang w:val="en-GB"/>
              </w:rPr>
              <w:t>Manufacturing (</w:t>
            </w:r>
            <w:proofErr w:type="gramStart"/>
            <w:r w:rsidRPr="00DF4100">
              <w:rPr>
                <w:sz w:val="20"/>
                <w:lang w:val="en-GB"/>
              </w:rPr>
              <w:t>e.g.</w:t>
            </w:r>
            <w:proofErr w:type="gramEnd"/>
            <w:r w:rsidRPr="00DF4100">
              <w:rPr>
                <w:sz w:val="20"/>
                <w:lang w:val="en-GB"/>
              </w:rPr>
              <w:t xml:space="preserve"> factory</w:t>
            </w:r>
            <w:r w:rsidR="002640CA">
              <w:rPr>
                <w:sz w:val="20"/>
                <w:lang w:val="en-GB"/>
              </w:rPr>
              <w:t xml:space="preserve"> </w:t>
            </w:r>
            <w:r w:rsidRPr="00DF4100">
              <w:rPr>
                <w:sz w:val="20"/>
                <w:lang w:val="en-GB"/>
              </w:rPr>
              <w:t>/</w:t>
            </w:r>
            <w:r w:rsidR="002640CA">
              <w:rPr>
                <w:sz w:val="20"/>
                <w:lang w:val="en-GB"/>
              </w:rPr>
              <w:t xml:space="preserve"> </w:t>
            </w:r>
            <w:r w:rsidRPr="002640CA">
              <w:rPr>
                <w:sz w:val="20"/>
                <w:lang w:val="en-GB"/>
              </w:rPr>
              <w:t>construction worker</w:t>
            </w:r>
            <w:r w:rsidRPr="00DF4100">
              <w:rPr>
                <w:sz w:val="20"/>
                <w:lang w:val="en-GB"/>
              </w:rPr>
              <w:t>)</w:t>
            </w:r>
          </w:p>
        </w:tc>
      </w:tr>
      <w:tr w:rsidR="00F50B65" w:rsidRPr="00DF4100" w14:paraId="5A2D6880" w14:textId="77777777" w:rsidTr="002640CA">
        <w:trPr>
          <w:cantSplit/>
        </w:trPr>
        <w:tc>
          <w:tcPr>
            <w:tcW w:w="1583" w:type="dxa"/>
            <w:vMerge/>
            <w:tcBorders>
              <w:left w:val="single" w:sz="12" w:space="0" w:color="auto"/>
              <w:right w:val="nil"/>
            </w:tcBorders>
          </w:tcPr>
          <w:p w14:paraId="47411554" w14:textId="77777777" w:rsidR="00F50B65" w:rsidRPr="00DF4100" w:rsidRDefault="00F50B65" w:rsidP="002640CA">
            <w:pPr>
              <w:snapToGrid w:val="0"/>
              <w:spacing w:line="220" w:lineRule="exact"/>
              <w:ind w:left="200" w:hangingChars="100" w:hanging="200"/>
              <w:rPr>
                <w:b/>
                <w:sz w:val="20"/>
                <w:lang w:val="en-GB"/>
              </w:rPr>
            </w:pPr>
          </w:p>
        </w:tc>
        <w:tc>
          <w:tcPr>
            <w:tcW w:w="272" w:type="dxa"/>
            <w:tcBorders>
              <w:top w:val="nil"/>
              <w:left w:val="nil"/>
              <w:bottom w:val="nil"/>
              <w:right w:val="nil"/>
            </w:tcBorders>
            <w:vAlign w:val="center"/>
          </w:tcPr>
          <w:p w14:paraId="26DC15ED" w14:textId="77777777" w:rsidR="00F50B65" w:rsidRPr="00DF4100" w:rsidRDefault="00F50B65"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4953" w:type="dxa"/>
            <w:gridSpan w:val="20"/>
            <w:tcBorders>
              <w:top w:val="nil"/>
              <w:left w:val="nil"/>
              <w:bottom w:val="nil"/>
              <w:right w:val="nil"/>
            </w:tcBorders>
            <w:vAlign w:val="center"/>
          </w:tcPr>
          <w:p w14:paraId="6441F9D7" w14:textId="77777777" w:rsidR="00F50B65" w:rsidRPr="00DF4100" w:rsidRDefault="00F50B65" w:rsidP="002640CA">
            <w:pPr>
              <w:snapToGrid w:val="0"/>
              <w:spacing w:line="220" w:lineRule="exact"/>
              <w:rPr>
                <w:lang w:val="en-GB"/>
              </w:rPr>
            </w:pPr>
            <w:r w:rsidRPr="00DF4100">
              <w:rPr>
                <w:sz w:val="20"/>
                <w:lang w:val="en-GB"/>
              </w:rPr>
              <w:t>Service / technical work (</w:t>
            </w:r>
            <w:proofErr w:type="gramStart"/>
            <w:r w:rsidRPr="00DF4100">
              <w:rPr>
                <w:sz w:val="20"/>
                <w:lang w:val="en-GB"/>
              </w:rPr>
              <w:t>e.g.</w:t>
            </w:r>
            <w:proofErr w:type="gramEnd"/>
            <w:r w:rsidRPr="00DF4100">
              <w:rPr>
                <w:sz w:val="20"/>
                <w:lang w:val="en-GB"/>
              </w:rPr>
              <w:t xml:space="preserve"> waiter, driver, hairstylist, etc.)</w:t>
            </w:r>
          </w:p>
        </w:tc>
        <w:tc>
          <w:tcPr>
            <w:tcW w:w="280" w:type="dxa"/>
            <w:tcBorders>
              <w:top w:val="nil"/>
              <w:left w:val="nil"/>
              <w:bottom w:val="nil"/>
              <w:right w:val="nil"/>
            </w:tcBorders>
            <w:vAlign w:val="center"/>
          </w:tcPr>
          <w:p w14:paraId="521A97A7" w14:textId="77777777" w:rsidR="00F50B65" w:rsidRPr="00DF4100" w:rsidRDefault="00F50B65" w:rsidP="002640CA">
            <w:pPr>
              <w:snapToGrid w:val="0"/>
              <w:spacing w:line="220" w:lineRule="exact"/>
              <w:jc w:val="right"/>
              <w:rPr>
                <w:sz w:val="20"/>
                <w:lang w:val="en-GB"/>
              </w:rPr>
            </w:pPr>
            <w:r w:rsidRPr="00DF4100">
              <w:rPr>
                <w:sz w:val="20"/>
                <w:lang w:val="en-GB"/>
              </w:rPr>
              <w:t>□</w:t>
            </w:r>
          </w:p>
        </w:tc>
        <w:tc>
          <w:tcPr>
            <w:tcW w:w="4111" w:type="dxa"/>
            <w:gridSpan w:val="14"/>
            <w:tcBorders>
              <w:top w:val="nil"/>
              <w:left w:val="nil"/>
              <w:bottom w:val="nil"/>
              <w:right w:val="single" w:sz="12" w:space="0" w:color="auto"/>
            </w:tcBorders>
            <w:vAlign w:val="center"/>
          </w:tcPr>
          <w:p w14:paraId="6138C6BF" w14:textId="77777777" w:rsidR="00F50B65" w:rsidRPr="00DF4100" w:rsidRDefault="00F50B65" w:rsidP="002640CA">
            <w:pPr>
              <w:pStyle w:val="a9"/>
              <w:tabs>
                <w:tab w:val="clear" w:pos="4153"/>
                <w:tab w:val="clear" w:pos="8306"/>
              </w:tabs>
              <w:spacing w:line="220" w:lineRule="exact"/>
              <w:rPr>
                <w:lang w:val="en-GB"/>
              </w:rPr>
            </w:pPr>
            <w:r w:rsidRPr="00DF4100">
              <w:rPr>
                <w:lang w:val="en-GB"/>
              </w:rPr>
              <w:t>Clerk / secretary</w:t>
            </w:r>
          </w:p>
        </w:tc>
      </w:tr>
      <w:tr w:rsidR="00F50B65" w:rsidRPr="00DF4100" w14:paraId="63A3FF89" w14:textId="77777777" w:rsidTr="002640CA">
        <w:trPr>
          <w:cantSplit/>
          <w:trHeight w:val="298"/>
        </w:trPr>
        <w:tc>
          <w:tcPr>
            <w:tcW w:w="1583" w:type="dxa"/>
            <w:vMerge/>
            <w:tcBorders>
              <w:left w:val="single" w:sz="12" w:space="0" w:color="auto"/>
              <w:right w:val="nil"/>
            </w:tcBorders>
          </w:tcPr>
          <w:p w14:paraId="1B0ECB8C" w14:textId="77777777" w:rsidR="00F50B65" w:rsidRPr="00DF4100" w:rsidRDefault="00F50B65" w:rsidP="002640CA">
            <w:pPr>
              <w:snapToGrid w:val="0"/>
              <w:spacing w:line="220" w:lineRule="exact"/>
              <w:ind w:left="200" w:hangingChars="100" w:hanging="200"/>
              <w:rPr>
                <w:b/>
                <w:sz w:val="20"/>
                <w:lang w:val="en-GB"/>
              </w:rPr>
            </w:pPr>
          </w:p>
        </w:tc>
        <w:tc>
          <w:tcPr>
            <w:tcW w:w="272" w:type="dxa"/>
            <w:tcBorders>
              <w:top w:val="nil"/>
              <w:left w:val="nil"/>
              <w:bottom w:val="nil"/>
              <w:right w:val="nil"/>
            </w:tcBorders>
            <w:vAlign w:val="center"/>
          </w:tcPr>
          <w:p w14:paraId="21A3738E" w14:textId="77777777" w:rsidR="00F50B65" w:rsidRPr="00DF4100" w:rsidRDefault="00F50B65"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4953" w:type="dxa"/>
            <w:gridSpan w:val="20"/>
            <w:tcBorders>
              <w:top w:val="nil"/>
              <w:left w:val="nil"/>
              <w:bottom w:val="nil"/>
              <w:right w:val="nil"/>
            </w:tcBorders>
            <w:vAlign w:val="center"/>
          </w:tcPr>
          <w:p w14:paraId="1694E32F" w14:textId="77777777" w:rsidR="00F50B65" w:rsidRPr="00DF4100" w:rsidRDefault="00F50B65" w:rsidP="002640CA">
            <w:pPr>
              <w:snapToGrid w:val="0"/>
              <w:spacing w:line="220" w:lineRule="exact"/>
              <w:rPr>
                <w:sz w:val="20"/>
                <w:lang w:val="en-GB"/>
              </w:rPr>
            </w:pPr>
            <w:r w:rsidRPr="00DF4100">
              <w:rPr>
                <w:sz w:val="20"/>
                <w:lang w:val="en-GB"/>
              </w:rPr>
              <w:t>Housewife</w:t>
            </w:r>
          </w:p>
        </w:tc>
        <w:tc>
          <w:tcPr>
            <w:tcW w:w="280" w:type="dxa"/>
            <w:tcBorders>
              <w:top w:val="nil"/>
              <w:left w:val="nil"/>
              <w:bottom w:val="nil"/>
              <w:right w:val="nil"/>
            </w:tcBorders>
            <w:vAlign w:val="center"/>
          </w:tcPr>
          <w:p w14:paraId="68DC3852" w14:textId="77777777" w:rsidR="00F50B65" w:rsidRPr="00DF4100" w:rsidRDefault="00F50B65"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4111" w:type="dxa"/>
            <w:gridSpan w:val="14"/>
            <w:tcBorders>
              <w:top w:val="nil"/>
              <w:left w:val="nil"/>
              <w:bottom w:val="nil"/>
              <w:right w:val="single" w:sz="12" w:space="0" w:color="auto"/>
            </w:tcBorders>
            <w:vAlign w:val="center"/>
          </w:tcPr>
          <w:p w14:paraId="63698F1C" w14:textId="77777777" w:rsidR="00F50B65" w:rsidRPr="00DF4100" w:rsidRDefault="00F50B65" w:rsidP="002640CA">
            <w:pPr>
              <w:snapToGrid w:val="0"/>
              <w:spacing w:line="220" w:lineRule="exact"/>
              <w:rPr>
                <w:sz w:val="20"/>
                <w:lang w:val="en-GB"/>
              </w:rPr>
            </w:pPr>
            <w:r w:rsidRPr="00DF4100">
              <w:rPr>
                <w:sz w:val="20"/>
                <w:lang w:val="en-GB"/>
              </w:rPr>
              <w:t>Student</w:t>
            </w:r>
          </w:p>
        </w:tc>
      </w:tr>
      <w:tr w:rsidR="00F50B65" w:rsidRPr="00DF4100" w14:paraId="52700A82" w14:textId="77777777" w:rsidTr="002640CA">
        <w:trPr>
          <w:cantSplit/>
          <w:trHeight w:val="298"/>
        </w:trPr>
        <w:tc>
          <w:tcPr>
            <w:tcW w:w="1583" w:type="dxa"/>
            <w:vMerge/>
            <w:tcBorders>
              <w:left w:val="single" w:sz="12" w:space="0" w:color="auto"/>
              <w:right w:val="nil"/>
            </w:tcBorders>
          </w:tcPr>
          <w:p w14:paraId="258F06DC" w14:textId="77777777" w:rsidR="00F50B65" w:rsidRPr="00DF4100" w:rsidRDefault="00F50B65" w:rsidP="002640CA">
            <w:pPr>
              <w:snapToGrid w:val="0"/>
              <w:spacing w:line="220" w:lineRule="exact"/>
              <w:ind w:left="200" w:hangingChars="100" w:hanging="200"/>
              <w:rPr>
                <w:b/>
                <w:sz w:val="20"/>
                <w:lang w:val="en-GB"/>
              </w:rPr>
            </w:pPr>
          </w:p>
        </w:tc>
        <w:tc>
          <w:tcPr>
            <w:tcW w:w="272" w:type="dxa"/>
            <w:tcBorders>
              <w:top w:val="nil"/>
              <w:left w:val="nil"/>
              <w:bottom w:val="nil"/>
              <w:right w:val="nil"/>
            </w:tcBorders>
            <w:vAlign w:val="center"/>
          </w:tcPr>
          <w:p w14:paraId="7B06E276" w14:textId="77777777" w:rsidR="00F50B65" w:rsidRPr="00DF4100" w:rsidRDefault="00F50B65" w:rsidP="002640CA">
            <w:pPr>
              <w:snapToGrid w:val="0"/>
              <w:spacing w:line="220" w:lineRule="exact"/>
              <w:jc w:val="right"/>
              <w:rPr>
                <w:sz w:val="20"/>
                <w:lang w:val="en-GB"/>
              </w:rPr>
            </w:pPr>
            <w:r w:rsidRPr="00DF4100">
              <w:rPr>
                <w:sz w:val="20"/>
                <w:lang w:val="en-GB"/>
              </w:rPr>
              <w:t>□</w:t>
            </w:r>
          </w:p>
        </w:tc>
        <w:tc>
          <w:tcPr>
            <w:tcW w:w="4953" w:type="dxa"/>
            <w:gridSpan w:val="20"/>
            <w:tcBorders>
              <w:top w:val="nil"/>
              <w:left w:val="nil"/>
              <w:bottom w:val="nil"/>
              <w:right w:val="nil"/>
            </w:tcBorders>
            <w:vAlign w:val="center"/>
          </w:tcPr>
          <w:p w14:paraId="522AC014" w14:textId="77777777" w:rsidR="00F50B65" w:rsidRPr="00DF4100" w:rsidRDefault="00F50B65" w:rsidP="002640CA">
            <w:pPr>
              <w:snapToGrid w:val="0"/>
              <w:spacing w:line="220" w:lineRule="exact"/>
              <w:rPr>
                <w:sz w:val="20"/>
                <w:lang w:val="en-GB"/>
              </w:rPr>
            </w:pPr>
            <w:r w:rsidRPr="00DF4100">
              <w:rPr>
                <w:sz w:val="20"/>
                <w:lang w:val="en-GB"/>
              </w:rPr>
              <w:t>Retired</w:t>
            </w:r>
          </w:p>
        </w:tc>
        <w:tc>
          <w:tcPr>
            <w:tcW w:w="280" w:type="dxa"/>
            <w:tcBorders>
              <w:top w:val="nil"/>
              <w:left w:val="nil"/>
              <w:bottom w:val="nil"/>
              <w:right w:val="nil"/>
            </w:tcBorders>
            <w:vAlign w:val="center"/>
          </w:tcPr>
          <w:p w14:paraId="4D1798CE" w14:textId="77777777" w:rsidR="00F50B65" w:rsidRPr="00DF4100" w:rsidRDefault="00F50B65"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4111" w:type="dxa"/>
            <w:gridSpan w:val="14"/>
            <w:tcBorders>
              <w:top w:val="nil"/>
              <w:left w:val="nil"/>
              <w:bottom w:val="nil"/>
              <w:right w:val="single" w:sz="12" w:space="0" w:color="auto"/>
            </w:tcBorders>
            <w:vAlign w:val="center"/>
          </w:tcPr>
          <w:p w14:paraId="1D4DF300" w14:textId="77777777" w:rsidR="00F50B65" w:rsidRPr="00DF4100" w:rsidRDefault="00F50B65" w:rsidP="002640CA">
            <w:pPr>
              <w:snapToGrid w:val="0"/>
              <w:spacing w:line="220" w:lineRule="exact"/>
              <w:rPr>
                <w:sz w:val="20"/>
                <w:lang w:val="en-GB"/>
              </w:rPr>
            </w:pPr>
            <w:r w:rsidRPr="00DF4100">
              <w:rPr>
                <w:sz w:val="20"/>
                <w:lang w:val="en-GB"/>
              </w:rPr>
              <w:t>Unemployed</w:t>
            </w:r>
          </w:p>
        </w:tc>
      </w:tr>
      <w:tr w:rsidR="00F50B65" w:rsidRPr="00DF4100" w14:paraId="71003F37" w14:textId="77777777" w:rsidTr="002640CA">
        <w:trPr>
          <w:cantSplit/>
          <w:trHeight w:val="288"/>
        </w:trPr>
        <w:tc>
          <w:tcPr>
            <w:tcW w:w="1583" w:type="dxa"/>
            <w:vMerge/>
            <w:tcBorders>
              <w:left w:val="single" w:sz="12" w:space="0" w:color="auto"/>
              <w:bottom w:val="single" w:sz="6" w:space="0" w:color="auto"/>
              <w:right w:val="nil"/>
            </w:tcBorders>
          </w:tcPr>
          <w:p w14:paraId="2F501051" w14:textId="77777777" w:rsidR="00F50B65" w:rsidRPr="00DF4100" w:rsidRDefault="00F50B65" w:rsidP="002640CA">
            <w:pPr>
              <w:snapToGrid w:val="0"/>
              <w:spacing w:line="220" w:lineRule="exact"/>
              <w:ind w:left="200" w:hangingChars="100" w:hanging="200"/>
              <w:rPr>
                <w:b/>
                <w:sz w:val="20"/>
                <w:lang w:val="en-GB"/>
              </w:rPr>
            </w:pPr>
          </w:p>
        </w:tc>
        <w:tc>
          <w:tcPr>
            <w:tcW w:w="272" w:type="dxa"/>
            <w:tcBorders>
              <w:top w:val="nil"/>
              <w:left w:val="nil"/>
              <w:bottom w:val="single" w:sz="6" w:space="0" w:color="auto"/>
              <w:right w:val="nil"/>
            </w:tcBorders>
            <w:vAlign w:val="center"/>
          </w:tcPr>
          <w:p w14:paraId="2D8ECD44" w14:textId="77777777" w:rsidR="00F50B65" w:rsidRPr="00DF4100" w:rsidRDefault="00F50B65"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4953" w:type="dxa"/>
            <w:gridSpan w:val="20"/>
            <w:tcBorders>
              <w:top w:val="nil"/>
              <w:left w:val="nil"/>
              <w:bottom w:val="single" w:sz="6" w:space="0" w:color="auto"/>
              <w:right w:val="nil"/>
            </w:tcBorders>
            <w:vAlign w:val="center"/>
          </w:tcPr>
          <w:p w14:paraId="5A657B60" w14:textId="77777777" w:rsidR="00F50B65" w:rsidRPr="00DF4100" w:rsidRDefault="00F50B65" w:rsidP="002640CA">
            <w:pPr>
              <w:pStyle w:val="a9"/>
              <w:tabs>
                <w:tab w:val="clear" w:pos="4153"/>
                <w:tab w:val="clear" w:pos="8306"/>
              </w:tabs>
              <w:spacing w:line="220" w:lineRule="exact"/>
              <w:rPr>
                <w:u w:val="single"/>
                <w:lang w:val="en-GB"/>
              </w:rPr>
            </w:pPr>
            <w:r w:rsidRPr="00DF4100">
              <w:rPr>
                <w:lang w:val="en-GB"/>
              </w:rPr>
              <w:t xml:space="preserve">Others (Please specify): </w:t>
            </w:r>
            <w:r w:rsidRPr="00DF4100">
              <w:rPr>
                <w:u w:val="single"/>
                <w:lang w:val="en-GB"/>
              </w:rPr>
              <w:t xml:space="preserve">              </w:t>
            </w:r>
          </w:p>
        </w:tc>
        <w:tc>
          <w:tcPr>
            <w:tcW w:w="280" w:type="dxa"/>
            <w:tcBorders>
              <w:top w:val="nil"/>
              <w:left w:val="nil"/>
              <w:bottom w:val="single" w:sz="6" w:space="0" w:color="auto"/>
              <w:right w:val="nil"/>
            </w:tcBorders>
            <w:vAlign w:val="center"/>
          </w:tcPr>
          <w:p w14:paraId="023AEB45" w14:textId="77777777" w:rsidR="00F50B65" w:rsidRPr="00DF4100" w:rsidRDefault="00F50B65"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4111" w:type="dxa"/>
            <w:gridSpan w:val="14"/>
            <w:tcBorders>
              <w:top w:val="nil"/>
              <w:left w:val="nil"/>
              <w:bottom w:val="single" w:sz="6" w:space="0" w:color="auto"/>
              <w:right w:val="single" w:sz="12" w:space="0" w:color="auto"/>
            </w:tcBorders>
            <w:vAlign w:val="center"/>
          </w:tcPr>
          <w:p w14:paraId="29605DEE" w14:textId="77777777" w:rsidR="00F50B65" w:rsidRPr="00DF4100" w:rsidRDefault="00F50B65" w:rsidP="002640CA">
            <w:pPr>
              <w:snapToGrid w:val="0"/>
              <w:spacing w:line="220" w:lineRule="exact"/>
              <w:rPr>
                <w:sz w:val="20"/>
                <w:lang w:val="en-GB"/>
              </w:rPr>
            </w:pPr>
            <w:r w:rsidRPr="00DF4100">
              <w:rPr>
                <w:sz w:val="20"/>
                <w:lang w:val="en-GB"/>
              </w:rPr>
              <w:t>Unknown / unwilling to disclose</w:t>
            </w:r>
          </w:p>
        </w:tc>
      </w:tr>
      <w:tr w:rsidR="0022172F" w:rsidRPr="00DF4100" w14:paraId="75C581CF" w14:textId="77777777" w:rsidTr="002640CA">
        <w:trPr>
          <w:cantSplit/>
          <w:trHeight w:val="288"/>
        </w:trPr>
        <w:tc>
          <w:tcPr>
            <w:tcW w:w="1865" w:type="dxa"/>
            <w:gridSpan w:val="3"/>
            <w:vMerge w:val="restart"/>
            <w:tcBorders>
              <w:top w:val="single" w:sz="6" w:space="0" w:color="auto"/>
              <w:left w:val="single" w:sz="12" w:space="0" w:color="auto"/>
              <w:bottom w:val="nil"/>
              <w:right w:val="nil"/>
            </w:tcBorders>
            <w:vAlign w:val="center"/>
          </w:tcPr>
          <w:p w14:paraId="318603F6" w14:textId="77777777" w:rsidR="004D0218" w:rsidRPr="00DF4100" w:rsidRDefault="004D0218" w:rsidP="002640CA">
            <w:pPr>
              <w:pStyle w:val="a9"/>
              <w:tabs>
                <w:tab w:val="clear" w:pos="4153"/>
                <w:tab w:val="clear" w:pos="8306"/>
              </w:tabs>
              <w:spacing w:line="220" w:lineRule="exact"/>
              <w:ind w:left="200" w:hangingChars="100" w:hanging="200"/>
              <w:rPr>
                <w:lang w:val="en-GB"/>
              </w:rPr>
            </w:pPr>
            <w:r w:rsidRPr="00DF4100">
              <w:rPr>
                <w:b/>
                <w:lang w:val="en-GB"/>
              </w:rPr>
              <w:t>7.</w:t>
            </w:r>
            <w:r w:rsidRPr="00DF4100">
              <w:rPr>
                <w:b/>
                <w:lang w:val="en-GB"/>
              </w:rPr>
              <w:tab/>
              <w:t xml:space="preserve">The abuser’s relationship with the elderly person being </w:t>
            </w:r>
            <w:proofErr w:type="spellStart"/>
            <w:r w:rsidRPr="00DF4100">
              <w:rPr>
                <w:b/>
                <w:lang w:val="en-GB"/>
              </w:rPr>
              <w:t>abused</w:t>
            </w:r>
            <w:r w:rsidRPr="00DF4100">
              <w:rPr>
                <w:b/>
                <w:vertAlign w:val="superscript"/>
                <w:lang w:val="en-GB"/>
              </w:rPr>
              <w:t>Note</w:t>
            </w:r>
            <w:proofErr w:type="spellEnd"/>
            <w:r w:rsidRPr="00DF4100">
              <w:rPr>
                <w:b/>
                <w:vertAlign w:val="superscript"/>
                <w:lang w:val="en-GB"/>
              </w:rPr>
              <w:t xml:space="preserve"> 3</w:t>
            </w:r>
            <w:r w:rsidRPr="00DF4100">
              <w:rPr>
                <w:b/>
                <w:lang w:val="en-GB"/>
              </w:rPr>
              <w:t>:</w:t>
            </w:r>
          </w:p>
        </w:tc>
        <w:tc>
          <w:tcPr>
            <w:tcW w:w="282" w:type="dxa"/>
            <w:gridSpan w:val="3"/>
            <w:tcBorders>
              <w:top w:val="single" w:sz="6" w:space="0" w:color="auto"/>
              <w:left w:val="nil"/>
              <w:bottom w:val="nil"/>
              <w:right w:val="nil"/>
            </w:tcBorders>
            <w:vAlign w:val="center"/>
          </w:tcPr>
          <w:p w14:paraId="7D52CC41" w14:textId="77777777" w:rsidR="004D0218" w:rsidRPr="00DF4100" w:rsidRDefault="004D0218" w:rsidP="002640CA">
            <w:pPr>
              <w:pStyle w:val="a9"/>
              <w:tabs>
                <w:tab w:val="clear" w:pos="4153"/>
                <w:tab w:val="clear" w:pos="8306"/>
              </w:tabs>
              <w:spacing w:line="220" w:lineRule="exact"/>
              <w:jc w:val="right"/>
              <w:rPr>
                <w:lang w:val="en-GB"/>
              </w:rPr>
            </w:pPr>
            <w:r w:rsidRPr="00DF4100">
              <w:rPr>
                <w:lang w:val="en-GB"/>
              </w:rPr>
              <w:t>□</w:t>
            </w:r>
          </w:p>
        </w:tc>
        <w:tc>
          <w:tcPr>
            <w:tcW w:w="2815" w:type="dxa"/>
            <w:gridSpan w:val="10"/>
            <w:tcBorders>
              <w:top w:val="single" w:sz="6" w:space="0" w:color="auto"/>
              <w:left w:val="nil"/>
              <w:bottom w:val="nil"/>
              <w:right w:val="nil"/>
            </w:tcBorders>
            <w:vAlign w:val="center"/>
          </w:tcPr>
          <w:p w14:paraId="6C72DC49" w14:textId="77777777" w:rsidR="004D0218" w:rsidRPr="00DF4100" w:rsidRDefault="004D0218" w:rsidP="002640CA">
            <w:pPr>
              <w:snapToGrid w:val="0"/>
              <w:spacing w:line="220" w:lineRule="exact"/>
              <w:rPr>
                <w:sz w:val="20"/>
                <w:lang w:val="en-GB"/>
              </w:rPr>
            </w:pPr>
            <w:r w:rsidRPr="00DF4100">
              <w:rPr>
                <w:sz w:val="20"/>
                <w:lang w:val="en-GB"/>
              </w:rPr>
              <w:t>Son</w:t>
            </w:r>
          </w:p>
        </w:tc>
        <w:tc>
          <w:tcPr>
            <w:tcW w:w="178" w:type="dxa"/>
            <w:tcBorders>
              <w:top w:val="single" w:sz="6" w:space="0" w:color="auto"/>
              <w:left w:val="nil"/>
              <w:bottom w:val="nil"/>
              <w:right w:val="nil"/>
            </w:tcBorders>
            <w:vAlign w:val="center"/>
          </w:tcPr>
          <w:p w14:paraId="0D79D455" w14:textId="77777777" w:rsidR="004D0218" w:rsidRPr="00DF4100" w:rsidRDefault="004D0218" w:rsidP="002640CA">
            <w:pPr>
              <w:snapToGrid w:val="0"/>
              <w:spacing w:line="220" w:lineRule="exact"/>
              <w:jc w:val="right"/>
              <w:rPr>
                <w:sz w:val="20"/>
                <w:lang w:val="en-GB"/>
              </w:rPr>
            </w:pPr>
            <w:r w:rsidRPr="00DF4100">
              <w:rPr>
                <w:sz w:val="20"/>
                <w:lang w:val="en-GB"/>
              </w:rPr>
              <w:t>□</w:t>
            </w:r>
          </w:p>
        </w:tc>
        <w:tc>
          <w:tcPr>
            <w:tcW w:w="1948" w:type="dxa"/>
            <w:gridSpan w:val="6"/>
            <w:tcBorders>
              <w:top w:val="single" w:sz="6" w:space="0" w:color="auto"/>
              <w:left w:val="nil"/>
              <w:bottom w:val="nil"/>
              <w:right w:val="nil"/>
            </w:tcBorders>
            <w:vAlign w:val="center"/>
          </w:tcPr>
          <w:p w14:paraId="15D38571" w14:textId="77777777" w:rsidR="004D0218" w:rsidRPr="00DF4100" w:rsidRDefault="004D0218" w:rsidP="002640CA">
            <w:pPr>
              <w:snapToGrid w:val="0"/>
              <w:spacing w:line="220" w:lineRule="exact"/>
              <w:rPr>
                <w:sz w:val="20"/>
                <w:lang w:val="en-GB"/>
              </w:rPr>
            </w:pPr>
            <w:r w:rsidRPr="00DF4100">
              <w:rPr>
                <w:sz w:val="20"/>
                <w:lang w:val="en-GB"/>
              </w:rPr>
              <w:t>Daughter</w:t>
            </w:r>
            <w:r w:rsidRPr="00DF4100">
              <w:rPr>
                <w:sz w:val="20"/>
                <w:lang w:val="en-GB"/>
              </w:rPr>
              <w:tab/>
            </w:r>
          </w:p>
        </w:tc>
        <w:tc>
          <w:tcPr>
            <w:tcW w:w="465" w:type="dxa"/>
            <w:gridSpan w:val="2"/>
            <w:tcBorders>
              <w:top w:val="single" w:sz="6" w:space="0" w:color="auto"/>
              <w:left w:val="nil"/>
              <w:bottom w:val="nil"/>
              <w:right w:val="nil"/>
            </w:tcBorders>
            <w:vAlign w:val="center"/>
          </w:tcPr>
          <w:p w14:paraId="6EB2FB3E" w14:textId="77777777" w:rsidR="004D0218" w:rsidRPr="00DF4100" w:rsidRDefault="004D0218" w:rsidP="002640CA">
            <w:pPr>
              <w:snapToGrid w:val="0"/>
              <w:spacing w:line="220" w:lineRule="exact"/>
              <w:jc w:val="right"/>
              <w:rPr>
                <w:sz w:val="20"/>
                <w:lang w:val="en-GB"/>
              </w:rPr>
            </w:pPr>
            <w:r w:rsidRPr="00DF4100">
              <w:rPr>
                <w:sz w:val="20"/>
                <w:lang w:val="en-GB"/>
              </w:rPr>
              <w:t>□</w:t>
            </w:r>
          </w:p>
        </w:tc>
        <w:tc>
          <w:tcPr>
            <w:tcW w:w="1984" w:type="dxa"/>
            <w:gridSpan w:val="7"/>
            <w:tcBorders>
              <w:top w:val="single" w:sz="6" w:space="0" w:color="auto"/>
              <w:left w:val="nil"/>
              <w:bottom w:val="nil"/>
              <w:right w:val="nil"/>
            </w:tcBorders>
            <w:vAlign w:val="center"/>
          </w:tcPr>
          <w:p w14:paraId="635D6664" w14:textId="77777777" w:rsidR="004D0218" w:rsidRPr="00DF4100" w:rsidRDefault="004D0218" w:rsidP="002640CA">
            <w:pPr>
              <w:snapToGrid w:val="0"/>
              <w:spacing w:line="220" w:lineRule="exact"/>
              <w:rPr>
                <w:sz w:val="20"/>
                <w:lang w:val="en-GB"/>
              </w:rPr>
            </w:pPr>
            <w:r w:rsidRPr="00DF4100">
              <w:rPr>
                <w:sz w:val="20"/>
                <w:lang w:val="en-GB"/>
              </w:rPr>
              <w:t>Son-in-law</w:t>
            </w:r>
          </w:p>
        </w:tc>
        <w:tc>
          <w:tcPr>
            <w:tcW w:w="284" w:type="dxa"/>
            <w:gridSpan w:val="3"/>
            <w:tcBorders>
              <w:top w:val="single" w:sz="6" w:space="0" w:color="auto"/>
              <w:left w:val="nil"/>
              <w:bottom w:val="nil"/>
              <w:right w:val="nil"/>
            </w:tcBorders>
            <w:vAlign w:val="center"/>
          </w:tcPr>
          <w:p w14:paraId="112E07B0" w14:textId="77777777" w:rsidR="004D0218" w:rsidRPr="00DF4100" w:rsidRDefault="004D0218" w:rsidP="002640CA">
            <w:pPr>
              <w:snapToGrid w:val="0"/>
              <w:spacing w:line="220" w:lineRule="exact"/>
              <w:jc w:val="right"/>
              <w:rPr>
                <w:sz w:val="20"/>
                <w:lang w:val="en-GB"/>
              </w:rPr>
            </w:pPr>
            <w:r w:rsidRPr="00DF4100">
              <w:rPr>
                <w:sz w:val="20"/>
                <w:lang w:val="en-GB"/>
              </w:rPr>
              <w:t>□</w:t>
            </w:r>
          </w:p>
        </w:tc>
        <w:tc>
          <w:tcPr>
            <w:tcW w:w="1378" w:type="dxa"/>
            <w:gridSpan w:val="2"/>
            <w:tcBorders>
              <w:top w:val="single" w:sz="6" w:space="0" w:color="auto"/>
              <w:left w:val="nil"/>
              <w:bottom w:val="nil"/>
              <w:right w:val="single" w:sz="12" w:space="0" w:color="auto"/>
            </w:tcBorders>
            <w:vAlign w:val="center"/>
          </w:tcPr>
          <w:p w14:paraId="2DE999FE" w14:textId="77777777" w:rsidR="004D0218" w:rsidRPr="00DF4100" w:rsidRDefault="004D0218" w:rsidP="002640CA">
            <w:pPr>
              <w:snapToGrid w:val="0"/>
              <w:spacing w:line="220" w:lineRule="exact"/>
              <w:rPr>
                <w:sz w:val="20"/>
                <w:lang w:val="en-GB"/>
              </w:rPr>
            </w:pPr>
            <w:r w:rsidRPr="00DF4100">
              <w:rPr>
                <w:sz w:val="20"/>
                <w:lang w:val="en-GB"/>
              </w:rPr>
              <w:t>Daughter-in-law</w:t>
            </w:r>
          </w:p>
        </w:tc>
      </w:tr>
      <w:tr w:rsidR="0022172F" w:rsidRPr="00DF4100" w14:paraId="0A77448D" w14:textId="77777777" w:rsidTr="002640CA">
        <w:trPr>
          <w:cantSplit/>
          <w:trHeight w:val="288"/>
        </w:trPr>
        <w:tc>
          <w:tcPr>
            <w:tcW w:w="1865" w:type="dxa"/>
            <w:gridSpan w:val="3"/>
            <w:vMerge/>
            <w:tcBorders>
              <w:top w:val="nil"/>
              <w:left w:val="single" w:sz="12" w:space="0" w:color="auto"/>
              <w:bottom w:val="nil"/>
              <w:right w:val="nil"/>
            </w:tcBorders>
          </w:tcPr>
          <w:p w14:paraId="3511C88D" w14:textId="77777777" w:rsidR="004D0218" w:rsidRPr="00DF4100" w:rsidRDefault="004D0218" w:rsidP="002640CA">
            <w:pPr>
              <w:snapToGrid w:val="0"/>
              <w:spacing w:line="220" w:lineRule="exact"/>
              <w:ind w:left="200" w:hangingChars="100" w:hanging="200"/>
              <w:rPr>
                <w:b/>
                <w:sz w:val="20"/>
                <w:lang w:val="en-GB"/>
              </w:rPr>
            </w:pPr>
          </w:p>
        </w:tc>
        <w:tc>
          <w:tcPr>
            <w:tcW w:w="282" w:type="dxa"/>
            <w:gridSpan w:val="3"/>
            <w:tcBorders>
              <w:top w:val="nil"/>
              <w:left w:val="nil"/>
              <w:bottom w:val="nil"/>
              <w:right w:val="nil"/>
            </w:tcBorders>
            <w:vAlign w:val="center"/>
          </w:tcPr>
          <w:p w14:paraId="0647A7DC" w14:textId="77777777" w:rsidR="004D0218" w:rsidRPr="00DF4100" w:rsidRDefault="004D0218" w:rsidP="002640CA">
            <w:pPr>
              <w:pStyle w:val="a9"/>
              <w:tabs>
                <w:tab w:val="clear" w:pos="4153"/>
                <w:tab w:val="clear" w:pos="8306"/>
              </w:tabs>
              <w:spacing w:line="220" w:lineRule="exact"/>
              <w:jc w:val="right"/>
              <w:rPr>
                <w:lang w:val="en-GB"/>
              </w:rPr>
            </w:pPr>
            <w:r w:rsidRPr="00DF4100">
              <w:rPr>
                <w:lang w:val="en-GB"/>
              </w:rPr>
              <w:t>□</w:t>
            </w:r>
          </w:p>
        </w:tc>
        <w:tc>
          <w:tcPr>
            <w:tcW w:w="2815" w:type="dxa"/>
            <w:gridSpan w:val="10"/>
            <w:tcBorders>
              <w:top w:val="nil"/>
              <w:left w:val="nil"/>
              <w:bottom w:val="nil"/>
              <w:right w:val="nil"/>
            </w:tcBorders>
            <w:vAlign w:val="center"/>
          </w:tcPr>
          <w:p w14:paraId="05FF6636" w14:textId="77777777" w:rsidR="004D0218" w:rsidRPr="00DF4100" w:rsidRDefault="004D0218" w:rsidP="002640CA">
            <w:pPr>
              <w:snapToGrid w:val="0"/>
              <w:spacing w:line="220" w:lineRule="exact"/>
              <w:rPr>
                <w:sz w:val="20"/>
                <w:lang w:val="en-GB"/>
              </w:rPr>
            </w:pPr>
            <w:r w:rsidRPr="00DF4100">
              <w:rPr>
                <w:sz w:val="20"/>
                <w:lang w:val="en-GB"/>
              </w:rPr>
              <w:t xml:space="preserve">Spouse </w:t>
            </w:r>
            <w:r w:rsidR="0022172F" w:rsidRPr="00DF4100">
              <w:rPr>
                <w:sz w:val="20"/>
                <w:lang w:val="en-GB"/>
              </w:rPr>
              <w:t>/ i</w:t>
            </w:r>
            <w:r w:rsidRPr="00DF4100">
              <w:rPr>
                <w:sz w:val="20"/>
                <w:lang w:val="en-GB"/>
              </w:rPr>
              <w:t xml:space="preserve">ntimate partner </w:t>
            </w:r>
            <w:r w:rsidRPr="00DF4100">
              <w:rPr>
                <w:sz w:val="20"/>
                <w:vertAlign w:val="superscript"/>
                <w:lang w:val="en-GB"/>
              </w:rPr>
              <w:t>Note 6</w:t>
            </w:r>
          </w:p>
        </w:tc>
        <w:tc>
          <w:tcPr>
            <w:tcW w:w="178" w:type="dxa"/>
            <w:tcBorders>
              <w:top w:val="nil"/>
              <w:left w:val="nil"/>
              <w:bottom w:val="nil"/>
              <w:right w:val="nil"/>
            </w:tcBorders>
            <w:vAlign w:val="center"/>
          </w:tcPr>
          <w:p w14:paraId="3200DD71" w14:textId="77777777" w:rsidR="004D0218" w:rsidRPr="00DF4100" w:rsidRDefault="004D0218" w:rsidP="002640CA">
            <w:pPr>
              <w:snapToGrid w:val="0"/>
              <w:spacing w:line="220" w:lineRule="exact"/>
              <w:jc w:val="right"/>
              <w:rPr>
                <w:sz w:val="20"/>
                <w:lang w:val="en-GB"/>
              </w:rPr>
            </w:pPr>
            <w:r w:rsidRPr="00DF4100">
              <w:rPr>
                <w:sz w:val="20"/>
                <w:lang w:val="en-GB"/>
              </w:rPr>
              <w:t>□</w:t>
            </w:r>
          </w:p>
        </w:tc>
        <w:tc>
          <w:tcPr>
            <w:tcW w:w="1948" w:type="dxa"/>
            <w:gridSpan w:val="6"/>
            <w:tcBorders>
              <w:top w:val="nil"/>
              <w:left w:val="nil"/>
              <w:bottom w:val="nil"/>
              <w:right w:val="nil"/>
            </w:tcBorders>
            <w:vAlign w:val="center"/>
          </w:tcPr>
          <w:p w14:paraId="663BF7E3" w14:textId="77777777" w:rsidR="004D0218" w:rsidRPr="00DF4100" w:rsidRDefault="004D0218" w:rsidP="002640CA">
            <w:pPr>
              <w:snapToGrid w:val="0"/>
              <w:spacing w:line="220" w:lineRule="exact"/>
              <w:rPr>
                <w:sz w:val="20"/>
                <w:lang w:val="en-GB"/>
              </w:rPr>
            </w:pPr>
            <w:r w:rsidRPr="00DF4100">
              <w:rPr>
                <w:sz w:val="20"/>
                <w:lang w:val="en-GB"/>
              </w:rPr>
              <w:t>Grandchildren</w:t>
            </w:r>
          </w:p>
        </w:tc>
        <w:tc>
          <w:tcPr>
            <w:tcW w:w="465" w:type="dxa"/>
            <w:gridSpan w:val="2"/>
            <w:tcBorders>
              <w:top w:val="nil"/>
              <w:left w:val="nil"/>
              <w:bottom w:val="nil"/>
              <w:right w:val="nil"/>
            </w:tcBorders>
            <w:vAlign w:val="center"/>
          </w:tcPr>
          <w:p w14:paraId="25A1B661" w14:textId="77777777" w:rsidR="004D0218" w:rsidRPr="00DF4100" w:rsidRDefault="004D0218" w:rsidP="002640CA">
            <w:pPr>
              <w:snapToGrid w:val="0"/>
              <w:spacing w:line="220" w:lineRule="exact"/>
              <w:jc w:val="right"/>
              <w:rPr>
                <w:sz w:val="20"/>
                <w:lang w:val="en-GB"/>
              </w:rPr>
            </w:pPr>
            <w:r w:rsidRPr="00DF4100">
              <w:rPr>
                <w:sz w:val="20"/>
                <w:lang w:val="en-GB"/>
              </w:rPr>
              <w:t>□</w:t>
            </w:r>
          </w:p>
        </w:tc>
        <w:tc>
          <w:tcPr>
            <w:tcW w:w="1984" w:type="dxa"/>
            <w:gridSpan w:val="7"/>
            <w:tcBorders>
              <w:top w:val="nil"/>
              <w:left w:val="nil"/>
              <w:bottom w:val="nil"/>
              <w:right w:val="nil"/>
            </w:tcBorders>
            <w:vAlign w:val="center"/>
          </w:tcPr>
          <w:p w14:paraId="47DE64D4" w14:textId="77777777" w:rsidR="004D0218" w:rsidRPr="00DF4100" w:rsidRDefault="004D0218" w:rsidP="002640CA">
            <w:pPr>
              <w:snapToGrid w:val="0"/>
              <w:spacing w:line="220" w:lineRule="exact"/>
              <w:rPr>
                <w:sz w:val="20"/>
                <w:lang w:val="en-GB"/>
              </w:rPr>
            </w:pPr>
            <w:r w:rsidRPr="00DF4100">
              <w:rPr>
                <w:sz w:val="20"/>
                <w:lang w:val="en-GB"/>
              </w:rPr>
              <w:t>Relative</w:t>
            </w:r>
          </w:p>
        </w:tc>
        <w:tc>
          <w:tcPr>
            <w:tcW w:w="284" w:type="dxa"/>
            <w:gridSpan w:val="3"/>
            <w:tcBorders>
              <w:top w:val="nil"/>
              <w:left w:val="nil"/>
              <w:bottom w:val="nil"/>
              <w:right w:val="nil"/>
            </w:tcBorders>
            <w:vAlign w:val="center"/>
          </w:tcPr>
          <w:p w14:paraId="39CEFEB2" w14:textId="77777777" w:rsidR="004D0218" w:rsidRPr="00DF4100" w:rsidRDefault="004D0218" w:rsidP="002640CA">
            <w:pPr>
              <w:snapToGrid w:val="0"/>
              <w:spacing w:line="220" w:lineRule="exact"/>
              <w:jc w:val="right"/>
              <w:rPr>
                <w:sz w:val="20"/>
                <w:lang w:val="en-GB"/>
              </w:rPr>
            </w:pPr>
            <w:r w:rsidRPr="00DF4100">
              <w:rPr>
                <w:sz w:val="20"/>
                <w:lang w:val="en-GB"/>
              </w:rPr>
              <w:t>□</w:t>
            </w:r>
          </w:p>
        </w:tc>
        <w:tc>
          <w:tcPr>
            <w:tcW w:w="1378" w:type="dxa"/>
            <w:gridSpan w:val="2"/>
            <w:tcBorders>
              <w:top w:val="nil"/>
              <w:left w:val="nil"/>
              <w:bottom w:val="nil"/>
              <w:right w:val="single" w:sz="12" w:space="0" w:color="auto"/>
            </w:tcBorders>
            <w:vAlign w:val="center"/>
          </w:tcPr>
          <w:p w14:paraId="550DB8CC" w14:textId="77777777" w:rsidR="004D0218" w:rsidRPr="00DF4100" w:rsidRDefault="004D0218" w:rsidP="002640CA">
            <w:pPr>
              <w:snapToGrid w:val="0"/>
              <w:spacing w:line="220" w:lineRule="exact"/>
              <w:rPr>
                <w:sz w:val="20"/>
                <w:lang w:val="en-GB"/>
              </w:rPr>
            </w:pPr>
            <w:r w:rsidRPr="00DF4100">
              <w:rPr>
                <w:sz w:val="20"/>
                <w:lang w:val="en-GB"/>
              </w:rPr>
              <w:t>Friend / neighbour</w:t>
            </w:r>
          </w:p>
        </w:tc>
      </w:tr>
      <w:tr w:rsidR="004D0218" w:rsidRPr="00DF4100" w14:paraId="62931C36" w14:textId="77777777" w:rsidTr="002640CA">
        <w:trPr>
          <w:cantSplit/>
          <w:trHeight w:val="288"/>
        </w:trPr>
        <w:tc>
          <w:tcPr>
            <w:tcW w:w="1865" w:type="dxa"/>
            <w:gridSpan w:val="3"/>
            <w:vMerge/>
            <w:tcBorders>
              <w:top w:val="nil"/>
              <w:left w:val="single" w:sz="12" w:space="0" w:color="auto"/>
              <w:bottom w:val="nil"/>
              <w:right w:val="nil"/>
            </w:tcBorders>
          </w:tcPr>
          <w:p w14:paraId="1C8D91EB" w14:textId="77777777" w:rsidR="004D0218" w:rsidRPr="00DF4100" w:rsidRDefault="004D0218" w:rsidP="002640CA">
            <w:pPr>
              <w:snapToGrid w:val="0"/>
              <w:spacing w:line="220" w:lineRule="exact"/>
              <w:ind w:left="200" w:hangingChars="100" w:hanging="200"/>
              <w:rPr>
                <w:b/>
                <w:sz w:val="20"/>
                <w:lang w:val="en-GB"/>
              </w:rPr>
            </w:pPr>
          </w:p>
        </w:tc>
        <w:tc>
          <w:tcPr>
            <w:tcW w:w="282" w:type="dxa"/>
            <w:gridSpan w:val="3"/>
            <w:tcBorders>
              <w:top w:val="nil"/>
              <w:left w:val="nil"/>
              <w:bottom w:val="nil"/>
              <w:right w:val="nil"/>
            </w:tcBorders>
            <w:vAlign w:val="center"/>
          </w:tcPr>
          <w:p w14:paraId="7E239CCA" w14:textId="77777777" w:rsidR="004D0218" w:rsidRPr="00DF4100" w:rsidRDefault="004D0218" w:rsidP="002640CA">
            <w:pPr>
              <w:pStyle w:val="a9"/>
              <w:tabs>
                <w:tab w:val="clear" w:pos="4153"/>
                <w:tab w:val="clear" w:pos="8306"/>
              </w:tabs>
              <w:spacing w:line="220" w:lineRule="exact"/>
              <w:jc w:val="right"/>
              <w:rPr>
                <w:lang w:val="en-GB"/>
              </w:rPr>
            </w:pPr>
            <w:r w:rsidRPr="00DF4100">
              <w:rPr>
                <w:lang w:val="en-GB"/>
              </w:rPr>
              <w:t>□</w:t>
            </w:r>
          </w:p>
        </w:tc>
        <w:tc>
          <w:tcPr>
            <w:tcW w:w="4941" w:type="dxa"/>
            <w:gridSpan w:val="17"/>
            <w:tcBorders>
              <w:top w:val="nil"/>
              <w:left w:val="nil"/>
              <w:bottom w:val="nil"/>
              <w:right w:val="nil"/>
            </w:tcBorders>
            <w:vAlign w:val="center"/>
          </w:tcPr>
          <w:p w14:paraId="3742E8F8" w14:textId="77777777" w:rsidR="004D0218" w:rsidRPr="00DF4100" w:rsidRDefault="004D0218" w:rsidP="002640CA">
            <w:pPr>
              <w:snapToGrid w:val="0"/>
              <w:spacing w:line="220" w:lineRule="exact"/>
              <w:rPr>
                <w:sz w:val="20"/>
                <w:lang w:val="en-GB"/>
              </w:rPr>
            </w:pPr>
            <w:r w:rsidRPr="00DF4100">
              <w:rPr>
                <w:sz w:val="20"/>
                <w:szCs w:val="20"/>
                <w:lang w:val="en-GB"/>
              </w:rPr>
              <w:t>No</w:t>
            </w:r>
            <w:r w:rsidR="0022172F" w:rsidRPr="00DF4100">
              <w:rPr>
                <w:sz w:val="20"/>
                <w:szCs w:val="20"/>
                <w:lang w:val="en-GB"/>
              </w:rPr>
              <w:t>t</w:t>
            </w:r>
            <w:r w:rsidRPr="00DF4100">
              <w:rPr>
                <w:sz w:val="20"/>
                <w:szCs w:val="20"/>
                <w:lang w:val="en-GB"/>
              </w:rPr>
              <w:t xml:space="preserve"> relat</w:t>
            </w:r>
            <w:r w:rsidR="0022172F" w:rsidRPr="00DF4100">
              <w:rPr>
                <w:sz w:val="20"/>
                <w:szCs w:val="20"/>
                <w:lang w:val="en-GB"/>
              </w:rPr>
              <w:t>ive</w:t>
            </w:r>
            <w:r w:rsidRPr="00DF4100">
              <w:rPr>
                <w:sz w:val="20"/>
                <w:szCs w:val="20"/>
                <w:lang w:val="en-GB"/>
              </w:rPr>
              <w:t xml:space="preserve"> but living together</w:t>
            </w:r>
          </w:p>
        </w:tc>
        <w:tc>
          <w:tcPr>
            <w:tcW w:w="465" w:type="dxa"/>
            <w:gridSpan w:val="2"/>
            <w:tcBorders>
              <w:top w:val="nil"/>
              <w:left w:val="nil"/>
              <w:bottom w:val="nil"/>
              <w:right w:val="nil"/>
            </w:tcBorders>
            <w:vAlign w:val="center"/>
          </w:tcPr>
          <w:p w14:paraId="1CF0480A" w14:textId="77777777" w:rsidR="004D0218" w:rsidRPr="00DF4100" w:rsidRDefault="004D0218" w:rsidP="002640CA">
            <w:pPr>
              <w:snapToGrid w:val="0"/>
              <w:spacing w:line="220" w:lineRule="exact"/>
              <w:jc w:val="right"/>
              <w:rPr>
                <w:sz w:val="20"/>
                <w:lang w:val="en-GB"/>
              </w:rPr>
            </w:pPr>
            <w:r w:rsidRPr="00DF4100">
              <w:rPr>
                <w:sz w:val="20"/>
                <w:lang w:val="en-GB"/>
              </w:rPr>
              <w:t>□</w:t>
            </w:r>
          </w:p>
        </w:tc>
        <w:tc>
          <w:tcPr>
            <w:tcW w:w="3646" w:type="dxa"/>
            <w:gridSpan w:val="12"/>
            <w:tcBorders>
              <w:top w:val="nil"/>
              <w:left w:val="nil"/>
              <w:bottom w:val="nil"/>
              <w:right w:val="single" w:sz="12" w:space="0" w:color="auto"/>
            </w:tcBorders>
            <w:vAlign w:val="center"/>
          </w:tcPr>
          <w:p w14:paraId="49086839" w14:textId="77777777" w:rsidR="004D0218" w:rsidRPr="00DF4100" w:rsidRDefault="004D0218" w:rsidP="002640CA">
            <w:pPr>
              <w:snapToGrid w:val="0"/>
              <w:spacing w:line="220" w:lineRule="exact"/>
              <w:rPr>
                <w:sz w:val="20"/>
                <w:lang w:val="en-GB"/>
              </w:rPr>
            </w:pPr>
            <w:r w:rsidRPr="00DF4100">
              <w:rPr>
                <w:sz w:val="20"/>
                <w:szCs w:val="20"/>
                <w:lang w:val="en-GB"/>
              </w:rPr>
              <w:t>Domestic helper</w:t>
            </w:r>
          </w:p>
        </w:tc>
      </w:tr>
      <w:tr w:rsidR="001842CF" w:rsidRPr="00DF4100" w14:paraId="5901E748" w14:textId="77777777" w:rsidTr="002E3B6B">
        <w:trPr>
          <w:cantSplit/>
          <w:trHeight w:val="442"/>
        </w:trPr>
        <w:tc>
          <w:tcPr>
            <w:tcW w:w="1865" w:type="dxa"/>
            <w:gridSpan w:val="3"/>
            <w:vMerge/>
            <w:tcBorders>
              <w:top w:val="nil"/>
              <w:left w:val="single" w:sz="12" w:space="0" w:color="auto"/>
              <w:bottom w:val="single" w:sz="6" w:space="0" w:color="auto"/>
              <w:right w:val="nil"/>
            </w:tcBorders>
          </w:tcPr>
          <w:p w14:paraId="40AE24B9" w14:textId="77777777" w:rsidR="0022172F" w:rsidRPr="00DF4100" w:rsidRDefault="0022172F" w:rsidP="002640CA">
            <w:pPr>
              <w:snapToGrid w:val="0"/>
              <w:spacing w:line="220" w:lineRule="exact"/>
              <w:ind w:left="200" w:hangingChars="100" w:hanging="200"/>
              <w:rPr>
                <w:b/>
                <w:sz w:val="20"/>
                <w:lang w:val="en-GB"/>
              </w:rPr>
            </w:pPr>
          </w:p>
        </w:tc>
        <w:tc>
          <w:tcPr>
            <w:tcW w:w="282" w:type="dxa"/>
            <w:gridSpan w:val="3"/>
            <w:tcBorders>
              <w:top w:val="nil"/>
              <w:left w:val="nil"/>
              <w:bottom w:val="single" w:sz="6" w:space="0" w:color="auto"/>
              <w:right w:val="nil"/>
            </w:tcBorders>
          </w:tcPr>
          <w:p w14:paraId="73C3B6A1" w14:textId="77777777" w:rsidR="0022172F" w:rsidRPr="00DF4100" w:rsidRDefault="0022172F" w:rsidP="002640CA">
            <w:pPr>
              <w:pStyle w:val="a9"/>
              <w:tabs>
                <w:tab w:val="clear" w:pos="4153"/>
                <w:tab w:val="clear" w:pos="8306"/>
              </w:tabs>
              <w:spacing w:line="220" w:lineRule="exact"/>
              <w:jc w:val="right"/>
              <w:rPr>
                <w:lang w:val="en-GB"/>
              </w:rPr>
            </w:pPr>
            <w:r w:rsidRPr="00DF4100">
              <w:rPr>
                <w:lang w:val="en-GB"/>
              </w:rPr>
              <w:t>□</w:t>
            </w:r>
          </w:p>
        </w:tc>
        <w:tc>
          <w:tcPr>
            <w:tcW w:w="6925" w:type="dxa"/>
            <w:gridSpan w:val="24"/>
            <w:tcBorders>
              <w:top w:val="nil"/>
              <w:left w:val="nil"/>
              <w:bottom w:val="single" w:sz="6" w:space="0" w:color="auto"/>
              <w:right w:val="nil"/>
            </w:tcBorders>
          </w:tcPr>
          <w:p w14:paraId="36422E22" w14:textId="77777777" w:rsidR="0022172F" w:rsidRPr="00DF4100" w:rsidRDefault="0022172F" w:rsidP="002640CA">
            <w:pPr>
              <w:snapToGrid w:val="0"/>
              <w:spacing w:line="220" w:lineRule="exact"/>
              <w:ind w:left="250" w:hangingChars="125" w:hanging="250"/>
              <w:jc w:val="both"/>
              <w:rPr>
                <w:sz w:val="20"/>
                <w:szCs w:val="20"/>
                <w:lang w:val="en-GB"/>
              </w:rPr>
            </w:pPr>
            <w:r w:rsidRPr="00DF4100">
              <w:rPr>
                <w:sz w:val="20"/>
                <w:szCs w:val="20"/>
                <w:lang w:val="en-GB"/>
              </w:rPr>
              <w:t>Staff of the agency providing services for the elderly person</w:t>
            </w:r>
          </w:p>
          <w:p w14:paraId="23F09AB5" w14:textId="77777777" w:rsidR="0022172F" w:rsidRPr="00DF4100" w:rsidRDefault="0022172F" w:rsidP="002640CA">
            <w:pPr>
              <w:snapToGrid w:val="0"/>
              <w:spacing w:line="220" w:lineRule="exact"/>
              <w:ind w:left="250" w:hangingChars="125" w:hanging="250"/>
              <w:jc w:val="both"/>
              <w:rPr>
                <w:sz w:val="20"/>
                <w:szCs w:val="20"/>
                <w:lang w:val="en-GB"/>
              </w:rPr>
            </w:pPr>
            <w:r w:rsidRPr="00953CCF">
              <w:rPr>
                <w:sz w:val="20"/>
                <w:szCs w:val="20"/>
                <w:lang w:val="en-GB"/>
              </w:rPr>
              <w:t>(</w:t>
            </w:r>
            <w:proofErr w:type="gramStart"/>
            <w:r w:rsidRPr="00953CCF">
              <w:rPr>
                <w:sz w:val="20"/>
                <w:szCs w:val="20"/>
                <w:lang w:val="en-GB"/>
              </w:rPr>
              <w:t>e.g.</w:t>
            </w:r>
            <w:proofErr w:type="gramEnd"/>
            <w:r w:rsidRPr="00953CCF">
              <w:rPr>
                <w:sz w:val="20"/>
                <w:szCs w:val="20"/>
                <w:lang w:val="en-GB"/>
              </w:rPr>
              <w:t xml:space="preserve"> RCHE </w:t>
            </w:r>
            <w:r w:rsidRPr="00953CCF">
              <w:rPr>
                <w:sz w:val="20"/>
                <w:szCs w:val="20"/>
                <w:vertAlign w:val="superscript"/>
                <w:lang w:val="en-GB"/>
              </w:rPr>
              <w:t>Note 1</w:t>
            </w:r>
            <w:r w:rsidRPr="00953CCF">
              <w:rPr>
                <w:sz w:val="20"/>
                <w:szCs w:val="20"/>
                <w:lang w:val="en-GB"/>
              </w:rPr>
              <w:t>, elderly centre, Integrated Home Care Services</w:t>
            </w:r>
            <w:r w:rsidR="00DA2303" w:rsidRPr="00953CCF">
              <w:rPr>
                <w:sz w:val="20"/>
                <w:szCs w:val="20"/>
                <w:lang w:val="en-GB"/>
              </w:rPr>
              <w:t xml:space="preserve"> Team</w:t>
            </w:r>
            <w:r w:rsidR="002C5D2F" w:rsidRPr="00953CCF">
              <w:rPr>
                <w:sz w:val="20"/>
                <w:szCs w:val="20"/>
                <w:lang w:val="en-GB"/>
              </w:rPr>
              <w:t>s</w:t>
            </w:r>
            <w:r w:rsidRPr="00953CCF">
              <w:rPr>
                <w:sz w:val="20"/>
                <w:szCs w:val="20"/>
                <w:lang w:val="en-GB"/>
              </w:rPr>
              <w:t>, h</w:t>
            </w:r>
            <w:r w:rsidRPr="00DF4100">
              <w:rPr>
                <w:sz w:val="20"/>
                <w:szCs w:val="20"/>
                <w:lang w:val="en-GB"/>
              </w:rPr>
              <w:t>ospital, etc.)</w:t>
            </w:r>
          </w:p>
        </w:tc>
        <w:tc>
          <w:tcPr>
            <w:tcW w:w="284" w:type="dxa"/>
            <w:tcBorders>
              <w:top w:val="nil"/>
              <w:left w:val="nil"/>
              <w:bottom w:val="single" w:sz="6" w:space="0" w:color="auto"/>
              <w:right w:val="nil"/>
            </w:tcBorders>
          </w:tcPr>
          <w:p w14:paraId="606BC8C0" w14:textId="77777777" w:rsidR="0022172F" w:rsidRPr="00DF4100" w:rsidRDefault="0022172F" w:rsidP="002640CA">
            <w:pPr>
              <w:widowControl/>
              <w:spacing w:line="220" w:lineRule="exact"/>
              <w:jc w:val="right"/>
              <w:rPr>
                <w:sz w:val="20"/>
                <w:szCs w:val="20"/>
                <w:lang w:val="en-GB"/>
              </w:rPr>
            </w:pPr>
            <w:r w:rsidRPr="00DF4100">
              <w:rPr>
                <w:sz w:val="20"/>
                <w:lang w:val="en-GB"/>
              </w:rPr>
              <w:t>□</w:t>
            </w:r>
          </w:p>
        </w:tc>
        <w:tc>
          <w:tcPr>
            <w:tcW w:w="1843" w:type="dxa"/>
            <w:gridSpan w:val="6"/>
            <w:tcBorders>
              <w:top w:val="nil"/>
              <w:left w:val="nil"/>
              <w:bottom w:val="single" w:sz="6" w:space="0" w:color="auto"/>
              <w:right w:val="single" w:sz="12" w:space="0" w:color="auto"/>
            </w:tcBorders>
          </w:tcPr>
          <w:p w14:paraId="28016810" w14:textId="02EF8E29" w:rsidR="0022172F" w:rsidRPr="00DF4100" w:rsidRDefault="0022172F" w:rsidP="002640CA">
            <w:pPr>
              <w:snapToGrid w:val="0"/>
              <w:spacing w:line="220" w:lineRule="exact"/>
              <w:ind w:left="250" w:hangingChars="125" w:hanging="250"/>
              <w:jc w:val="both"/>
              <w:rPr>
                <w:sz w:val="20"/>
                <w:szCs w:val="20"/>
                <w:lang w:val="en-GB"/>
              </w:rPr>
            </w:pPr>
            <w:r w:rsidRPr="00DF4100">
              <w:rPr>
                <w:sz w:val="20"/>
                <w:szCs w:val="20"/>
                <w:lang w:val="en-GB"/>
              </w:rPr>
              <w:t>Others (Please specify):</w:t>
            </w:r>
            <w:r w:rsidRPr="00DF4100">
              <w:rPr>
                <w:sz w:val="20"/>
                <w:szCs w:val="20"/>
                <w:u w:val="single"/>
                <w:lang w:val="en-GB"/>
              </w:rPr>
              <w:t xml:space="preserve">           </w:t>
            </w:r>
          </w:p>
        </w:tc>
      </w:tr>
      <w:tr w:rsidR="0022172F" w:rsidRPr="00DF4100" w14:paraId="6411B3CA" w14:textId="77777777" w:rsidTr="002E3B6B">
        <w:trPr>
          <w:cantSplit/>
          <w:trHeight w:val="163"/>
        </w:trPr>
        <w:tc>
          <w:tcPr>
            <w:tcW w:w="7622" w:type="dxa"/>
            <w:gridSpan w:val="26"/>
            <w:tcBorders>
              <w:top w:val="single" w:sz="6" w:space="0" w:color="auto"/>
              <w:left w:val="single" w:sz="12" w:space="0" w:color="auto"/>
              <w:bottom w:val="single" w:sz="6" w:space="0" w:color="auto"/>
              <w:right w:val="nil"/>
            </w:tcBorders>
            <w:vAlign w:val="center"/>
          </w:tcPr>
          <w:p w14:paraId="39129B36" w14:textId="77777777" w:rsidR="0022172F" w:rsidRPr="00DF4100" w:rsidRDefault="0022172F" w:rsidP="002640CA">
            <w:pPr>
              <w:snapToGrid w:val="0"/>
              <w:spacing w:line="220" w:lineRule="exact"/>
              <w:ind w:left="200" w:hangingChars="100" w:hanging="200"/>
              <w:rPr>
                <w:b/>
                <w:sz w:val="20"/>
                <w:lang w:val="en-GB"/>
              </w:rPr>
            </w:pPr>
            <w:r w:rsidRPr="00DF4100">
              <w:rPr>
                <w:b/>
                <w:sz w:val="20"/>
                <w:lang w:val="en-GB"/>
              </w:rPr>
              <w:t>8.</w:t>
            </w:r>
            <w:r w:rsidRPr="00DF4100">
              <w:rPr>
                <w:b/>
                <w:sz w:val="20"/>
                <w:lang w:val="en-GB"/>
              </w:rPr>
              <w:tab/>
              <w:t>Is the abuser the main carer of the elderly person being abused?</w:t>
            </w:r>
          </w:p>
        </w:tc>
        <w:tc>
          <w:tcPr>
            <w:tcW w:w="283" w:type="dxa"/>
            <w:gridSpan w:val="2"/>
            <w:tcBorders>
              <w:top w:val="single" w:sz="6" w:space="0" w:color="auto"/>
              <w:left w:val="nil"/>
              <w:bottom w:val="single" w:sz="6" w:space="0" w:color="auto"/>
              <w:right w:val="nil"/>
            </w:tcBorders>
            <w:vAlign w:val="center"/>
          </w:tcPr>
          <w:p w14:paraId="19D9293B" w14:textId="77777777" w:rsidR="0022172F" w:rsidRPr="00DF4100" w:rsidRDefault="0022172F" w:rsidP="002640CA">
            <w:pPr>
              <w:snapToGrid w:val="0"/>
              <w:spacing w:line="220" w:lineRule="exact"/>
              <w:jc w:val="right"/>
              <w:rPr>
                <w:sz w:val="20"/>
                <w:bdr w:val="single" w:sz="4" w:space="0" w:color="auto"/>
                <w:lang w:val="en-GB"/>
              </w:rPr>
            </w:pPr>
            <w:r w:rsidRPr="00DF4100">
              <w:rPr>
                <w:sz w:val="20"/>
                <w:lang w:val="en-GB"/>
              </w:rPr>
              <w:t>□</w:t>
            </w:r>
          </w:p>
        </w:tc>
        <w:tc>
          <w:tcPr>
            <w:tcW w:w="1167" w:type="dxa"/>
            <w:gridSpan w:val="2"/>
            <w:tcBorders>
              <w:top w:val="single" w:sz="6" w:space="0" w:color="auto"/>
              <w:left w:val="nil"/>
              <w:bottom w:val="single" w:sz="6" w:space="0" w:color="auto"/>
              <w:right w:val="nil"/>
            </w:tcBorders>
            <w:vAlign w:val="center"/>
          </w:tcPr>
          <w:p w14:paraId="3B0F8244" w14:textId="77777777" w:rsidR="0022172F" w:rsidRPr="00DF4100" w:rsidRDefault="0022172F" w:rsidP="002640CA">
            <w:pPr>
              <w:snapToGrid w:val="0"/>
              <w:spacing w:line="220" w:lineRule="exact"/>
              <w:jc w:val="both"/>
              <w:rPr>
                <w:sz w:val="20"/>
                <w:lang w:val="en-GB"/>
              </w:rPr>
            </w:pPr>
            <w:r w:rsidRPr="00DF4100">
              <w:rPr>
                <w:sz w:val="20"/>
                <w:lang w:val="en-GB"/>
              </w:rPr>
              <w:t>Yes</w:t>
            </w:r>
          </w:p>
        </w:tc>
        <w:tc>
          <w:tcPr>
            <w:tcW w:w="284" w:type="dxa"/>
            <w:tcBorders>
              <w:top w:val="single" w:sz="6" w:space="0" w:color="auto"/>
              <w:left w:val="nil"/>
              <w:bottom w:val="single" w:sz="6" w:space="0" w:color="auto"/>
              <w:right w:val="nil"/>
            </w:tcBorders>
            <w:vAlign w:val="center"/>
          </w:tcPr>
          <w:p w14:paraId="5D054FA1" w14:textId="77777777" w:rsidR="0022172F" w:rsidRPr="00DF4100" w:rsidRDefault="0022172F" w:rsidP="002640CA">
            <w:pPr>
              <w:snapToGrid w:val="0"/>
              <w:spacing w:line="220" w:lineRule="exact"/>
              <w:jc w:val="right"/>
              <w:rPr>
                <w:sz w:val="20"/>
                <w:bdr w:val="single" w:sz="4" w:space="0" w:color="auto"/>
                <w:lang w:val="en-GB"/>
              </w:rPr>
            </w:pPr>
            <w:r w:rsidRPr="00DF4100">
              <w:rPr>
                <w:sz w:val="20"/>
                <w:lang w:val="en-GB"/>
              </w:rPr>
              <w:t>□</w:t>
            </w:r>
          </w:p>
        </w:tc>
        <w:tc>
          <w:tcPr>
            <w:tcW w:w="441" w:type="dxa"/>
            <w:gridSpan w:val="3"/>
            <w:tcBorders>
              <w:top w:val="single" w:sz="6" w:space="0" w:color="auto"/>
              <w:left w:val="nil"/>
              <w:bottom w:val="single" w:sz="6" w:space="0" w:color="auto"/>
              <w:right w:val="nil"/>
            </w:tcBorders>
            <w:vAlign w:val="center"/>
          </w:tcPr>
          <w:p w14:paraId="2FCCC707" w14:textId="77777777" w:rsidR="0022172F" w:rsidRPr="00DF4100" w:rsidRDefault="0022172F" w:rsidP="002640CA">
            <w:pPr>
              <w:snapToGrid w:val="0"/>
              <w:spacing w:line="220" w:lineRule="exact"/>
              <w:jc w:val="both"/>
              <w:rPr>
                <w:sz w:val="20"/>
                <w:lang w:val="en-GB"/>
              </w:rPr>
            </w:pPr>
            <w:r w:rsidRPr="00DF4100">
              <w:rPr>
                <w:sz w:val="20"/>
                <w:lang w:val="en-GB"/>
              </w:rPr>
              <w:t>No</w:t>
            </w:r>
          </w:p>
        </w:tc>
        <w:tc>
          <w:tcPr>
            <w:tcW w:w="285" w:type="dxa"/>
            <w:gridSpan w:val="2"/>
            <w:tcBorders>
              <w:top w:val="single" w:sz="6" w:space="0" w:color="auto"/>
              <w:left w:val="nil"/>
              <w:bottom w:val="single" w:sz="6" w:space="0" w:color="auto"/>
              <w:right w:val="nil"/>
            </w:tcBorders>
            <w:vAlign w:val="center"/>
          </w:tcPr>
          <w:p w14:paraId="5DFC34D4" w14:textId="77777777" w:rsidR="0022172F" w:rsidRPr="00DF4100" w:rsidRDefault="0022172F"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117" w:type="dxa"/>
            <w:tcBorders>
              <w:top w:val="single" w:sz="6" w:space="0" w:color="auto"/>
              <w:left w:val="nil"/>
              <w:bottom w:val="single" w:sz="6" w:space="0" w:color="auto"/>
              <w:right w:val="single" w:sz="12" w:space="0" w:color="auto"/>
            </w:tcBorders>
            <w:vAlign w:val="center"/>
          </w:tcPr>
          <w:p w14:paraId="2F838853" w14:textId="77777777" w:rsidR="0022172F" w:rsidRPr="00DF4100" w:rsidRDefault="0022172F" w:rsidP="002640CA">
            <w:pPr>
              <w:snapToGrid w:val="0"/>
              <w:spacing w:line="220" w:lineRule="exact"/>
              <w:jc w:val="both"/>
              <w:rPr>
                <w:sz w:val="20"/>
                <w:lang w:val="en-GB"/>
              </w:rPr>
            </w:pPr>
            <w:r w:rsidRPr="00DF4100">
              <w:rPr>
                <w:sz w:val="20"/>
                <w:lang w:val="en-GB"/>
              </w:rPr>
              <w:t>Unknown</w:t>
            </w:r>
          </w:p>
        </w:tc>
      </w:tr>
      <w:tr w:rsidR="0022172F" w:rsidRPr="00DF4100" w14:paraId="375D9051" w14:textId="77777777" w:rsidTr="002E3B6B">
        <w:trPr>
          <w:cantSplit/>
          <w:trHeight w:val="122"/>
        </w:trPr>
        <w:tc>
          <w:tcPr>
            <w:tcW w:w="7633" w:type="dxa"/>
            <w:gridSpan w:val="27"/>
            <w:tcBorders>
              <w:top w:val="single" w:sz="6" w:space="0" w:color="auto"/>
              <w:left w:val="single" w:sz="12" w:space="0" w:color="auto"/>
              <w:bottom w:val="single" w:sz="6" w:space="0" w:color="auto"/>
              <w:right w:val="nil"/>
            </w:tcBorders>
            <w:vAlign w:val="center"/>
          </w:tcPr>
          <w:p w14:paraId="162B2BD8" w14:textId="77777777" w:rsidR="0022172F" w:rsidRPr="00DF4100" w:rsidRDefault="0022172F" w:rsidP="002640CA">
            <w:pPr>
              <w:snapToGrid w:val="0"/>
              <w:spacing w:line="220" w:lineRule="exact"/>
              <w:ind w:left="200" w:hangingChars="100" w:hanging="200"/>
              <w:jc w:val="both"/>
              <w:rPr>
                <w:b/>
                <w:sz w:val="20"/>
                <w:lang w:val="en-GB"/>
              </w:rPr>
            </w:pPr>
            <w:r w:rsidRPr="00DF4100">
              <w:rPr>
                <w:b/>
                <w:sz w:val="20"/>
                <w:lang w:val="en-GB"/>
              </w:rPr>
              <w:t>9.</w:t>
            </w:r>
            <w:r w:rsidRPr="00DF4100">
              <w:rPr>
                <w:b/>
                <w:sz w:val="20"/>
                <w:lang w:val="en-GB"/>
              </w:rPr>
              <w:tab/>
              <w:t>Is the abuser living with the elderly person being abused?</w:t>
            </w:r>
          </w:p>
        </w:tc>
        <w:tc>
          <w:tcPr>
            <w:tcW w:w="289" w:type="dxa"/>
            <w:gridSpan w:val="2"/>
            <w:tcBorders>
              <w:top w:val="single" w:sz="6" w:space="0" w:color="auto"/>
              <w:left w:val="nil"/>
              <w:bottom w:val="single" w:sz="6" w:space="0" w:color="auto"/>
              <w:right w:val="nil"/>
            </w:tcBorders>
            <w:vAlign w:val="center"/>
          </w:tcPr>
          <w:p w14:paraId="113DC0AF" w14:textId="77777777" w:rsidR="0022172F" w:rsidRPr="00DF4100" w:rsidRDefault="0022172F" w:rsidP="002640CA">
            <w:pPr>
              <w:snapToGrid w:val="0"/>
              <w:spacing w:line="220" w:lineRule="exact"/>
              <w:jc w:val="right"/>
              <w:rPr>
                <w:sz w:val="20"/>
                <w:bdr w:val="single" w:sz="4" w:space="0" w:color="auto"/>
                <w:lang w:val="en-GB"/>
              </w:rPr>
            </w:pPr>
            <w:r w:rsidRPr="00DF4100">
              <w:rPr>
                <w:sz w:val="20"/>
                <w:lang w:val="en-GB"/>
              </w:rPr>
              <w:t>□</w:t>
            </w:r>
          </w:p>
        </w:tc>
        <w:tc>
          <w:tcPr>
            <w:tcW w:w="1150" w:type="dxa"/>
            <w:tcBorders>
              <w:top w:val="single" w:sz="6" w:space="0" w:color="auto"/>
              <w:left w:val="nil"/>
              <w:bottom w:val="single" w:sz="6" w:space="0" w:color="auto"/>
              <w:right w:val="nil"/>
            </w:tcBorders>
            <w:vAlign w:val="center"/>
          </w:tcPr>
          <w:p w14:paraId="0915AA6E" w14:textId="77777777" w:rsidR="0022172F" w:rsidRPr="00DF4100" w:rsidRDefault="0022172F" w:rsidP="002640CA">
            <w:pPr>
              <w:snapToGrid w:val="0"/>
              <w:spacing w:line="220" w:lineRule="exact"/>
              <w:jc w:val="both"/>
              <w:rPr>
                <w:sz w:val="20"/>
                <w:lang w:val="en-GB"/>
              </w:rPr>
            </w:pPr>
            <w:r w:rsidRPr="00DF4100">
              <w:rPr>
                <w:sz w:val="20"/>
                <w:lang w:val="en-GB"/>
              </w:rPr>
              <w:t>Yes</w:t>
            </w:r>
          </w:p>
        </w:tc>
        <w:tc>
          <w:tcPr>
            <w:tcW w:w="284" w:type="dxa"/>
            <w:tcBorders>
              <w:top w:val="single" w:sz="6" w:space="0" w:color="auto"/>
              <w:left w:val="nil"/>
              <w:bottom w:val="single" w:sz="6" w:space="0" w:color="auto"/>
              <w:right w:val="nil"/>
            </w:tcBorders>
            <w:vAlign w:val="center"/>
          </w:tcPr>
          <w:p w14:paraId="1F3801EC" w14:textId="77777777" w:rsidR="0022172F" w:rsidRPr="00DF4100" w:rsidRDefault="0022172F" w:rsidP="002640CA">
            <w:pPr>
              <w:snapToGrid w:val="0"/>
              <w:spacing w:line="220" w:lineRule="exact"/>
              <w:jc w:val="right"/>
              <w:rPr>
                <w:sz w:val="20"/>
                <w:bdr w:val="single" w:sz="4" w:space="0" w:color="auto"/>
                <w:lang w:val="en-GB"/>
              </w:rPr>
            </w:pPr>
            <w:r w:rsidRPr="00DF4100">
              <w:rPr>
                <w:sz w:val="20"/>
                <w:lang w:val="en-GB"/>
              </w:rPr>
              <w:t>□</w:t>
            </w:r>
          </w:p>
        </w:tc>
        <w:tc>
          <w:tcPr>
            <w:tcW w:w="441" w:type="dxa"/>
            <w:gridSpan w:val="3"/>
            <w:tcBorders>
              <w:top w:val="single" w:sz="6" w:space="0" w:color="auto"/>
              <w:left w:val="nil"/>
              <w:bottom w:val="single" w:sz="6" w:space="0" w:color="auto"/>
              <w:right w:val="nil"/>
            </w:tcBorders>
            <w:vAlign w:val="center"/>
          </w:tcPr>
          <w:p w14:paraId="42AE8AE8" w14:textId="77777777" w:rsidR="0022172F" w:rsidRPr="00DF4100" w:rsidRDefault="0022172F" w:rsidP="002640CA">
            <w:pPr>
              <w:snapToGrid w:val="0"/>
              <w:spacing w:line="220" w:lineRule="exact"/>
              <w:jc w:val="both"/>
              <w:rPr>
                <w:sz w:val="20"/>
                <w:lang w:val="en-GB"/>
              </w:rPr>
            </w:pPr>
            <w:r w:rsidRPr="00DF4100">
              <w:rPr>
                <w:sz w:val="20"/>
                <w:lang w:val="en-GB"/>
              </w:rPr>
              <w:t>No</w:t>
            </w:r>
          </w:p>
        </w:tc>
        <w:tc>
          <w:tcPr>
            <w:tcW w:w="285" w:type="dxa"/>
            <w:gridSpan w:val="2"/>
            <w:tcBorders>
              <w:top w:val="single" w:sz="6" w:space="0" w:color="auto"/>
              <w:left w:val="nil"/>
              <w:bottom w:val="single" w:sz="6" w:space="0" w:color="auto"/>
              <w:right w:val="nil"/>
            </w:tcBorders>
            <w:vAlign w:val="center"/>
          </w:tcPr>
          <w:p w14:paraId="3D13CDC2" w14:textId="77777777" w:rsidR="0022172F" w:rsidRPr="00DF4100" w:rsidRDefault="0022172F" w:rsidP="002640CA">
            <w:pPr>
              <w:pStyle w:val="a9"/>
              <w:tabs>
                <w:tab w:val="clear" w:pos="4153"/>
                <w:tab w:val="clear" w:pos="8306"/>
              </w:tabs>
              <w:spacing w:line="220" w:lineRule="exact"/>
              <w:jc w:val="right"/>
              <w:rPr>
                <w:bdr w:val="single" w:sz="4" w:space="0" w:color="auto"/>
                <w:lang w:val="en-GB"/>
              </w:rPr>
            </w:pPr>
            <w:r w:rsidRPr="00DF4100">
              <w:rPr>
                <w:lang w:val="en-GB"/>
              </w:rPr>
              <w:t>□</w:t>
            </w:r>
          </w:p>
        </w:tc>
        <w:tc>
          <w:tcPr>
            <w:tcW w:w="1117" w:type="dxa"/>
            <w:tcBorders>
              <w:top w:val="single" w:sz="6" w:space="0" w:color="auto"/>
              <w:left w:val="nil"/>
              <w:bottom w:val="single" w:sz="6" w:space="0" w:color="auto"/>
              <w:right w:val="single" w:sz="12" w:space="0" w:color="auto"/>
            </w:tcBorders>
            <w:vAlign w:val="center"/>
          </w:tcPr>
          <w:p w14:paraId="3BC95F66" w14:textId="77777777" w:rsidR="0022172F" w:rsidRPr="00DF4100" w:rsidRDefault="0022172F" w:rsidP="002640CA">
            <w:pPr>
              <w:snapToGrid w:val="0"/>
              <w:spacing w:line="220" w:lineRule="exact"/>
              <w:jc w:val="both"/>
              <w:rPr>
                <w:sz w:val="20"/>
                <w:lang w:val="en-GB"/>
              </w:rPr>
            </w:pPr>
            <w:r w:rsidRPr="00DF4100">
              <w:rPr>
                <w:sz w:val="20"/>
                <w:lang w:val="en-GB"/>
              </w:rPr>
              <w:t>Unknown</w:t>
            </w:r>
          </w:p>
        </w:tc>
      </w:tr>
      <w:tr w:rsidR="0022172F" w:rsidRPr="00DF4100" w14:paraId="0FBB72DE" w14:textId="77777777" w:rsidTr="002640CA">
        <w:trPr>
          <w:cantSplit/>
          <w:trHeight w:val="84"/>
        </w:trPr>
        <w:tc>
          <w:tcPr>
            <w:tcW w:w="2410" w:type="dxa"/>
            <w:gridSpan w:val="7"/>
            <w:vMerge w:val="restart"/>
            <w:tcBorders>
              <w:top w:val="single" w:sz="6" w:space="0" w:color="auto"/>
              <w:left w:val="single" w:sz="12" w:space="0" w:color="auto"/>
              <w:right w:val="nil"/>
            </w:tcBorders>
            <w:vAlign w:val="center"/>
          </w:tcPr>
          <w:p w14:paraId="1B76391D" w14:textId="77777777" w:rsidR="0022172F" w:rsidRPr="00DF4100" w:rsidRDefault="0022172F" w:rsidP="002640CA">
            <w:pPr>
              <w:snapToGrid w:val="0"/>
              <w:spacing w:line="220" w:lineRule="exact"/>
              <w:ind w:left="200" w:hangingChars="100" w:hanging="200"/>
              <w:rPr>
                <w:b/>
                <w:sz w:val="20"/>
                <w:lang w:val="en-GB"/>
              </w:rPr>
            </w:pPr>
            <w:r w:rsidRPr="00DF4100">
              <w:rPr>
                <w:b/>
                <w:sz w:val="20"/>
                <w:lang w:val="en-GB"/>
              </w:rPr>
              <w:t>10. Does the abuser have the following conditions: (May choose multiple answers):</w:t>
            </w:r>
          </w:p>
        </w:tc>
        <w:tc>
          <w:tcPr>
            <w:tcW w:w="425" w:type="dxa"/>
            <w:tcBorders>
              <w:top w:val="single" w:sz="6" w:space="0" w:color="auto"/>
              <w:left w:val="nil"/>
              <w:bottom w:val="nil"/>
              <w:right w:val="nil"/>
            </w:tcBorders>
            <w:vAlign w:val="center"/>
          </w:tcPr>
          <w:p w14:paraId="2179BE2A" w14:textId="77777777" w:rsidR="0022172F" w:rsidRPr="00DF4100" w:rsidRDefault="0022172F" w:rsidP="002640CA">
            <w:pPr>
              <w:snapToGrid w:val="0"/>
              <w:spacing w:line="220" w:lineRule="exact"/>
              <w:jc w:val="both"/>
              <w:rPr>
                <w:sz w:val="20"/>
                <w:lang w:val="en-GB"/>
              </w:rPr>
            </w:pPr>
            <w:r w:rsidRPr="00DF4100">
              <w:rPr>
                <w:sz w:val="20"/>
                <w:lang w:val="en-GB"/>
              </w:rPr>
              <w:t>□</w:t>
            </w:r>
          </w:p>
        </w:tc>
        <w:tc>
          <w:tcPr>
            <w:tcW w:w="1843" w:type="dxa"/>
            <w:gridSpan w:val="7"/>
            <w:tcBorders>
              <w:top w:val="single" w:sz="6" w:space="0" w:color="auto"/>
              <w:left w:val="nil"/>
              <w:bottom w:val="nil"/>
              <w:right w:val="nil"/>
            </w:tcBorders>
            <w:vAlign w:val="center"/>
          </w:tcPr>
          <w:p w14:paraId="568126AD" w14:textId="77777777" w:rsidR="0022172F" w:rsidRPr="00DF4100" w:rsidRDefault="0022172F" w:rsidP="002640CA">
            <w:pPr>
              <w:snapToGrid w:val="0"/>
              <w:spacing w:line="220" w:lineRule="exact"/>
              <w:jc w:val="both"/>
              <w:rPr>
                <w:sz w:val="20"/>
                <w:lang w:val="en-GB"/>
              </w:rPr>
            </w:pPr>
            <w:r w:rsidRPr="00DF4100">
              <w:rPr>
                <w:sz w:val="20"/>
                <w:lang w:val="en-GB"/>
              </w:rPr>
              <w:t>Alcoholism</w:t>
            </w:r>
          </w:p>
        </w:tc>
        <w:tc>
          <w:tcPr>
            <w:tcW w:w="284" w:type="dxa"/>
            <w:tcBorders>
              <w:top w:val="single" w:sz="6" w:space="0" w:color="auto"/>
              <w:left w:val="nil"/>
              <w:bottom w:val="nil"/>
              <w:right w:val="nil"/>
            </w:tcBorders>
            <w:vAlign w:val="center"/>
          </w:tcPr>
          <w:p w14:paraId="33B59763" w14:textId="77777777" w:rsidR="0022172F" w:rsidRPr="00DF4100" w:rsidRDefault="0022172F" w:rsidP="002640CA">
            <w:pPr>
              <w:snapToGrid w:val="0"/>
              <w:spacing w:line="220" w:lineRule="exact"/>
              <w:jc w:val="both"/>
              <w:rPr>
                <w:sz w:val="20"/>
                <w:lang w:val="en-GB"/>
              </w:rPr>
            </w:pPr>
            <w:r w:rsidRPr="00DF4100">
              <w:rPr>
                <w:sz w:val="20"/>
                <w:lang w:val="en-GB"/>
              </w:rPr>
              <w:t>□</w:t>
            </w:r>
          </w:p>
        </w:tc>
        <w:tc>
          <w:tcPr>
            <w:tcW w:w="1275" w:type="dxa"/>
            <w:gridSpan w:val="4"/>
            <w:tcBorders>
              <w:top w:val="single" w:sz="6" w:space="0" w:color="auto"/>
              <w:left w:val="nil"/>
              <w:bottom w:val="nil"/>
              <w:right w:val="nil"/>
            </w:tcBorders>
            <w:vAlign w:val="center"/>
          </w:tcPr>
          <w:p w14:paraId="587D70F4" w14:textId="77777777" w:rsidR="0022172F" w:rsidRPr="00DF4100" w:rsidRDefault="0022172F" w:rsidP="002640CA">
            <w:pPr>
              <w:snapToGrid w:val="0"/>
              <w:spacing w:line="220" w:lineRule="exact"/>
              <w:jc w:val="both"/>
              <w:rPr>
                <w:sz w:val="20"/>
                <w:lang w:val="en-GB"/>
              </w:rPr>
            </w:pPr>
            <w:r w:rsidRPr="00DF4100">
              <w:rPr>
                <w:sz w:val="20"/>
                <w:lang w:val="en-GB"/>
              </w:rPr>
              <w:t>Drug addiction</w:t>
            </w:r>
          </w:p>
        </w:tc>
        <w:tc>
          <w:tcPr>
            <w:tcW w:w="426" w:type="dxa"/>
            <w:tcBorders>
              <w:top w:val="single" w:sz="6" w:space="0" w:color="auto"/>
              <w:left w:val="nil"/>
              <w:bottom w:val="nil"/>
              <w:right w:val="nil"/>
            </w:tcBorders>
            <w:vAlign w:val="center"/>
          </w:tcPr>
          <w:p w14:paraId="5F631F20" w14:textId="77777777" w:rsidR="0022172F" w:rsidRPr="00DF4100" w:rsidRDefault="0022172F" w:rsidP="002640CA">
            <w:pPr>
              <w:pStyle w:val="a9"/>
              <w:spacing w:line="220" w:lineRule="exact"/>
              <w:jc w:val="both"/>
              <w:rPr>
                <w:lang w:val="en-GB"/>
              </w:rPr>
            </w:pPr>
            <w:r w:rsidRPr="00DF4100">
              <w:rPr>
                <w:lang w:val="en-GB"/>
              </w:rPr>
              <w:t>□</w:t>
            </w:r>
          </w:p>
        </w:tc>
        <w:tc>
          <w:tcPr>
            <w:tcW w:w="2693" w:type="dxa"/>
            <w:gridSpan w:val="10"/>
            <w:tcBorders>
              <w:top w:val="single" w:sz="6" w:space="0" w:color="auto"/>
              <w:left w:val="nil"/>
              <w:bottom w:val="nil"/>
              <w:right w:val="nil"/>
            </w:tcBorders>
            <w:vAlign w:val="center"/>
          </w:tcPr>
          <w:p w14:paraId="78ADEA56" w14:textId="77777777" w:rsidR="0022172F" w:rsidRPr="00DF4100" w:rsidRDefault="0022172F" w:rsidP="002640CA">
            <w:pPr>
              <w:snapToGrid w:val="0"/>
              <w:spacing w:line="220" w:lineRule="exact"/>
              <w:jc w:val="both"/>
              <w:rPr>
                <w:sz w:val="20"/>
                <w:lang w:val="en-GB"/>
              </w:rPr>
            </w:pPr>
            <w:r w:rsidRPr="00DF4100">
              <w:rPr>
                <w:sz w:val="20"/>
                <w:lang w:val="en-GB"/>
              </w:rPr>
              <w:t>Over-borrowing</w:t>
            </w:r>
          </w:p>
        </w:tc>
        <w:tc>
          <w:tcPr>
            <w:tcW w:w="283" w:type="dxa"/>
            <w:gridSpan w:val="2"/>
            <w:tcBorders>
              <w:top w:val="single" w:sz="6" w:space="0" w:color="auto"/>
              <w:left w:val="nil"/>
              <w:bottom w:val="nil"/>
              <w:right w:val="nil"/>
            </w:tcBorders>
            <w:vAlign w:val="center"/>
          </w:tcPr>
          <w:p w14:paraId="4303CBAB" w14:textId="77777777" w:rsidR="0022172F" w:rsidRPr="00DF4100" w:rsidRDefault="0022172F" w:rsidP="002640CA">
            <w:pPr>
              <w:snapToGrid w:val="0"/>
              <w:spacing w:line="220" w:lineRule="exact"/>
              <w:jc w:val="both"/>
              <w:rPr>
                <w:sz w:val="20"/>
                <w:lang w:val="en-GB"/>
              </w:rPr>
            </w:pPr>
            <w:r w:rsidRPr="00DF4100">
              <w:rPr>
                <w:sz w:val="20"/>
                <w:lang w:val="en-GB"/>
              </w:rPr>
              <w:t>□</w:t>
            </w:r>
          </w:p>
        </w:tc>
        <w:tc>
          <w:tcPr>
            <w:tcW w:w="1560" w:type="dxa"/>
            <w:gridSpan w:val="4"/>
            <w:tcBorders>
              <w:top w:val="single" w:sz="6" w:space="0" w:color="auto"/>
              <w:left w:val="nil"/>
              <w:bottom w:val="nil"/>
              <w:right w:val="single" w:sz="12" w:space="0" w:color="auto"/>
            </w:tcBorders>
            <w:vAlign w:val="center"/>
          </w:tcPr>
          <w:p w14:paraId="03A944A7" w14:textId="77777777" w:rsidR="0022172F" w:rsidRPr="00DF4100" w:rsidRDefault="0022172F" w:rsidP="002640CA">
            <w:pPr>
              <w:snapToGrid w:val="0"/>
              <w:spacing w:line="220" w:lineRule="exact"/>
              <w:jc w:val="both"/>
              <w:rPr>
                <w:sz w:val="20"/>
                <w:lang w:val="en-GB"/>
              </w:rPr>
            </w:pPr>
            <w:r w:rsidRPr="00DF4100">
              <w:rPr>
                <w:sz w:val="20"/>
                <w:lang w:val="en-GB"/>
              </w:rPr>
              <w:t>Indulgence in gambling</w:t>
            </w:r>
          </w:p>
        </w:tc>
      </w:tr>
      <w:tr w:rsidR="0022172F" w:rsidRPr="00DF4100" w14:paraId="17AFAAC8" w14:textId="77777777" w:rsidTr="002640CA">
        <w:trPr>
          <w:cantSplit/>
          <w:trHeight w:val="102"/>
        </w:trPr>
        <w:tc>
          <w:tcPr>
            <w:tcW w:w="2410" w:type="dxa"/>
            <w:gridSpan w:val="7"/>
            <w:vMerge/>
            <w:tcBorders>
              <w:top w:val="single" w:sz="4" w:space="0" w:color="auto"/>
              <w:left w:val="single" w:sz="12" w:space="0" w:color="auto"/>
              <w:right w:val="nil"/>
            </w:tcBorders>
            <w:vAlign w:val="center"/>
          </w:tcPr>
          <w:p w14:paraId="25326AF8" w14:textId="77777777" w:rsidR="0022172F" w:rsidRPr="00DF4100" w:rsidRDefault="0022172F" w:rsidP="002640CA">
            <w:pPr>
              <w:snapToGrid w:val="0"/>
              <w:spacing w:line="220" w:lineRule="exact"/>
              <w:ind w:left="200" w:hangingChars="100" w:hanging="200"/>
              <w:jc w:val="both"/>
              <w:rPr>
                <w:b/>
                <w:sz w:val="20"/>
                <w:lang w:val="en-GB"/>
              </w:rPr>
            </w:pPr>
          </w:p>
        </w:tc>
        <w:tc>
          <w:tcPr>
            <w:tcW w:w="425" w:type="dxa"/>
            <w:tcBorders>
              <w:top w:val="nil"/>
              <w:left w:val="nil"/>
              <w:bottom w:val="nil"/>
              <w:right w:val="nil"/>
            </w:tcBorders>
            <w:vAlign w:val="center"/>
          </w:tcPr>
          <w:p w14:paraId="1A3E680A" w14:textId="77777777" w:rsidR="0022172F" w:rsidRPr="00953CCF" w:rsidRDefault="0022172F" w:rsidP="002640CA">
            <w:pPr>
              <w:snapToGrid w:val="0"/>
              <w:spacing w:line="220" w:lineRule="exact"/>
              <w:jc w:val="both"/>
              <w:rPr>
                <w:sz w:val="20"/>
                <w:lang w:val="en-GB"/>
              </w:rPr>
            </w:pPr>
            <w:r w:rsidRPr="00953CCF">
              <w:rPr>
                <w:sz w:val="20"/>
                <w:lang w:val="en-GB"/>
              </w:rPr>
              <w:t>□</w:t>
            </w:r>
          </w:p>
        </w:tc>
        <w:tc>
          <w:tcPr>
            <w:tcW w:w="1843" w:type="dxa"/>
            <w:gridSpan w:val="7"/>
            <w:tcBorders>
              <w:top w:val="nil"/>
              <w:left w:val="nil"/>
              <w:bottom w:val="nil"/>
              <w:right w:val="nil"/>
            </w:tcBorders>
            <w:vAlign w:val="center"/>
          </w:tcPr>
          <w:p w14:paraId="672A0718" w14:textId="77777777" w:rsidR="0022172F" w:rsidRPr="00953CCF" w:rsidRDefault="0022172F" w:rsidP="002640CA">
            <w:pPr>
              <w:snapToGrid w:val="0"/>
              <w:spacing w:line="220" w:lineRule="exact"/>
              <w:jc w:val="both"/>
              <w:rPr>
                <w:sz w:val="20"/>
                <w:lang w:val="en-GB"/>
              </w:rPr>
            </w:pPr>
            <w:r w:rsidRPr="00953CCF">
              <w:rPr>
                <w:sz w:val="20"/>
                <w:lang w:val="en-GB"/>
              </w:rPr>
              <w:t>Mental illness</w:t>
            </w:r>
          </w:p>
        </w:tc>
        <w:tc>
          <w:tcPr>
            <w:tcW w:w="284" w:type="dxa"/>
            <w:tcBorders>
              <w:top w:val="nil"/>
              <w:left w:val="nil"/>
              <w:bottom w:val="nil"/>
              <w:right w:val="nil"/>
            </w:tcBorders>
            <w:vAlign w:val="center"/>
          </w:tcPr>
          <w:p w14:paraId="525F1E27" w14:textId="77777777" w:rsidR="0022172F" w:rsidRPr="00953CCF" w:rsidRDefault="0022172F" w:rsidP="002640CA">
            <w:pPr>
              <w:snapToGrid w:val="0"/>
              <w:spacing w:line="220" w:lineRule="exact"/>
              <w:jc w:val="both"/>
              <w:rPr>
                <w:sz w:val="20"/>
                <w:lang w:val="en-GB"/>
              </w:rPr>
            </w:pPr>
            <w:r w:rsidRPr="00953CCF">
              <w:rPr>
                <w:sz w:val="20"/>
                <w:lang w:val="en-GB"/>
              </w:rPr>
              <w:t>□</w:t>
            </w:r>
          </w:p>
        </w:tc>
        <w:tc>
          <w:tcPr>
            <w:tcW w:w="1275" w:type="dxa"/>
            <w:gridSpan w:val="4"/>
            <w:tcBorders>
              <w:top w:val="nil"/>
              <w:left w:val="nil"/>
              <w:bottom w:val="nil"/>
              <w:right w:val="nil"/>
            </w:tcBorders>
            <w:vAlign w:val="center"/>
          </w:tcPr>
          <w:p w14:paraId="2614905E" w14:textId="77777777" w:rsidR="0022172F" w:rsidRPr="00953CCF" w:rsidRDefault="0022172F" w:rsidP="002640CA">
            <w:pPr>
              <w:snapToGrid w:val="0"/>
              <w:spacing w:line="220" w:lineRule="exact"/>
              <w:jc w:val="both"/>
              <w:rPr>
                <w:sz w:val="20"/>
                <w:lang w:val="en-GB"/>
              </w:rPr>
            </w:pPr>
            <w:r w:rsidRPr="00953CCF">
              <w:rPr>
                <w:sz w:val="20"/>
                <w:lang w:val="en-GB"/>
              </w:rPr>
              <w:t>Emotional problem</w:t>
            </w:r>
          </w:p>
        </w:tc>
        <w:tc>
          <w:tcPr>
            <w:tcW w:w="426" w:type="dxa"/>
            <w:tcBorders>
              <w:top w:val="nil"/>
              <w:left w:val="nil"/>
              <w:bottom w:val="nil"/>
              <w:right w:val="nil"/>
            </w:tcBorders>
            <w:vAlign w:val="center"/>
          </w:tcPr>
          <w:p w14:paraId="7DF32396" w14:textId="77777777" w:rsidR="0022172F" w:rsidRPr="00DF4100" w:rsidRDefault="0022172F" w:rsidP="002640CA">
            <w:pPr>
              <w:pStyle w:val="a9"/>
              <w:spacing w:line="220" w:lineRule="exact"/>
              <w:jc w:val="both"/>
              <w:rPr>
                <w:lang w:val="en-GB"/>
              </w:rPr>
            </w:pPr>
            <w:r w:rsidRPr="00DF4100">
              <w:rPr>
                <w:lang w:val="en-GB"/>
              </w:rPr>
              <w:t>□</w:t>
            </w:r>
          </w:p>
        </w:tc>
        <w:tc>
          <w:tcPr>
            <w:tcW w:w="2693" w:type="dxa"/>
            <w:gridSpan w:val="10"/>
            <w:tcBorders>
              <w:top w:val="nil"/>
              <w:left w:val="nil"/>
              <w:bottom w:val="nil"/>
              <w:right w:val="nil"/>
            </w:tcBorders>
            <w:vAlign w:val="center"/>
          </w:tcPr>
          <w:p w14:paraId="73A92F98" w14:textId="77777777" w:rsidR="0022172F" w:rsidRPr="00DF4100" w:rsidRDefault="0022172F" w:rsidP="002640CA">
            <w:pPr>
              <w:snapToGrid w:val="0"/>
              <w:spacing w:line="220" w:lineRule="exact"/>
              <w:jc w:val="both"/>
              <w:rPr>
                <w:sz w:val="18"/>
                <w:lang w:val="en-GB"/>
              </w:rPr>
            </w:pPr>
            <w:r w:rsidRPr="00DF4100">
              <w:rPr>
                <w:sz w:val="18"/>
                <w:lang w:val="en-GB"/>
              </w:rPr>
              <w:t xml:space="preserve">Mental health problem/ </w:t>
            </w:r>
          </w:p>
          <w:p w14:paraId="3C93CF08" w14:textId="77777777" w:rsidR="0022172F" w:rsidRPr="00DF4100" w:rsidRDefault="0022172F" w:rsidP="002640CA">
            <w:pPr>
              <w:snapToGrid w:val="0"/>
              <w:spacing w:line="220" w:lineRule="exact"/>
              <w:jc w:val="both"/>
              <w:rPr>
                <w:sz w:val="20"/>
                <w:lang w:val="en-GB"/>
              </w:rPr>
            </w:pPr>
            <w:r w:rsidRPr="00DF4100">
              <w:rPr>
                <w:sz w:val="18"/>
                <w:lang w:val="en-GB"/>
              </w:rPr>
              <w:t>suspected mental health problem</w:t>
            </w:r>
          </w:p>
        </w:tc>
        <w:tc>
          <w:tcPr>
            <w:tcW w:w="283" w:type="dxa"/>
            <w:gridSpan w:val="2"/>
            <w:tcBorders>
              <w:top w:val="nil"/>
              <w:left w:val="nil"/>
              <w:bottom w:val="nil"/>
              <w:right w:val="nil"/>
            </w:tcBorders>
            <w:vAlign w:val="center"/>
          </w:tcPr>
          <w:p w14:paraId="0D7A46A4" w14:textId="77777777" w:rsidR="0022172F" w:rsidRPr="00DF4100" w:rsidRDefault="0022172F" w:rsidP="002640CA">
            <w:pPr>
              <w:snapToGrid w:val="0"/>
              <w:spacing w:line="220" w:lineRule="exact"/>
              <w:jc w:val="both"/>
              <w:rPr>
                <w:sz w:val="20"/>
                <w:lang w:val="en-GB"/>
              </w:rPr>
            </w:pPr>
            <w:r w:rsidRPr="00DF4100">
              <w:rPr>
                <w:sz w:val="20"/>
                <w:lang w:val="en-GB"/>
              </w:rPr>
              <w:t>□</w:t>
            </w:r>
          </w:p>
        </w:tc>
        <w:tc>
          <w:tcPr>
            <w:tcW w:w="1560" w:type="dxa"/>
            <w:gridSpan w:val="4"/>
            <w:tcBorders>
              <w:top w:val="nil"/>
              <w:left w:val="nil"/>
              <w:bottom w:val="nil"/>
              <w:right w:val="single" w:sz="12" w:space="0" w:color="auto"/>
            </w:tcBorders>
            <w:vAlign w:val="center"/>
          </w:tcPr>
          <w:p w14:paraId="26F4C82A" w14:textId="77777777" w:rsidR="0022172F" w:rsidRPr="00DF4100" w:rsidRDefault="0022172F" w:rsidP="002640CA">
            <w:pPr>
              <w:snapToGrid w:val="0"/>
              <w:spacing w:line="220" w:lineRule="exact"/>
              <w:jc w:val="both"/>
              <w:rPr>
                <w:sz w:val="20"/>
                <w:lang w:val="en-GB"/>
              </w:rPr>
            </w:pPr>
            <w:r w:rsidRPr="00DF4100">
              <w:rPr>
                <w:sz w:val="20"/>
                <w:lang w:val="en-GB"/>
              </w:rPr>
              <w:t xml:space="preserve">Pressure from </w:t>
            </w:r>
            <w:r w:rsidR="004F24A7" w:rsidRPr="00DF4100">
              <w:rPr>
                <w:sz w:val="20"/>
                <w:lang w:val="en-GB"/>
              </w:rPr>
              <w:br/>
            </w:r>
            <w:r w:rsidRPr="00DF4100">
              <w:rPr>
                <w:sz w:val="20"/>
                <w:lang w:val="en-GB"/>
              </w:rPr>
              <w:t>providing care</w:t>
            </w:r>
          </w:p>
        </w:tc>
      </w:tr>
      <w:tr w:rsidR="009317FE" w:rsidRPr="00DF4100" w14:paraId="77B3B8C1" w14:textId="77777777" w:rsidTr="002640CA">
        <w:trPr>
          <w:cantSplit/>
          <w:trHeight w:val="411"/>
        </w:trPr>
        <w:tc>
          <w:tcPr>
            <w:tcW w:w="2410" w:type="dxa"/>
            <w:gridSpan w:val="7"/>
            <w:vMerge/>
            <w:tcBorders>
              <w:top w:val="single" w:sz="4" w:space="0" w:color="auto"/>
              <w:left w:val="single" w:sz="12" w:space="0" w:color="auto"/>
              <w:bottom w:val="single" w:sz="12" w:space="0" w:color="auto"/>
              <w:right w:val="nil"/>
            </w:tcBorders>
            <w:vAlign w:val="center"/>
          </w:tcPr>
          <w:p w14:paraId="493784FC" w14:textId="77777777" w:rsidR="009317FE" w:rsidRPr="00DF4100" w:rsidRDefault="009317FE" w:rsidP="002640CA">
            <w:pPr>
              <w:snapToGrid w:val="0"/>
              <w:spacing w:line="220" w:lineRule="exact"/>
              <w:ind w:left="200" w:hangingChars="100" w:hanging="200"/>
              <w:jc w:val="both"/>
              <w:rPr>
                <w:b/>
                <w:sz w:val="20"/>
                <w:lang w:val="en-GB"/>
              </w:rPr>
            </w:pPr>
          </w:p>
        </w:tc>
        <w:tc>
          <w:tcPr>
            <w:tcW w:w="425" w:type="dxa"/>
            <w:tcBorders>
              <w:top w:val="nil"/>
              <w:left w:val="nil"/>
              <w:bottom w:val="single" w:sz="12" w:space="0" w:color="auto"/>
              <w:right w:val="nil"/>
            </w:tcBorders>
            <w:vAlign w:val="center"/>
          </w:tcPr>
          <w:p w14:paraId="71F59894" w14:textId="77777777" w:rsidR="009317FE" w:rsidRPr="00953CCF" w:rsidRDefault="009317FE" w:rsidP="002640CA">
            <w:pPr>
              <w:snapToGrid w:val="0"/>
              <w:spacing w:line="220" w:lineRule="exact"/>
              <w:jc w:val="both"/>
              <w:rPr>
                <w:sz w:val="20"/>
                <w:lang w:val="en-GB"/>
              </w:rPr>
            </w:pPr>
            <w:r w:rsidRPr="00953CCF">
              <w:rPr>
                <w:sz w:val="20"/>
                <w:lang w:val="en-GB"/>
              </w:rPr>
              <w:t>□</w:t>
            </w:r>
          </w:p>
        </w:tc>
        <w:tc>
          <w:tcPr>
            <w:tcW w:w="1843" w:type="dxa"/>
            <w:gridSpan w:val="7"/>
            <w:tcBorders>
              <w:top w:val="nil"/>
              <w:left w:val="nil"/>
              <w:bottom w:val="single" w:sz="12" w:space="0" w:color="auto"/>
              <w:right w:val="nil"/>
            </w:tcBorders>
            <w:vAlign w:val="center"/>
          </w:tcPr>
          <w:p w14:paraId="75EB4838" w14:textId="57BE0311" w:rsidR="009317FE" w:rsidRPr="00953CCF" w:rsidRDefault="009317FE" w:rsidP="002640CA">
            <w:pPr>
              <w:snapToGrid w:val="0"/>
              <w:spacing w:line="220" w:lineRule="exact"/>
              <w:rPr>
                <w:sz w:val="20"/>
                <w:lang w:val="en-GB"/>
              </w:rPr>
            </w:pPr>
            <w:r w:rsidRPr="00953CCF">
              <w:rPr>
                <w:sz w:val="20"/>
                <w:lang w:val="en-GB"/>
              </w:rPr>
              <w:t>Unwilling to disclose</w:t>
            </w:r>
          </w:p>
        </w:tc>
        <w:tc>
          <w:tcPr>
            <w:tcW w:w="284" w:type="dxa"/>
            <w:tcBorders>
              <w:top w:val="nil"/>
              <w:left w:val="nil"/>
              <w:bottom w:val="single" w:sz="12" w:space="0" w:color="auto"/>
              <w:right w:val="nil"/>
            </w:tcBorders>
            <w:vAlign w:val="center"/>
          </w:tcPr>
          <w:p w14:paraId="5E3E8042" w14:textId="7AE9464B" w:rsidR="009317FE" w:rsidRPr="00953CCF" w:rsidRDefault="009A6470" w:rsidP="002640CA">
            <w:pPr>
              <w:snapToGrid w:val="0"/>
              <w:spacing w:line="220" w:lineRule="exact"/>
              <w:jc w:val="both"/>
              <w:rPr>
                <w:sz w:val="20"/>
                <w:lang w:val="en-GB"/>
              </w:rPr>
            </w:pPr>
            <w:r w:rsidRPr="00953CCF">
              <w:rPr>
                <w:sz w:val="20"/>
                <w:lang w:val="en-GB"/>
              </w:rPr>
              <w:t>□</w:t>
            </w:r>
          </w:p>
        </w:tc>
        <w:tc>
          <w:tcPr>
            <w:tcW w:w="1275" w:type="dxa"/>
            <w:gridSpan w:val="4"/>
            <w:tcBorders>
              <w:top w:val="nil"/>
              <w:left w:val="nil"/>
              <w:bottom w:val="single" w:sz="12" w:space="0" w:color="auto"/>
              <w:right w:val="nil"/>
            </w:tcBorders>
            <w:vAlign w:val="center"/>
          </w:tcPr>
          <w:p w14:paraId="1ECB3DD1" w14:textId="77777777" w:rsidR="009317FE" w:rsidRPr="00953CCF" w:rsidRDefault="009317FE" w:rsidP="002640CA">
            <w:pPr>
              <w:snapToGrid w:val="0"/>
              <w:spacing w:line="220" w:lineRule="exact"/>
              <w:jc w:val="both"/>
              <w:rPr>
                <w:sz w:val="20"/>
                <w:lang w:val="en-GB"/>
              </w:rPr>
            </w:pPr>
            <w:r w:rsidRPr="00953CCF">
              <w:rPr>
                <w:sz w:val="20"/>
                <w:lang w:val="en-GB"/>
              </w:rPr>
              <w:t>Unknown</w:t>
            </w:r>
          </w:p>
        </w:tc>
        <w:tc>
          <w:tcPr>
            <w:tcW w:w="426" w:type="dxa"/>
            <w:tcBorders>
              <w:top w:val="nil"/>
              <w:left w:val="nil"/>
              <w:bottom w:val="single" w:sz="12" w:space="0" w:color="auto"/>
              <w:right w:val="nil"/>
            </w:tcBorders>
            <w:vAlign w:val="center"/>
          </w:tcPr>
          <w:p w14:paraId="760F4C98" w14:textId="77777777" w:rsidR="009317FE" w:rsidRPr="00DF4100" w:rsidRDefault="009317FE" w:rsidP="002640CA">
            <w:pPr>
              <w:snapToGrid w:val="0"/>
              <w:spacing w:line="220" w:lineRule="exact"/>
              <w:jc w:val="both"/>
              <w:rPr>
                <w:lang w:val="en-GB"/>
              </w:rPr>
            </w:pPr>
            <w:r w:rsidRPr="00DF4100">
              <w:rPr>
                <w:sz w:val="20"/>
                <w:lang w:val="en-GB"/>
              </w:rPr>
              <w:t>□</w:t>
            </w:r>
          </w:p>
        </w:tc>
        <w:tc>
          <w:tcPr>
            <w:tcW w:w="4536" w:type="dxa"/>
            <w:gridSpan w:val="16"/>
            <w:tcBorders>
              <w:top w:val="nil"/>
              <w:left w:val="nil"/>
              <w:bottom w:val="single" w:sz="12" w:space="0" w:color="auto"/>
              <w:right w:val="single" w:sz="12" w:space="0" w:color="auto"/>
            </w:tcBorders>
            <w:vAlign w:val="center"/>
          </w:tcPr>
          <w:p w14:paraId="43FA62F9" w14:textId="77777777" w:rsidR="009317FE" w:rsidRPr="00DF4100" w:rsidRDefault="009317FE" w:rsidP="002640CA">
            <w:pPr>
              <w:snapToGrid w:val="0"/>
              <w:spacing w:line="220" w:lineRule="exact"/>
              <w:jc w:val="both"/>
              <w:rPr>
                <w:sz w:val="20"/>
                <w:lang w:val="en-GB"/>
              </w:rPr>
            </w:pPr>
            <w:r w:rsidRPr="00DF4100">
              <w:rPr>
                <w:sz w:val="20"/>
                <w:lang w:val="en-GB"/>
              </w:rPr>
              <w:t xml:space="preserve">Others (Please specify): </w:t>
            </w:r>
            <w:r w:rsidRPr="00DF4100">
              <w:rPr>
                <w:sz w:val="20"/>
                <w:u w:val="single"/>
                <w:lang w:val="en-GB"/>
              </w:rPr>
              <w:tab/>
              <w:t xml:space="preserve">       </w:t>
            </w:r>
          </w:p>
        </w:tc>
      </w:tr>
      <w:bookmarkEnd w:id="104"/>
    </w:tbl>
    <w:p w14:paraId="44C3BD33" w14:textId="77777777" w:rsidR="006D3C66" w:rsidRDefault="006D3C66" w:rsidP="007E3893">
      <w:pPr>
        <w:keepNext/>
        <w:snapToGrid w:val="0"/>
        <w:ind w:leftChars="-382" w:left="-992" w:hanging="1"/>
        <w:rPr>
          <w:b/>
          <w:sz w:val="24"/>
          <w:lang w:val="en-GB"/>
        </w:rPr>
      </w:pPr>
    </w:p>
    <w:p w14:paraId="243E1563" w14:textId="77777777" w:rsidR="00EB7DA9" w:rsidRPr="00DF4100" w:rsidRDefault="00EB7DA9" w:rsidP="007E3893">
      <w:pPr>
        <w:keepNext/>
        <w:snapToGrid w:val="0"/>
        <w:ind w:leftChars="-382" w:left="-992" w:hanging="1"/>
        <w:rPr>
          <w:b/>
          <w:sz w:val="24"/>
          <w:lang w:val="en-GB"/>
        </w:rPr>
      </w:pPr>
      <w:r w:rsidRPr="00DF4100">
        <w:rPr>
          <w:b/>
          <w:sz w:val="24"/>
          <w:lang w:val="en-GB"/>
        </w:rPr>
        <w:t>Part D: Information of the reporting agency</w:t>
      </w:r>
    </w:p>
    <w:tbl>
      <w:tblPr>
        <w:tblW w:w="11199"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8"/>
        <w:gridCol w:w="993"/>
        <w:gridCol w:w="200"/>
        <w:gridCol w:w="279"/>
        <w:gridCol w:w="889"/>
        <w:gridCol w:w="49"/>
        <w:gridCol w:w="142"/>
        <w:gridCol w:w="142"/>
        <w:gridCol w:w="283"/>
        <w:gridCol w:w="709"/>
        <w:gridCol w:w="241"/>
        <w:gridCol w:w="283"/>
        <w:gridCol w:w="610"/>
        <w:gridCol w:w="142"/>
        <w:gridCol w:w="283"/>
        <w:gridCol w:w="426"/>
        <w:gridCol w:w="425"/>
        <w:gridCol w:w="283"/>
        <w:gridCol w:w="851"/>
        <w:gridCol w:w="283"/>
        <w:gridCol w:w="142"/>
        <w:gridCol w:w="312"/>
        <w:gridCol w:w="2764"/>
      </w:tblGrid>
      <w:tr w:rsidR="00EB7DA9" w:rsidRPr="00DF4100" w14:paraId="6CE23BC0" w14:textId="77777777" w:rsidTr="002E3B6B">
        <w:trPr>
          <w:cantSplit/>
          <w:trHeight w:val="457"/>
        </w:trPr>
        <w:tc>
          <w:tcPr>
            <w:tcW w:w="1461" w:type="dxa"/>
            <w:gridSpan w:val="2"/>
            <w:tcBorders>
              <w:top w:val="single" w:sz="12" w:space="0" w:color="auto"/>
              <w:left w:val="single" w:sz="12" w:space="0" w:color="auto"/>
              <w:bottom w:val="single" w:sz="6" w:space="0" w:color="auto"/>
              <w:right w:val="nil"/>
            </w:tcBorders>
          </w:tcPr>
          <w:p w14:paraId="7CC731DB" w14:textId="77777777" w:rsidR="00EB7DA9" w:rsidRPr="00DF4100" w:rsidRDefault="00EB7DA9" w:rsidP="003204C1">
            <w:pPr>
              <w:keepNext/>
              <w:snapToGrid w:val="0"/>
              <w:spacing w:beforeLines="20" w:before="48"/>
              <w:ind w:left="200" w:hangingChars="100" w:hanging="200"/>
              <w:rPr>
                <w:b/>
                <w:sz w:val="20"/>
                <w:lang w:val="en-GB"/>
              </w:rPr>
            </w:pPr>
            <w:r w:rsidRPr="00DF4100">
              <w:rPr>
                <w:b/>
                <w:sz w:val="20"/>
                <w:lang w:val="en-GB"/>
              </w:rPr>
              <w:t>1.</w:t>
            </w:r>
            <w:r w:rsidR="007E3893" w:rsidRPr="00DF4100">
              <w:rPr>
                <w:b/>
                <w:sz w:val="20"/>
                <w:lang w:val="en-GB"/>
              </w:rPr>
              <w:t xml:space="preserve"> </w:t>
            </w:r>
            <w:r w:rsidRPr="00DF4100">
              <w:rPr>
                <w:b/>
                <w:sz w:val="20"/>
                <w:lang w:val="en-GB"/>
              </w:rPr>
              <w:t>Reporting agency:</w:t>
            </w:r>
          </w:p>
        </w:tc>
        <w:tc>
          <w:tcPr>
            <w:tcW w:w="9738" w:type="dxa"/>
            <w:gridSpan w:val="21"/>
            <w:tcBorders>
              <w:top w:val="single" w:sz="12" w:space="0" w:color="auto"/>
              <w:left w:val="nil"/>
              <w:bottom w:val="single" w:sz="6" w:space="0" w:color="auto"/>
              <w:right w:val="single" w:sz="12" w:space="0" w:color="auto"/>
            </w:tcBorders>
          </w:tcPr>
          <w:p w14:paraId="00D095EC" w14:textId="77777777" w:rsidR="00EB7DA9" w:rsidRPr="00DF4100" w:rsidRDefault="00EB7DA9" w:rsidP="003204C1">
            <w:pPr>
              <w:snapToGrid w:val="0"/>
              <w:spacing w:beforeLines="20" w:before="48"/>
              <w:rPr>
                <w:sz w:val="20"/>
                <w:lang w:val="en-GB"/>
              </w:rPr>
            </w:pPr>
            <w:r w:rsidRPr="00DF4100">
              <w:rPr>
                <w:sz w:val="20"/>
                <w:lang w:val="en-GB"/>
              </w:rPr>
              <w:t xml:space="preserve">□Social Welfare </w:t>
            </w:r>
            <w:proofErr w:type="gramStart"/>
            <w:r w:rsidRPr="00DF4100">
              <w:rPr>
                <w:sz w:val="20"/>
                <w:lang w:val="en-GB"/>
              </w:rPr>
              <w:t xml:space="preserve">Department </w:t>
            </w:r>
            <w:r w:rsidR="004F24A7" w:rsidRPr="00DF4100">
              <w:rPr>
                <w:sz w:val="20"/>
                <w:lang w:val="en-GB"/>
              </w:rPr>
              <w:t xml:space="preserve"> </w:t>
            </w:r>
            <w:r w:rsidRPr="00DF4100">
              <w:rPr>
                <w:sz w:val="20"/>
                <w:lang w:val="en-GB"/>
              </w:rPr>
              <w:t>□</w:t>
            </w:r>
            <w:proofErr w:type="gramEnd"/>
            <w:r w:rsidRPr="00DF4100">
              <w:rPr>
                <w:sz w:val="20"/>
                <w:lang w:val="en-GB"/>
              </w:rPr>
              <w:t xml:space="preserve">Non-governmental Organisation </w:t>
            </w:r>
            <w:r w:rsidR="004F24A7" w:rsidRPr="00DF4100">
              <w:rPr>
                <w:sz w:val="20"/>
                <w:lang w:val="en-GB"/>
              </w:rPr>
              <w:t xml:space="preserve"> </w:t>
            </w:r>
            <w:r w:rsidRPr="00DF4100">
              <w:rPr>
                <w:sz w:val="20"/>
                <w:lang w:val="en-GB"/>
              </w:rPr>
              <w:t xml:space="preserve">□Hospital Authority </w:t>
            </w:r>
            <w:r w:rsidR="004F24A7" w:rsidRPr="00DF4100">
              <w:rPr>
                <w:sz w:val="20"/>
                <w:lang w:val="en-GB"/>
              </w:rPr>
              <w:t xml:space="preserve"> </w:t>
            </w:r>
            <w:r w:rsidRPr="00DF4100">
              <w:rPr>
                <w:sz w:val="20"/>
                <w:lang w:val="en-GB"/>
              </w:rPr>
              <w:t>□Department of Health</w:t>
            </w:r>
          </w:p>
          <w:p w14:paraId="5D143FD8" w14:textId="77777777" w:rsidR="00EB7DA9" w:rsidRPr="00DF4100" w:rsidRDefault="00EB7DA9" w:rsidP="003204C1">
            <w:pPr>
              <w:snapToGrid w:val="0"/>
              <w:spacing w:beforeLines="20" w:before="48"/>
              <w:rPr>
                <w:sz w:val="20"/>
                <w:lang w:val="en-GB"/>
              </w:rPr>
            </w:pPr>
            <w:r w:rsidRPr="00DF4100">
              <w:rPr>
                <w:sz w:val="20"/>
                <w:lang w:val="en-GB"/>
              </w:rPr>
              <w:t xml:space="preserve">□Hong Kong Police </w:t>
            </w:r>
            <w:proofErr w:type="gramStart"/>
            <w:r w:rsidRPr="00DF4100">
              <w:rPr>
                <w:sz w:val="20"/>
                <w:lang w:val="en-GB"/>
              </w:rPr>
              <w:t>Force</w:t>
            </w:r>
            <w:r w:rsidR="004F24A7" w:rsidRPr="00DF4100">
              <w:rPr>
                <w:sz w:val="20"/>
                <w:lang w:val="en-GB"/>
              </w:rPr>
              <w:t xml:space="preserve">  </w:t>
            </w:r>
            <w:r w:rsidRPr="00DF4100">
              <w:rPr>
                <w:sz w:val="20"/>
                <w:lang w:val="en-GB"/>
              </w:rPr>
              <w:t>□</w:t>
            </w:r>
            <w:proofErr w:type="gramEnd"/>
            <w:r w:rsidRPr="00DF4100">
              <w:rPr>
                <w:sz w:val="20"/>
                <w:lang w:val="en-GB"/>
              </w:rPr>
              <w:t>Housing Department</w:t>
            </w:r>
            <w:r w:rsidR="004F24A7" w:rsidRPr="00DF4100">
              <w:rPr>
                <w:sz w:val="20"/>
                <w:lang w:val="en-GB"/>
              </w:rPr>
              <w:t xml:space="preserve"> </w:t>
            </w:r>
            <w:r w:rsidRPr="00DF4100">
              <w:rPr>
                <w:sz w:val="20"/>
                <w:lang w:val="en-GB"/>
              </w:rPr>
              <w:t xml:space="preserve"> □Housing Society </w:t>
            </w:r>
            <w:r w:rsidR="004F24A7" w:rsidRPr="00DF4100">
              <w:rPr>
                <w:sz w:val="20"/>
                <w:lang w:val="en-GB"/>
              </w:rPr>
              <w:t xml:space="preserve"> </w:t>
            </w:r>
            <w:r w:rsidRPr="00DF4100">
              <w:rPr>
                <w:sz w:val="20"/>
                <w:lang w:val="en-GB"/>
              </w:rPr>
              <w:t xml:space="preserve">□Others (Please specify): </w:t>
            </w:r>
            <w:r w:rsidRPr="00DF4100">
              <w:rPr>
                <w:sz w:val="20"/>
                <w:u w:val="single"/>
                <w:lang w:val="en-GB"/>
              </w:rPr>
              <w:t xml:space="preserve">    </w:t>
            </w:r>
            <w:r w:rsidR="004F24A7" w:rsidRPr="00DF4100">
              <w:rPr>
                <w:sz w:val="20"/>
                <w:u w:val="single"/>
                <w:lang w:val="en-GB"/>
              </w:rPr>
              <w:t xml:space="preserve">     </w:t>
            </w:r>
            <w:r w:rsidRPr="00DF4100">
              <w:rPr>
                <w:sz w:val="20"/>
                <w:u w:val="single"/>
                <w:lang w:val="en-GB"/>
              </w:rPr>
              <w:t xml:space="preserve">   </w:t>
            </w:r>
          </w:p>
        </w:tc>
      </w:tr>
      <w:tr w:rsidR="00EB7DA9" w:rsidRPr="00DF4100" w14:paraId="40872316" w14:textId="77777777" w:rsidTr="002E3B6B">
        <w:trPr>
          <w:cantSplit/>
          <w:trHeight w:val="475"/>
        </w:trPr>
        <w:tc>
          <w:tcPr>
            <w:tcW w:w="5288" w:type="dxa"/>
            <w:gridSpan w:val="13"/>
            <w:tcBorders>
              <w:top w:val="single" w:sz="6" w:space="0" w:color="auto"/>
              <w:left w:val="single" w:sz="12" w:space="0" w:color="auto"/>
              <w:bottom w:val="single" w:sz="6" w:space="0" w:color="auto"/>
              <w:right w:val="single" w:sz="6" w:space="0" w:color="auto"/>
            </w:tcBorders>
          </w:tcPr>
          <w:p w14:paraId="3E1B2AD6" w14:textId="77777777" w:rsidR="00EB7DA9" w:rsidRPr="00DF4100" w:rsidRDefault="00EB7DA9" w:rsidP="003204C1">
            <w:pPr>
              <w:snapToGrid w:val="0"/>
              <w:spacing w:beforeLines="20" w:before="48"/>
              <w:ind w:left="200" w:hangingChars="100" w:hanging="200"/>
              <w:rPr>
                <w:b/>
                <w:sz w:val="20"/>
                <w:lang w:val="en-GB"/>
              </w:rPr>
            </w:pPr>
            <w:r w:rsidRPr="00DF4100">
              <w:rPr>
                <w:b/>
                <w:sz w:val="20"/>
                <w:lang w:val="en-GB"/>
              </w:rPr>
              <w:t>2.</w:t>
            </w:r>
            <w:r w:rsidRPr="00DF4100">
              <w:rPr>
                <w:b/>
                <w:sz w:val="20"/>
                <w:lang w:val="en-GB"/>
              </w:rPr>
              <w:tab/>
              <w:t>Name of reporting agency:</w:t>
            </w:r>
          </w:p>
        </w:tc>
        <w:tc>
          <w:tcPr>
            <w:tcW w:w="5911" w:type="dxa"/>
            <w:gridSpan w:val="10"/>
            <w:tcBorders>
              <w:top w:val="single" w:sz="6" w:space="0" w:color="auto"/>
              <w:left w:val="single" w:sz="6" w:space="0" w:color="auto"/>
              <w:bottom w:val="single" w:sz="6" w:space="0" w:color="auto"/>
              <w:right w:val="single" w:sz="12" w:space="0" w:color="auto"/>
            </w:tcBorders>
          </w:tcPr>
          <w:p w14:paraId="334737C6" w14:textId="77777777" w:rsidR="00EB7DA9" w:rsidRPr="00DF4100" w:rsidRDefault="00EB7DA9" w:rsidP="003204C1">
            <w:pPr>
              <w:snapToGrid w:val="0"/>
              <w:spacing w:beforeLines="20" w:before="48"/>
              <w:ind w:left="200" w:hangingChars="100" w:hanging="200"/>
              <w:rPr>
                <w:b/>
                <w:sz w:val="20"/>
                <w:lang w:val="en-GB"/>
              </w:rPr>
            </w:pPr>
            <w:r w:rsidRPr="00DF4100">
              <w:rPr>
                <w:b/>
                <w:sz w:val="20"/>
                <w:lang w:val="en-GB"/>
              </w:rPr>
              <w:t>3.</w:t>
            </w:r>
            <w:r w:rsidRPr="00DF4100">
              <w:rPr>
                <w:b/>
                <w:sz w:val="20"/>
                <w:lang w:val="en-GB"/>
              </w:rPr>
              <w:tab/>
              <w:t>Reporting unit:</w:t>
            </w:r>
          </w:p>
          <w:p w14:paraId="4E336D36" w14:textId="77777777" w:rsidR="00EB7DA9" w:rsidRPr="00DF4100" w:rsidRDefault="00EB7DA9" w:rsidP="003204C1">
            <w:pPr>
              <w:snapToGrid w:val="0"/>
              <w:spacing w:beforeLines="20" w:before="48"/>
              <w:ind w:left="200" w:hangingChars="100" w:hanging="200"/>
              <w:rPr>
                <w:b/>
                <w:sz w:val="20"/>
                <w:lang w:val="en-GB"/>
              </w:rPr>
            </w:pPr>
          </w:p>
          <w:p w14:paraId="25F198FF" w14:textId="77777777" w:rsidR="00EB7DA9" w:rsidRPr="00DF4100" w:rsidRDefault="00EB7DA9" w:rsidP="003204C1">
            <w:pPr>
              <w:snapToGrid w:val="0"/>
              <w:spacing w:beforeLines="20" w:before="48"/>
              <w:rPr>
                <w:b/>
                <w:sz w:val="20"/>
                <w:lang w:val="en-GB"/>
              </w:rPr>
            </w:pPr>
          </w:p>
        </w:tc>
      </w:tr>
      <w:tr w:rsidR="00EB7DA9" w:rsidRPr="00DF4100" w14:paraId="62541F38" w14:textId="77777777" w:rsidTr="002E3B6B">
        <w:trPr>
          <w:cantSplit/>
          <w:trHeight w:val="335"/>
        </w:trPr>
        <w:tc>
          <w:tcPr>
            <w:tcW w:w="11199" w:type="dxa"/>
            <w:gridSpan w:val="23"/>
            <w:tcBorders>
              <w:top w:val="single" w:sz="6" w:space="0" w:color="auto"/>
              <w:left w:val="single" w:sz="12" w:space="0" w:color="auto"/>
              <w:bottom w:val="single" w:sz="6" w:space="0" w:color="auto"/>
              <w:right w:val="single" w:sz="12" w:space="0" w:color="auto"/>
            </w:tcBorders>
          </w:tcPr>
          <w:p w14:paraId="1B59E287" w14:textId="77777777" w:rsidR="00EB7DA9" w:rsidRPr="00DF4100" w:rsidRDefault="00EB7DA9" w:rsidP="003204C1">
            <w:pPr>
              <w:snapToGrid w:val="0"/>
              <w:spacing w:beforeLines="20" w:before="48"/>
              <w:ind w:left="200" w:hangingChars="100" w:hanging="200"/>
              <w:rPr>
                <w:sz w:val="20"/>
                <w:lang w:val="en-GB"/>
              </w:rPr>
            </w:pPr>
            <w:r w:rsidRPr="00DF4100">
              <w:rPr>
                <w:i/>
                <w:sz w:val="20"/>
                <w:lang w:val="en-GB"/>
              </w:rPr>
              <w:t xml:space="preserve">If the reporting unit is Hong Kong Police Force, please provide the reporting number: </w:t>
            </w:r>
            <w:r w:rsidRPr="00DF4100">
              <w:rPr>
                <w:i/>
                <w:sz w:val="20"/>
                <w:vertAlign w:val="superscript"/>
                <w:lang w:val="en-GB"/>
              </w:rPr>
              <w:t>Note 4</w:t>
            </w:r>
            <w:r w:rsidRPr="00DF4100">
              <w:rPr>
                <w:sz w:val="20"/>
                <w:u w:val="single"/>
                <w:lang w:val="en-GB"/>
              </w:rPr>
              <w:tab/>
            </w:r>
            <w:r w:rsidRPr="00DF4100">
              <w:rPr>
                <w:sz w:val="20"/>
                <w:u w:val="single"/>
                <w:lang w:val="en-GB"/>
              </w:rPr>
              <w:tab/>
            </w:r>
            <w:r w:rsidRPr="00DF4100">
              <w:rPr>
                <w:sz w:val="20"/>
                <w:u w:val="single"/>
                <w:lang w:val="en-GB"/>
              </w:rPr>
              <w:tab/>
            </w:r>
          </w:p>
        </w:tc>
      </w:tr>
      <w:tr w:rsidR="00EB7DA9" w:rsidRPr="00DF4100" w14:paraId="134554D0" w14:textId="77777777" w:rsidTr="002E3B6B">
        <w:trPr>
          <w:cantSplit/>
          <w:trHeight w:val="417"/>
        </w:trPr>
        <w:tc>
          <w:tcPr>
            <w:tcW w:w="1661" w:type="dxa"/>
            <w:gridSpan w:val="3"/>
            <w:vMerge w:val="restart"/>
            <w:tcBorders>
              <w:top w:val="single" w:sz="6" w:space="0" w:color="auto"/>
              <w:left w:val="single" w:sz="12" w:space="0" w:color="auto"/>
              <w:bottom w:val="single" w:sz="8" w:space="0" w:color="auto"/>
              <w:right w:val="nil"/>
            </w:tcBorders>
          </w:tcPr>
          <w:p w14:paraId="503EA0CD" w14:textId="77777777" w:rsidR="00EB7DA9" w:rsidRPr="00DF4100" w:rsidRDefault="00EB7DA9" w:rsidP="003204C1">
            <w:pPr>
              <w:snapToGrid w:val="0"/>
              <w:spacing w:beforeLines="20" w:before="48"/>
              <w:ind w:left="200" w:hangingChars="100" w:hanging="200"/>
              <w:rPr>
                <w:b/>
                <w:sz w:val="20"/>
                <w:lang w:val="en-GB"/>
              </w:rPr>
            </w:pPr>
            <w:r w:rsidRPr="00DF4100">
              <w:rPr>
                <w:b/>
                <w:sz w:val="20"/>
                <w:lang w:val="en-GB"/>
              </w:rPr>
              <w:t>4.</w:t>
            </w:r>
            <w:r w:rsidRPr="00DF4100">
              <w:rPr>
                <w:b/>
                <w:sz w:val="20"/>
                <w:lang w:val="en-GB"/>
              </w:rPr>
              <w:tab/>
              <w:t>Please state the type of service if it is a social service unit:</w:t>
            </w:r>
          </w:p>
        </w:tc>
        <w:tc>
          <w:tcPr>
            <w:tcW w:w="279" w:type="dxa"/>
            <w:tcBorders>
              <w:top w:val="single" w:sz="6" w:space="0" w:color="auto"/>
              <w:left w:val="nil"/>
              <w:bottom w:val="nil"/>
              <w:right w:val="nil"/>
            </w:tcBorders>
            <w:vAlign w:val="center"/>
          </w:tcPr>
          <w:p w14:paraId="0DABC32D" w14:textId="77777777" w:rsidR="00EB7DA9" w:rsidRPr="00DF4100" w:rsidRDefault="00EB7DA9" w:rsidP="003204C1">
            <w:pPr>
              <w:snapToGrid w:val="0"/>
              <w:spacing w:beforeLines="20" w:before="48"/>
              <w:jc w:val="right"/>
              <w:rPr>
                <w:sz w:val="20"/>
                <w:bdr w:val="single" w:sz="4" w:space="0" w:color="auto"/>
                <w:lang w:val="en-GB"/>
              </w:rPr>
            </w:pPr>
            <w:r w:rsidRPr="00DF4100">
              <w:rPr>
                <w:sz w:val="20"/>
                <w:lang w:val="en-GB"/>
              </w:rPr>
              <w:t>□</w:t>
            </w:r>
          </w:p>
        </w:tc>
        <w:tc>
          <w:tcPr>
            <w:tcW w:w="3773" w:type="dxa"/>
            <w:gridSpan w:val="11"/>
            <w:tcBorders>
              <w:top w:val="single" w:sz="6" w:space="0" w:color="auto"/>
              <w:left w:val="nil"/>
              <w:bottom w:val="nil"/>
              <w:right w:val="nil"/>
            </w:tcBorders>
            <w:vAlign w:val="center"/>
          </w:tcPr>
          <w:p w14:paraId="116B3BA4" w14:textId="77777777" w:rsidR="00EB7DA9" w:rsidRPr="00DF4100" w:rsidRDefault="00EB7DA9" w:rsidP="004F24A7">
            <w:pPr>
              <w:snapToGrid w:val="0"/>
              <w:spacing w:beforeLines="20" w:before="48"/>
              <w:rPr>
                <w:sz w:val="20"/>
                <w:lang w:val="en-GB"/>
              </w:rPr>
            </w:pPr>
            <w:r w:rsidRPr="00DF4100">
              <w:rPr>
                <w:sz w:val="20"/>
                <w:lang w:val="en-GB"/>
              </w:rPr>
              <w:t>Integrated Family Service C</w:t>
            </w:r>
            <w:r w:rsidR="004F24A7" w:rsidRPr="00DF4100">
              <w:rPr>
                <w:sz w:val="20"/>
                <w:lang w:val="en-GB"/>
              </w:rPr>
              <w:t xml:space="preserve">entre </w:t>
            </w:r>
            <w:r w:rsidRPr="00DF4100">
              <w:rPr>
                <w:sz w:val="20"/>
                <w:lang w:val="en-GB"/>
              </w:rPr>
              <w:t>/</w:t>
            </w:r>
            <w:r w:rsidR="004F24A7" w:rsidRPr="00DF4100">
              <w:rPr>
                <w:sz w:val="20"/>
                <w:lang w:val="en-GB"/>
              </w:rPr>
              <w:br/>
            </w:r>
            <w:r w:rsidRPr="00DF4100">
              <w:rPr>
                <w:sz w:val="20"/>
                <w:lang w:val="en-GB"/>
              </w:rPr>
              <w:t>Integrated Services Centre</w:t>
            </w:r>
            <w:r w:rsidR="004F24A7" w:rsidRPr="00DF4100">
              <w:rPr>
                <w:sz w:val="20"/>
                <w:lang w:val="en-GB"/>
              </w:rPr>
              <w:t xml:space="preserve"> </w:t>
            </w:r>
            <w:r w:rsidRPr="00DF4100">
              <w:rPr>
                <w:sz w:val="20"/>
                <w:lang w:val="en-GB"/>
              </w:rPr>
              <w:t xml:space="preserve">/ </w:t>
            </w:r>
            <w:r w:rsidR="004F24A7" w:rsidRPr="00DF4100">
              <w:rPr>
                <w:sz w:val="20"/>
                <w:lang w:val="en-GB"/>
              </w:rPr>
              <w:br/>
            </w:r>
            <w:r w:rsidRPr="00DF4100">
              <w:rPr>
                <w:sz w:val="20"/>
                <w:lang w:val="en-GB"/>
              </w:rPr>
              <w:t xml:space="preserve">Family and Child Protective Services Unit </w:t>
            </w:r>
          </w:p>
        </w:tc>
        <w:tc>
          <w:tcPr>
            <w:tcW w:w="426" w:type="dxa"/>
            <w:tcBorders>
              <w:top w:val="single" w:sz="6" w:space="0" w:color="auto"/>
              <w:left w:val="nil"/>
              <w:bottom w:val="nil"/>
              <w:right w:val="nil"/>
            </w:tcBorders>
            <w:vAlign w:val="center"/>
          </w:tcPr>
          <w:p w14:paraId="59DBAF16" w14:textId="77777777" w:rsidR="00EB7DA9" w:rsidRPr="00DF4100" w:rsidRDefault="00EB7DA9" w:rsidP="003204C1">
            <w:pPr>
              <w:pStyle w:val="a9"/>
              <w:tabs>
                <w:tab w:val="clear" w:pos="4153"/>
                <w:tab w:val="clear" w:pos="8306"/>
              </w:tabs>
              <w:spacing w:beforeLines="20" w:before="48"/>
              <w:jc w:val="right"/>
              <w:rPr>
                <w:bdr w:val="single" w:sz="4" w:space="0" w:color="auto"/>
                <w:lang w:val="en-GB"/>
              </w:rPr>
            </w:pPr>
            <w:r w:rsidRPr="00DF4100">
              <w:rPr>
                <w:lang w:val="en-GB"/>
              </w:rPr>
              <w:t>□</w:t>
            </w:r>
          </w:p>
        </w:tc>
        <w:tc>
          <w:tcPr>
            <w:tcW w:w="1559" w:type="dxa"/>
            <w:gridSpan w:val="3"/>
            <w:tcBorders>
              <w:top w:val="single" w:sz="6" w:space="0" w:color="auto"/>
              <w:left w:val="nil"/>
              <w:bottom w:val="nil"/>
              <w:right w:val="nil"/>
            </w:tcBorders>
            <w:vAlign w:val="center"/>
          </w:tcPr>
          <w:p w14:paraId="5BD8B4C9" w14:textId="77777777" w:rsidR="00EB7DA9" w:rsidRPr="00DF4100" w:rsidRDefault="00EB7DA9" w:rsidP="003204C1">
            <w:pPr>
              <w:snapToGrid w:val="0"/>
              <w:spacing w:beforeLines="20" w:before="48"/>
              <w:rPr>
                <w:sz w:val="20"/>
                <w:lang w:val="en-GB"/>
              </w:rPr>
            </w:pPr>
            <w:r w:rsidRPr="00DF4100">
              <w:rPr>
                <w:sz w:val="20"/>
                <w:lang w:val="en-GB"/>
              </w:rPr>
              <w:t>Medical Social Service</w:t>
            </w:r>
            <w:r w:rsidR="004F24A7" w:rsidRPr="00DF4100">
              <w:rPr>
                <w:sz w:val="20"/>
                <w:lang w:val="en-GB"/>
              </w:rPr>
              <w:t>s</w:t>
            </w:r>
            <w:r w:rsidRPr="00DF4100">
              <w:rPr>
                <w:sz w:val="20"/>
                <w:lang w:val="en-GB"/>
              </w:rPr>
              <w:t xml:space="preserve"> Unit</w:t>
            </w:r>
          </w:p>
        </w:tc>
        <w:tc>
          <w:tcPr>
            <w:tcW w:w="283" w:type="dxa"/>
            <w:tcBorders>
              <w:top w:val="single" w:sz="6" w:space="0" w:color="auto"/>
              <w:left w:val="nil"/>
              <w:bottom w:val="nil"/>
              <w:right w:val="nil"/>
            </w:tcBorders>
            <w:vAlign w:val="center"/>
          </w:tcPr>
          <w:p w14:paraId="239C5C09" w14:textId="77777777" w:rsidR="00EB7DA9" w:rsidRPr="00DF4100" w:rsidRDefault="00EB7DA9" w:rsidP="003204C1">
            <w:pPr>
              <w:pStyle w:val="a9"/>
              <w:tabs>
                <w:tab w:val="clear" w:pos="4153"/>
                <w:tab w:val="clear" w:pos="8306"/>
              </w:tabs>
              <w:spacing w:beforeLines="20" w:before="48"/>
              <w:jc w:val="right"/>
              <w:rPr>
                <w:bdr w:val="single" w:sz="4" w:space="0" w:color="auto"/>
                <w:lang w:val="en-GB"/>
              </w:rPr>
            </w:pPr>
            <w:r w:rsidRPr="00DF4100">
              <w:rPr>
                <w:lang w:val="en-GB"/>
              </w:rPr>
              <w:t>□</w:t>
            </w:r>
          </w:p>
        </w:tc>
        <w:tc>
          <w:tcPr>
            <w:tcW w:w="3218" w:type="dxa"/>
            <w:gridSpan w:val="3"/>
            <w:tcBorders>
              <w:top w:val="single" w:sz="6" w:space="0" w:color="auto"/>
              <w:left w:val="nil"/>
              <w:bottom w:val="nil"/>
              <w:right w:val="single" w:sz="12" w:space="0" w:color="auto"/>
            </w:tcBorders>
            <w:vAlign w:val="center"/>
          </w:tcPr>
          <w:p w14:paraId="40839704" w14:textId="77777777" w:rsidR="00EB7DA9" w:rsidRPr="00DF4100" w:rsidRDefault="00EB7DA9" w:rsidP="003204C1">
            <w:pPr>
              <w:pStyle w:val="a9"/>
              <w:tabs>
                <w:tab w:val="clear" w:pos="4153"/>
                <w:tab w:val="clear" w:pos="8306"/>
              </w:tabs>
              <w:spacing w:beforeLines="20" w:before="48"/>
              <w:rPr>
                <w:lang w:val="en-GB"/>
              </w:rPr>
            </w:pPr>
            <w:r w:rsidRPr="00DF4100">
              <w:rPr>
                <w:lang w:val="en-GB"/>
              </w:rPr>
              <w:t>District Elderly Community Centre</w:t>
            </w:r>
          </w:p>
        </w:tc>
      </w:tr>
      <w:tr w:rsidR="00EB7DA9" w:rsidRPr="00DF4100" w14:paraId="7E85ED05" w14:textId="77777777" w:rsidTr="002E3B6B">
        <w:trPr>
          <w:cantSplit/>
          <w:trHeight w:val="465"/>
        </w:trPr>
        <w:tc>
          <w:tcPr>
            <w:tcW w:w="1661" w:type="dxa"/>
            <w:gridSpan w:val="3"/>
            <w:vMerge/>
            <w:tcBorders>
              <w:top w:val="single" w:sz="8" w:space="0" w:color="auto"/>
              <w:left w:val="single" w:sz="12" w:space="0" w:color="auto"/>
              <w:bottom w:val="nil"/>
              <w:right w:val="nil"/>
            </w:tcBorders>
            <w:vAlign w:val="center"/>
          </w:tcPr>
          <w:p w14:paraId="65D379AA" w14:textId="77777777" w:rsidR="00EB7DA9" w:rsidRPr="00DF4100" w:rsidRDefault="00EB7DA9" w:rsidP="003204C1">
            <w:pPr>
              <w:snapToGrid w:val="0"/>
              <w:spacing w:beforeLines="20" w:before="48"/>
              <w:jc w:val="both"/>
              <w:rPr>
                <w:sz w:val="20"/>
                <w:lang w:val="en-GB"/>
              </w:rPr>
            </w:pPr>
          </w:p>
        </w:tc>
        <w:tc>
          <w:tcPr>
            <w:tcW w:w="279" w:type="dxa"/>
            <w:tcBorders>
              <w:top w:val="nil"/>
              <w:left w:val="nil"/>
              <w:bottom w:val="nil"/>
              <w:right w:val="nil"/>
            </w:tcBorders>
            <w:vAlign w:val="center"/>
          </w:tcPr>
          <w:p w14:paraId="7CEF613F" w14:textId="77777777" w:rsidR="00EB7DA9" w:rsidRPr="00DF4100" w:rsidRDefault="00EB7DA9" w:rsidP="003204C1">
            <w:pPr>
              <w:pStyle w:val="a9"/>
              <w:tabs>
                <w:tab w:val="clear" w:pos="4153"/>
                <w:tab w:val="clear" w:pos="8306"/>
              </w:tabs>
              <w:spacing w:beforeLines="20" w:before="48"/>
              <w:jc w:val="right"/>
              <w:rPr>
                <w:bdr w:val="single" w:sz="4" w:space="0" w:color="auto"/>
                <w:lang w:val="en-GB"/>
              </w:rPr>
            </w:pPr>
            <w:r w:rsidRPr="00DF4100">
              <w:rPr>
                <w:lang w:val="en-GB"/>
              </w:rPr>
              <w:t>□</w:t>
            </w:r>
          </w:p>
        </w:tc>
        <w:tc>
          <w:tcPr>
            <w:tcW w:w="2455" w:type="dxa"/>
            <w:gridSpan w:val="7"/>
            <w:tcBorders>
              <w:top w:val="nil"/>
              <w:left w:val="nil"/>
              <w:bottom w:val="nil"/>
              <w:right w:val="nil"/>
            </w:tcBorders>
            <w:vAlign w:val="center"/>
          </w:tcPr>
          <w:p w14:paraId="06729CB6" w14:textId="77777777" w:rsidR="00EB7DA9" w:rsidRPr="00953CCF" w:rsidRDefault="00EB7DA9" w:rsidP="003204C1">
            <w:pPr>
              <w:pStyle w:val="a9"/>
              <w:tabs>
                <w:tab w:val="clear" w:pos="4153"/>
                <w:tab w:val="clear" w:pos="8306"/>
              </w:tabs>
              <w:spacing w:beforeLines="20" w:before="48"/>
              <w:rPr>
                <w:lang w:val="en-GB"/>
              </w:rPr>
            </w:pPr>
            <w:r w:rsidRPr="00953CCF">
              <w:rPr>
                <w:lang w:val="en-GB"/>
              </w:rPr>
              <w:t xml:space="preserve">Neighbourhood Elderly Centre </w:t>
            </w:r>
          </w:p>
        </w:tc>
        <w:tc>
          <w:tcPr>
            <w:tcW w:w="283" w:type="dxa"/>
            <w:tcBorders>
              <w:top w:val="nil"/>
              <w:left w:val="nil"/>
              <w:bottom w:val="nil"/>
              <w:right w:val="nil"/>
            </w:tcBorders>
            <w:vAlign w:val="center"/>
          </w:tcPr>
          <w:p w14:paraId="75F2981A" w14:textId="77777777" w:rsidR="00EB7DA9" w:rsidRPr="00953CCF" w:rsidRDefault="00EB7DA9" w:rsidP="003204C1">
            <w:pPr>
              <w:snapToGrid w:val="0"/>
              <w:spacing w:beforeLines="20" w:before="48"/>
              <w:jc w:val="right"/>
              <w:rPr>
                <w:sz w:val="20"/>
                <w:bdr w:val="single" w:sz="4" w:space="0" w:color="auto"/>
                <w:lang w:val="en-GB"/>
              </w:rPr>
            </w:pPr>
            <w:r w:rsidRPr="00953CCF">
              <w:rPr>
                <w:sz w:val="20"/>
                <w:lang w:val="en-GB"/>
              </w:rPr>
              <w:t>□</w:t>
            </w:r>
          </w:p>
        </w:tc>
        <w:tc>
          <w:tcPr>
            <w:tcW w:w="1886" w:type="dxa"/>
            <w:gridSpan w:val="5"/>
            <w:tcBorders>
              <w:top w:val="nil"/>
              <w:left w:val="nil"/>
              <w:bottom w:val="nil"/>
              <w:right w:val="nil"/>
            </w:tcBorders>
            <w:vAlign w:val="center"/>
          </w:tcPr>
          <w:p w14:paraId="76C2212B" w14:textId="2F888136" w:rsidR="00EB7DA9" w:rsidRPr="00953CCF" w:rsidRDefault="00EB7DA9" w:rsidP="003204C1">
            <w:pPr>
              <w:snapToGrid w:val="0"/>
              <w:spacing w:beforeLines="20" w:before="48"/>
              <w:rPr>
                <w:sz w:val="20"/>
                <w:lang w:val="en-GB"/>
              </w:rPr>
            </w:pPr>
            <w:r w:rsidRPr="00953CCF">
              <w:rPr>
                <w:sz w:val="20"/>
                <w:lang w:val="en-GB"/>
              </w:rPr>
              <w:t xml:space="preserve">Day Care Centre </w:t>
            </w:r>
            <w:r w:rsidR="00BB2616" w:rsidRPr="00953CCF">
              <w:rPr>
                <w:sz w:val="20"/>
                <w:lang w:val="en-GB"/>
              </w:rPr>
              <w:t xml:space="preserve">/ Unit </w:t>
            </w:r>
            <w:r w:rsidRPr="00953CCF">
              <w:rPr>
                <w:sz w:val="20"/>
                <w:lang w:val="en-GB"/>
              </w:rPr>
              <w:t>for the Elderly</w:t>
            </w:r>
          </w:p>
        </w:tc>
        <w:tc>
          <w:tcPr>
            <w:tcW w:w="283" w:type="dxa"/>
            <w:tcBorders>
              <w:top w:val="nil"/>
              <w:left w:val="nil"/>
              <w:bottom w:val="nil"/>
              <w:right w:val="nil"/>
            </w:tcBorders>
            <w:vAlign w:val="center"/>
          </w:tcPr>
          <w:p w14:paraId="107F550D" w14:textId="77777777" w:rsidR="00EB7DA9" w:rsidRPr="00953CCF" w:rsidRDefault="00EB7DA9" w:rsidP="003204C1">
            <w:pPr>
              <w:snapToGrid w:val="0"/>
              <w:spacing w:beforeLines="20" w:before="48"/>
              <w:jc w:val="right"/>
              <w:rPr>
                <w:sz w:val="20"/>
                <w:bdr w:val="single" w:sz="4" w:space="0" w:color="auto"/>
                <w:lang w:val="en-GB"/>
              </w:rPr>
            </w:pPr>
            <w:r w:rsidRPr="00953CCF">
              <w:rPr>
                <w:sz w:val="20"/>
                <w:lang w:val="en-GB"/>
              </w:rPr>
              <w:t>□</w:t>
            </w:r>
          </w:p>
        </w:tc>
        <w:tc>
          <w:tcPr>
            <w:tcW w:w="4352" w:type="dxa"/>
            <w:gridSpan w:val="5"/>
            <w:tcBorders>
              <w:top w:val="nil"/>
              <w:left w:val="nil"/>
              <w:bottom w:val="nil"/>
              <w:right w:val="single" w:sz="12" w:space="0" w:color="auto"/>
            </w:tcBorders>
            <w:vAlign w:val="center"/>
          </w:tcPr>
          <w:p w14:paraId="7FEE92E2" w14:textId="7C191621" w:rsidR="00EB7DA9" w:rsidRPr="00953CCF" w:rsidRDefault="00EB7DA9" w:rsidP="004F24A7">
            <w:pPr>
              <w:pStyle w:val="a9"/>
              <w:tabs>
                <w:tab w:val="clear" w:pos="4153"/>
                <w:tab w:val="clear" w:pos="8306"/>
              </w:tabs>
              <w:spacing w:beforeLines="20" w:before="48"/>
              <w:rPr>
                <w:lang w:val="en-GB"/>
              </w:rPr>
            </w:pPr>
            <w:r w:rsidRPr="00953CCF">
              <w:rPr>
                <w:lang w:val="en-GB"/>
              </w:rPr>
              <w:t>Enhanced Home and Community Care Service</w:t>
            </w:r>
            <w:r w:rsidR="004F24A7" w:rsidRPr="00953CCF">
              <w:rPr>
                <w:lang w:val="en-GB"/>
              </w:rPr>
              <w:t>s</w:t>
            </w:r>
            <w:r w:rsidR="00BB2616" w:rsidRPr="00953CCF">
              <w:rPr>
                <w:lang w:val="en-GB"/>
              </w:rPr>
              <w:t xml:space="preserve"> Team</w:t>
            </w:r>
            <w:r w:rsidR="00590FAC" w:rsidRPr="00953CCF">
              <w:rPr>
                <w:lang w:val="en-GB"/>
              </w:rPr>
              <w:t>,</w:t>
            </w:r>
            <w:r w:rsidRPr="00953CCF">
              <w:rPr>
                <w:lang w:val="en-GB"/>
              </w:rPr>
              <w:t xml:space="preserve"> Integrated Home Care Services</w:t>
            </w:r>
            <w:r w:rsidR="00BB2616" w:rsidRPr="00953CCF">
              <w:rPr>
                <w:lang w:val="en-GB"/>
              </w:rPr>
              <w:t xml:space="preserve"> Team</w:t>
            </w:r>
            <w:r w:rsidR="004F24A7" w:rsidRPr="00953CCF">
              <w:rPr>
                <w:lang w:val="en-GB"/>
              </w:rPr>
              <w:t xml:space="preserve"> </w:t>
            </w:r>
          </w:p>
        </w:tc>
      </w:tr>
      <w:tr w:rsidR="003518D7" w:rsidRPr="00DF4100" w14:paraId="553E9D89" w14:textId="77777777" w:rsidTr="002E3B6B">
        <w:trPr>
          <w:cantSplit/>
          <w:trHeight w:val="406"/>
        </w:trPr>
        <w:tc>
          <w:tcPr>
            <w:tcW w:w="1661" w:type="dxa"/>
            <w:gridSpan w:val="3"/>
            <w:tcBorders>
              <w:top w:val="nil"/>
              <w:left w:val="single" w:sz="12" w:space="0" w:color="auto"/>
              <w:bottom w:val="single" w:sz="6" w:space="0" w:color="auto"/>
              <w:right w:val="nil"/>
            </w:tcBorders>
            <w:vAlign w:val="center"/>
          </w:tcPr>
          <w:p w14:paraId="72E2E202" w14:textId="77777777" w:rsidR="003518D7" w:rsidRPr="00DF4100" w:rsidRDefault="003518D7" w:rsidP="003204C1">
            <w:pPr>
              <w:snapToGrid w:val="0"/>
              <w:spacing w:beforeLines="20" w:before="48"/>
              <w:jc w:val="both"/>
              <w:rPr>
                <w:sz w:val="20"/>
                <w:lang w:val="en-GB"/>
              </w:rPr>
            </w:pPr>
          </w:p>
        </w:tc>
        <w:tc>
          <w:tcPr>
            <w:tcW w:w="279" w:type="dxa"/>
            <w:tcBorders>
              <w:top w:val="nil"/>
              <w:left w:val="nil"/>
              <w:bottom w:val="single" w:sz="6" w:space="0" w:color="auto"/>
              <w:right w:val="nil"/>
            </w:tcBorders>
            <w:vAlign w:val="center"/>
          </w:tcPr>
          <w:p w14:paraId="0505570C" w14:textId="77777777" w:rsidR="003518D7" w:rsidRPr="00DF4100" w:rsidRDefault="003518D7" w:rsidP="003204C1">
            <w:pPr>
              <w:pStyle w:val="a9"/>
              <w:tabs>
                <w:tab w:val="clear" w:pos="4153"/>
                <w:tab w:val="clear" w:pos="8306"/>
              </w:tabs>
              <w:spacing w:beforeLines="20" w:before="48"/>
              <w:jc w:val="right"/>
              <w:rPr>
                <w:bdr w:val="single" w:sz="4" w:space="0" w:color="auto"/>
                <w:lang w:val="en-GB"/>
              </w:rPr>
            </w:pPr>
            <w:r w:rsidRPr="00DF4100">
              <w:rPr>
                <w:lang w:val="en-GB"/>
              </w:rPr>
              <w:t>□</w:t>
            </w:r>
          </w:p>
        </w:tc>
        <w:tc>
          <w:tcPr>
            <w:tcW w:w="889" w:type="dxa"/>
            <w:tcBorders>
              <w:top w:val="nil"/>
              <w:left w:val="nil"/>
              <w:bottom w:val="single" w:sz="6" w:space="0" w:color="auto"/>
              <w:right w:val="nil"/>
            </w:tcBorders>
            <w:vAlign w:val="center"/>
          </w:tcPr>
          <w:p w14:paraId="38E925A0" w14:textId="77777777" w:rsidR="003518D7" w:rsidRPr="00953CCF" w:rsidRDefault="003518D7" w:rsidP="003204C1">
            <w:pPr>
              <w:snapToGrid w:val="0"/>
              <w:spacing w:beforeLines="20" w:before="48"/>
              <w:rPr>
                <w:sz w:val="20"/>
                <w:u w:val="single"/>
                <w:lang w:val="en-GB"/>
              </w:rPr>
            </w:pPr>
            <w:r w:rsidRPr="00953CCF">
              <w:rPr>
                <w:sz w:val="20"/>
                <w:lang w:val="en-GB"/>
              </w:rPr>
              <w:t>RCHE</w:t>
            </w:r>
          </w:p>
        </w:tc>
        <w:tc>
          <w:tcPr>
            <w:tcW w:w="333" w:type="dxa"/>
            <w:gridSpan w:val="3"/>
            <w:tcBorders>
              <w:top w:val="nil"/>
              <w:left w:val="nil"/>
              <w:bottom w:val="single" w:sz="6" w:space="0" w:color="auto"/>
              <w:right w:val="nil"/>
            </w:tcBorders>
            <w:vAlign w:val="center"/>
          </w:tcPr>
          <w:p w14:paraId="635542CA" w14:textId="24BB4EA0" w:rsidR="003518D7" w:rsidRPr="00953CCF" w:rsidRDefault="009A6470" w:rsidP="009A6470">
            <w:pPr>
              <w:snapToGrid w:val="0"/>
              <w:spacing w:beforeLines="20" w:before="48"/>
              <w:ind w:firstLineChars="50" w:firstLine="130"/>
              <w:rPr>
                <w:sz w:val="20"/>
                <w:u w:val="single"/>
                <w:lang w:val="en-GB"/>
              </w:rPr>
            </w:pPr>
            <w:r w:rsidRPr="00953CCF">
              <w:rPr>
                <w:lang w:val="en-GB"/>
              </w:rPr>
              <w:t>□</w:t>
            </w:r>
          </w:p>
        </w:tc>
        <w:tc>
          <w:tcPr>
            <w:tcW w:w="1233" w:type="dxa"/>
            <w:gridSpan w:val="3"/>
            <w:tcBorders>
              <w:top w:val="nil"/>
              <w:left w:val="nil"/>
              <w:bottom w:val="single" w:sz="6" w:space="0" w:color="auto"/>
              <w:right w:val="nil"/>
            </w:tcBorders>
            <w:vAlign w:val="center"/>
          </w:tcPr>
          <w:p w14:paraId="58F02D27" w14:textId="77777777" w:rsidR="003518D7" w:rsidRPr="00953CCF" w:rsidRDefault="003518D7" w:rsidP="003204C1">
            <w:pPr>
              <w:snapToGrid w:val="0"/>
              <w:spacing w:beforeLines="20" w:before="48"/>
              <w:rPr>
                <w:sz w:val="20"/>
                <w:lang w:val="en-GB"/>
              </w:rPr>
            </w:pPr>
            <w:r w:rsidRPr="00953CCF">
              <w:rPr>
                <w:sz w:val="20"/>
                <w:lang w:val="en-GB"/>
              </w:rPr>
              <w:t>Shelter</w:t>
            </w:r>
          </w:p>
        </w:tc>
        <w:tc>
          <w:tcPr>
            <w:tcW w:w="283" w:type="dxa"/>
            <w:tcBorders>
              <w:top w:val="nil"/>
              <w:left w:val="nil"/>
              <w:bottom w:val="single" w:sz="6" w:space="0" w:color="auto"/>
              <w:right w:val="nil"/>
            </w:tcBorders>
            <w:vAlign w:val="center"/>
          </w:tcPr>
          <w:p w14:paraId="11010EFB" w14:textId="77777777" w:rsidR="003518D7" w:rsidRPr="00953CCF" w:rsidRDefault="003518D7" w:rsidP="003204C1">
            <w:pPr>
              <w:snapToGrid w:val="0"/>
              <w:spacing w:beforeLines="20" w:before="48"/>
              <w:jc w:val="right"/>
              <w:rPr>
                <w:sz w:val="20"/>
                <w:u w:val="single"/>
                <w:lang w:val="en-GB"/>
              </w:rPr>
            </w:pPr>
            <w:r w:rsidRPr="00953CCF">
              <w:rPr>
                <w:sz w:val="20"/>
                <w:lang w:val="en-GB"/>
              </w:rPr>
              <w:t>□</w:t>
            </w:r>
          </w:p>
        </w:tc>
        <w:tc>
          <w:tcPr>
            <w:tcW w:w="3757" w:type="dxa"/>
            <w:gridSpan w:val="10"/>
            <w:tcBorders>
              <w:top w:val="nil"/>
              <w:left w:val="nil"/>
              <w:bottom w:val="single" w:sz="6" w:space="0" w:color="auto"/>
              <w:right w:val="nil"/>
            </w:tcBorders>
            <w:vAlign w:val="center"/>
          </w:tcPr>
          <w:p w14:paraId="70A8768B" w14:textId="77777777" w:rsidR="003518D7" w:rsidRPr="00953CCF" w:rsidRDefault="003518D7" w:rsidP="003204C1">
            <w:pPr>
              <w:snapToGrid w:val="0"/>
              <w:spacing w:beforeLines="20" w:before="48"/>
              <w:rPr>
                <w:sz w:val="20"/>
                <w:bdr w:val="single" w:sz="4" w:space="0" w:color="auto"/>
                <w:lang w:val="en-GB"/>
              </w:rPr>
            </w:pPr>
            <w:r w:rsidRPr="00953CCF">
              <w:rPr>
                <w:sz w:val="20"/>
                <w:lang w:val="en-GB"/>
              </w:rPr>
              <w:t xml:space="preserve">Others (Please specify): </w:t>
            </w:r>
            <w:r w:rsidRPr="00953CCF">
              <w:rPr>
                <w:sz w:val="20"/>
                <w:u w:val="single"/>
                <w:lang w:val="en-GB"/>
              </w:rPr>
              <w:t xml:space="preserve">              </w:t>
            </w:r>
          </w:p>
        </w:tc>
        <w:tc>
          <w:tcPr>
            <w:tcW w:w="2764" w:type="dxa"/>
            <w:tcBorders>
              <w:top w:val="nil"/>
              <w:left w:val="nil"/>
              <w:bottom w:val="single" w:sz="6" w:space="0" w:color="auto"/>
              <w:right w:val="single" w:sz="12" w:space="0" w:color="auto"/>
            </w:tcBorders>
            <w:vAlign w:val="center"/>
          </w:tcPr>
          <w:p w14:paraId="09D897A7" w14:textId="77777777" w:rsidR="003518D7" w:rsidRPr="00953CCF" w:rsidRDefault="003518D7" w:rsidP="003204C1">
            <w:pPr>
              <w:pStyle w:val="a9"/>
              <w:tabs>
                <w:tab w:val="clear" w:pos="4153"/>
                <w:tab w:val="clear" w:pos="8306"/>
              </w:tabs>
              <w:spacing w:beforeLines="20" w:before="48"/>
              <w:jc w:val="both"/>
              <w:rPr>
                <w:lang w:val="en-GB"/>
              </w:rPr>
            </w:pPr>
          </w:p>
        </w:tc>
      </w:tr>
      <w:tr w:rsidR="00433310" w:rsidRPr="00DF4100" w14:paraId="51B0D12F" w14:textId="77777777" w:rsidTr="002E3B6B">
        <w:trPr>
          <w:cantSplit/>
          <w:trHeight w:val="465"/>
        </w:trPr>
        <w:tc>
          <w:tcPr>
            <w:tcW w:w="3020" w:type="dxa"/>
            <w:gridSpan w:val="7"/>
            <w:tcBorders>
              <w:top w:val="single" w:sz="6" w:space="0" w:color="auto"/>
              <w:left w:val="single" w:sz="12" w:space="0" w:color="auto"/>
              <w:bottom w:val="single" w:sz="6" w:space="0" w:color="auto"/>
              <w:right w:val="nil"/>
            </w:tcBorders>
          </w:tcPr>
          <w:p w14:paraId="5E2E6FA1" w14:textId="77777777" w:rsidR="00433310" w:rsidRPr="00DF4100" w:rsidRDefault="00433310" w:rsidP="004F24A7">
            <w:pPr>
              <w:tabs>
                <w:tab w:val="left" w:pos="184"/>
              </w:tabs>
              <w:snapToGrid w:val="0"/>
              <w:spacing w:line="260" w:lineRule="exact"/>
              <w:rPr>
                <w:b/>
                <w:sz w:val="20"/>
                <w:lang w:val="en-GB"/>
              </w:rPr>
            </w:pPr>
            <w:r w:rsidRPr="00DF4100">
              <w:rPr>
                <w:b/>
                <w:sz w:val="20"/>
                <w:lang w:val="en-GB"/>
              </w:rPr>
              <w:t>5.</w:t>
            </w:r>
            <w:r w:rsidRPr="00DF4100">
              <w:rPr>
                <w:b/>
                <w:sz w:val="20"/>
                <w:lang w:val="en-GB"/>
              </w:rPr>
              <w:tab/>
              <w:t xml:space="preserve">Please state if the case has been referred to </w:t>
            </w:r>
            <w:r w:rsidR="004F24A7" w:rsidRPr="00DF4100">
              <w:rPr>
                <w:b/>
                <w:sz w:val="20"/>
                <w:lang w:val="en-GB"/>
              </w:rPr>
              <w:t>social</w:t>
            </w:r>
            <w:r w:rsidRPr="00DF4100">
              <w:rPr>
                <w:b/>
                <w:sz w:val="20"/>
                <w:lang w:val="en-GB"/>
              </w:rPr>
              <w:t xml:space="preserve"> service unit</w:t>
            </w:r>
            <w:r w:rsidR="004F24A7" w:rsidRPr="00DF4100">
              <w:rPr>
                <w:b/>
                <w:sz w:val="20"/>
                <w:lang w:val="en-GB"/>
              </w:rPr>
              <w:t>(</w:t>
            </w:r>
            <w:r w:rsidRPr="00DF4100">
              <w:rPr>
                <w:b/>
                <w:sz w:val="20"/>
                <w:lang w:val="en-GB"/>
              </w:rPr>
              <w:t>s</w:t>
            </w:r>
            <w:r w:rsidR="004F24A7" w:rsidRPr="00DF4100">
              <w:rPr>
                <w:b/>
                <w:sz w:val="20"/>
                <w:lang w:val="en-GB"/>
              </w:rPr>
              <w:t>)</w:t>
            </w:r>
            <w:r w:rsidRPr="00DF4100">
              <w:rPr>
                <w:b/>
                <w:sz w:val="20"/>
                <w:lang w:val="en-GB"/>
              </w:rPr>
              <w:t xml:space="preserve"> for follow-up</w:t>
            </w:r>
            <w:r w:rsidR="004F24A7" w:rsidRPr="00DF4100">
              <w:rPr>
                <w:b/>
                <w:sz w:val="20"/>
                <w:lang w:val="en-GB"/>
              </w:rPr>
              <w:t xml:space="preserve">, if it is </w:t>
            </w:r>
            <w:r w:rsidR="004F24A7" w:rsidRPr="00DF4100">
              <w:rPr>
                <w:b/>
                <w:i/>
                <w:sz w:val="20"/>
                <w:u w:val="single"/>
                <w:lang w:val="en-GB"/>
              </w:rPr>
              <w:t>NOT</w:t>
            </w:r>
            <w:r w:rsidR="004F24A7" w:rsidRPr="00DF4100">
              <w:rPr>
                <w:b/>
                <w:sz w:val="20"/>
                <w:lang w:val="en-GB"/>
              </w:rPr>
              <w:t xml:space="preserve"> a social service unit:</w:t>
            </w:r>
          </w:p>
        </w:tc>
        <w:tc>
          <w:tcPr>
            <w:tcW w:w="425" w:type="dxa"/>
            <w:gridSpan w:val="2"/>
            <w:tcBorders>
              <w:top w:val="single" w:sz="6" w:space="0" w:color="auto"/>
              <w:left w:val="nil"/>
              <w:bottom w:val="single" w:sz="6" w:space="0" w:color="auto"/>
              <w:right w:val="nil"/>
            </w:tcBorders>
          </w:tcPr>
          <w:p w14:paraId="367D4BAE" w14:textId="77777777" w:rsidR="00433310" w:rsidRPr="00DF4100" w:rsidRDefault="00433310" w:rsidP="00433310">
            <w:pPr>
              <w:pStyle w:val="a9"/>
              <w:tabs>
                <w:tab w:val="clear" w:pos="4153"/>
                <w:tab w:val="clear" w:pos="8306"/>
              </w:tabs>
              <w:spacing w:line="260" w:lineRule="exact"/>
              <w:jc w:val="right"/>
              <w:rPr>
                <w:lang w:val="en-GB"/>
              </w:rPr>
            </w:pPr>
            <w:r w:rsidRPr="00DF4100">
              <w:rPr>
                <w:lang w:val="en-GB"/>
              </w:rPr>
              <w:t>□</w:t>
            </w:r>
          </w:p>
        </w:tc>
        <w:tc>
          <w:tcPr>
            <w:tcW w:w="709" w:type="dxa"/>
            <w:tcBorders>
              <w:top w:val="single" w:sz="6" w:space="0" w:color="auto"/>
              <w:left w:val="nil"/>
              <w:bottom w:val="single" w:sz="6" w:space="0" w:color="auto"/>
              <w:right w:val="nil"/>
            </w:tcBorders>
          </w:tcPr>
          <w:p w14:paraId="7FCD2407" w14:textId="77777777" w:rsidR="00433310" w:rsidRPr="00DF4100" w:rsidRDefault="00433310" w:rsidP="003204C1">
            <w:pPr>
              <w:snapToGrid w:val="0"/>
              <w:spacing w:line="260" w:lineRule="exact"/>
              <w:jc w:val="both"/>
              <w:rPr>
                <w:sz w:val="20"/>
                <w:lang w:val="en-GB"/>
              </w:rPr>
            </w:pPr>
            <w:r w:rsidRPr="00DF4100">
              <w:rPr>
                <w:sz w:val="20"/>
                <w:lang w:val="en-GB"/>
              </w:rPr>
              <w:t>Yes</w:t>
            </w:r>
          </w:p>
        </w:tc>
        <w:tc>
          <w:tcPr>
            <w:tcW w:w="241" w:type="dxa"/>
            <w:tcBorders>
              <w:top w:val="single" w:sz="6" w:space="0" w:color="auto"/>
              <w:left w:val="nil"/>
              <w:bottom w:val="single" w:sz="6" w:space="0" w:color="auto"/>
              <w:right w:val="nil"/>
            </w:tcBorders>
          </w:tcPr>
          <w:p w14:paraId="7BEC2E3B" w14:textId="77777777" w:rsidR="00433310" w:rsidRPr="00DF4100" w:rsidRDefault="00433310" w:rsidP="00433310">
            <w:pPr>
              <w:snapToGrid w:val="0"/>
              <w:spacing w:line="260" w:lineRule="exact"/>
              <w:jc w:val="right"/>
              <w:rPr>
                <w:sz w:val="20"/>
                <w:szCs w:val="20"/>
                <w:lang w:val="en-GB"/>
              </w:rPr>
            </w:pPr>
            <w:r w:rsidRPr="00DF4100">
              <w:rPr>
                <w:sz w:val="20"/>
                <w:szCs w:val="20"/>
                <w:lang w:val="en-GB"/>
              </w:rPr>
              <w:t>□</w:t>
            </w:r>
          </w:p>
        </w:tc>
        <w:tc>
          <w:tcPr>
            <w:tcW w:w="1744" w:type="dxa"/>
            <w:gridSpan w:val="5"/>
            <w:tcBorders>
              <w:top w:val="single" w:sz="6" w:space="0" w:color="auto"/>
              <w:left w:val="nil"/>
              <w:bottom w:val="single" w:sz="6" w:space="0" w:color="auto"/>
              <w:right w:val="nil"/>
            </w:tcBorders>
          </w:tcPr>
          <w:p w14:paraId="2EB679DB" w14:textId="77777777" w:rsidR="00433310" w:rsidRPr="00DF4100" w:rsidRDefault="00433310" w:rsidP="0046227D">
            <w:pPr>
              <w:snapToGrid w:val="0"/>
              <w:spacing w:line="260" w:lineRule="exact"/>
              <w:rPr>
                <w:lang w:val="en-GB"/>
              </w:rPr>
            </w:pPr>
            <w:r w:rsidRPr="00DF4100">
              <w:rPr>
                <w:sz w:val="20"/>
                <w:lang w:val="en-GB"/>
              </w:rPr>
              <w:t xml:space="preserve">No </w:t>
            </w:r>
            <w:r w:rsidRPr="00DF4100">
              <w:rPr>
                <w:sz w:val="20"/>
                <w:vertAlign w:val="superscript"/>
                <w:lang w:val="en-GB"/>
              </w:rPr>
              <w:t>Note 5</w:t>
            </w:r>
            <w:r w:rsidRPr="00DF4100">
              <w:rPr>
                <w:sz w:val="20"/>
                <w:lang w:val="en-GB"/>
              </w:rPr>
              <w:t>,</w:t>
            </w:r>
            <w:r w:rsidR="0046227D" w:rsidRPr="00DF4100">
              <w:rPr>
                <w:sz w:val="20"/>
                <w:lang w:val="en-GB"/>
              </w:rPr>
              <w:t xml:space="preserve"> r</w:t>
            </w:r>
            <w:r w:rsidRPr="00DF4100">
              <w:rPr>
                <w:sz w:val="20"/>
                <w:lang w:val="en-GB"/>
              </w:rPr>
              <w:t>eason:</w:t>
            </w:r>
          </w:p>
        </w:tc>
        <w:tc>
          <w:tcPr>
            <w:tcW w:w="5060" w:type="dxa"/>
            <w:gridSpan w:val="7"/>
            <w:tcBorders>
              <w:top w:val="single" w:sz="6" w:space="0" w:color="auto"/>
              <w:left w:val="nil"/>
              <w:bottom w:val="single" w:sz="6" w:space="0" w:color="auto"/>
              <w:right w:val="single" w:sz="12" w:space="0" w:color="auto"/>
            </w:tcBorders>
          </w:tcPr>
          <w:p w14:paraId="296D9A1B" w14:textId="77777777" w:rsidR="00433310" w:rsidRPr="00DF4100" w:rsidRDefault="00433310" w:rsidP="003204C1">
            <w:pPr>
              <w:pStyle w:val="a9"/>
              <w:tabs>
                <w:tab w:val="clear" w:pos="4153"/>
                <w:tab w:val="clear" w:pos="8306"/>
              </w:tabs>
              <w:spacing w:line="260" w:lineRule="exact"/>
              <w:jc w:val="both"/>
              <w:rPr>
                <w:lang w:val="en-GB"/>
              </w:rPr>
            </w:pPr>
            <w:r w:rsidRPr="00DF4100">
              <w:rPr>
                <w:lang w:val="en-GB"/>
              </w:rPr>
              <w:t xml:space="preserve">□ The case has been followed-up by </w:t>
            </w:r>
            <w:r w:rsidR="0046227D" w:rsidRPr="00DF4100">
              <w:rPr>
                <w:lang w:val="en-GB"/>
              </w:rPr>
              <w:t>social</w:t>
            </w:r>
            <w:r w:rsidRPr="00DF4100">
              <w:rPr>
                <w:lang w:val="en-GB"/>
              </w:rPr>
              <w:t xml:space="preserve"> service unit</w:t>
            </w:r>
            <w:r w:rsidR="0046227D" w:rsidRPr="00DF4100">
              <w:rPr>
                <w:lang w:val="en-GB"/>
              </w:rPr>
              <w:t>(s)</w:t>
            </w:r>
          </w:p>
          <w:p w14:paraId="6CBDC596" w14:textId="77777777" w:rsidR="00433310" w:rsidRPr="00DF4100" w:rsidRDefault="00433310" w:rsidP="00895693">
            <w:pPr>
              <w:pStyle w:val="a9"/>
              <w:tabs>
                <w:tab w:val="clear" w:pos="4153"/>
                <w:tab w:val="clear" w:pos="8306"/>
              </w:tabs>
              <w:spacing w:line="260" w:lineRule="exact"/>
              <w:ind w:left="368" w:rightChars="43" w:right="112" w:hangingChars="184" w:hanging="368"/>
              <w:jc w:val="both"/>
              <w:rPr>
                <w:lang w:val="en-GB"/>
              </w:rPr>
            </w:pPr>
            <w:r w:rsidRPr="00DF4100">
              <w:rPr>
                <w:lang w:val="en-GB"/>
              </w:rPr>
              <w:t>□ The reporting person assessed that the elderly person being abused had no service need</w:t>
            </w:r>
          </w:p>
          <w:p w14:paraId="47520C25" w14:textId="77777777" w:rsidR="00433310" w:rsidRPr="00DF4100" w:rsidRDefault="00433310" w:rsidP="003204C1">
            <w:pPr>
              <w:pStyle w:val="a9"/>
              <w:tabs>
                <w:tab w:val="clear" w:pos="4153"/>
                <w:tab w:val="clear" w:pos="8306"/>
              </w:tabs>
              <w:spacing w:line="260" w:lineRule="exact"/>
              <w:jc w:val="both"/>
              <w:rPr>
                <w:lang w:val="en-GB"/>
              </w:rPr>
            </w:pPr>
            <w:r w:rsidRPr="00DF4100">
              <w:rPr>
                <w:lang w:val="en-GB"/>
              </w:rPr>
              <w:t>□ The elderly person being abused was unwilling</w:t>
            </w:r>
          </w:p>
          <w:p w14:paraId="31A8BCA3" w14:textId="77777777" w:rsidR="00433310" w:rsidRPr="00DF4100" w:rsidRDefault="00433310" w:rsidP="003204C1">
            <w:pPr>
              <w:pStyle w:val="a9"/>
              <w:tabs>
                <w:tab w:val="clear" w:pos="4153"/>
                <w:tab w:val="clear" w:pos="8306"/>
              </w:tabs>
              <w:spacing w:line="260" w:lineRule="exact"/>
              <w:jc w:val="both"/>
              <w:rPr>
                <w:lang w:val="en-GB"/>
              </w:rPr>
            </w:pPr>
            <w:r w:rsidRPr="00DF4100">
              <w:rPr>
                <w:lang w:val="en-GB"/>
              </w:rPr>
              <w:t>□ The elderly person being abused passed away</w:t>
            </w:r>
          </w:p>
          <w:p w14:paraId="315980D9" w14:textId="77777777" w:rsidR="00433310" w:rsidRPr="00DF4100" w:rsidRDefault="00433310" w:rsidP="003204C1">
            <w:pPr>
              <w:pStyle w:val="a9"/>
              <w:tabs>
                <w:tab w:val="clear" w:pos="4153"/>
                <w:tab w:val="clear" w:pos="8306"/>
              </w:tabs>
              <w:spacing w:line="260" w:lineRule="exact"/>
              <w:jc w:val="both"/>
              <w:rPr>
                <w:lang w:val="en-GB"/>
              </w:rPr>
            </w:pPr>
            <w:r w:rsidRPr="00DF4100">
              <w:rPr>
                <w:lang w:val="en-GB"/>
              </w:rPr>
              <w:t xml:space="preserve">□ Others (Please specify): </w:t>
            </w:r>
            <w:r w:rsidRPr="00DF4100">
              <w:rPr>
                <w:u w:val="single"/>
                <w:lang w:val="en-GB"/>
              </w:rPr>
              <w:tab/>
            </w:r>
            <w:r w:rsidRPr="00DF4100">
              <w:rPr>
                <w:u w:val="single"/>
                <w:lang w:val="en-GB"/>
              </w:rPr>
              <w:tab/>
              <w:t xml:space="preserve">     </w:t>
            </w:r>
          </w:p>
        </w:tc>
      </w:tr>
      <w:tr w:rsidR="00EB7DA9" w:rsidRPr="00DF4100" w14:paraId="7EA17614" w14:textId="77777777" w:rsidTr="002E3B6B">
        <w:trPr>
          <w:trHeight w:val="412"/>
        </w:trPr>
        <w:tc>
          <w:tcPr>
            <w:tcW w:w="11199" w:type="dxa"/>
            <w:gridSpan w:val="23"/>
            <w:tcBorders>
              <w:top w:val="single" w:sz="6" w:space="0" w:color="auto"/>
              <w:left w:val="single" w:sz="12" w:space="0" w:color="auto"/>
              <w:bottom w:val="single" w:sz="6" w:space="0" w:color="auto"/>
              <w:right w:val="single" w:sz="12" w:space="0" w:color="auto"/>
            </w:tcBorders>
          </w:tcPr>
          <w:p w14:paraId="1DB9DEB5" w14:textId="0D408A42" w:rsidR="00EB7DA9" w:rsidRPr="00DF4100" w:rsidRDefault="00EB7DA9" w:rsidP="008A1D02">
            <w:pPr>
              <w:snapToGrid w:val="0"/>
              <w:spacing w:beforeLines="20" w:before="48"/>
              <w:rPr>
                <w:b/>
                <w:sz w:val="20"/>
                <w:lang w:val="en-GB"/>
              </w:rPr>
            </w:pPr>
            <w:r w:rsidRPr="00DF4100">
              <w:rPr>
                <w:b/>
                <w:sz w:val="20"/>
                <w:lang w:val="en-GB"/>
              </w:rPr>
              <w:t>6. Office address:</w:t>
            </w:r>
          </w:p>
        </w:tc>
      </w:tr>
      <w:tr w:rsidR="00433310" w:rsidRPr="00DF4100" w14:paraId="581E95E1" w14:textId="77777777" w:rsidTr="002E3B6B">
        <w:trPr>
          <w:trHeight w:val="337"/>
        </w:trPr>
        <w:tc>
          <w:tcPr>
            <w:tcW w:w="468" w:type="dxa"/>
            <w:vMerge w:val="restart"/>
            <w:tcBorders>
              <w:top w:val="single" w:sz="6" w:space="0" w:color="auto"/>
              <w:left w:val="single" w:sz="12" w:space="0" w:color="auto"/>
              <w:right w:val="nil"/>
            </w:tcBorders>
          </w:tcPr>
          <w:p w14:paraId="133BE38A" w14:textId="77777777" w:rsidR="00433310" w:rsidRPr="00DF4100" w:rsidRDefault="00433310" w:rsidP="00433310">
            <w:pPr>
              <w:rPr>
                <w:lang w:val="en-GB"/>
              </w:rPr>
            </w:pPr>
            <w:r w:rsidRPr="00DF4100">
              <w:rPr>
                <w:b/>
                <w:sz w:val="20"/>
                <w:lang w:val="en-GB"/>
              </w:rPr>
              <w:t>7.</w:t>
            </w:r>
          </w:p>
        </w:tc>
        <w:tc>
          <w:tcPr>
            <w:tcW w:w="2410" w:type="dxa"/>
            <w:gridSpan w:val="5"/>
            <w:tcBorders>
              <w:top w:val="single" w:sz="6" w:space="0" w:color="auto"/>
              <w:left w:val="nil"/>
              <w:bottom w:val="nil"/>
              <w:right w:val="nil"/>
            </w:tcBorders>
          </w:tcPr>
          <w:p w14:paraId="7B94EBC9" w14:textId="77777777" w:rsidR="00433310" w:rsidRPr="00DF4100" w:rsidRDefault="00433310" w:rsidP="00433310">
            <w:pPr>
              <w:snapToGrid w:val="0"/>
              <w:spacing w:beforeLines="20" w:before="48"/>
              <w:jc w:val="right"/>
              <w:rPr>
                <w:b/>
                <w:sz w:val="20"/>
                <w:lang w:val="en-GB"/>
              </w:rPr>
            </w:pPr>
            <w:r w:rsidRPr="00DF4100">
              <w:rPr>
                <w:b/>
                <w:sz w:val="20"/>
                <w:lang w:val="en-GB"/>
              </w:rPr>
              <w:t xml:space="preserve">Name of </w:t>
            </w:r>
            <w:r w:rsidR="004F24A7" w:rsidRPr="00DF4100">
              <w:rPr>
                <w:b/>
                <w:sz w:val="20"/>
                <w:lang w:val="en-GB"/>
              </w:rPr>
              <w:t>r</w:t>
            </w:r>
            <w:r w:rsidRPr="00DF4100">
              <w:rPr>
                <w:b/>
                <w:sz w:val="20"/>
                <w:lang w:val="en-GB"/>
              </w:rPr>
              <w:t xml:space="preserve">eporting </w:t>
            </w:r>
            <w:r w:rsidR="004F24A7" w:rsidRPr="00DF4100">
              <w:rPr>
                <w:b/>
                <w:sz w:val="20"/>
                <w:lang w:val="en-GB"/>
              </w:rPr>
              <w:t>p</w:t>
            </w:r>
            <w:r w:rsidRPr="00DF4100">
              <w:rPr>
                <w:b/>
                <w:sz w:val="20"/>
                <w:lang w:val="en-GB"/>
              </w:rPr>
              <w:t>erson:</w:t>
            </w:r>
          </w:p>
        </w:tc>
        <w:tc>
          <w:tcPr>
            <w:tcW w:w="2552" w:type="dxa"/>
            <w:gridSpan w:val="8"/>
            <w:tcBorders>
              <w:top w:val="single" w:sz="6" w:space="0" w:color="auto"/>
              <w:left w:val="nil"/>
              <w:bottom w:val="nil"/>
              <w:right w:val="single" w:sz="6" w:space="0" w:color="auto"/>
            </w:tcBorders>
            <w:vAlign w:val="center"/>
          </w:tcPr>
          <w:p w14:paraId="1B26893D"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r w:rsidR="004F24A7" w:rsidRPr="00DF4100">
              <w:rPr>
                <w:sz w:val="20"/>
                <w:u w:val="single"/>
                <w:lang w:val="en-GB"/>
              </w:rPr>
              <w:t xml:space="preserve">   </w:t>
            </w:r>
            <w:r w:rsidRPr="00DF4100">
              <w:rPr>
                <w:sz w:val="20"/>
                <w:u w:val="single"/>
                <w:lang w:val="en-GB"/>
              </w:rPr>
              <w:t xml:space="preserve"> </w:t>
            </w:r>
          </w:p>
        </w:tc>
        <w:tc>
          <w:tcPr>
            <w:tcW w:w="283" w:type="dxa"/>
            <w:vMerge w:val="restart"/>
            <w:tcBorders>
              <w:top w:val="single" w:sz="6" w:space="0" w:color="auto"/>
              <w:left w:val="single" w:sz="6" w:space="0" w:color="auto"/>
              <w:bottom w:val="nil"/>
              <w:right w:val="nil"/>
            </w:tcBorders>
          </w:tcPr>
          <w:p w14:paraId="306BAF85" w14:textId="77777777" w:rsidR="00433310" w:rsidRPr="00DF4100" w:rsidRDefault="00433310" w:rsidP="00433310">
            <w:pPr>
              <w:snapToGrid w:val="0"/>
              <w:spacing w:beforeLines="20" w:before="48"/>
              <w:jc w:val="both"/>
              <w:rPr>
                <w:b/>
                <w:sz w:val="20"/>
                <w:lang w:val="en-GB"/>
              </w:rPr>
            </w:pPr>
            <w:r w:rsidRPr="00DF4100">
              <w:rPr>
                <w:b/>
                <w:sz w:val="20"/>
                <w:lang w:val="en-GB"/>
              </w:rPr>
              <w:t>8.</w:t>
            </w:r>
          </w:p>
        </w:tc>
        <w:tc>
          <w:tcPr>
            <w:tcW w:w="2410" w:type="dxa"/>
            <w:gridSpan w:val="6"/>
            <w:tcBorders>
              <w:top w:val="single" w:sz="6" w:space="0" w:color="auto"/>
              <w:left w:val="nil"/>
              <w:bottom w:val="nil"/>
              <w:right w:val="nil"/>
            </w:tcBorders>
          </w:tcPr>
          <w:p w14:paraId="2E394A4C" w14:textId="77777777" w:rsidR="00433310" w:rsidRPr="00DF4100" w:rsidRDefault="00433310" w:rsidP="004F24A7">
            <w:pPr>
              <w:snapToGrid w:val="0"/>
              <w:spacing w:beforeLines="20" w:before="48"/>
              <w:jc w:val="right"/>
              <w:rPr>
                <w:b/>
                <w:sz w:val="20"/>
                <w:lang w:val="en-GB"/>
              </w:rPr>
            </w:pPr>
            <w:r w:rsidRPr="00DF4100">
              <w:rPr>
                <w:b/>
                <w:sz w:val="20"/>
                <w:lang w:val="en-GB"/>
              </w:rPr>
              <w:t xml:space="preserve">Name of </w:t>
            </w:r>
            <w:r w:rsidR="004F24A7" w:rsidRPr="00DF4100">
              <w:rPr>
                <w:b/>
                <w:sz w:val="20"/>
                <w:lang w:val="en-GB"/>
              </w:rPr>
              <w:t>h</w:t>
            </w:r>
            <w:r w:rsidRPr="00DF4100">
              <w:rPr>
                <w:b/>
                <w:sz w:val="20"/>
                <w:lang w:val="en-GB"/>
              </w:rPr>
              <w:t xml:space="preserve">ead / </w:t>
            </w:r>
            <w:r w:rsidR="004F24A7" w:rsidRPr="00DF4100">
              <w:rPr>
                <w:b/>
                <w:sz w:val="20"/>
                <w:lang w:val="en-GB"/>
              </w:rPr>
              <w:t>s</w:t>
            </w:r>
            <w:r w:rsidRPr="00DF4100">
              <w:rPr>
                <w:b/>
                <w:sz w:val="20"/>
                <w:lang w:val="en-GB"/>
              </w:rPr>
              <w:t>upervisor:</w:t>
            </w:r>
          </w:p>
        </w:tc>
        <w:tc>
          <w:tcPr>
            <w:tcW w:w="3076" w:type="dxa"/>
            <w:gridSpan w:val="2"/>
            <w:tcBorders>
              <w:top w:val="single" w:sz="6" w:space="0" w:color="auto"/>
              <w:left w:val="nil"/>
              <w:bottom w:val="nil"/>
              <w:right w:val="single" w:sz="12" w:space="0" w:color="auto"/>
            </w:tcBorders>
            <w:vAlign w:val="center"/>
          </w:tcPr>
          <w:p w14:paraId="66E41C4D"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p>
        </w:tc>
      </w:tr>
      <w:tr w:rsidR="00433310" w:rsidRPr="00DF4100" w14:paraId="7AC8E03D" w14:textId="77777777" w:rsidTr="002E3B6B">
        <w:trPr>
          <w:trHeight w:val="412"/>
        </w:trPr>
        <w:tc>
          <w:tcPr>
            <w:tcW w:w="468" w:type="dxa"/>
            <w:vMerge/>
            <w:tcBorders>
              <w:left w:val="single" w:sz="12" w:space="0" w:color="auto"/>
              <w:right w:val="nil"/>
            </w:tcBorders>
          </w:tcPr>
          <w:p w14:paraId="2868C5C3" w14:textId="77777777" w:rsidR="00433310" w:rsidRPr="00DF4100" w:rsidRDefault="00433310" w:rsidP="00433310">
            <w:pPr>
              <w:rPr>
                <w:lang w:val="en-GB"/>
              </w:rPr>
            </w:pPr>
          </w:p>
        </w:tc>
        <w:tc>
          <w:tcPr>
            <w:tcW w:w="2410" w:type="dxa"/>
            <w:gridSpan w:val="5"/>
            <w:tcBorders>
              <w:top w:val="nil"/>
              <w:left w:val="nil"/>
              <w:bottom w:val="nil"/>
              <w:right w:val="nil"/>
            </w:tcBorders>
          </w:tcPr>
          <w:p w14:paraId="56778854" w14:textId="77777777" w:rsidR="00433310" w:rsidRPr="00DF4100" w:rsidRDefault="00433310" w:rsidP="00433310">
            <w:pPr>
              <w:snapToGrid w:val="0"/>
              <w:spacing w:beforeLines="20" w:before="48"/>
              <w:jc w:val="right"/>
              <w:rPr>
                <w:b/>
                <w:sz w:val="20"/>
                <w:lang w:val="en-GB"/>
              </w:rPr>
            </w:pPr>
            <w:r w:rsidRPr="00DF4100">
              <w:rPr>
                <w:b/>
                <w:sz w:val="20"/>
                <w:lang w:val="en-GB"/>
              </w:rPr>
              <w:t>Post:</w:t>
            </w:r>
          </w:p>
        </w:tc>
        <w:tc>
          <w:tcPr>
            <w:tcW w:w="2552" w:type="dxa"/>
            <w:gridSpan w:val="8"/>
            <w:tcBorders>
              <w:top w:val="nil"/>
              <w:left w:val="nil"/>
              <w:bottom w:val="nil"/>
              <w:right w:val="single" w:sz="6" w:space="0" w:color="auto"/>
            </w:tcBorders>
            <w:vAlign w:val="center"/>
          </w:tcPr>
          <w:p w14:paraId="42B5EB16"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r w:rsidR="004F24A7" w:rsidRPr="00DF4100">
              <w:rPr>
                <w:sz w:val="20"/>
                <w:u w:val="single"/>
                <w:lang w:val="en-GB"/>
              </w:rPr>
              <w:t xml:space="preserve">   </w:t>
            </w:r>
            <w:r w:rsidRPr="00DF4100">
              <w:rPr>
                <w:sz w:val="20"/>
                <w:u w:val="single"/>
                <w:lang w:val="en-GB"/>
              </w:rPr>
              <w:t xml:space="preserve">     </w:t>
            </w:r>
          </w:p>
        </w:tc>
        <w:tc>
          <w:tcPr>
            <w:tcW w:w="283" w:type="dxa"/>
            <w:vMerge/>
            <w:tcBorders>
              <w:top w:val="nil"/>
              <w:left w:val="single" w:sz="6" w:space="0" w:color="auto"/>
              <w:bottom w:val="nil"/>
              <w:right w:val="nil"/>
            </w:tcBorders>
            <w:vAlign w:val="center"/>
          </w:tcPr>
          <w:p w14:paraId="58088C66" w14:textId="77777777" w:rsidR="00433310" w:rsidRPr="00DF4100" w:rsidRDefault="00433310" w:rsidP="00433310">
            <w:pPr>
              <w:numPr>
                <w:ilvl w:val="2"/>
                <w:numId w:val="34"/>
              </w:numPr>
              <w:tabs>
                <w:tab w:val="clear" w:pos="1580"/>
              </w:tabs>
              <w:snapToGrid w:val="0"/>
              <w:spacing w:beforeLines="20" w:before="48"/>
              <w:ind w:left="284" w:hanging="284"/>
              <w:jc w:val="right"/>
              <w:rPr>
                <w:b/>
                <w:sz w:val="20"/>
                <w:lang w:val="en-GB"/>
              </w:rPr>
            </w:pPr>
          </w:p>
        </w:tc>
        <w:tc>
          <w:tcPr>
            <w:tcW w:w="2410" w:type="dxa"/>
            <w:gridSpan w:val="6"/>
            <w:tcBorders>
              <w:top w:val="nil"/>
              <w:left w:val="nil"/>
              <w:bottom w:val="nil"/>
              <w:right w:val="nil"/>
            </w:tcBorders>
          </w:tcPr>
          <w:p w14:paraId="5AFF03FD" w14:textId="77777777" w:rsidR="00433310" w:rsidRPr="00DF4100" w:rsidRDefault="00433310" w:rsidP="00433310">
            <w:pPr>
              <w:snapToGrid w:val="0"/>
              <w:spacing w:beforeLines="20" w:before="48"/>
              <w:jc w:val="right"/>
              <w:rPr>
                <w:b/>
                <w:sz w:val="20"/>
                <w:lang w:val="en-GB"/>
              </w:rPr>
            </w:pPr>
            <w:r w:rsidRPr="00DF4100">
              <w:rPr>
                <w:b/>
                <w:sz w:val="20"/>
                <w:lang w:val="en-GB"/>
              </w:rPr>
              <w:t>Post:</w:t>
            </w:r>
          </w:p>
        </w:tc>
        <w:tc>
          <w:tcPr>
            <w:tcW w:w="3076" w:type="dxa"/>
            <w:gridSpan w:val="2"/>
            <w:tcBorders>
              <w:top w:val="nil"/>
              <w:left w:val="nil"/>
              <w:bottom w:val="nil"/>
              <w:right w:val="single" w:sz="12" w:space="0" w:color="auto"/>
            </w:tcBorders>
            <w:vAlign w:val="center"/>
          </w:tcPr>
          <w:p w14:paraId="0448E013"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p>
        </w:tc>
      </w:tr>
      <w:tr w:rsidR="00433310" w:rsidRPr="00DF4100" w14:paraId="15387CB7" w14:textId="77777777" w:rsidTr="002E3B6B">
        <w:trPr>
          <w:trHeight w:val="412"/>
        </w:trPr>
        <w:tc>
          <w:tcPr>
            <w:tcW w:w="468" w:type="dxa"/>
            <w:vMerge/>
            <w:tcBorders>
              <w:left w:val="single" w:sz="12" w:space="0" w:color="auto"/>
              <w:right w:val="nil"/>
            </w:tcBorders>
          </w:tcPr>
          <w:p w14:paraId="074F6BDD" w14:textId="77777777" w:rsidR="00433310" w:rsidRPr="00DF4100" w:rsidRDefault="00433310" w:rsidP="00433310">
            <w:pPr>
              <w:rPr>
                <w:lang w:val="en-GB"/>
              </w:rPr>
            </w:pPr>
          </w:p>
        </w:tc>
        <w:tc>
          <w:tcPr>
            <w:tcW w:w="2410" w:type="dxa"/>
            <w:gridSpan w:val="5"/>
            <w:tcBorders>
              <w:top w:val="nil"/>
              <w:left w:val="nil"/>
              <w:bottom w:val="nil"/>
              <w:right w:val="nil"/>
            </w:tcBorders>
          </w:tcPr>
          <w:p w14:paraId="0CE9BFC0" w14:textId="77777777" w:rsidR="00433310" w:rsidRPr="00DF4100" w:rsidRDefault="00433310" w:rsidP="00433310">
            <w:pPr>
              <w:snapToGrid w:val="0"/>
              <w:spacing w:beforeLines="20" w:before="48"/>
              <w:jc w:val="right"/>
              <w:rPr>
                <w:b/>
                <w:sz w:val="20"/>
                <w:lang w:val="en-GB"/>
              </w:rPr>
            </w:pPr>
            <w:r w:rsidRPr="00DF4100">
              <w:rPr>
                <w:b/>
                <w:sz w:val="20"/>
                <w:lang w:val="en-GB"/>
              </w:rPr>
              <w:t xml:space="preserve">Telephone </w:t>
            </w:r>
            <w:r w:rsidR="004F24A7" w:rsidRPr="00DF4100">
              <w:rPr>
                <w:b/>
                <w:sz w:val="20"/>
                <w:lang w:val="en-GB"/>
              </w:rPr>
              <w:t>n</w:t>
            </w:r>
            <w:r w:rsidRPr="00DF4100">
              <w:rPr>
                <w:b/>
                <w:sz w:val="20"/>
                <w:lang w:val="en-GB"/>
              </w:rPr>
              <w:t>o.:</w:t>
            </w:r>
          </w:p>
        </w:tc>
        <w:tc>
          <w:tcPr>
            <w:tcW w:w="2552" w:type="dxa"/>
            <w:gridSpan w:val="8"/>
            <w:tcBorders>
              <w:top w:val="nil"/>
              <w:left w:val="nil"/>
              <w:bottom w:val="nil"/>
              <w:right w:val="single" w:sz="6" w:space="0" w:color="auto"/>
            </w:tcBorders>
            <w:vAlign w:val="center"/>
          </w:tcPr>
          <w:p w14:paraId="7E6DE0A5"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r w:rsidR="004F24A7" w:rsidRPr="00DF4100">
              <w:rPr>
                <w:sz w:val="20"/>
                <w:u w:val="single"/>
                <w:lang w:val="en-GB"/>
              </w:rPr>
              <w:t xml:space="preserve">   </w:t>
            </w:r>
            <w:r w:rsidRPr="00DF4100">
              <w:rPr>
                <w:sz w:val="20"/>
                <w:u w:val="single"/>
                <w:lang w:val="en-GB"/>
              </w:rPr>
              <w:t xml:space="preserve">    </w:t>
            </w:r>
          </w:p>
        </w:tc>
        <w:tc>
          <w:tcPr>
            <w:tcW w:w="283" w:type="dxa"/>
            <w:vMerge/>
            <w:tcBorders>
              <w:top w:val="nil"/>
              <w:left w:val="single" w:sz="6" w:space="0" w:color="auto"/>
              <w:bottom w:val="nil"/>
              <w:right w:val="nil"/>
            </w:tcBorders>
            <w:vAlign w:val="center"/>
          </w:tcPr>
          <w:p w14:paraId="5850071C" w14:textId="77777777" w:rsidR="00433310" w:rsidRPr="00DF4100" w:rsidRDefault="00433310" w:rsidP="00433310">
            <w:pPr>
              <w:numPr>
                <w:ilvl w:val="2"/>
                <w:numId w:val="34"/>
              </w:numPr>
              <w:tabs>
                <w:tab w:val="clear" w:pos="1580"/>
              </w:tabs>
              <w:snapToGrid w:val="0"/>
              <w:spacing w:beforeLines="20" w:before="48"/>
              <w:ind w:left="284" w:hanging="284"/>
              <w:jc w:val="right"/>
              <w:rPr>
                <w:b/>
                <w:sz w:val="20"/>
                <w:lang w:val="en-GB"/>
              </w:rPr>
            </w:pPr>
          </w:p>
        </w:tc>
        <w:tc>
          <w:tcPr>
            <w:tcW w:w="2410" w:type="dxa"/>
            <w:gridSpan w:val="6"/>
            <w:tcBorders>
              <w:top w:val="nil"/>
              <w:left w:val="nil"/>
              <w:bottom w:val="nil"/>
              <w:right w:val="nil"/>
            </w:tcBorders>
          </w:tcPr>
          <w:p w14:paraId="112DB00A" w14:textId="77777777" w:rsidR="00433310" w:rsidRPr="00DF4100" w:rsidRDefault="00433310" w:rsidP="00433310">
            <w:pPr>
              <w:snapToGrid w:val="0"/>
              <w:spacing w:beforeLines="20" w:before="48"/>
              <w:jc w:val="right"/>
              <w:rPr>
                <w:b/>
                <w:sz w:val="20"/>
                <w:lang w:val="en-GB"/>
              </w:rPr>
            </w:pPr>
            <w:r w:rsidRPr="00DF4100">
              <w:rPr>
                <w:b/>
                <w:sz w:val="20"/>
                <w:lang w:val="en-GB"/>
              </w:rPr>
              <w:t xml:space="preserve">Telephone </w:t>
            </w:r>
            <w:r w:rsidR="004F24A7" w:rsidRPr="00DF4100">
              <w:rPr>
                <w:b/>
                <w:sz w:val="20"/>
                <w:lang w:val="en-GB"/>
              </w:rPr>
              <w:t>n</w:t>
            </w:r>
            <w:r w:rsidRPr="00DF4100">
              <w:rPr>
                <w:b/>
                <w:sz w:val="20"/>
                <w:lang w:val="en-GB"/>
              </w:rPr>
              <w:t>o.:</w:t>
            </w:r>
          </w:p>
        </w:tc>
        <w:tc>
          <w:tcPr>
            <w:tcW w:w="3076" w:type="dxa"/>
            <w:gridSpan w:val="2"/>
            <w:tcBorders>
              <w:top w:val="nil"/>
              <w:left w:val="nil"/>
              <w:bottom w:val="nil"/>
              <w:right w:val="single" w:sz="12" w:space="0" w:color="auto"/>
            </w:tcBorders>
            <w:vAlign w:val="center"/>
          </w:tcPr>
          <w:p w14:paraId="20C73492"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p>
        </w:tc>
      </w:tr>
      <w:tr w:rsidR="00433310" w:rsidRPr="00DF4100" w14:paraId="56309FED" w14:textId="77777777" w:rsidTr="002E3B6B">
        <w:trPr>
          <w:trHeight w:val="412"/>
        </w:trPr>
        <w:tc>
          <w:tcPr>
            <w:tcW w:w="468" w:type="dxa"/>
            <w:vMerge/>
            <w:tcBorders>
              <w:left w:val="single" w:sz="12" w:space="0" w:color="auto"/>
              <w:right w:val="nil"/>
            </w:tcBorders>
          </w:tcPr>
          <w:p w14:paraId="33152A62" w14:textId="77777777" w:rsidR="00433310" w:rsidRPr="00DF4100" w:rsidRDefault="00433310" w:rsidP="00433310">
            <w:pPr>
              <w:rPr>
                <w:lang w:val="en-GB"/>
              </w:rPr>
            </w:pPr>
          </w:p>
        </w:tc>
        <w:tc>
          <w:tcPr>
            <w:tcW w:w="2410" w:type="dxa"/>
            <w:gridSpan w:val="5"/>
            <w:tcBorders>
              <w:top w:val="nil"/>
              <w:left w:val="nil"/>
              <w:bottom w:val="nil"/>
              <w:right w:val="nil"/>
            </w:tcBorders>
          </w:tcPr>
          <w:p w14:paraId="4E07CA64" w14:textId="77777777" w:rsidR="00433310" w:rsidRPr="00DF4100" w:rsidRDefault="00433310" w:rsidP="00433310">
            <w:pPr>
              <w:snapToGrid w:val="0"/>
              <w:spacing w:beforeLines="20" w:before="48"/>
              <w:jc w:val="right"/>
              <w:rPr>
                <w:b/>
                <w:sz w:val="20"/>
                <w:lang w:val="en-GB"/>
              </w:rPr>
            </w:pPr>
            <w:r w:rsidRPr="00DF4100">
              <w:rPr>
                <w:b/>
                <w:sz w:val="20"/>
                <w:lang w:val="en-GB"/>
              </w:rPr>
              <w:t>Signature:</w:t>
            </w:r>
          </w:p>
        </w:tc>
        <w:tc>
          <w:tcPr>
            <w:tcW w:w="2552" w:type="dxa"/>
            <w:gridSpan w:val="8"/>
            <w:tcBorders>
              <w:top w:val="nil"/>
              <w:left w:val="nil"/>
              <w:bottom w:val="nil"/>
              <w:right w:val="single" w:sz="6" w:space="0" w:color="auto"/>
            </w:tcBorders>
            <w:vAlign w:val="center"/>
          </w:tcPr>
          <w:p w14:paraId="1BEC4189"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r w:rsidR="004F24A7" w:rsidRPr="00DF4100">
              <w:rPr>
                <w:sz w:val="20"/>
                <w:u w:val="single"/>
                <w:lang w:val="en-GB"/>
              </w:rPr>
              <w:t xml:space="preserve">   </w:t>
            </w:r>
            <w:r w:rsidRPr="00DF4100">
              <w:rPr>
                <w:sz w:val="20"/>
                <w:u w:val="single"/>
                <w:lang w:val="en-GB"/>
              </w:rPr>
              <w:t xml:space="preserve">    </w:t>
            </w:r>
          </w:p>
        </w:tc>
        <w:tc>
          <w:tcPr>
            <w:tcW w:w="283" w:type="dxa"/>
            <w:vMerge/>
            <w:tcBorders>
              <w:top w:val="nil"/>
              <w:left w:val="single" w:sz="6" w:space="0" w:color="auto"/>
              <w:bottom w:val="nil"/>
              <w:right w:val="nil"/>
            </w:tcBorders>
            <w:vAlign w:val="center"/>
          </w:tcPr>
          <w:p w14:paraId="519AEB20" w14:textId="77777777" w:rsidR="00433310" w:rsidRPr="00DF4100" w:rsidRDefault="00433310" w:rsidP="00433310">
            <w:pPr>
              <w:numPr>
                <w:ilvl w:val="2"/>
                <w:numId w:val="34"/>
              </w:numPr>
              <w:tabs>
                <w:tab w:val="clear" w:pos="1580"/>
              </w:tabs>
              <w:snapToGrid w:val="0"/>
              <w:spacing w:beforeLines="20" w:before="48"/>
              <w:ind w:left="284" w:hanging="284"/>
              <w:jc w:val="right"/>
              <w:rPr>
                <w:b/>
                <w:sz w:val="20"/>
                <w:lang w:val="en-GB"/>
              </w:rPr>
            </w:pPr>
          </w:p>
        </w:tc>
        <w:tc>
          <w:tcPr>
            <w:tcW w:w="2410" w:type="dxa"/>
            <w:gridSpan w:val="6"/>
            <w:tcBorders>
              <w:top w:val="nil"/>
              <w:left w:val="nil"/>
              <w:bottom w:val="nil"/>
              <w:right w:val="nil"/>
            </w:tcBorders>
          </w:tcPr>
          <w:p w14:paraId="3F3B19F8" w14:textId="77777777" w:rsidR="00433310" w:rsidRPr="00DF4100" w:rsidRDefault="00433310" w:rsidP="00433310">
            <w:pPr>
              <w:snapToGrid w:val="0"/>
              <w:spacing w:beforeLines="20" w:before="48"/>
              <w:jc w:val="right"/>
              <w:rPr>
                <w:b/>
                <w:sz w:val="20"/>
                <w:lang w:val="en-GB"/>
              </w:rPr>
            </w:pPr>
            <w:r w:rsidRPr="00DF4100">
              <w:rPr>
                <w:b/>
                <w:sz w:val="20"/>
                <w:lang w:val="en-GB"/>
              </w:rPr>
              <w:t>Signature:</w:t>
            </w:r>
          </w:p>
        </w:tc>
        <w:tc>
          <w:tcPr>
            <w:tcW w:w="3076" w:type="dxa"/>
            <w:gridSpan w:val="2"/>
            <w:tcBorders>
              <w:top w:val="nil"/>
              <w:left w:val="nil"/>
              <w:bottom w:val="nil"/>
              <w:right w:val="single" w:sz="12" w:space="0" w:color="auto"/>
            </w:tcBorders>
            <w:vAlign w:val="center"/>
          </w:tcPr>
          <w:p w14:paraId="596015C9"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p>
        </w:tc>
      </w:tr>
      <w:tr w:rsidR="00433310" w:rsidRPr="00DF4100" w14:paraId="55604718" w14:textId="77777777" w:rsidTr="002E3B6B">
        <w:trPr>
          <w:trHeight w:val="412"/>
        </w:trPr>
        <w:tc>
          <w:tcPr>
            <w:tcW w:w="468" w:type="dxa"/>
            <w:vMerge/>
            <w:tcBorders>
              <w:left w:val="single" w:sz="12" w:space="0" w:color="auto"/>
              <w:bottom w:val="single" w:sz="12" w:space="0" w:color="auto"/>
              <w:right w:val="nil"/>
            </w:tcBorders>
          </w:tcPr>
          <w:p w14:paraId="2274341F" w14:textId="77777777" w:rsidR="00433310" w:rsidRPr="00DF4100" w:rsidRDefault="00433310" w:rsidP="00433310">
            <w:pPr>
              <w:rPr>
                <w:lang w:val="en-GB"/>
              </w:rPr>
            </w:pPr>
          </w:p>
        </w:tc>
        <w:tc>
          <w:tcPr>
            <w:tcW w:w="2410" w:type="dxa"/>
            <w:gridSpan w:val="5"/>
            <w:tcBorders>
              <w:top w:val="nil"/>
              <w:left w:val="nil"/>
              <w:bottom w:val="single" w:sz="12" w:space="0" w:color="auto"/>
              <w:right w:val="nil"/>
            </w:tcBorders>
          </w:tcPr>
          <w:p w14:paraId="5F0047C0" w14:textId="77777777" w:rsidR="00433310" w:rsidRPr="00DF4100" w:rsidRDefault="00433310" w:rsidP="00433310">
            <w:pPr>
              <w:snapToGrid w:val="0"/>
              <w:spacing w:beforeLines="20" w:before="48"/>
              <w:jc w:val="right"/>
              <w:rPr>
                <w:b/>
                <w:sz w:val="20"/>
                <w:lang w:val="en-GB"/>
              </w:rPr>
            </w:pPr>
            <w:r w:rsidRPr="00DF4100">
              <w:rPr>
                <w:b/>
                <w:sz w:val="20"/>
                <w:lang w:val="en-GB"/>
              </w:rPr>
              <w:t>Date:</w:t>
            </w:r>
          </w:p>
        </w:tc>
        <w:tc>
          <w:tcPr>
            <w:tcW w:w="2552" w:type="dxa"/>
            <w:gridSpan w:val="8"/>
            <w:tcBorders>
              <w:top w:val="nil"/>
              <w:left w:val="nil"/>
              <w:bottom w:val="single" w:sz="12" w:space="0" w:color="auto"/>
              <w:right w:val="single" w:sz="6" w:space="0" w:color="auto"/>
            </w:tcBorders>
            <w:vAlign w:val="center"/>
          </w:tcPr>
          <w:p w14:paraId="28CD7D53"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r w:rsidR="004F24A7" w:rsidRPr="00DF4100">
              <w:rPr>
                <w:sz w:val="20"/>
                <w:u w:val="single"/>
                <w:lang w:val="en-GB"/>
              </w:rPr>
              <w:t xml:space="preserve">   </w:t>
            </w:r>
            <w:r w:rsidRPr="00DF4100">
              <w:rPr>
                <w:sz w:val="20"/>
                <w:u w:val="single"/>
                <w:lang w:val="en-GB"/>
              </w:rPr>
              <w:t xml:space="preserve">   </w:t>
            </w:r>
          </w:p>
        </w:tc>
        <w:tc>
          <w:tcPr>
            <w:tcW w:w="283" w:type="dxa"/>
            <w:vMerge/>
            <w:tcBorders>
              <w:top w:val="nil"/>
              <w:left w:val="single" w:sz="6" w:space="0" w:color="auto"/>
              <w:bottom w:val="single" w:sz="12" w:space="0" w:color="auto"/>
              <w:right w:val="nil"/>
            </w:tcBorders>
            <w:vAlign w:val="center"/>
          </w:tcPr>
          <w:p w14:paraId="6E4D9431" w14:textId="77777777" w:rsidR="00433310" w:rsidRPr="00DF4100" w:rsidRDefault="00433310" w:rsidP="00433310">
            <w:pPr>
              <w:numPr>
                <w:ilvl w:val="2"/>
                <w:numId w:val="34"/>
              </w:numPr>
              <w:tabs>
                <w:tab w:val="clear" w:pos="1580"/>
              </w:tabs>
              <w:snapToGrid w:val="0"/>
              <w:spacing w:beforeLines="20" w:before="48"/>
              <w:ind w:left="284" w:hanging="284"/>
              <w:jc w:val="right"/>
              <w:rPr>
                <w:b/>
                <w:sz w:val="20"/>
                <w:lang w:val="en-GB"/>
              </w:rPr>
            </w:pPr>
          </w:p>
        </w:tc>
        <w:tc>
          <w:tcPr>
            <w:tcW w:w="2410" w:type="dxa"/>
            <w:gridSpan w:val="6"/>
            <w:tcBorders>
              <w:top w:val="nil"/>
              <w:left w:val="nil"/>
              <w:bottom w:val="single" w:sz="12" w:space="0" w:color="auto"/>
              <w:right w:val="nil"/>
            </w:tcBorders>
          </w:tcPr>
          <w:p w14:paraId="313B2119" w14:textId="77777777" w:rsidR="00433310" w:rsidRPr="00DF4100" w:rsidRDefault="00433310" w:rsidP="00433310">
            <w:pPr>
              <w:snapToGrid w:val="0"/>
              <w:spacing w:beforeLines="20" w:before="48"/>
              <w:jc w:val="right"/>
              <w:rPr>
                <w:b/>
                <w:sz w:val="20"/>
                <w:lang w:val="en-GB"/>
              </w:rPr>
            </w:pPr>
            <w:r w:rsidRPr="00DF4100">
              <w:rPr>
                <w:b/>
                <w:sz w:val="20"/>
                <w:lang w:val="en-GB"/>
              </w:rPr>
              <w:t>Date:</w:t>
            </w:r>
          </w:p>
        </w:tc>
        <w:tc>
          <w:tcPr>
            <w:tcW w:w="3076" w:type="dxa"/>
            <w:gridSpan w:val="2"/>
            <w:tcBorders>
              <w:top w:val="nil"/>
              <w:left w:val="nil"/>
              <w:bottom w:val="single" w:sz="12" w:space="0" w:color="auto"/>
              <w:right w:val="single" w:sz="12" w:space="0" w:color="auto"/>
            </w:tcBorders>
            <w:vAlign w:val="center"/>
          </w:tcPr>
          <w:p w14:paraId="44719B51" w14:textId="77777777" w:rsidR="00433310" w:rsidRPr="00DF4100" w:rsidRDefault="00433310" w:rsidP="00433310">
            <w:pPr>
              <w:snapToGrid w:val="0"/>
              <w:spacing w:beforeLines="20" w:before="48"/>
              <w:ind w:right="113"/>
              <w:rPr>
                <w:b/>
                <w:sz w:val="20"/>
                <w:lang w:val="en-GB"/>
              </w:rPr>
            </w:pPr>
            <w:r w:rsidRPr="00DF4100">
              <w:rPr>
                <w:sz w:val="20"/>
                <w:u w:val="single"/>
                <w:lang w:val="en-GB"/>
              </w:rPr>
              <w:t xml:space="preserve">                              </w:t>
            </w:r>
          </w:p>
        </w:tc>
      </w:tr>
    </w:tbl>
    <w:p w14:paraId="6994474C" w14:textId="77777777" w:rsidR="00EB7DA9" w:rsidRPr="00DF4100" w:rsidRDefault="00EB7DA9" w:rsidP="007E3893">
      <w:pPr>
        <w:pStyle w:val="a7"/>
        <w:tabs>
          <w:tab w:val="left" w:pos="1200"/>
          <w:tab w:val="num" w:pos="2400"/>
        </w:tabs>
        <w:spacing w:beforeLines="50" w:before="120" w:line="0" w:lineRule="atLeast"/>
        <w:ind w:leftChars="-436" w:left="-1134" w:rightChars="-69" w:right="-179" w:firstLineChars="257" w:firstLine="565"/>
        <w:rPr>
          <w:sz w:val="22"/>
          <w:szCs w:val="22"/>
          <w:lang w:val="en-GB"/>
        </w:rPr>
      </w:pPr>
      <w:r w:rsidRPr="00DF4100">
        <w:rPr>
          <w:sz w:val="22"/>
          <w:szCs w:val="22"/>
          <w:lang w:val="en-GB"/>
        </w:rPr>
        <w:t>Notes:</w:t>
      </w:r>
    </w:p>
    <w:p w14:paraId="788017CE" w14:textId="77777777" w:rsidR="00EB7DA9" w:rsidRPr="00DF4100" w:rsidRDefault="00EB7DA9" w:rsidP="00EB7DA9">
      <w:pPr>
        <w:pStyle w:val="a7"/>
        <w:numPr>
          <w:ilvl w:val="0"/>
          <w:numId w:val="105"/>
        </w:numPr>
        <w:spacing w:line="240" w:lineRule="auto"/>
        <w:ind w:rightChars="34" w:right="88"/>
        <w:rPr>
          <w:sz w:val="22"/>
          <w:szCs w:val="22"/>
          <w:lang w:val="en-GB"/>
        </w:rPr>
      </w:pPr>
      <w:r w:rsidRPr="00DF4100">
        <w:rPr>
          <w:sz w:val="22"/>
          <w:szCs w:val="22"/>
          <w:lang w:val="en-GB"/>
        </w:rPr>
        <w:t xml:space="preserve">If the elder abuse case occurs in RCHE (including </w:t>
      </w:r>
      <w:proofErr w:type="spellStart"/>
      <w:r w:rsidR="0046227D" w:rsidRPr="00DF4100">
        <w:rPr>
          <w:sz w:val="22"/>
          <w:szCs w:val="22"/>
          <w:lang w:val="en-GB"/>
        </w:rPr>
        <w:t>S</w:t>
      </w:r>
      <w:r w:rsidRPr="00DF4100">
        <w:rPr>
          <w:sz w:val="22"/>
          <w:szCs w:val="22"/>
          <w:lang w:val="en-GB"/>
        </w:rPr>
        <w:t>ubvented</w:t>
      </w:r>
      <w:proofErr w:type="spellEnd"/>
      <w:r w:rsidRPr="00DF4100">
        <w:rPr>
          <w:sz w:val="22"/>
          <w:szCs w:val="22"/>
          <w:lang w:val="en-GB"/>
        </w:rPr>
        <w:t xml:space="preserve"> </w:t>
      </w:r>
      <w:r w:rsidR="0046227D" w:rsidRPr="00DF4100">
        <w:rPr>
          <w:sz w:val="22"/>
          <w:szCs w:val="22"/>
          <w:lang w:val="en-GB"/>
        </w:rPr>
        <w:t>H</w:t>
      </w:r>
      <w:r w:rsidRPr="00DF4100">
        <w:rPr>
          <w:sz w:val="22"/>
          <w:szCs w:val="22"/>
          <w:lang w:val="en-GB"/>
        </w:rPr>
        <w:t xml:space="preserve">ome, </w:t>
      </w:r>
      <w:r w:rsidR="0046227D" w:rsidRPr="00DF4100">
        <w:rPr>
          <w:sz w:val="22"/>
          <w:szCs w:val="22"/>
          <w:lang w:val="en-GB"/>
        </w:rPr>
        <w:t>C</w:t>
      </w:r>
      <w:r w:rsidRPr="00DF4100">
        <w:rPr>
          <w:sz w:val="22"/>
          <w:szCs w:val="22"/>
          <w:lang w:val="en-GB"/>
        </w:rPr>
        <w:t xml:space="preserve">ontract </w:t>
      </w:r>
      <w:r w:rsidR="0046227D" w:rsidRPr="00DF4100">
        <w:rPr>
          <w:sz w:val="22"/>
          <w:szCs w:val="22"/>
          <w:lang w:val="en-GB"/>
        </w:rPr>
        <w:t>H</w:t>
      </w:r>
      <w:r w:rsidRPr="00DF4100">
        <w:rPr>
          <w:sz w:val="22"/>
          <w:szCs w:val="22"/>
          <w:lang w:val="en-GB"/>
        </w:rPr>
        <w:t xml:space="preserve">ome, </w:t>
      </w:r>
      <w:r w:rsidR="0046227D" w:rsidRPr="00DF4100">
        <w:rPr>
          <w:sz w:val="22"/>
          <w:szCs w:val="22"/>
          <w:lang w:val="en-GB"/>
        </w:rPr>
        <w:t>P</w:t>
      </w:r>
      <w:r w:rsidRPr="00DF4100">
        <w:rPr>
          <w:sz w:val="22"/>
          <w:szCs w:val="22"/>
          <w:lang w:val="en-GB"/>
        </w:rPr>
        <w:t xml:space="preserve">rivate </w:t>
      </w:r>
      <w:r w:rsidR="0046227D" w:rsidRPr="00DF4100">
        <w:rPr>
          <w:sz w:val="22"/>
          <w:szCs w:val="22"/>
          <w:lang w:val="en-GB"/>
        </w:rPr>
        <w:t xml:space="preserve">Home </w:t>
      </w:r>
      <w:r w:rsidRPr="00DF4100">
        <w:rPr>
          <w:sz w:val="22"/>
          <w:szCs w:val="22"/>
          <w:lang w:val="en-GB"/>
        </w:rPr>
        <w:t xml:space="preserve">and </w:t>
      </w:r>
      <w:r w:rsidR="0046227D" w:rsidRPr="00DF4100">
        <w:rPr>
          <w:sz w:val="22"/>
          <w:szCs w:val="22"/>
          <w:lang w:val="en-GB"/>
        </w:rPr>
        <w:t>S</w:t>
      </w:r>
      <w:r w:rsidRPr="00DF4100">
        <w:rPr>
          <w:sz w:val="22"/>
          <w:szCs w:val="22"/>
          <w:lang w:val="en-GB"/>
        </w:rPr>
        <w:t>elf-financ</w:t>
      </w:r>
      <w:r w:rsidR="0046227D" w:rsidRPr="00DF4100">
        <w:rPr>
          <w:sz w:val="22"/>
          <w:szCs w:val="22"/>
          <w:lang w:val="en-GB"/>
        </w:rPr>
        <w:t>ing</w:t>
      </w:r>
      <w:r w:rsidRPr="00DF4100">
        <w:rPr>
          <w:sz w:val="22"/>
          <w:szCs w:val="22"/>
          <w:lang w:val="en-GB"/>
        </w:rPr>
        <w:t xml:space="preserve"> </w:t>
      </w:r>
      <w:r w:rsidR="0046227D" w:rsidRPr="00DF4100">
        <w:rPr>
          <w:sz w:val="22"/>
          <w:szCs w:val="22"/>
          <w:lang w:val="en-GB"/>
        </w:rPr>
        <w:t>H</w:t>
      </w:r>
      <w:r w:rsidRPr="00DF4100">
        <w:rPr>
          <w:sz w:val="22"/>
          <w:szCs w:val="22"/>
          <w:lang w:val="en-GB"/>
        </w:rPr>
        <w:t>ome), the reporting person should report the case to the Licensing Office of Residential Care Homes for the Elderly of the S</w:t>
      </w:r>
      <w:r w:rsidR="0046227D" w:rsidRPr="00DF4100">
        <w:rPr>
          <w:sz w:val="22"/>
          <w:szCs w:val="22"/>
          <w:lang w:val="en-GB"/>
        </w:rPr>
        <w:t>ocial Welfare Department</w:t>
      </w:r>
      <w:r w:rsidRPr="00DF4100">
        <w:rPr>
          <w:sz w:val="22"/>
          <w:szCs w:val="22"/>
          <w:lang w:val="en-GB"/>
        </w:rPr>
        <w:t>.</w:t>
      </w:r>
    </w:p>
    <w:p w14:paraId="651E3AEF" w14:textId="77777777" w:rsidR="00EB7DA9" w:rsidRPr="00DF4100" w:rsidRDefault="00EB7DA9" w:rsidP="00EB7DA9">
      <w:pPr>
        <w:pStyle w:val="a7"/>
        <w:numPr>
          <w:ilvl w:val="0"/>
          <w:numId w:val="105"/>
        </w:numPr>
        <w:spacing w:line="240" w:lineRule="auto"/>
        <w:ind w:left="425" w:rightChars="34" w:right="88" w:hangingChars="193" w:hanging="425"/>
        <w:rPr>
          <w:sz w:val="22"/>
          <w:szCs w:val="22"/>
          <w:lang w:val="en-GB"/>
        </w:rPr>
      </w:pPr>
      <w:r w:rsidRPr="00DF4100">
        <w:rPr>
          <w:sz w:val="22"/>
          <w:szCs w:val="22"/>
          <w:lang w:val="en-GB"/>
        </w:rPr>
        <w:t>Please explain to the elderly person being abused about the importance</w:t>
      </w:r>
      <w:r w:rsidR="0046227D" w:rsidRPr="00DF4100">
        <w:rPr>
          <w:sz w:val="22"/>
          <w:szCs w:val="22"/>
          <w:lang w:val="en-GB"/>
        </w:rPr>
        <w:t xml:space="preserve"> of</w:t>
      </w:r>
      <w:r w:rsidRPr="00DF4100">
        <w:rPr>
          <w:sz w:val="22"/>
          <w:szCs w:val="22"/>
          <w:lang w:val="en-GB"/>
        </w:rPr>
        <w:t xml:space="preserve"> reporting the case to the Police, upon consideration of individual case condition.</w:t>
      </w:r>
    </w:p>
    <w:p w14:paraId="53C7E1D4" w14:textId="77777777" w:rsidR="00EB7DA9" w:rsidRPr="00DF4100" w:rsidRDefault="00EB7DA9" w:rsidP="00EB7DA9">
      <w:pPr>
        <w:pStyle w:val="a7"/>
        <w:numPr>
          <w:ilvl w:val="0"/>
          <w:numId w:val="105"/>
        </w:numPr>
        <w:spacing w:line="240" w:lineRule="auto"/>
        <w:ind w:left="425" w:rightChars="34" w:right="88" w:hangingChars="193" w:hanging="425"/>
        <w:rPr>
          <w:sz w:val="22"/>
          <w:szCs w:val="22"/>
          <w:lang w:val="en-GB"/>
        </w:rPr>
      </w:pPr>
      <w:r w:rsidRPr="00DF4100">
        <w:rPr>
          <w:sz w:val="22"/>
          <w:szCs w:val="22"/>
          <w:lang w:val="en-GB"/>
        </w:rPr>
        <w:t xml:space="preserve">The definition of “elder abuse cases” is confined to “those </w:t>
      </w:r>
      <w:r w:rsidR="0046227D" w:rsidRPr="00DF4100">
        <w:rPr>
          <w:sz w:val="22"/>
          <w:szCs w:val="22"/>
          <w:lang w:val="en-GB"/>
        </w:rPr>
        <w:t xml:space="preserve">cases </w:t>
      </w:r>
      <w:r w:rsidRPr="00DF4100">
        <w:rPr>
          <w:sz w:val="22"/>
          <w:szCs w:val="22"/>
          <w:lang w:val="en-GB"/>
        </w:rPr>
        <w:t>involving elderly persons being abused and abusers being known to each other or involving abusers who are responsible for the care of the elderly person being abused.” Cases involving elderly persons being abused and abusers briefly known to each other in social circumstances or living in the same RCHE should not be classified as elder abuse cases.</w:t>
      </w:r>
    </w:p>
    <w:p w14:paraId="362F5749" w14:textId="77777777" w:rsidR="00EB7DA9" w:rsidRPr="00DF4100" w:rsidRDefault="00EB7DA9" w:rsidP="00EB7DA9">
      <w:pPr>
        <w:pStyle w:val="a7"/>
        <w:numPr>
          <w:ilvl w:val="0"/>
          <w:numId w:val="105"/>
        </w:numPr>
        <w:spacing w:line="240" w:lineRule="auto"/>
        <w:ind w:left="425" w:rightChars="34" w:right="88" w:hangingChars="193" w:hanging="425"/>
        <w:rPr>
          <w:sz w:val="22"/>
          <w:szCs w:val="22"/>
          <w:lang w:val="en-GB"/>
        </w:rPr>
      </w:pPr>
      <w:r w:rsidRPr="00DF4100">
        <w:rPr>
          <w:sz w:val="22"/>
          <w:szCs w:val="22"/>
          <w:lang w:val="en-GB"/>
        </w:rPr>
        <w:t>For completion by the Hong Kong Police Force only</w:t>
      </w:r>
    </w:p>
    <w:p w14:paraId="51345A1E" w14:textId="77777777" w:rsidR="00EB7DA9" w:rsidRPr="00DF4100" w:rsidRDefault="00EB7DA9" w:rsidP="00EB7DA9">
      <w:pPr>
        <w:pStyle w:val="a7"/>
        <w:numPr>
          <w:ilvl w:val="0"/>
          <w:numId w:val="105"/>
        </w:numPr>
        <w:spacing w:line="240" w:lineRule="auto"/>
        <w:ind w:left="425" w:rightChars="34" w:right="88" w:hangingChars="193" w:hanging="425"/>
        <w:rPr>
          <w:sz w:val="22"/>
          <w:szCs w:val="22"/>
          <w:lang w:val="en-GB"/>
        </w:rPr>
      </w:pPr>
      <w:r w:rsidRPr="00DF4100">
        <w:rPr>
          <w:sz w:val="22"/>
          <w:szCs w:val="22"/>
          <w:lang w:val="en-GB"/>
        </w:rPr>
        <w:t xml:space="preserve">Please explain to the elderly person being abused about the importance </w:t>
      </w:r>
      <w:r w:rsidR="0046227D" w:rsidRPr="00DF4100">
        <w:rPr>
          <w:sz w:val="22"/>
          <w:szCs w:val="22"/>
          <w:lang w:val="en-GB"/>
        </w:rPr>
        <w:t>of</w:t>
      </w:r>
      <w:r w:rsidRPr="00DF4100">
        <w:rPr>
          <w:sz w:val="22"/>
          <w:szCs w:val="22"/>
          <w:lang w:val="en-GB"/>
        </w:rPr>
        <w:t xml:space="preserve"> referral to social service</w:t>
      </w:r>
      <w:r w:rsidR="0046227D" w:rsidRPr="00DF4100">
        <w:rPr>
          <w:sz w:val="22"/>
          <w:szCs w:val="22"/>
          <w:lang w:val="en-GB"/>
        </w:rPr>
        <w:t>s</w:t>
      </w:r>
      <w:r w:rsidRPr="00DF4100">
        <w:rPr>
          <w:sz w:val="22"/>
          <w:szCs w:val="22"/>
          <w:lang w:val="en-GB"/>
        </w:rPr>
        <w:t>, upon consideration of the individual case condition.</w:t>
      </w:r>
    </w:p>
    <w:p w14:paraId="60721F7E" w14:textId="01C5F722" w:rsidR="00EB7DA9" w:rsidRPr="00953CCF" w:rsidRDefault="00EB7DA9" w:rsidP="00EB7DA9">
      <w:pPr>
        <w:pStyle w:val="a7"/>
        <w:numPr>
          <w:ilvl w:val="0"/>
          <w:numId w:val="105"/>
        </w:numPr>
        <w:spacing w:line="240" w:lineRule="auto"/>
        <w:ind w:left="425" w:rightChars="34" w:right="88" w:hangingChars="193" w:hanging="425"/>
        <w:rPr>
          <w:sz w:val="22"/>
          <w:szCs w:val="22"/>
          <w:lang w:val="en-GB"/>
        </w:rPr>
      </w:pPr>
      <w:r w:rsidRPr="00DF4100">
        <w:rPr>
          <w:sz w:val="22"/>
          <w:szCs w:val="22"/>
          <w:lang w:val="en-GB"/>
        </w:rPr>
        <w:t xml:space="preserve">If </w:t>
      </w:r>
      <w:r w:rsidRPr="00DF4100">
        <w:rPr>
          <w:sz w:val="22"/>
          <w:szCs w:val="22"/>
          <w:lang w:val="en-GB" w:eastAsia="zh-HK"/>
        </w:rPr>
        <w:t xml:space="preserve">the </w:t>
      </w:r>
      <w:r w:rsidRPr="00DF4100">
        <w:rPr>
          <w:sz w:val="22"/>
          <w:szCs w:val="22"/>
          <w:lang w:val="en-GB"/>
        </w:rPr>
        <w:t>elder abuse case involves sexual abuse or violence</w:t>
      </w:r>
      <w:r w:rsidR="0046227D" w:rsidRPr="00DF4100">
        <w:rPr>
          <w:sz w:val="22"/>
          <w:szCs w:val="22"/>
          <w:lang w:val="en-GB"/>
        </w:rPr>
        <w:t xml:space="preserve"> of intimate partner</w:t>
      </w:r>
      <w:r w:rsidRPr="00DF4100">
        <w:rPr>
          <w:sz w:val="22"/>
          <w:szCs w:val="22"/>
          <w:lang w:val="en-GB"/>
        </w:rPr>
        <w:t xml:space="preserve">, please compete </w:t>
      </w:r>
      <w:r w:rsidR="0046227D" w:rsidRPr="00DF4100">
        <w:rPr>
          <w:sz w:val="22"/>
          <w:szCs w:val="22"/>
          <w:lang w:val="en-GB"/>
        </w:rPr>
        <w:t>a</w:t>
      </w:r>
      <w:r w:rsidRPr="00DF4100">
        <w:rPr>
          <w:sz w:val="22"/>
          <w:szCs w:val="22"/>
          <w:lang w:val="en-GB"/>
        </w:rPr>
        <w:t xml:space="preserve"> data input form of the “Central Information System on Spous</w:t>
      </w:r>
      <w:r w:rsidR="0046227D" w:rsidRPr="00DF4100">
        <w:rPr>
          <w:sz w:val="22"/>
          <w:szCs w:val="22"/>
          <w:lang w:val="en-GB"/>
        </w:rPr>
        <w:t>e</w:t>
      </w:r>
      <w:r w:rsidRPr="00DF4100">
        <w:rPr>
          <w:sz w:val="22"/>
          <w:szCs w:val="22"/>
          <w:lang w:val="en-GB"/>
        </w:rPr>
        <w:t>/ Cohabitant Battering Cases and Sexual Violence Cases” separately.</w:t>
      </w:r>
      <w:r w:rsidR="00056855">
        <w:rPr>
          <w:sz w:val="22"/>
          <w:szCs w:val="22"/>
          <w:lang w:val="en-GB"/>
        </w:rPr>
        <w:t xml:space="preserve"> </w:t>
      </w:r>
      <w:r w:rsidR="00056855" w:rsidRPr="00953CCF">
        <w:rPr>
          <w:color w:val="000000" w:themeColor="text1"/>
          <w:sz w:val="22"/>
          <w:szCs w:val="22"/>
          <w:lang w:val="en-GB"/>
        </w:rPr>
        <w:t xml:space="preserve">The data input form can be downloaded from SWD Homepage: </w:t>
      </w:r>
      <w:hyperlink r:id="rId84" w:history="1">
        <w:r w:rsidR="00056855" w:rsidRPr="00953CCF">
          <w:rPr>
            <w:rStyle w:val="af"/>
            <w:color w:val="000000" w:themeColor="text1"/>
            <w:sz w:val="22"/>
            <w:szCs w:val="22"/>
            <w:u w:val="none"/>
            <w:lang w:val="en-GB"/>
          </w:rPr>
          <w:t>https://www.swd.gov.hk/en/pubsvc/family/fcw_info/fcwprocedure/fcwp_ipvc/</w:t>
        </w:r>
      </w:hyperlink>
    </w:p>
    <w:p w14:paraId="152F0283" w14:textId="77777777" w:rsidR="00EB7DA9" w:rsidRPr="00DF4100" w:rsidRDefault="00EB7DA9" w:rsidP="00EB7DA9">
      <w:pPr>
        <w:pStyle w:val="a7"/>
        <w:spacing w:line="240" w:lineRule="auto"/>
        <w:jc w:val="center"/>
        <w:rPr>
          <w:lang w:val="en-GB"/>
        </w:rPr>
        <w:sectPr w:rsidR="00EB7DA9" w:rsidRPr="00DF4100" w:rsidSect="007E3893">
          <w:footerReference w:type="default" r:id="rId85"/>
          <w:pgSz w:w="11906" w:h="16838" w:code="9"/>
          <w:pgMar w:top="1418" w:right="1418" w:bottom="1418" w:left="1418" w:header="851" w:footer="680" w:gutter="0"/>
          <w:cols w:space="425"/>
          <w:titlePg/>
          <w:docGrid w:linePitch="360"/>
        </w:sectPr>
      </w:pPr>
    </w:p>
    <w:p w14:paraId="478017FB" w14:textId="77777777" w:rsidR="00EB7DA9" w:rsidRPr="00DF4100" w:rsidRDefault="00EB7DA9" w:rsidP="00590FAC">
      <w:pPr>
        <w:pStyle w:val="2"/>
        <w:spacing w:line="400" w:lineRule="exact"/>
        <w:ind w:left="1842" w:hangingChars="575" w:hanging="1842"/>
        <w:jc w:val="both"/>
        <w:rPr>
          <w:rFonts w:ascii="Times New Roman" w:hAnsi="Times New Roman"/>
          <w:sz w:val="32"/>
          <w:szCs w:val="32"/>
          <w:lang w:val="en-GB"/>
        </w:rPr>
      </w:pPr>
      <w:bookmarkStart w:id="105" w:name="_Toc134329714"/>
      <w:r w:rsidRPr="00DF4100">
        <w:rPr>
          <w:rFonts w:ascii="Times New Roman" w:hAnsi="Times New Roman"/>
          <w:sz w:val="32"/>
          <w:szCs w:val="32"/>
          <w:lang w:val="en-GB"/>
        </w:rPr>
        <w:t>Chapter 12:</w:t>
      </w:r>
      <w:r w:rsidRPr="00DF4100">
        <w:rPr>
          <w:rFonts w:ascii="Times New Roman" w:hAnsi="Times New Roman"/>
          <w:sz w:val="32"/>
          <w:szCs w:val="32"/>
          <w:lang w:val="en-GB"/>
        </w:rPr>
        <w:tab/>
        <w:t>Support Services for Elderly Persons and Carers</w:t>
      </w:r>
      <w:bookmarkEnd w:id="105"/>
    </w:p>
    <w:p w14:paraId="1824E176" w14:textId="77777777" w:rsidR="00EB7DA9" w:rsidRPr="00DF4100" w:rsidRDefault="00EB7DA9" w:rsidP="00EB7DA9">
      <w:pPr>
        <w:widowControl/>
        <w:overflowPunct w:val="0"/>
        <w:ind w:left="567" w:hanging="567"/>
        <w:jc w:val="both"/>
        <w:rPr>
          <w:b/>
          <w:color w:val="000000"/>
          <w:kern w:val="0"/>
          <w:szCs w:val="26"/>
          <w:lang w:val="en-GB"/>
        </w:rPr>
      </w:pPr>
    </w:p>
    <w:p w14:paraId="59EA2736" w14:textId="77777777" w:rsidR="00EB7DA9" w:rsidRPr="00DF4100" w:rsidRDefault="00EB7DA9" w:rsidP="002B709C">
      <w:pPr>
        <w:pStyle w:val="3"/>
        <w:spacing w:line="240" w:lineRule="auto"/>
        <w:ind w:left="910" w:hanging="910"/>
        <w:jc w:val="both"/>
        <w:rPr>
          <w:rFonts w:ascii="Times New Roman" w:hAnsi="Times New Roman"/>
          <w:bCs w:val="0"/>
          <w:sz w:val="28"/>
          <w:lang w:val="en-GB"/>
        </w:rPr>
      </w:pPr>
      <w:r w:rsidRPr="00DF4100">
        <w:rPr>
          <w:rFonts w:ascii="Times New Roman" w:hAnsi="Times New Roman"/>
          <w:bCs w:val="0"/>
          <w:sz w:val="28"/>
          <w:lang w:val="en-GB"/>
        </w:rPr>
        <w:t>1.</w:t>
      </w:r>
      <w:r w:rsidRPr="00DF4100">
        <w:rPr>
          <w:rFonts w:ascii="Times New Roman" w:hAnsi="Times New Roman"/>
          <w:bCs w:val="0"/>
          <w:sz w:val="28"/>
          <w:lang w:val="en-GB"/>
        </w:rPr>
        <w:tab/>
        <w:t>The Existing Support Services for Elderly Persons and Carers</w:t>
      </w:r>
    </w:p>
    <w:p w14:paraId="06EF1711" w14:textId="77777777" w:rsidR="00EB7DA9" w:rsidRPr="00DF4100" w:rsidRDefault="00EB7DA9" w:rsidP="00EB7DA9">
      <w:pPr>
        <w:widowControl/>
        <w:overflowPunct w:val="0"/>
        <w:jc w:val="both"/>
        <w:rPr>
          <w:szCs w:val="26"/>
          <w:lang w:val="en-GB"/>
        </w:rPr>
      </w:pPr>
    </w:p>
    <w:p w14:paraId="1D548F7D" w14:textId="77777777" w:rsidR="00EB7DA9" w:rsidRPr="00DF4100" w:rsidRDefault="00EB7DA9" w:rsidP="00EB7DA9">
      <w:pPr>
        <w:widowControl/>
        <w:overflowPunct w:val="0"/>
        <w:jc w:val="both"/>
        <w:rPr>
          <w:szCs w:val="26"/>
          <w:lang w:val="en-GB"/>
        </w:rPr>
      </w:pPr>
      <w:r w:rsidRPr="00DF4100">
        <w:rPr>
          <w:szCs w:val="26"/>
          <w:lang w:val="en-GB"/>
        </w:rPr>
        <w:t>The Social Welfare Department’s (SWD) mission on elderly services is to enable elderly persons to live in dignity and to provide necessary support for them to promote their sense of belonging to the community and to let them enjoy a way of living with security and worthiness.  There are plenty of services for elderly persons and their carers operated by the government and non-governmental organisations (NGOs) in Hong Kong, which are especially important to elderly persons being abused or those suspected of being abused.</w:t>
      </w:r>
    </w:p>
    <w:p w14:paraId="50117D9C" w14:textId="77777777" w:rsidR="00EB7DA9" w:rsidRPr="00DF4100" w:rsidRDefault="00EB7DA9" w:rsidP="00EB7DA9">
      <w:pPr>
        <w:widowControl/>
        <w:overflowPunct w:val="0"/>
        <w:jc w:val="both"/>
        <w:rPr>
          <w:szCs w:val="26"/>
          <w:lang w:val="en-GB"/>
        </w:rPr>
      </w:pPr>
    </w:p>
    <w:p w14:paraId="4A0CA349" w14:textId="77777777" w:rsidR="00EB7DA9" w:rsidRPr="00DF4100" w:rsidRDefault="00EB7DA9" w:rsidP="00EB7DA9">
      <w:pPr>
        <w:widowControl/>
        <w:overflowPunct w:val="0"/>
        <w:jc w:val="both"/>
        <w:rPr>
          <w:szCs w:val="26"/>
          <w:lang w:val="en-GB"/>
        </w:rPr>
      </w:pPr>
      <w:r w:rsidRPr="00DF4100">
        <w:rPr>
          <w:szCs w:val="26"/>
          <w:lang w:val="en-GB"/>
        </w:rPr>
        <w:t>For the latest information on services for elderly persons, you may visit:</w:t>
      </w:r>
    </w:p>
    <w:p w14:paraId="61E10AA6" w14:textId="77777777" w:rsidR="00EB7DA9" w:rsidRPr="00DF4100" w:rsidRDefault="00EB7DA9" w:rsidP="00EB7DA9">
      <w:pPr>
        <w:widowControl/>
        <w:overflowPunct w:val="0"/>
        <w:jc w:val="both"/>
        <w:rPr>
          <w:szCs w:val="26"/>
          <w:lang w:val="en-GB"/>
        </w:rPr>
      </w:pPr>
      <w:r w:rsidRPr="00DF4100">
        <w:rPr>
          <w:szCs w:val="26"/>
          <w:lang w:val="en-GB"/>
        </w:rPr>
        <w:t xml:space="preserve">SWD’s homepage: </w:t>
      </w:r>
      <w:hyperlink r:id="rId86" w:history="1">
        <w:r w:rsidR="00AC628B" w:rsidRPr="00DF4100">
          <w:rPr>
            <w:rStyle w:val="af"/>
            <w:color w:val="auto"/>
            <w:szCs w:val="26"/>
            <w:lang w:val="en-GB"/>
          </w:rPr>
          <w:t>https://www.swd.gov.hk/</w:t>
        </w:r>
      </w:hyperlink>
      <w:r w:rsidRPr="00DF4100">
        <w:rPr>
          <w:szCs w:val="26"/>
          <w:lang w:val="en-GB"/>
        </w:rPr>
        <w:t>; or</w:t>
      </w:r>
    </w:p>
    <w:p w14:paraId="1162680F" w14:textId="77777777" w:rsidR="00AC628B" w:rsidRPr="00DF4100" w:rsidRDefault="00EB7DA9" w:rsidP="00EB7DA9">
      <w:pPr>
        <w:widowControl/>
        <w:overflowPunct w:val="0"/>
        <w:jc w:val="both"/>
        <w:rPr>
          <w:szCs w:val="26"/>
          <w:lang w:val="en-GB"/>
        </w:rPr>
      </w:pPr>
      <w:r w:rsidRPr="00DF4100">
        <w:rPr>
          <w:szCs w:val="26"/>
          <w:lang w:val="en-GB"/>
        </w:rPr>
        <w:t xml:space="preserve">SWD Elderly Information Website: </w:t>
      </w:r>
      <w:hyperlink r:id="rId87" w:history="1">
        <w:r w:rsidR="00AC628B" w:rsidRPr="00DF4100">
          <w:rPr>
            <w:rStyle w:val="af"/>
            <w:color w:val="auto"/>
            <w:szCs w:val="26"/>
            <w:lang w:val="en-GB"/>
          </w:rPr>
          <w:t>https://www.elderlyinfo.swd.gov.hk/en</w:t>
        </w:r>
      </w:hyperlink>
    </w:p>
    <w:p w14:paraId="073ED48E" w14:textId="77777777" w:rsidR="00EB7DA9" w:rsidRPr="00DF4100" w:rsidRDefault="00EB7DA9" w:rsidP="00EB7DA9">
      <w:pPr>
        <w:widowControl/>
        <w:overflowPunct w:val="0"/>
        <w:jc w:val="both"/>
        <w:rPr>
          <w:szCs w:val="26"/>
          <w:lang w:val="en-GB"/>
        </w:rPr>
      </w:pPr>
    </w:p>
    <w:p w14:paraId="106CFB8B" w14:textId="77777777" w:rsidR="00EB7DA9" w:rsidRPr="00DF4100" w:rsidRDefault="00EB7DA9" w:rsidP="00EB7DA9">
      <w:pPr>
        <w:widowControl/>
        <w:overflowPunct w:val="0"/>
        <w:ind w:left="911" w:hangingChars="350" w:hanging="911"/>
        <w:jc w:val="both"/>
        <w:rPr>
          <w:b/>
          <w:color w:val="000000"/>
          <w:kern w:val="0"/>
          <w:szCs w:val="26"/>
          <w:lang w:val="en-GB"/>
        </w:rPr>
      </w:pPr>
      <w:r w:rsidRPr="00DF4100">
        <w:rPr>
          <w:b/>
          <w:szCs w:val="26"/>
          <w:lang w:val="en-GB" w:eastAsia="zh-HK"/>
        </w:rPr>
        <w:t>1.1</w:t>
      </w:r>
      <w:r w:rsidRPr="00DF4100">
        <w:rPr>
          <w:b/>
          <w:szCs w:val="26"/>
          <w:lang w:val="en-GB" w:eastAsia="zh-HK"/>
        </w:rPr>
        <w:tab/>
        <w:t>Community Care and Support Services</w:t>
      </w:r>
    </w:p>
    <w:p w14:paraId="3FFAC090" w14:textId="77777777" w:rsidR="00EB7DA9" w:rsidRPr="00DF4100" w:rsidRDefault="00EB7DA9" w:rsidP="00EB7DA9">
      <w:pPr>
        <w:widowControl/>
        <w:overflowPunct w:val="0"/>
        <w:jc w:val="both"/>
        <w:rPr>
          <w:b/>
          <w:color w:val="000000"/>
          <w:kern w:val="0"/>
          <w:szCs w:val="26"/>
          <w:lang w:val="en-GB"/>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CellMar>
          <w:bottom w:w="170" w:type="dxa"/>
        </w:tblCellMar>
        <w:tblLook w:val="0000" w:firstRow="0" w:lastRow="0" w:firstColumn="0" w:lastColumn="0" w:noHBand="0" w:noVBand="0"/>
      </w:tblPr>
      <w:tblGrid>
        <w:gridCol w:w="2694"/>
        <w:gridCol w:w="6378"/>
      </w:tblGrid>
      <w:tr w:rsidR="00EB7DA9" w:rsidRPr="005E2E09" w14:paraId="1668706C" w14:textId="77777777" w:rsidTr="007E3893">
        <w:trPr>
          <w:tblHeader/>
        </w:trPr>
        <w:tc>
          <w:tcPr>
            <w:tcW w:w="2694" w:type="dxa"/>
            <w:tcBorders>
              <w:top w:val="single" w:sz="4" w:space="0" w:color="auto"/>
              <w:left w:val="single" w:sz="4" w:space="0" w:color="auto"/>
              <w:bottom w:val="single" w:sz="4" w:space="0" w:color="auto"/>
              <w:right w:val="single" w:sz="4" w:space="0" w:color="auto"/>
            </w:tcBorders>
          </w:tcPr>
          <w:p w14:paraId="11BA2F94" w14:textId="77777777" w:rsidR="00EB7DA9" w:rsidRPr="005E2E09" w:rsidRDefault="00EB7DA9" w:rsidP="003204C1">
            <w:pPr>
              <w:widowControl/>
              <w:overflowPunct w:val="0"/>
              <w:jc w:val="center"/>
              <w:rPr>
                <w:b/>
                <w:color w:val="000000"/>
                <w:szCs w:val="26"/>
                <w:lang w:val="en-GB" w:eastAsia="zh-HK"/>
              </w:rPr>
            </w:pPr>
            <w:r w:rsidRPr="005E2E09">
              <w:rPr>
                <w:b/>
                <w:szCs w:val="26"/>
                <w:lang w:val="en-GB"/>
              </w:rPr>
              <w:t>Service</w:t>
            </w:r>
          </w:p>
        </w:tc>
        <w:tc>
          <w:tcPr>
            <w:tcW w:w="6378" w:type="dxa"/>
            <w:tcBorders>
              <w:top w:val="single" w:sz="4" w:space="0" w:color="auto"/>
              <w:left w:val="single" w:sz="4" w:space="0" w:color="auto"/>
              <w:bottom w:val="single" w:sz="4" w:space="0" w:color="auto"/>
              <w:right w:val="single" w:sz="4" w:space="0" w:color="auto"/>
            </w:tcBorders>
          </w:tcPr>
          <w:p w14:paraId="2EBFFD62" w14:textId="77777777" w:rsidR="00EB7DA9" w:rsidRPr="005E2E09" w:rsidRDefault="00EB7DA9" w:rsidP="003204C1">
            <w:pPr>
              <w:widowControl/>
              <w:overflowPunct w:val="0"/>
              <w:jc w:val="center"/>
              <w:rPr>
                <w:b/>
                <w:color w:val="000000"/>
                <w:szCs w:val="26"/>
                <w:lang w:val="en-GB"/>
              </w:rPr>
            </w:pPr>
            <w:r w:rsidRPr="005E2E09">
              <w:rPr>
                <w:b/>
                <w:szCs w:val="26"/>
                <w:lang w:val="en-GB"/>
              </w:rPr>
              <w:t>Introduction</w:t>
            </w:r>
          </w:p>
        </w:tc>
      </w:tr>
      <w:tr w:rsidR="00EB7DA9" w:rsidRPr="005E2E09" w14:paraId="167B490F" w14:textId="77777777" w:rsidTr="007E3893">
        <w:trPr>
          <w:trHeight w:val="1997"/>
        </w:trPr>
        <w:tc>
          <w:tcPr>
            <w:tcW w:w="2694" w:type="dxa"/>
            <w:tcBorders>
              <w:top w:val="single" w:sz="4" w:space="0" w:color="auto"/>
              <w:left w:val="single" w:sz="4" w:space="0" w:color="auto"/>
              <w:bottom w:val="single" w:sz="4" w:space="0" w:color="auto"/>
              <w:right w:val="single" w:sz="4" w:space="0" w:color="auto"/>
            </w:tcBorders>
          </w:tcPr>
          <w:p w14:paraId="3FAD8E37" w14:textId="77777777" w:rsidR="00EB7DA9" w:rsidRPr="005E2E09" w:rsidRDefault="00EB7DA9" w:rsidP="003204C1">
            <w:pPr>
              <w:widowControl/>
              <w:overflowPunct w:val="0"/>
              <w:jc w:val="both"/>
              <w:rPr>
                <w:color w:val="000000"/>
                <w:szCs w:val="26"/>
                <w:lang w:val="en-GB"/>
              </w:rPr>
            </w:pPr>
            <w:r w:rsidRPr="005E2E09">
              <w:rPr>
                <w:b/>
                <w:szCs w:val="26"/>
                <w:lang w:val="en-GB"/>
              </w:rPr>
              <w:t>District Elderly Community Centres (DECCs)</w:t>
            </w:r>
          </w:p>
        </w:tc>
        <w:tc>
          <w:tcPr>
            <w:tcW w:w="6378" w:type="dxa"/>
            <w:tcBorders>
              <w:top w:val="single" w:sz="4" w:space="0" w:color="auto"/>
              <w:left w:val="single" w:sz="4" w:space="0" w:color="auto"/>
              <w:bottom w:val="single" w:sz="4" w:space="0" w:color="auto"/>
              <w:right w:val="single" w:sz="4" w:space="0" w:color="auto"/>
            </w:tcBorders>
          </w:tcPr>
          <w:p w14:paraId="0035A98E"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Objectives:</w:t>
            </w:r>
          </w:p>
          <w:p w14:paraId="25B64A56" w14:textId="77777777" w:rsidR="00EB7DA9" w:rsidRPr="005E2E09" w:rsidRDefault="00EB7DA9" w:rsidP="003204C1">
            <w:pPr>
              <w:widowControl/>
              <w:overflowPunct w:val="0"/>
              <w:jc w:val="both"/>
              <w:rPr>
                <w:rFonts w:eastAsia="SimSun"/>
                <w:szCs w:val="26"/>
                <w:lang w:val="en-GB" w:eastAsia="zh-CN"/>
              </w:rPr>
            </w:pPr>
            <w:r w:rsidRPr="005E2E09">
              <w:rPr>
                <w:szCs w:val="26"/>
                <w:lang w:val="en-GB"/>
              </w:rPr>
              <w:t>To enable</w:t>
            </w:r>
            <w:r w:rsidRPr="005E2E09">
              <w:rPr>
                <w:color w:val="FF0000"/>
                <w:szCs w:val="26"/>
                <w:lang w:val="en-GB"/>
              </w:rPr>
              <w:t xml:space="preserve"> </w:t>
            </w:r>
            <w:r w:rsidRPr="005E2E09">
              <w:rPr>
                <w:szCs w:val="26"/>
                <w:lang w:val="en-GB"/>
              </w:rPr>
              <w:t>elderly persons to remain in the community, to lead a healthy, respectful and dignified life, and to enhance their positive and contributing role to the society through community support services</w:t>
            </w:r>
            <w:r w:rsidRPr="005E2E09">
              <w:rPr>
                <w:color w:val="FF0000"/>
                <w:szCs w:val="26"/>
                <w:lang w:val="en-GB"/>
              </w:rPr>
              <w:t xml:space="preserve"> </w:t>
            </w:r>
            <w:r w:rsidRPr="005E2E09">
              <w:rPr>
                <w:szCs w:val="26"/>
                <w:lang w:val="en-GB"/>
              </w:rPr>
              <w:t>at the district level</w:t>
            </w:r>
            <w:r w:rsidRPr="005E2E09">
              <w:rPr>
                <w:rFonts w:eastAsia="SimSun"/>
                <w:szCs w:val="26"/>
                <w:lang w:val="en-GB" w:eastAsia="zh-CN"/>
              </w:rPr>
              <w:t>.</w:t>
            </w:r>
          </w:p>
          <w:p w14:paraId="5D4E7CFD"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target:</w:t>
            </w:r>
          </w:p>
          <w:p w14:paraId="271DE388" w14:textId="77777777" w:rsidR="00EB7DA9" w:rsidRPr="005E2E09" w:rsidRDefault="00EB7DA9" w:rsidP="003204C1">
            <w:pPr>
              <w:widowControl/>
              <w:overflowPunct w:val="0"/>
              <w:jc w:val="both"/>
              <w:rPr>
                <w:rFonts w:eastAsia="SimSun"/>
                <w:szCs w:val="26"/>
                <w:lang w:val="en-GB" w:eastAsia="zh-CN"/>
              </w:rPr>
            </w:pPr>
            <w:r w:rsidRPr="005E2E09">
              <w:rPr>
                <w:szCs w:val="26"/>
                <w:lang w:val="en-GB"/>
              </w:rPr>
              <w:t>Elderly persons aged 60 or above living in the locality, carers and the community at large</w:t>
            </w:r>
            <w:r w:rsidRPr="005E2E09">
              <w:rPr>
                <w:rFonts w:eastAsia="SimSun"/>
                <w:szCs w:val="26"/>
                <w:lang w:val="en-GB" w:eastAsia="zh-CN"/>
              </w:rPr>
              <w:t>.</w:t>
            </w:r>
          </w:p>
          <w:p w14:paraId="40AEA848"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077A9DC3" w14:textId="77777777" w:rsidR="00EB7DA9" w:rsidRPr="005E2E09" w:rsidRDefault="00EB7DA9" w:rsidP="003204C1">
            <w:pPr>
              <w:widowControl/>
              <w:overflowPunct w:val="0"/>
              <w:jc w:val="both"/>
              <w:rPr>
                <w:szCs w:val="26"/>
                <w:lang w:val="en-GB"/>
              </w:rPr>
            </w:pPr>
            <w:r w:rsidRPr="005E2E09">
              <w:rPr>
                <w:szCs w:val="26"/>
                <w:lang w:val="en-GB"/>
              </w:rPr>
              <w:t xml:space="preserve">Including collaboration with and provision of support to other elderly service units in the district, community education, case management, reaching out and networking, support teams for the elderly, health education, educational and developmental activities, provision of information on community resources and referral services, volunteer development, carer support services, social and recreational activities, </w:t>
            </w:r>
            <w:proofErr w:type="spellStart"/>
            <w:r w:rsidR="00B4799C" w:rsidRPr="005E2E09">
              <w:rPr>
                <w:szCs w:val="26"/>
                <w:lang w:val="en-GB"/>
              </w:rPr>
              <w:t>gero</w:t>
            </w:r>
            <w:r w:rsidR="00805687" w:rsidRPr="005E2E09">
              <w:rPr>
                <w:szCs w:val="26"/>
                <w:lang w:val="en-GB"/>
              </w:rPr>
              <w:t>n</w:t>
            </w:r>
            <w:r w:rsidR="00B4799C" w:rsidRPr="005E2E09">
              <w:rPr>
                <w:szCs w:val="26"/>
                <w:lang w:val="en-GB"/>
              </w:rPr>
              <w:t>technology</w:t>
            </w:r>
            <w:proofErr w:type="spellEnd"/>
            <w:r w:rsidR="00B4799C" w:rsidRPr="005E2E09">
              <w:rPr>
                <w:szCs w:val="26"/>
                <w:lang w:val="en-GB"/>
              </w:rPr>
              <w:t xml:space="preserve">, </w:t>
            </w:r>
            <w:r w:rsidRPr="005E2E09">
              <w:rPr>
                <w:szCs w:val="26"/>
                <w:lang w:val="en-GB"/>
              </w:rPr>
              <w:t>meal</w:t>
            </w:r>
            <w:r w:rsidRPr="005E2E09">
              <w:rPr>
                <w:color w:val="FF0000"/>
                <w:szCs w:val="26"/>
                <w:lang w:val="en-GB"/>
              </w:rPr>
              <w:t xml:space="preserve"> </w:t>
            </w:r>
            <w:r w:rsidRPr="005E2E09">
              <w:rPr>
                <w:szCs w:val="26"/>
                <w:lang w:val="en-GB"/>
              </w:rPr>
              <w:t>and laundry services, drop-in service, etc.</w:t>
            </w:r>
          </w:p>
          <w:p w14:paraId="0602FFE2"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Website:</w:t>
            </w:r>
          </w:p>
          <w:p w14:paraId="3C1F43DD" w14:textId="7567DD81" w:rsidR="00AC628B" w:rsidRPr="005E2E09" w:rsidRDefault="0012430C" w:rsidP="00C963BF">
            <w:pPr>
              <w:spacing w:line="0" w:lineRule="atLeast"/>
              <w:rPr>
                <w:szCs w:val="26"/>
                <w:lang w:val="en-GB"/>
              </w:rPr>
            </w:pPr>
            <w:hyperlink r:id="rId88" w:history="1">
              <w:r w:rsidR="007D4220" w:rsidRPr="005E2E09">
                <w:rPr>
                  <w:rStyle w:val="af"/>
                  <w:color w:val="auto"/>
                  <w:szCs w:val="26"/>
                  <w:u w:val="none"/>
                </w:rPr>
                <w:t>https://www.swd.gov.hk/en/pubsvc/elderly/cat_commsupp/elderly_centres/</w:t>
              </w:r>
            </w:hyperlink>
          </w:p>
        </w:tc>
      </w:tr>
      <w:tr w:rsidR="00EB7DA9" w:rsidRPr="005E2E09" w14:paraId="1BB3CCD6" w14:textId="77777777" w:rsidTr="007E3893">
        <w:tc>
          <w:tcPr>
            <w:tcW w:w="2694" w:type="dxa"/>
            <w:tcBorders>
              <w:top w:val="single" w:sz="4" w:space="0" w:color="auto"/>
              <w:left w:val="single" w:sz="4" w:space="0" w:color="auto"/>
              <w:bottom w:val="single" w:sz="4" w:space="0" w:color="auto"/>
              <w:right w:val="single" w:sz="4" w:space="0" w:color="auto"/>
            </w:tcBorders>
          </w:tcPr>
          <w:p w14:paraId="12AE7AC6" w14:textId="77777777" w:rsidR="00EB7DA9" w:rsidRPr="005E2E09" w:rsidRDefault="00EB7DA9" w:rsidP="00C963BF">
            <w:pPr>
              <w:widowControl/>
              <w:overflowPunct w:val="0"/>
              <w:rPr>
                <w:b/>
                <w:szCs w:val="26"/>
                <w:lang w:val="en-GB"/>
              </w:rPr>
            </w:pPr>
            <w:r w:rsidRPr="005E2E09">
              <w:rPr>
                <w:b/>
                <w:szCs w:val="26"/>
                <w:lang w:val="en-GB"/>
              </w:rPr>
              <w:t>Neighbourhood Elderly Centres (NECs)</w:t>
            </w:r>
          </w:p>
        </w:tc>
        <w:tc>
          <w:tcPr>
            <w:tcW w:w="6378" w:type="dxa"/>
            <w:tcBorders>
              <w:top w:val="single" w:sz="4" w:space="0" w:color="auto"/>
              <w:left w:val="single" w:sz="4" w:space="0" w:color="auto"/>
              <w:bottom w:val="single" w:sz="4" w:space="0" w:color="auto"/>
              <w:right w:val="single" w:sz="4" w:space="0" w:color="auto"/>
            </w:tcBorders>
          </w:tcPr>
          <w:p w14:paraId="4AA8CBDB"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Objectives:</w:t>
            </w:r>
          </w:p>
          <w:p w14:paraId="48A166CD" w14:textId="77777777" w:rsidR="00EB7DA9" w:rsidRPr="005E2E09" w:rsidRDefault="00EB7DA9" w:rsidP="003204C1">
            <w:pPr>
              <w:widowControl/>
              <w:overflowPunct w:val="0"/>
              <w:ind w:left="17"/>
              <w:jc w:val="both"/>
              <w:rPr>
                <w:rFonts w:eastAsia="SimSun"/>
                <w:szCs w:val="26"/>
                <w:lang w:val="en-GB" w:eastAsia="zh-CN"/>
              </w:rPr>
            </w:pPr>
            <w:r w:rsidRPr="005E2E09">
              <w:rPr>
                <w:szCs w:val="26"/>
                <w:lang w:val="en-GB"/>
              </w:rPr>
              <w:t>To enable elderly persons to remain in the community, to lead a healthy, respectful and dignified life, and to enhance their positive and contributing role to the society through community support services at the neighbourhood level</w:t>
            </w:r>
            <w:r w:rsidRPr="005E2E09">
              <w:rPr>
                <w:rFonts w:eastAsia="SimSun"/>
                <w:szCs w:val="26"/>
                <w:lang w:val="en-GB" w:eastAsia="zh-CN"/>
              </w:rPr>
              <w:t>.</w:t>
            </w:r>
          </w:p>
          <w:p w14:paraId="72F1A2EE"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target:</w:t>
            </w:r>
          </w:p>
          <w:p w14:paraId="3B048A35" w14:textId="77777777" w:rsidR="00EB7DA9" w:rsidRPr="005E2E09" w:rsidRDefault="00EB7DA9" w:rsidP="003204C1">
            <w:pPr>
              <w:widowControl/>
              <w:tabs>
                <w:tab w:val="left" w:pos="255"/>
              </w:tabs>
              <w:overflowPunct w:val="0"/>
              <w:jc w:val="both"/>
              <w:rPr>
                <w:rFonts w:eastAsia="SimSun"/>
                <w:szCs w:val="26"/>
                <w:lang w:val="en-GB" w:eastAsia="zh-CN"/>
              </w:rPr>
            </w:pPr>
            <w:r w:rsidRPr="005E2E09">
              <w:rPr>
                <w:szCs w:val="26"/>
                <w:lang w:val="en-GB"/>
              </w:rPr>
              <w:t>Elderly persons aged 60 or above living in the locality, carers and the community at large</w:t>
            </w:r>
            <w:r w:rsidRPr="005E2E09">
              <w:rPr>
                <w:rFonts w:eastAsia="SimSun"/>
                <w:szCs w:val="26"/>
                <w:lang w:val="en-GB" w:eastAsia="zh-CN"/>
              </w:rPr>
              <w:t>.</w:t>
            </w:r>
          </w:p>
          <w:p w14:paraId="3836F5EF"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2F85B422" w14:textId="77777777" w:rsidR="00EB7DA9" w:rsidRPr="005E2E09" w:rsidRDefault="00EB7DA9" w:rsidP="003204C1">
            <w:pPr>
              <w:widowControl/>
              <w:overflowPunct w:val="0"/>
              <w:jc w:val="both"/>
              <w:rPr>
                <w:szCs w:val="26"/>
                <w:lang w:val="en-GB"/>
              </w:rPr>
            </w:pPr>
            <w:r w:rsidRPr="005E2E09">
              <w:rPr>
                <w:szCs w:val="26"/>
                <w:lang w:val="en-GB"/>
              </w:rPr>
              <w:t xml:space="preserve">Including health education, educational and developmental activities, provision of information on community resources and referral services, volunteer development, carer support services, counselling service, reaching out and networking, social and recreational activities, </w:t>
            </w:r>
            <w:r w:rsidR="00B57F39" w:rsidRPr="005E2E09">
              <w:rPr>
                <w:szCs w:val="26"/>
                <w:lang w:val="en-GB"/>
              </w:rPr>
              <w:t xml:space="preserve">retirement planning, </w:t>
            </w:r>
            <w:proofErr w:type="spellStart"/>
            <w:r w:rsidR="00B57F39" w:rsidRPr="005E2E09">
              <w:rPr>
                <w:szCs w:val="26"/>
                <w:lang w:val="en-GB"/>
              </w:rPr>
              <w:t>gerontechnology</w:t>
            </w:r>
            <w:proofErr w:type="spellEnd"/>
            <w:r w:rsidR="00B57F39" w:rsidRPr="005E2E09">
              <w:rPr>
                <w:szCs w:val="26"/>
                <w:lang w:val="en-GB"/>
              </w:rPr>
              <w:t xml:space="preserve">, </w:t>
            </w:r>
            <w:r w:rsidRPr="005E2E09">
              <w:rPr>
                <w:szCs w:val="26"/>
                <w:lang w:val="en-GB"/>
              </w:rPr>
              <w:t>meal service and drop-in service, etc.</w:t>
            </w:r>
          </w:p>
          <w:p w14:paraId="375C3BD1"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Website:</w:t>
            </w:r>
          </w:p>
          <w:p w14:paraId="686F94FE" w14:textId="570515D9" w:rsidR="00AC628B" w:rsidRPr="005E2E09" w:rsidRDefault="0012430C" w:rsidP="00AC628B">
            <w:pPr>
              <w:widowControl/>
              <w:overflowPunct w:val="0"/>
              <w:jc w:val="both"/>
              <w:rPr>
                <w:szCs w:val="26"/>
                <w:lang w:val="en-GB"/>
              </w:rPr>
            </w:pPr>
            <w:hyperlink r:id="rId89" w:history="1">
              <w:r w:rsidR="007D4220" w:rsidRPr="005E2E09">
                <w:rPr>
                  <w:rStyle w:val="af"/>
                  <w:color w:val="auto"/>
                  <w:szCs w:val="26"/>
                  <w:u w:val="none"/>
                </w:rPr>
                <w:t>https://www.swd.gov.hk/en/pubsvc/elderly/cat_commsupp/elderly_centres/</w:t>
              </w:r>
            </w:hyperlink>
          </w:p>
        </w:tc>
      </w:tr>
      <w:tr w:rsidR="00EB7DA9" w:rsidRPr="005E2E09" w14:paraId="527E96CC" w14:textId="77777777" w:rsidTr="007E3893">
        <w:tc>
          <w:tcPr>
            <w:tcW w:w="2694" w:type="dxa"/>
            <w:tcBorders>
              <w:top w:val="single" w:sz="4" w:space="0" w:color="auto"/>
              <w:left w:val="single" w:sz="4" w:space="0" w:color="auto"/>
              <w:bottom w:val="single" w:sz="4" w:space="0" w:color="auto"/>
              <w:right w:val="single" w:sz="4" w:space="0" w:color="auto"/>
            </w:tcBorders>
          </w:tcPr>
          <w:p w14:paraId="62C87A83" w14:textId="77777777" w:rsidR="00EB7DA9" w:rsidRPr="005E2E09" w:rsidRDefault="00EB7DA9" w:rsidP="00C963BF">
            <w:pPr>
              <w:widowControl/>
              <w:overflowPunct w:val="0"/>
              <w:rPr>
                <w:b/>
                <w:szCs w:val="26"/>
                <w:lang w:val="en-GB"/>
              </w:rPr>
            </w:pPr>
            <w:bookmarkStart w:id="106" w:name="eld1_3"/>
            <w:bookmarkEnd w:id="106"/>
            <w:r w:rsidRPr="005E2E09">
              <w:rPr>
                <w:b/>
                <w:szCs w:val="26"/>
                <w:lang w:val="en-GB"/>
              </w:rPr>
              <w:t>Support Teams for the Elderly (STEs)</w:t>
            </w:r>
          </w:p>
        </w:tc>
        <w:tc>
          <w:tcPr>
            <w:tcW w:w="6378" w:type="dxa"/>
            <w:tcBorders>
              <w:top w:val="single" w:sz="4" w:space="0" w:color="auto"/>
              <w:left w:val="single" w:sz="4" w:space="0" w:color="auto"/>
              <w:bottom w:val="single" w:sz="4" w:space="0" w:color="auto"/>
              <w:right w:val="single" w:sz="4" w:space="0" w:color="auto"/>
            </w:tcBorders>
          </w:tcPr>
          <w:p w14:paraId="4010D7D8"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Objectives:</w:t>
            </w:r>
          </w:p>
          <w:p w14:paraId="613554A8" w14:textId="77777777" w:rsidR="00EB7DA9" w:rsidRPr="005E2E09" w:rsidRDefault="00EB7DA9" w:rsidP="003204C1">
            <w:pPr>
              <w:widowControl/>
              <w:overflowPunct w:val="0"/>
              <w:jc w:val="both"/>
              <w:rPr>
                <w:szCs w:val="26"/>
                <w:lang w:val="en-GB"/>
              </w:rPr>
            </w:pPr>
            <w:r w:rsidRPr="005E2E09">
              <w:rPr>
                <w:szCs w:val="26"/>
                <w:lang w:val="en-GB"/>
              </w:rPr>
              <w:t>Through the community support services attached to DECCs, STEs aim to serve the elderly persons in need so that they can promote a sense of worthiness and continue to live actively in the community under the support network.</w:t>
            </w:r>
          </w:p>
          <w:p w14:paraId="55FD8D0B"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target:</w:t>
            </w:r>
          </w:p>
          <w:p w14:paraId="7B18BAEE" w14:textId="77777777" w:rsidR="00EB7DA9" w:rsidRPr="005E2E09" w:rsidRDefault="00EB7DA9" w:rsidP="003204C1">
            <w:pPr>
              <w:widowControl/>
              <w:overflowPunct w:val="0"/>
              <w:jc w:val="both"/>
              <w:rPr>
                <w:rFonts w:eastAsia="SimSun"/>
                <w:szCs w:val="26"/>
                <w:lang w:val="en-GB" w:eastAsia="zh-CN"/>
              </w:rPr>
            </w:pPr>
            <w:r w:rsidRPr="005E2E09">
              <w:rPr>
                <w:szCs w:val="26"/>
                <w:lang w:val="en-GB"/>
              </w:rPr>
              <w:t>Elderly persons aged 60 or above who are willing to receive services and who are under one or more of the following circumstances: living alone or lacking family support, having limited social support network, suffering from poor health, having financial difficulties, living in unfavourable environment, unable to make proper use of community resources or services, and facing other unfavourable circumstances</w:t>
            </w:r>
            <w:r w:rsidRPr="005E2E09">
              <w:rPr>
                <w:rFonts w:eastAsia="SimSun"/>
                <w:szCs w:val="26"/>
                <w:lang w:val="en-GB" w:eastAsia="zh-CN"/>
              </w:rPr>
              <w:t>.</w:t>
            </w:r>
          </w:p>
          <w:p w14:paraId="7EC837CA"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62113FFC" w14:textId="77777777" w:rsidR="00EB7DA9" w:rsidRPr="005E2E09" w:rsidRDefault="00EB7DA9" w:rsidP="003204C1">
            <w:pPr>
              <w:widowControl/>
              <w:tabs>
                <w:tab w:val="left" w:pos="1320"/>
              </w:tabs>
              <w:overflowPunct w:val="0"/>
              <w:jc w:val="both"/>
              <w:rPr>
                <w:szCs w:val="26"/>
                <w:lang w:val="en-GB"/>
              </w:rPr>
            </w:pPr>
            <w:r w:rsidRPr="005E2E09">
              <w:rPr>
                <w:szCs w:val="26"/>
                <w:lang w:val="en-GB"/>
              </w:rPr>
              <w:t>Identifying vulnerable elderly persons through outreaching and networking approaches, showing concern to elderly persons through regular home visits and telephone contacts, introducing community resources, providing simple personal assistance such as escorting elderly persons to and from clinics and doing simple household chores for them, providing emotional support, referring elderly persons for formal services, developing the Senior Volunteer Programme, etc.</w:t>
            </w:r>
          </w:p>
          <w:p w14:paraId="4AD08D46"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Website:</w:t>
            </w:r>
          </w:p>
          <w:p w14:paraId="3DC89165" w14:textId="7B77153E" w:rsidR="00AC628B" w:rsidRPr="005E2E09" w:rsidRDefault="0012430C" w:rsidP="00C963BF">
            <w:pPr>
              <w:tabs>
                <w:tab w:val="left" w:pos="900"/>
                <w:tab w:val="left" w:pos="1920"/>
              </w:tabs>
              <w:snapToGrid w:val="0"/>
              <w:spacing w:line="0" w:lineRule="atLeast"/>
              <w:jc w:val="both"/>
              <w:rPr>
                <w:szCs w:val="26"/>
              </w:rPr>
            </w:pPr>
            <w:hyperlink r:id="rId90" w:history="1">
              <w:r w:rsidR="007D4220" w:rsidRPr="005E2E09">
                <w:rPr>
                  <w:rStyle w:val="af"/>
                  <w:color w:val="auto"/>
                  <w:szCs w:val="26"/>
                  <w:u w:val="none"/>
                </w:rPr>
                <w:t>https://www.swd.gov.hk/en/pubsvc/elderly/cat_commsupp/elderly_centres/</w:t>
              </w:r>
            </w:hyperlink>
          </w:p>
        </w:tc>
      </w:tr>
      <w:tr w:rsidR="00EB7DA9" w:rsidRPr="005E2E09" w14:paraId="4DB7077A" w14:textId="77777777" w:rsidTr="007E3893">
        <w:tc>
          <w:tcPr>
            <w:tcW w:w="2694" w:type="dxa"/>
            <w:tcBorders>
              <w:top w:val="single" w:sz="4" w:space="0" w:color="auto"/>
              <w:left w:val="single" w:sz="4" w:space="0" w:color="auto"/>
              <w:bottom w:val="single" w:sz="4" w:space="0" w:color="auto"/>
              <w:right w:val="single" w:sz="4" w:space="0" w:color="auto"/>
            </w:tcBorders>
          </w:tcPr>
          <w:p w14:paraId="471E5AE8" w14:textId="77777777" w:rsidR="00EB7DA9" w:rsidRPr="005E2E09" w:rsidRDefault="00EB7DA9" w:rsidP="00C963BF">
            <w:pPr>
              <w:widowControl/>
              <w:overflowPunct w:val="0"/>
              <w:rPr>
                <w:b/>
                <w:szCs w:val="26"/>
                <w:lang w:val="en-GB"/>
              </w:rPr>
            </w:pPr>
            <w:r w:rsidRPr="005E2E09">
              <w:rPr>
                <w:b/>
                <w:szCs w:val="26"/>
                <w:lang w:val="en-GB"/>
              </w:rPr>
              <w:t>Enhanced Home and Community Care Services (EHCCS)</w:t>
            </w:r>
            <w:r w:rsidR="002530BA" w:rsidRPr="005E2E09">
              <w:rPr>
                <w:b/>
                <w:szCs w:val="26"/>
                <w:lang w:val="en-GB"/>
              </w:rPr>
              <w:t xml:space="preserve"> </w:t>
            </w:r>
            <w:r w:rsidR="007D4220" w:rsidRPr="005E2E09">
              <w:rPr>
                <w:b/>
                <w:szCs w:val="26"/>
                <w:lang w:val="en-GB"/>
              </w:rPr>
              <w:t xml:space="preserve">/ Integrated Home Care Services (IHCS) </w:t>
            </w:r>
            <w:r w:rsidR="002530BA" w:rsidRPr="005E2E09">
              <w:rPr>
                <w:b/>
                <w:szCs w:val="26"/>
                <w:lang w:val="en-GB"/>
              </w:rPr>
              <w:t>(Frail cases)</w:t>
            </w:r>
          </w:p>
        </w:tc>
        <w:tc>
          <w:tcPr>
            <w:tcW w:w="6378" w:type="dxa"/>
            <w:tcBorders>
              <w:top w:val="single" w:sz="4" w:space="0" w:color="auto"/>
              <w:left w:val="single" w:sz="4" w:space="0" w:color="auto"/>
              <w:bottom w:val="single" w:sz="4" w:space="0" w:color="auto"/>
              <w:right w:val="single" w:sz="4" w:space="0" w:color="auto"/>
            </w:tcBorders>
          </w:tcPr>
          <w:p w14:paraId="72925AC2"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Objectives:</w:t>
            </w:r>
          </w:p>
          <w:p w14:paraId="73B0B491" w14:textId="00BF3896" w:rsidR="00C802B4" w:rsidRPr="005E2E09" w:rsidRDefault="00EB7DA9" w:rsidP="003204C1">
            <w:pPr>
              <w:widowControl/>
              <w:tabs>
                <w:tab w:val="left" w:pos="255"/>
              </w:tabs>
              <w:overflowPunct w:val="0"/>
              <w:jc w:val="both"/>
              <w:rPr>
                <w:szCs w:val="26"/>
                <w:lang w:val="en-GB"/>
              </w:rPr>
            </w:pPr>
            <w:r w:rsidRPr="005E2E09">
              <w:rPr>
                <w:szCs w:val="26"/>
                <w:lang w:val="en-GB"/>
              </w:rPr>
              <w:t>EHCCS</w:t>
            </w:r>
            <w:r w:rsidR="007D4220" w:rsidRPr="005E2E09">
              <w:rPr>
                <w:szCs w:val="26"/>
                <w:lang w:val="en-GB"/>
              </w:rPr>
              <w:t xml:space="preserve"> / IHCS Team</w:t>
            </w:r>
            <w:r w:rsidR="002C5D2F" w:rsidRPr="005E2E09">
              <w:rPr>
                <w:szCs w:val="26"/>
                <w:lang w:val="en-GB"/>
              </w:rPr>
              <w:t>s</w:t>
            </w:r>
            <w:r w:rsidRPr="005E2E09">
              <w:rPr>
                <w:szCs w:val="26"/>
                <w:lang w:val="en-GB"/>
              </w:rPr>
              <w:t xml:space="preserve"> </w:t>
            </w:r>
            <w:r w:rsidR="002C5D2F" w:rsidRPr="005E2E09">
              <w:rPr>
                <w:szCs w:val="26"/>
                <w:lang w:val="en-GB"/>
              </w:rPr>
              <w:t>provide</w:t>
            </w:r>
            <w:r w:rsidR="00C802B4" w:rsidRPr="005E2E09">
              <w:rPr>
                <w:szCs w:val="26"/>
                <w:lang w:val="en-GB"/>
              </w:rPr>
              <w:t xml:space="preserve"> home-based community care</w:t>
            </w:r>
            <w:r w:rsidR="002C5D2F" w:rsidRPr="005E2E09">
              <w:rPr>
                <w:szCs w:val="26"/>
                <w:lang w:val="en-GB"/>
              </w:rPr>
              <w:t xml:space="preserve"> and support</w:t>
            </w:r>
            <w:r w:rsidR="00C802B4" w:rsidRPr="005E2E09">
              <w:rPr>
                <w:szCs w:val="26"/>
                <w:lang w:val="en-GB"/>
              </w:rPr>
              <w:t xml:space="preserve"> services for elderly persons aged 60 or above living in the community and who are assessed and recommended for Community Care Services </w:t>
            </w:r>
            <w:r w:rsidR="00C025E9" w:rsidRPr="005E2E09">
              <w:rPr>
                <w:szCs w:val="26"/>
                <w:lang w:val="en-GB"/>
              </w:rPr>
              <w:t xml:space="preserve">(CCS) </w:t>
            </w:r>
            <w:r w:rsidR="00C802B4" w:rsidRPr="005E2E09">
              <w:rPr>
                <w:szCs w:val="26"/>
                <w:lang w:val="en-GB"/>
              </w:rPr>
              <w:t xml:space="preserve">or Residential Care Services </w:t>
            </w:r>
            <w:r w:rsidR="00C025E9" w:rsidRPr="005E2E09">
              <w:rPr>
                <w:szCs w:val="26"/>
                <w:lang w:val="en-GB"/>
              </w:rPr>
              <w:t xml:space="preserve">(RCS) </w:t>
            </w:r>
            <w:r w:rsidR="00C802B4" w:rsidRPr="005E2E09">
              <w:rPr>
                <w:szCs w:val="26"/>
                <w:lang w:val="en-GB"/>
              </w:rPr>
              <w:t>under the </w:t>
            </w:r>
            <w:hyperlink r:id="rId91" w:tooltip="Standardised Care Need Assessment Mechanism for Elderly Services" w:history="1">
              <w:r w:rsidR="00C802B4" w:rsidRPr="005E2E09">
                <w:rPr>
                  <w:szCs w:val="26"/>
                  <w:lang w:val="en-GB"/>
                </w:rPr>
                <w:t>Standardised Care Need Assessment Mechanism for Elderly Services</w:t>
              </w:r>
            </w:hyperlink>
            <w:r w:rsidR="00497141" w:rsidRPr="005E2E09">
              <w:rPr>
                <w:szCs w:val="26"/>
                <w:lang w:val="en-GB"/>
              </w:rPr>
              <w:t xml:space="preserve"> (SCNAMES)</w:t>
            </w:r>
            <w:r w:rsidR="00C802B4" w:rsidRPr="005E2E09">
              <w:rPr>
                <w:szCs w:val="26"/>
                <w:lang w:val="en-GB"/>
              </w:rPr>
              <w:t>. The services aim at facilitating service users to continue ageing in place for as long as possible and maintaining their optimal level of functioning, while providing various kinds of support and assistance to carers.</w:t>
            </w:r>
          </w:p>
          <w:p w14:paraId="5D0C14B0"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target:</w:t>
            </w:r>
          </w:p>
          <w:p w14:paraId="33828113" w14:textId="0735DC45" w:rsidR="00157E64" w:rsidRPr="005E2E09" w:rsidRDefault="00EB7DA9" w:rsidP="003204C1">
            <w:pPr>
              <w:widowControl/>
              <w:overflowPunct w:val="0"/>
              <w:jc w:val="both"/>
              <w:rPr>
                <w:rFonts w:eastAsia="SimSun"/>
                <w:szCs w:val="26"/>
                <w:lang w:val="en-GB" w:eastAsia="zh-CN"/>
              </w:rPr>
            </w:pPr>
            <w:r w:rsidRPr="005E2E09">
              <w:rPr>
                <w:szCs w:val="26"/>
                <w:lang w:val="en-GB"/>
              </w:rPr>
              <w:t>Elderly persons aged 6</w:t>
            </w:r>
            <w:r w:rsidR="00FB39C5" w:rsidRPr="005E2E09">
              <w:rPr>
                <w:szCs w:val="26"/>
                <w:lang w:val="en-GB"/>
              </w:rPr>
              <w:t>0</w:t>
            </w:r>
            <w:r w:rsidRPr="005E2E09">
              <w:rPr>
                <w:szCs w:val="26"/>
                <w:lang w:val="en-GB"/>
              </w:rPr>
              <w:t xml:space="preserve"> or above </w:t>
            </w:r>
            <w:r w:rsidR="00C802B4" w:rsidRPr="005E2E09">
              <w:rPr>
                <w:szCs w:val="26"/>
                <w:lang w:val="en-GB"/>
              </w:rPr>
              <w:t xml:space="preserve">living in the community </w:t>
            </w:r>
            <w:r w:rsidR="00157E64" w:rsidRPr="005E2E09">
              <w:rPr>
                <w:szCs w:val="26"/>
                <w:lang w:val="en-GB"/>
              </w:rPr>
              <w:t>and who are assessed and recommended for CCS or RCS under the </w:t>
            </w:r>
            <w:r w:rsidR="00DE454B" w:rsidRPr="005E2E09">
              <w:rPr>
                <w:szCs w:val="26"/>
                <w:lang w:val="en-GB"/>
              </w:rPr>
              <w:t>SCNAM</w:t>
            </w:r>
            <w:r w:rsidR="00497141" w:rsidRPr="005E2E09">
              <w:rPr>
                <w:szCs w:val="26"/>
                <w:lang w:val="en-GB"/>
              </w:rPr>
              <w:t>ES</w:t>
            </w:r>
            <w:r w:rsidR="00157E64" w:rsidRPr="005E2E09">
              <w:rPr>
                <w:szCs w:val="26"/>
                <w:lang w:val="en-GB"/>
              </w:rPr>
              <w:t xml:space="preserve"> and their </w:t>
            </w:r>
            <w:proofErr w:type="spellStart"/>
            <w:r w:rsidR="00157E64" w:rsidRPr="005E2E09">
              <w:rPr>
                <w:szCs w:val="26"/>
                <w:lang w:val="en-GB"/>
              </w:rPr>
              <w:t>carers</w:t>
            </w:r>
            <w:proofErr w:type="spellEnd"/>
            <w:r w:rsidR="00157E64" w:rsidRPr="005E2E09">
              <w:rPr>
                <w:szCs w:val="26"/>
                <w:lang w:val="en-GB"/>
              </w:rPr>
              <w:t>.</w:t>
            </w:r>
          </w:p>
          <w:p w14:paraId="309E8747"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4CB86C4F" w14:textId="32527417" w:rsidR="00EB7DA9" w:rsidRPr="005E2E09" w:rsidRDefault="00EB7DA9" w:rsidP="003204C1">
            <w:pPr>
              <w:widowControl/>
              <w:overflowPunct w:val="0"/>
              <w:jc w:val="both"/>
              <w:rPr>
                <w:rFonts w:eastAsia="SimSun"/>
                <w:szCs w:val="26"/>
                <w:lang w:val="en-GB" w:eastAsia="zh-CN"/>
              </w:rPr>
            </w:pPr>
            <w:r w:rsidRPr="005E2E09">
              <w:rPr>
                <w:szCs w:val="26"/>
                <w:lang w:val="en-GB"/>
              </w:rPr>
              <w:t>Including care management</w:t>
            </w:r>
            <w:r w:rsidR="002C5D2F" w:rsidRPr="005E2E09">
              <w:rPr>
                <w:szCs w:val="26"/>
                <w:lang w:val="en-GB"/>
              </w:rPr>
              <w:t xml:space="preserve"> and assessment</w:t>
            </w:r>
            <w:r w:rsidRPr="005E2E09">
              <w:rPr>
                <w:szCs w:val="26"/>
                <w:lang w:val="en-GB"/>
              </w:rPr>
              <w:t xml:space="preserve">, </w:t>
            </w:r>
            <w:r w:rsidR="002C5D2F" w:rsidRPr="005E2E09">
              <w:rPr>
                <w:szCs w:val="26"/>
                <w:lang w:val="en-GB"/>
              </w:rPr>
              <w:t xml:space="preserve">person care, </w:t>
            </w:r>
            <w:r w:rsidRPr="005E2E09">
              <w:rPr>
                <w:szCs w:val="26"/>
                <w:lang w:val="en-GB"/>
              </w:rPr>
              <w:t xml:space="preserve">basic and special nursing care, rehabilitation exercises, </w:t>
            </w:r>
            <w:r w:rsidR="00CB6FB4" w:rsidRPr="005E2E09">
              <w:rPr>
                <w:szCs w:val="26"/>
                <w:lang w:val="en-GB"/>
              </w:rPr>
              <w:t xml:space="preserve">speech therapy, </w:t>
            </w:r>
            <w:r w:rsidR="002C5D2F" w:rsidRPr="005E2E09">
              <w:rPr>
                <w:szCs w:val="26"/>
                <w:lang w:val="en-GB"/>
              </w:rPr>
              <w:t xml:space="preserve">environmental risk and home modifications suggestions, </w:t>
            </w:r>
            <w:r w:rsidR="00CB6FB4" w:rsidRPr="005E2E09">
              <w:rPr>
                <w:szCs w:val="26"/>
                <w:lang w:val="en-GB"/>
              </w:rPr>
              <w:t xml:space="preserve">meal </w:t>
            </w:r>
            <w:r w:rsidR="002C5D2F" w:rsidRPr="005E2E09">
              <w:rPr>
                <w:szCs w:val="26"/>
                <w:lang w:val="en-GB"/>
              </w:rPr>
              <w:t>service</w:t>
            </w:r>
            <w:r w:rsidR="00CB6FB4" w:rsidRPr="005E2E09">
              <w:rPr>
                <w:szCs w:val="26"/>
                <w:lang w:val="en-GB"/>
              </w:rPr>
              <w:t xml:space="preserve">, home respite service, household cleaning service, </w:t>
            </w:r>
            <w:r w:rsidRPr="005E2E09">
              <w:rPr>
                <w:szCs w:val="26"/>
                <w:lang w:val="en-GB"/>
              </w:rPr>
              <w:t xml:space="preserve">escort service, </w:t>
            </w:r>
            <w:r w:rsidR="00CB6FB4" w:rsidRPr="005E2E09">
              <w:rPr>
                <w:szCs w:val="26"/>
                <w:lang w:val="en-GB"/>
              </w:rPr>
              <w:t>carer support and training</w:t>
            </w:r>
            <w:r w:rsidR="002C5D2F" w:rsidRPr="005E2E09">
              <w:rPr>
                <w:szCs w:val="26"/>
                <w:lang w:val="en-GB"/>
              </w:rPr>
              <w:t xml:space="preserve"> and</w:t>
            </w:r>
            <w:r w:rsidR="00CB6FB4" w:rsidRPr="005E2E09">
              <w:rPr>
                <w:szCs w:val="26"/>
                <w:lang w:val="en-GB"/>
              </w:rPr>
              <w:t xml:space="preserve"> </w:t>
            </w:r>
            <w:r w:rsidRPr="005E2E09">
              <w:rPr>
                <w:szCs w:val="26"/>
                <w:lang w:val="en-GB"/>
              </w:rPr>
              <w:t>24-hour emergency support, etc.</w:t>
            </w:r>
          </w:p>
          <w:p w14:paraId="5A1FF168"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Website:</w:t>
            </w:r>
          </w:p>
          <w:p w14:paraId="575E0A1E" w14:textId="4F8EA1EF" w:rsidR="00EB7DA9" w:rsidRPr="005E2E09" w:rsidRDefault="0012430C" w:rsidP="00C963BF">
            <w:pPr>
              <w:spacing w:line="0" w:lineRule="atLeast"/>
              <w:rPr>
                <w:szCs w:val="26"/>
                <w:lang w:val="en-GB"/>
              </w:rPr>
            </w:pPr>
            <w:hyperlink r:id="rId92" w:history="1">
              <w:r w:rsidR="007D4220" w:rsidRPr="005E2E09">
                <w:rPr>
                  <w:rStyle w:val="af"/>
                  <w:color w:val="auto"/>
                  <w:szCs w:val="26"/>
                  <w:u w:val="none"/>
                </w:rPr>
                <w:t>https://www.swd.gov.hk/en/pubsvc/elderly/cat_commcare/homebase_ccs/</w:t>
              </w:r>
            </w:hyperlink>
          </w:p>
        </w:tc>
      </w:tr>
      <w:tr w:rsidR="00E66FC2" w:rsidRPr="005E2E09" w14:paraId="19FC921B" w14:textId="77777777" w:rsidTr="007E3893">
        <w:tc>
          <w:tcPr>
            <w:tcW w:w="2694" w:type="dxa"/>
            <w:tcBorders>
              <w:top w:val="single" w:sz="4" w:space="0" w:color="auto"/>
              <w:left w:val="single" w:sz="4" w:space="0" w:color="auto"/>
              <w:bottom w:val="single" w:sz="4" w:space="0" w:color="auto"/>
              <w:right w:val="single" w:sz="4" w:space="0" w:color="auto"/>
            </w:tcBorders>
          </w:tcPr>
          <w:p w14:paraId="706245AE" w14:textId="38C2EBCF" w:rsidR="00E66FC2" w:rsidRPr="005E2E09" w:rsidRDefault="00157E64" w:rsidP="00C963BF">
            <w:pPr>
              <w:widowControl/>
              <w:overflowPunct w:val="0"/>
              <w:rPr>
                <w:b/>
                <w:szCs w:val="26"/>
                <w:lang w:val="en-GB"/>
              </w:rPr>
            </w:pPr>
            <w:bookmarkStart w:id="107" w:name="eld1_5"/>
            <w:bookmarkEnd w:id="107"/>
            <w:r w:rsidRPr="005E2E09">
              <w:rPr>
                <w:b/>
                <w:szCs w:val="26"/>
                <w:lang w:val="en-GB"/>
              </w:rPr>
              <w:t>Home Support Services (HSS)</w:t>
            </w:r>
          </w:p>
        </w:tc>
        <w:tc>
          <w:tcPr>
            <w:tcW w:w="6378" w:type="dxa"/>
            <w:tcBorders>
              <w:top w:val="single" w:sz="4" w:space="0" w:color="auto"/>
              <w:left w:val="single" w:sz="4" w:space="0" w:color="auto"/>
              <w:bottom w:val="single" w:sz="4" w:space="0" w:color="auto"/>
              <w:right w:val="single" w:sz="4" w:space="0" w:color="auto"/>
            </w:tcBorders>
          </w:tcPr>
          <w:p w14:paraId="05180BC4" w14:textId="77777777" w:rsidR="00E66FC2" w:rsidRPr="005E2E09" w:rsidRDefault="00E66FC2" w:rsidP="00E66FC2">
            <w:pPr>
              <w:widowControl/>
              <w:numPr>
                <w:ilvl w:val="0"/>
                <w:numId w:val="129"/>
              </w:numPr>
              <w:overflowPunct w:val="0"/>
              <w:ind w:left="284" w:hanging="284"/>
              <w:jc w:val="both"/>
              <w:rPr>
                <w:b/>
                <w:szCs w:val="26"/>
                <w:lang w:val="en-GB"/>
              </w:rPr>
            </w:pPr>
            <w:r w:rsidRPr="005E2E09">
              <w:rPr>
                <w:b/>
                <w:szCs w:val="26"/>
                <w:lang w:val="en-GB"/>
              </w:rPr>
              <w:t>Objectives:</w:t>
            </w:r>
          </w:p>
          <w:p w14:paraId="06881E45" w14:textId="48E72B38" w:rsidR="00E66FC2" w:rsidRPr="005E2E09" w:rsidRDefault="00914FB1" w:rsidP="00E66FC2">
            <w:pPr>
              <w:widowControl/>
              <w:overflowPunct w:val="0"/>
              <w:jc w:val="both"/>
              <w:rPr>
                <w:szCs w:val="26"/>
                <w:lang w:val="en-GB"/>
              </w:rPr>
            </w:pPr>
            <w:r w:rsidRPr="005E2E09">
              <w:rPr>
                <w:szCs w:val="26"/>
                <w:lang w:val="en-GB"/>
              </w:rPr>
              <w:t xml:space="preserve">Integrated Home Care Services Teams provide HSS to the elderly persons to facilitate their ageing in place. </w:t>
            </w:r>
            <w:r w:rsidR="00341AFF" w:rsidRPr="005E2E09">
              <w:rPr>
                <w:szCs w:val="26"/>
                <w:lang w:val="en-GB"/>
              </w:rPr>
              <w:t xml:space="preserve"> </w:t>
            </w:r>
            <w:r w:rsidRPr="005E2E09">
              <w:rPr>
                <w:szCs w:val="26"/>
                <w:lang w:val="en-GB"/>
              </w:rPr>
              <w:t xml:space="preserve">HSS also provide services to their </w:t>
            </w:r>
            <w:proofErr w:type="spellStart"/>
            <w:r w:rsidRPr="005E2E09">
              <w:rPr>
                <w:szCs w:val="26"/>
                <w:lang w:val="en-GB"/>
              </w:rPr>
              <w:t>carers</w:t>
            </w:r>
            <w:proofErr w:type="spellEnd"/>
            <w:r w:rsidRPr="005E2E09">
              <w:rPr>
                <w:szCs w:val="26"/>
                <w:lang w:val="en-GB"/>
              </w:rPr>
              <w:t>.</w:t>
            </w:r>
          </w:p>
          <w:p w14:paraId="2EFDFC28" w14:textId="77777777" w:rsidR="00E66FC2" w:rsidRPr="005E2E09" w:rsidRDefault="00E66FC2" w:rsidP="00E66FC2">
            <w:pPr>
              <w:widowControl/>
              <w:numPr>
                <w:ilvl w:val="0"/>
                <w:numId w:val="129"/>
              </w:numPr>
              <w:overflowPunct w:val="0"/>
              <w:ind w:left="284" w:hanging="284"/>
              <w:jc w:val="both"/>
              <w:rPr>
                <w:b/>
                <w:szCs w:val="26"/>
                <w:lang w:val="en-GB"/>
              </w:rPr>
            </w:pPr>
            <w:r w:rsidRPr="005E2E09">
              <w:rPr>
                <w:b/>
                <w:szCs w:val="26"/>
                <w:lang w:val="en-GB"/>
              </w:rPr>
              <w:t>Service Target:</w:t>
            </w:r>
          </w:p>
          <w:p w14:paraId="60BF621F" w14:textId="6D1EFBD8" w:rsidR="00E66FC2" w:rsidRPr="005E2E09" w:rsidRDefault="00E66FC2" w:rsidP="00E66FC2">
            <w:pPr>
              <w:widowControl/>
              <w:tabs>
                <w:tab w:val="left" w:pos="255"/>
              </w:tabs>
              <w:overflowPunct w:val="0"/>
              <w:jc w:val="both"/>
              <w:rPr>
                <w:rFonts w:eastAsia="SimSun"/>
                <w:szCs w:val="26"/>
                <w:lang w:val="en-GB" w:eastAsia="zh-CN"/>
              </w:rPr>
            </w:pPr>
            <w:r w:rsidRPr="005E2E09">
              <w:rPr>
                <w:szCs w:val="26"/>
                <w:lang w:val="en-GB"/>
              </w:rPr>
              <w:t xml:space="preserve">Elderly persons aged 60 or above </w:t>
            </w:r>
            <w:r w:rsidR="00C8138F" w:rsidRPr="005E2E09">
              <w:rPr>
                <w:kern w:val="0"/>
              </w:rPr>
              <w:t xml:space="preserve">who are assessed to be at the state of mild impairment </w:t>
            </w:r>
            <w:r w:rsidR="002C5D2F" w:rsidRPr="005E2E09">
              <w:rPr>
                <w:kern w:val="0"/>
              </w:rPr>
              <w:t>u</w:t>
            </w:r>
            <w:r w:rsidR="00C8138F" w:rsidRPr="005E2E09">
              <w:rPr>
                <w:kern w:val="0"/>
              </w:rPr>
              <w:t xml:space="preserve">nder </w:t>
            </w:r>
            <w:proofErr w:type="spellStart"/>
            <w:r w:rsidR="00C8138F" w:rsidRPr="005E2E09">
              <w:rPr>
                <w:kern w:val="0"/>
              </w:rPr>
              <w:t>interRAI</w:t>
            </w:r>
            <w:r w:rsidR="00C8138F" w:rsidRPr="005E2E09">
              <w:rPr>
                <w:kern w:val="0"/>
                <w:vertAlign w:val="superscript"/>
              </w:rPr>
              <w:t>TM</w:t>
            </w:r>
            <w:proofErr w:type="spellEnd"/>
            <w:r w:rsidR="00C8138F" w:rsidRPr="005E2E09">
              <w:rPr>
                <w:kern w:val="0"/>
              </w:rPr>
              <w:t xml:space="preserve"> Check</w:t>
            </w:r>
            <w:r w:rsidR="00C8138F" w:rsidRPr="005E2E09">
              <w:rPr>
                <w:kern w:val="0"/>
              </w:rPr>
              <w:noBreakHyphen/>
              <w:t>up (CU) assessment tool or assessed and recommended for H</w:t>
            </w:r>
            <w:r w:rsidR="00DE454B" w:rsidRPr="005E2E09">
              <w:rPr>
                <w:kern w:val="0"/>
              </w:rPr>
              <w:t>S</w:t>
            </w:r>
            <w:r w:rsidR="00C8138F" w:rsidRPr="005E2E09">
              <w:rPr>
                <w:kern w:val="0"/>
              </w:rPr>
              <w:t xml:space="preserve">S under the </w:t>
            </w:r>
            <w:proofErr w:type="spellStart"/>
            <w:r w:rsidR="00C8138F" w:rsidRPr="005E2E09">
              <w:rPr>
                <w:kern w:val="0"/>
              </w:rPr>
              <w:t>S</w:t>
            </w:r>
            <w:r w:rsidR="00497141" w:rsidRPr="005E2E09">
              <w:rPr>
                <w:kern w:val="0"/>
              </w:rPr>
              <w:t>tandardised</w:t>
            </w:r>
            <w:proofErr w:type="spellEnd"/>
            <w:r w:rsidR="00497141" w:rsidRPr="005E2E09">
              <w:rPr>
                <w:kern w:val="0"/>
              </w:rPr>
              <w:t xml:space="preserve"> </w:t>
            </w:r>
            <w:r w:rsidR="00341AFF" w:rsidRPr="005E2E09">
              <w:rPr>
                <w:kern w:val="0"/>
              </w:rPr>
              <w:t>Care Need Assessment Mechanism for Elderly Services</w:t>
            </w:r>
            <w:r w:rsidRPr="005E2E09">
              <w:rPr>
                <w:szCs w:val="26"/>
                <w:lang w:val="en-GB"/>
              </w:rPr>
              <w:t>.</w:t>
            </w:r>
          </w:p>
          <w:p w14:paraId="29242611" w14:textId="77777777" w:rsidR="00E66FC2" w:rsidRPr="005E2E09" w:rsidRDefault="00E66FC2" w:rsidP="00E66FC2">
            <w:pPr>
              <w:widowControl/>
              <w:numPr>
                <w:ilvl w:val="0"/>
                <w:numId w:val="129"/>
              </w:numPr>
              <w:overflowPunct w:val="0"/>
              <w:ind w:left="284" w:hanging="284"/>
              <w:jc w:val="both"/>
              <w:rPr>
                <w:b/>
                <w:szCs w:val="26"/>
                <w:lang w:val="en-GB"/>
              </w:rPr>
            </w:pPr>
            <w:r w:rsidRPr="005E2E09">
              <w:rPr>
                <w:b/>
                <w:szCs w:val="26"/>
                <w:lang w:val="en-GB"/>
              </w:rPr>
              <w:t>Service content:</w:t>
            </w:r>
          </w:p>
          <w:p w14:paraId="6AD515BE" w14:textId="038EFCAB" w:rsidR="00E66FC2" w:rsidRPr="005E2E09" w:rsidRDefault="00341AFF" w:rsidP="00E66FC2">
            <w:pPr>
              <w:widowControl/>
              <w:tabs>
                <w:tab w:val="left" w:pos="255"/>
              </w:tabs>
              <w:overflowPunct w:val="0"/>
              <w:jc w:val="both"/>
              <w:rPr>
                <w:b/>
                <w:szCs w:val="26"/>
                <w:lang w:val="en-GB"/>
              </w:rPr>
            </w:pPr>
            <w:r w:rsidRPr="005E2E09">
              <w:rPr>
                <w:szCs w:val="26"/>
                <w:lang w:val="en-GB"/>
              </w:rPr>
              <w:t>I</w:t>
            </w:r>
            <w:r w:rsidR="00E66FC2" w:rsidRPr="005E2E09">
              <w:rPr>
                <w:szCs w:val="26"/>
                <w:lang w:val="en-GB"/>
              </w:rPr>
              <w:t>nclud</w:t>
            </w:r>
            <w:r w:rsidRPr="005E2E09">
              <w:rPr>
                <w:szCs w:val="26"/>
                <w:lang w:val="en-GB"/>
              </w:rPr>
              <w:t>ing</w:t>
            </w:r>
            <w:r w:rsidR="00E66FC2" w:rsidRPr="005E2E09">
              <w:rPr>
                <w:szCs w:val="26"/>
                <w:lang w:val="en-GB"/>
              </w:rPr>
              <w:t xml:space="preserve"> meal</w:t>
            </w:r>
            <w:r w:rsidR="002C5D2F" w:rsidRPr="005E2E09">
              <w:rPr>
                <w:szCs w:val="26"/>
                <w:lang w:val="en-GB"/>
              </w:rPr>
              <w:t xml:space="preserve"> </w:t>
            </w:r>
            <w:r w:rsidR="00E66FC2" w:rsidRPr="005E2E09">
              <w:rPr>
                <w:szCs w:val="26"/>
                <w:lang w:val="en-GB"/>
              </w:rPr>
              <w:t>s</w:t>
            </w:r>
            <w:r w:rsidR="002C5D2F" w:rsidRPr="005E2E09">
              <w:rPr>
                <w:szCs w:val="26"/>
                <w:lang w:val="en-GB"/>
              </w:rPr>
              <w:t>ervice</w:t>
            </w:r>
            <w:r w:rsidR="00E66FC2" w:rsidRPr="005E2E09">
              <w:rPr>
                <w:szCs w:val="26"/>
                <w:lang w:val="en-GB"/>
              </w:rPr>
              <w:t xml:space="preserve">, personal care, </w:t>
            </w:r>
            <w:r w:rsidR="002C5D2F" w:rsidRPr="005E2E09">
              <w:rPr>
                <w:szCs w:val="26"/>
                <w:lang w:val="en-GB"/>
              </w:rPr>
              <w:t>general physical</w:t>
            </w:r>
            <w:r w:rsidR="00E66FC2" w:rsidRPr="005E2E09">
              <w:rPr>
                <w:szCs w:val="26"/>
                <w:lang w:val="en-GB"/>
              </w:rPr>
              <w:t xml:space="preserve"> exercises,</w:t>
            </w:r>
            <w:r w:rsidR="002C5D2F" w:rsidRPr="005E2E09">
              <w:rPr>
                <w:szCs w:val="26"/>
                <w:lang w:val="en-GB"/>
              </w:rPr>
              <w:t xml:space="preserve"> basic health care,</w:t>
            </w:r>
            <w:r w:rsidR="00E66FC2" w:rsidRPr="005E2E09">
              <w:rPr>
                <w:szCs w:val="26"/>
                <w:lang w:val="en-GB"/>
              </w:rPr>
              <w:t xml:space="preserve"> escort service, home respite service, household </w:t>
            </w:r>
            <w:proofErr w:type="gramStart"/>
            <w:r w:rsidR="002C5D2F" w:rsidRPr="005E2E09">
              <w:rPr>
                <w:szCs w:val="26"/>
                <w:lang w:val="en-GB"/>
              </w:rPr>
              <w:t xml:space="preserve">cleaning </w:t>
            </w:r>
            <w:r w:rsidR="00E66FC2" w:rsidRPr="005E2E09">
              <w:rPr>
                <w:szCs w:val="26"/>
                <w:lang w:val="en-GB"/>
              </w:rPr>
              <w:t>,</w:t>
            </w:r>
            <w:proofErr w:type="gramEnd"/>
            <w:r w:rsidR="00E66FC2" w:rsidRPr="005E2E09">
              <w:rPr>
                <w:szCs w:val="26"/>
                <w:lang w:val="en-GB"/>
              </w:rPr>
              <w:t xml:space="preserve"> carer support services</w:t>
            </w:r>
            <w:r w:rsidR="002C5D2F" w:rsidRPr="005E2E09">
              <w:rPr>
                <w:szCs w:val="26"/>
                <w:lang w:val="en-GB"/>
              </w:rPr>
              <w:t>, etc</w:t>
            </w:r>
            <w:r w:rsidR="00E66FC2" w:rsidRPr="005E2E09">
              <w:rPr>
                <w:szCs w:val="26"/>
                <w:lang w:val="en-GB"/>
              </w:rPr>
              <w:t xml:space="preserve">. </w:t>
            </w:r>
          </w:p>
          <w:p w14:paraId="0BB00360" w14:textId="77777777" w:rsidR="00E66FC2" w:rsidRPr="005E2E09" w:rsidRDefault="00E66FC2" w:rsidP="00E66FC2">
            <w:pPr>
              <w:widowControl/>
              <w:numPr>
                <w:ilvl w:val="0"/>
                <w:numId w:val="129"/>
              </w:numPr>
              <w:tabs>
                <w:tab w:val="left" w:pos="255"/>
              </w:tabs>
              <w:overflowPunct w:val="0"/>
              <w:ind w:hanging="1614"/>
              <w:jc w:val="both"/>
              <w:rPr>
                <w:b/>
                <w:szCs w:val="26"/>
                <w:lang w:val="en-GB"/>
              </w:rPr>
            </w:pPr>
            <w:r w:rsidRPr="005E2E09">
              <w:rPr>
                <w:b/>
                <w:szCs w:val="26"/>
                <w:lang w:val="en-GB"/>
              </w:rPr>
              <w:t>Website:</w:t>
            </w:r>
          </w:p>
          <w:p w14:paraId="109AB41E" w14:textId="4A0C41D4" w:rsidR="00E66FC2" w:rsidRPr="005E2E09" w:rsidRDefault="0012430C" w:rsidP="00E66FC2">
            <w:pPr>
              <w:widowControl/>
              <w:overflowPunct w:val="0"/>
              <w:jc w:val="both"/>
              <w:rPr>
                <w:szCs w:val="26"/>
                <w:lang w:val="en-GB"/>
              </w:rPr>
            </w:pPr>
            <w:hyperlink r:id="rId93" w:history="1">
              <w:r w:rsidR="008460C4" w:rsidRPr="005E2E09">
                <w:rPr>
                  <w:rStyle w:val="af"/>
                  <w:color w:val="auto"/>
                  <w:szCs w:val="26"/>
                  <w:u w:val="none"/>
                </w:rPr>
                <w:t>https://www.swd.gov.hk/en/pubsvc/elderly/cat_commcare/homebase_ccs/</w:t>
              </w:r>
            </w:hyperlink>
          </w:p>
        </w:tc>
      </w:tr>
      <w:tr w:rsidR="00052D56" w:rsidRPr="005E2E09" w14:paraId="7D2C1E3A" w14:textId="77777777" w:rsidTr="007E3893">
        <w:tc>
          <w:tcPr>
            <w:tcW w:w="2694" w:type="dxa"/>
            <w:tcBorders>
              <w:top w:val="single" w:sz="4" w:space="0" w:color="auto"/>
              <w:left w:val="single" w:sz="4" w:space="0" w:color="auto"/>
              <w:bottom w:val="single" w:sz="4" w:space="0" w:color="auto"/>
              <w:right w:val="single" w:sz="4" w:space="0" w:color="auto"/>
            </w:tcBorders>
          </w:tcPr>
          <w:p w14:paraId="097DD9EC" w14:textId="77777777" w:rsidR="00052D56" w:rsidRPr="005E2E09" w:rsidRDefault="00052D56" w:rsidP="00C963BF">
            <w:pPr>
              <w:widowControl/>
              <w:overflowPunct w:val="0"/>
              <w:rPr>
                <w:b/>
                <w:szCs w:val="26"/>
                <w:lang w:val="en-GB"/>
              </w:rPr>
            </w:pPr>
            <w:r w:rsidRPr="005E2E09">
              <w:rPr>
                <w:b/>
                <w:szCs w:val="26"/>
                <w:lang w:val="en-GB"/>
              </w:rPr>
              <w:t>Community Care Service Voucher Scheme for the Elderly</w:t>
            </w:r>
          </w:p>
        </w:tc>
        <w:tc>
          <w:tcPr>
            <w:tcW w:w="6378" w:type="dxa"/>
            <w:tcBorders>
              <w:top w:val="single" w:sz="4" w:space="0" w:color="auto"/>
              <w:left w:val="single" w:sz="4" w:space="0" w:color="auto"/>
              <w:bottom w:val="single" w:sz="4" w:space="0" w:color="auto"/>
              <w:right w:val="single" w:sz="4" w:space="0" w:color="auto"/>
            </w:tcBorders>
          </w:tcPr>
          <w:p w14:paraId="3C1DEA7B" w14:textId="77777777" w:rsidR="00052D56" w:rsidRPr="005E2E09" w:rsidRDefault="00052D56" w:rsidP="00052D56">
            <w:pPr>
              <w:widowControl/>
              <w:numPr>
                <w:ilvl w:val="0"/>
                <w:numId w:val="129"/>
              </w:numPr>
              <w:overflowPunct w:val="0"/>
              <w:ind w:left="284" w:hanging="284"/>
              <w:jc w:val="both"/>
              <w:rPr>
                <w:b/>
                <w:szCs w:val="26"/>
                <w:lang w:val="en-GB"/>
              </w:rPr>
            </w:pPr>
            <w:r w:rsidRPr="005E2E09">
              <w:rPr>
                <w:b/>
                <w:szCs w:val="26"/>
                <w:lang w:val="en-GB"/>
              </w:rPr>
              <w:t>Objectives:</w:t>
            </w:r>
          </w:p>
          <w:p w14:paraId="62B94FEA" w14:textId="55ED8F32" w:rsidR="00052D56" w:rsidRPr="005E2E09" w:rsidRDefault="00052D56" w:rsidP="00052D56">
            <w:pPr>
              <w:widowControl/>
              <w:overflowPunct w:val="0"/>
              <w:jc w:val="both"/>
              <w:rPr>
                <w:szCs w:val="26"/>
                <w:lang w:val="en-GB"/>
              </w:rPr>
            </w:pPr>
            <w:r w:rsidRPr="005E2E09">
              <w:rPr>
                <w:szCs w:val="26"/>
                <w:lang w:val="en-GB"/>
              </w:rPr>
              <w:t>T</w:t>
            </w:r>
            <w:r w:rsidR="00DE454B" w:rsidRPr="005E2E09">
              <w:rPr>
                <w:szCs w:val="26"/>
                <w:lang w:val="en-GB"/>
              </w:rPr>
              <w:t>o</w:t>
            </w:r>
            <w:r w:rsidRPr="005E2E09">
              <w:rPr>
                <w:szCs w:val="26"/>
                <w:lang w:val="en-GB"/>
              </w:rPr>
              <w:t xml:space="preserve"> provide </w:t>
            </w:r>
            <w:r w:rsidR="00C8138F" w:rsidRPr="005E2E09">
              <w:rPr>
                <w:szCs w:val="26"/>
                <w:lang w:val="en-GB"/>
              </w:rPr>
              <w:t>“</w:t>
            </w:r>
            <w:proofErr w:type="spellStart"/>
            <w:r w:rsidR="00C8138F" w:rsidRPr="005E2E09">
              <w:rPr>
                <w:szCs w:val="26"/>
                <w:lang w:val="en-GB"/>
              </w:rPr>
              <w:t>center</w:t>
            </w:r>
            <w:proofErr w:type="spellEnd"/>
            <w:r w:rsidR="00C8138F" w:rsidRPr="005E2E09">
              <w:rPr>
                <w:szCs w:val="26"/>
                <w:lang w:val="en-GB"/>
              </w:rPr>
              <w:t xml:space="preserve">-based” and “home-based” </w:t>
            </w:r>
            <w:r w:rsidRPr="005E2E09">
              <w:rPr>
                <w:szCs w:val="26"/>
                <w:lang w:val="en-GB"/>
              </w:rPr>
              <w:t xml:space="preserve">community care services </w:t>
            </w:r>
            <w:r w:rsidR="009757A7" w:rsidRPr="005E2E09">
              <w:rPr>
                <w:szCs w:val="26"/>
                <w:lang w:val="en-GB"/>
              </w:rPr>
              <w:t>(CCS)</w:t>
            </w:r>
            <w:r w:rsidRPr="005E2E09">
              <w:rPr>
                <w:szCs w:val="26"/>
                <w:lang w:val="en-GB"/>
              </w:rPr>
              <w:t>.</w:t>
            </w:r>
          </w:p>
          <w:p w14:paraId="7A3BBF09" w14:textId="77777777" w:rsidR="00052D56" w:rsidRPr="005E2E09" w:rsidRDefault="00052D56" w:rsidP="00052D56">
            <w:pPr>
              <w:widowControl/>
              <w:numPr>
                <w:ilvl w:val="0"/>
                <w:numId w:val="129"/>
              </w:numPr>
              <w:overflowPunct w:val="0"/>
              <w:ind w:left="284" w:hanging="284"/>
              <w:jc w:val="both"/>
              <w:rPr>
                <w:b/>
                <w:szCs w:val="26"/>
                <w:lang w:val="en-GB"/>
              </w:rPr>
            </w:pPr>
            <w:r w:rsidRPr="005E2E09">
              <w:rPr>
                <w:b/>
                <w:szCs w:val="26"/>
                <w:lang w:val="en-GB"/>
              </w:rPr>
              <w:t>Service target:</w:t>
            </w:r>
          </w:p>
          <w:p w14:paraId="611CC636" w14:textId="159B4DB4" w:rsidR="00052D56" w:rsidRPr="005E2E09" w:rsidRDefault="009757A7" w:rsidP="00052D56">
            <w:pPr>
              <w:widowControl/>
              <w:overflowPunct w:val="0"/>
              <w:jc w:val="both"/>
              <w:rPr>
                <w:szCs w:val="26"/>
                <w:lang w:val="en-GB"/>
              </w:rPr>
            </w:pPr>
            <w:r w:rsidRPr="005E2E09">
              <w:rPr>
                <w:szCs w:val="26"/>
                <w:lang w:val="en-GB"/>
              </w:rPr>
              <w:t xml:space="preserve">The elderly persons who have been assessed and recommended </w:t>
            </w:r>
            <w:r w:rsidR="009B7FDE" w:rsidRPr="005E2E09">
              <w:rPr>
                <w:szCs w:val="26"/>
                <w:lang w:val="en-GB"/>
              </w:rPr>
              <w:t xml:space="preserve">for </w:t>
            </w:r>
            <w:r w:rsidRPr="005E2E09">
              <w:rPr>
                <w:szCs w:val="26"/>
                <w:lang w:val="en-GB"/>
              </w:rPr>
              <w:t xml:space="preserve">CCS or residential care (RCS) under the Standardised Care Need </w:t>
            </w:r>
            <w:proofErr w:type="spellStart"/>
            <w:r w:rsidRPr="005E2E09">
              <w:rPr>
                <w:szCs w:val="26"/>
                <w:lang w:val="en-GB"/>
              </w:rPr>
              <w:t>Assessent</w:t>
            </w:r>
            <w:proofErr w:type="spellEnd"/>
            <w:r w:rsidRPr="005E2E09">
              <w:rPr>
                <w:szCs w:val="26"/>
                <w:lang w:val="en-GB"/>
              </w:rPr>
              <w:t xml:space="preserve"> Mechanism for Elderly Services, and are waitlisting for subsidised CCS and / or RCS on the </w:t>
            </w:r>
            <w:proofErr w:type="spellStart"/>
            <w:r w:rsidRPr="005E2E09">
              <w:rPr>
                <w:szCs w:val="26"/>
                <w:lang w:val="en-GB"/>
              </w:rPr>
              <w:t>Centreal</w:t>
            </w:r>
            <w:proofErr w:type="spellEnd"/>
            <w:r w:rsidRPr="005E2E09">
              <w:rPr>
                <w:szCs w:val="26"/>
                <w:lang w:val="en-GB"/>
              </w:rPr>
              <w:t xml:space="preserve"> Waiting List for Subsidised Long Term Care Services without any kind of RCS or subsidised CCS</w:t>
            </w:r>
            <w:r w:rsidR="002A7480" w:rsidRPr="005E2E09">
              <w:rPr>
                <w:szCs w:val="26"/>
                <w:lang w:val="en-GB"/>
              </w:rPr>
              <w:t xml:space="preserve"> being </w:t>
            </w:r>
            <w:proofErr w:type="spellStart"/>
            <w:r w:rsidR="002A7480" w:rsidRPr="005E2E09">
              <w:rPr>
                <w:szCs w:val="26"/>
                <w:lang w:val="en-GB"/>
              </w:rPr>
              <w:t>recive</w:t>
            </w:r>
            <w:proofErr w:type="spellEnd"/>
            <w:r w:rsidRPr="005E2E09">
              <w:rPr>
                <w:szCs w:val="26"/>
                <w:lang w:val="en-GB"/>
              </w:rPr>
              <w:t>.</w:t>
            </w:r>
          </w:p>
          <w:p w14:paraId="27ECEEE5" w14:textId="77777777" w:rsidR="009757A7" w:rsidRPr="005E2E09" w:rsidRDefault="009757A7" w:rsidP="009757A7">
            <w:pPr>
              <w:widowControl/>
              <w:numPr>
                <w:ilvl w:val="0"/>
                <w:numId w:val="129"/>
              </w:numPr>
              <w:overflowPunct w:val="0"/>
              <w:ind w:left="284" w:hanging="284"/>
              <w:jc w:val="both"/>
              <w:rPr>
                <w:b/>
                <w:szCs w:val="26"/>
                <w:lang w:val="en-GB"/>
              </w:rPr>
            </w:pPr>
            <w:r w:rsidRPr="005E2E09">
              <w:rPr>
                <w:b/>
                <w:szCs w:val="26"/>
                <w:lang w:val="en-GB"/>
              </w:rPr>
              <w:t>Service content:</w:t>
            </w:r>
          </w:p>
          <w:p w14:paraId="47958289" w14:textId="24EA366D" w:rsidR="009757A7" w:rsidRPr="005E2E09" w:rsidRDefault="00F469F0" w:rsidP="00052D56">
            <w:pPr>
              <w:widowControl/>
              <w:overflowPunct w:val="0"/>
              <w:jc w:val="both"/>
              <w:rPr>
                <w:szCs w:val="26"/>
                <w:lang w:val="en-GB"/>
              </w:rPr>
            </w:pPr>
            <w:r w:rsidRPr="005E2E09">
              <w:rPr>
                <w:szCs w:val="26"/>
                <w:lang w:val="en-GB"/>
              </w:rPr>
              <w:t xml:space="preserve">Rehabilitation exercise, nursing care, personal </w:t>
            </w:r>
            <w:proofErr w:type="gramStart"/>
            <w:r w:rsidRPr="005E2E09">
              <w:rPr>
                <w:szCs w:val="26"/>
                <w:lang w:val="en-GB"/>
              </w:rPr>
              <w:t>care ,</w:t>
            </w:r>
            <w:proofErr w:type="gramEnd"/>
            <w:r w:rsidRPr="005E2E09">
              <w:rPr>
                <w:szCs w:val="26"/>
                <w:lang w:val="en-GB"/>
              </w:rPr>
              <w:t xml:space="preserve"> home </w:t>
            </w:r>
            <w:r w:rsidR="002A7480" w:rsidRPr="005E2E09">
              <w:rPr>
                <w:szCs w:val="26"/>
                <w:lang w:val="en-GB"/>
              </w:rPr>
              <w:t>support</w:t>
            </w:r>
            <w:r w:rsidRPr="005E2E09">
              <w:rPr>
                <w:szCs w:val="26"/>
                <w:lang w:val="en-GB"/>
              </w:rPr>
              <w:t xml:space="preserve"> services, escort service, meal</w:t>
            </w:r>
            <w:r w:rsidR="002A7480" w:rsidRPr="005E2E09">
              <w:rPr>
                <w:szCs w:val="26"/>
                <w:lang w:val="en-GB"/>
              </w:rPr>
              <w:t>s</w:t>
            </w:r>
            <w:r w:rsidRPr="005E2E09">
              <w:rPr>
                <w:szCs w:val="26"/>
                <w:lang w:val="en-GB"/>
              </w:rPr>
              <w:t xml:space="preserve"> </w:t>
            </w:r>
            <w:r w:rsidR="002A7480" w:rsidRPr="005E2E09">
              <w:rPr>
                <w:szCs w:val="26"/>
                <w:lang w:val="en-GB"/>
              </w:rPr>
              <w:t>delivery</w:t>
            </w:r>
            <w:r w:rsidRPr="005E2E09">
              <w:rPr>
                <w:szCs w:val="26"/>
                <w:lang w:val="en-GB"/>
              </w:rPr>
              <w:t xml:space="preserve">, home respite service,  </w:t>
            </w:r>
            <w:r w:rsidR="002A7480" w:rsidRPr="005E2E09">
              <w:rPr>
                <w:szCs w:val="26"/>
                <w:lang w:val="en-GB"/>
              </w:rPr>
              <w:t xml:space="preserve">on-site carer </w:t>
            </w:r>
            <w:r w:rsidRPr="005E2E09">
              <w:rPr>
                <w:szCs w:val="26"/>
                <w:lang w:val="en-GB"/>
              </w:rPr>
              <w:t>training, environmental risk assessment</w:t>
            </w:r>
            <w:r w:rsidR="002A7480" w:rsidRPr="005E2E09">
              <w:rPr>
                <w:szCs w:val="26"/>
                <w:lang w:val="en-GB"/>
              </w:rPr>
              <w:t>/ home modification recommendation</w:t>
            </w:r>
            <w:r w:rsidRPr="005E2E09">
              <w:rPr>
                <w:szCs w:val="26"/>
                <w:lang w:val="en-GB"/>
              </w:rPr>
              <w:t>, etc.</w:t>
            </w:r>
          </w:p>
          <w:p w14:paraId="4DBD9637" w14:textId="77777777" w:rsidR="007E20E5" w:rsidRPr="005E2E09" w:rsidRDefault="007E20E5" w:rsidP="007E20E5">
            <w:pPr>
              <w:widowControl/>
              <w:numPr>
                <w:ilvl w:val="0"/>
                <w:numId w:val="129"/>
              </w:numPr>
              <w:overflowPunct w:val="0"/>
              <w:ind w:left="284" w:hanging="284"/>
              <w:jc w:val="both"/>
              <w:rPr>
                <w:b/>
                <w:szCs w:val="26"/>
                <w:lang w:val="en-GB"/>
              </w:rPr>
            </w:pPr>
            <w:r w:rsidRPr="005E2E09">
              <w:rPr>
                <w:b/>
                <w:szCs w:val="26"/>
                <w:lang w:val="en-GB"/>
              </w:rPr>
              <w:t>Website:</w:t>
            </w:r>
          </w:p>
          <w:p w14:paraId="7D388AA7" w14:textId="54E53976" w:rsidR="007E20E5" w:rsidRPr="005E2E09" w:rsidRDefault="0012430C" w:rsidP="00C963BF">
            <w:pPr>
              <w:widowControl/>
              <w:overflowPunct w:val="0"/>
              <w:jc w:val="both"/>
              <w:rPr>
                <w:szCs w:val="26"/>
                <w:lang w:val="en-GB"/>
              </w:rPr>
            </w:pPr>
            <w:hyperlink r:id="rId94" w:history="1">
              <w:r w:rsidR="00C8138F" w:rsidRPr="005E2E09">
                <w:rPr>
                  <w:rStyle w:val="af"/>
                  <w:color w:val="auto"/>
                  <w:szCs w:val="26"/>
                  <w:u w:val="none"/>
                </w:rPr>
                <w:t>https://www.swd.gov.hk/en/pubsvc/elderly/cat_commcare/psccsv/index.html</w:t>
              </w:r>
            </w:hyperlink>
          </w:p>
        </w:tc>
      </w:tr>
      <w:tr w:rsidR="00EB7DA9" w:rsidRPr="005E2E09" w14:paraId="4CFD5EE8" w14:textId="77777777" w:rsidTr="007E3893">
        <w:tc>
          <w:tcPr>
            <w:tcW w:w="2694" w:type="dxa"/>
            <w:tcBorders>
              <w:top w:val="single" w:sz="4" w:space="0" w:color="auto"/>
              <w:left w:val="single" w:sz="4" w:space="0" w:color="auto"/>
              <w:bottom w:val="single" w:sz="4" w:space="0" w:color="auto"/>
              <w:right w:val="single" w:sz="4" w:space="0" w:color="auto"/>
            </w:tcBorders>
          </w:tcPr>
          <w:p w14:paraId="20909720" w14:textId="4836CC76" w:rsidR="00EB7DA9" w:rsidRPr="005E2E09" w:rsidRDefault="00EB7DA9" w:rsidP="00C963BF">
            <w:pPr>
              <w:widowControl/>
              <w:overflowPunct w:val="0"/>
              <w:rPr>
                <w:b/>
                <w:szCs w:val="26"/>
                <w:lang w:val="en-GB"/>
              </w:rPr>
            </w:pPr>
            <w:r w:rsidRPr="005E2E09">
              <w:rPr>
                <w:b/>
                <w:szCs w:val="26"/>
                <w:lang w:val="en-GB"/>
              </w:rPr>
              <w:t xml:space="preserve">Day Care Centres </w:t>
            </w:r>
            <w:r w:rsidR="00FD34ED" w:rsidRPr="005E2E09">
              <w:rPr>
                <w:b/>
                <w:szCs w:val="26"/>
                <w:lang w:val="en-GB"/>
              </w:rPr>
              <w:t xml:space="preserve">/ Units </w:t>
            </w:r>
            <w:r w:rsidRPr="005E2E09">
              <w:rPr>
                <w:b/>
                <w:szCs w:val="26"/>
                <w:lang w:val="en-GB"/>
              </w:rPr>
              <w:t>for the Elderly (DEs</w:t>
            </w:r>
            <w:r w:rsidR="00A425DD" w:rsidRPr="005E2E09">
              <w:rPr>
                <w:b/>
                <w:szCs w:val="26"/>
                <w:lang w:val="en-GB"/>
              </w:rPr>
              <w:t>/DCUs</w:t>
            </w:r>
            <w:r w:rsidRPr="005E2E09">
              <w:rPr>
                <w:b/>
                <w:szCs w:val="26"/>
                <w:lang w:val="en-GB"/>
              </w:rPr>
              <w:t>)</w:t>
            </w:r>
          </w:p>
        </w:tc>
        <w:tc>
          <w:tcPr>
            <w:tcW w:w="6378" w:type="dxa"/>
            <w:tcBorders>
              <w:top w:val="single" w:sz="4" w:space="0" w:color="auto"/>
              <w:left w:val="single" w:sz="4" w:space="0" w:color="auto"/>
              <w:bottom w:val="single" w:sz="4" w:space="0" w:color="auto"/>
              <w:right w:val="single" w:sz="4" w:space="0" w:color="auto"/>
            </w:tcBorders>
          </w:tcPr>
          <w:p w14:paraId="66026A6F"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Objectives:</w:t>
            </w:r>
          </w:p>
          <w:p w14:paraId="05BA0CEE" w14:textId="1FDDF315" w:rsidR="00EB7DA9" w:rsidRPr="005E2E09" w:rsidRDefault="00EB7DA9" w:rsidP="003204C1">
            <w:pPr>
              <w:widowControl/>
              <w:overflowPunct w:val="0"/>
              <w:jc w:val="both"/>
              <w:rPr>
                <w:rFonts w:eastAsia="SimSun"/>
                <w:szCs w:val="26"/>
                <w:lang w:val="en-GB" w:eastAsia="zh-CN"/>
              </w:rPr>
            </w:pPr>
            <w:r w:rsidRPr="005E2E09">
              <w:rPr>
                <w:szCs w:val="26"/>
                <w:lang w:val="en-GB"/>
              </w:rPr>
              <w:t xml:space="preserve">To provide a range of centre-based </w:t>
            </w:r>
            <w:r w:rsidR="00A425DD" w:rsidRPr="005E2E09">
              <w:rPr>
                <w:szCs w:val="26"/>
                <w:lang w:val="en-GB"/>
              </w:rPr>
              <w:t xml:space="preserve">community </w:t>
            </w:r>
            <w:r w:rsidRPr="005E2E09">
              <w:rPr>
                <w:szCs w:val="26"/>
                <w:lang w:val="en-GB"/>
              </w:rPr>
              <w:t>care services</w:t>
            </w:r>
            <w:r w:rsidR="006E4535" w:rsidRPr="005E2E09">
              <w:rPr>
                <w:szCs w:val="26"/>
                <w:lang w:val="en-GB"/>
              </w:rPr>
              <w:t>,</w:t>
            </w:r>
            <w:r w:rsidR="00A425DD" w:rsidRPr="005E2E09">
              <w:rPr>
                <w:szCs w:val="26"/>
                <w:lang w:val="en-GB"/>
              </w:rPr>
              <w:t xml:space="preserve"> such as day time care,</w:t>
            </w:r>
            <w:r w:rsidR="006E4535" w:rsidRPr="005E2E09">
              <w:rPr>
                <w:szCs w:val="26"/>
                <w:lang w:val="en-GB"/>
              </w:rPr>
              <w:t xml:space="preserve"> </w:t>
            </w:r>
            <w:r w:rsidR="00D0268B" w:rsidRPr="005E2E09">
              <w:rPr>
                <w:szCs w:val="26"/>
                <w:lang w:val="en-GB"/>
              </w:rPr>
              <w:t>rehabilitati</w:t>
            </w:r>
            <w:r w:rsidR="00AF759F" w:rsidRPr="005E2E09">
              <w:rPr>
                <w:szCs w:val="26"/>
                <w:lang w:val="en-GB"/>
              </w:rPr>
              <w:t>on</w:t>
            </w:r>
            <w:r w:rsidR="00D0268B" w:rsidRPr="005E2E09">
              <w:rPr>
                <w:szCs w:val="26"/>
                <w:lang w:val="en-GB"/>
              </w:rPr>
              <w:t xml:space="preserve"> exercises and social activities</w:t>
            </w:r>
            <w:r w:rsidRPr="005E2E09">
              <w:rPr>
                <w:szCs w:val="26"/>
                <w:lang w:val="en-GB"/>
              </w:rPr>
              <w:t xml:space="preserve"> to frail elderly persons </w:t>
            </w:r>
            <w:r w:rsidR="00794B58" w:rsidRPr="005E2E09">
              <w:rPr>
                <w:szCs w:val="26"/>
                <w:lang w:val="en-GB"/>
              </w:rPr>
              <w:t xml:space="preserve">(including elderly persons suffering from </w:t>
            </w:r>
            <w:r w:rsidRPr="005E2E09">
              <w:rPr>
                <w:szCs w:val="26"/>
                <w:lang w:val="en-GB"/>
              </w:rPr>
              <w:t>dementia</w:t>
            </w:r>
            <w:r w:rsidR="00794B58" w:rsidRPr="005E2E09">
              <w:rPr>
                <w:szCs w:val="26"/>
                <w:lang w:val="en-GB"/>
              </w:rPr>
              <w:t>)</w:t>
            </w:r>
            <w:r w:rsidRPr="005E2E09">
              <w:rPr>
                <w:szCs w:val="26"/>
                <w:lang w:val="en-GB"/>
              </w:rPr>
              <w:t xml:space="preserve"> to maintain their optimal level of functioning</w:t>
            </w:r>
            <w:r w:rsidR="00A425DD" w:rsidRPr="005E2E09">
              <w:rPr>
                <w:szCs w:val="26"/>
                <w:lang w:val="en-GB"/>
              </w:rPr>
              <w:t>, improve their quality of life</w:t>
            </w:r>
            <w:r w:rsidRPr="005E2E09">
              <w:rPr>
                <w:szCs w:val="26"/>
                <w:lang w:val="en-GB"/>
              </w:rPr>
              <w:t xml:space="preserve"> and</w:t>
            </w:r>
            <w:r w:rsidR="00A425DD" w:rsidRPr="005E2E09">
              <w:rPr>
                <w:szCs w:val="26"/>
                <w:lang w:val="en-GB"/>
              </w:rPr>
              <w:t xml:space="preserve"> age in place in a familiar community</w:t>
            </w:r>
            <w:r w:rsidRPr="005E2E09">
              <w:rPr>
                <w:rFonts w:eastAsia="SimSun"/>
                <w:szCs w:val="26"/>
                <w:lang w:val="en-GB" w:eastAsia="zh-CN"/>
              </w:rPr>
              <w:t>.</w:t>
            </w:r>
            <w:r w:rsidR="00A425DD" w:rsidRPr="005E2E09">
              <w:rPr>
                <w:rFonts w:eastAsia="SimSun"/>
                <w:szCs w:val="26"/>
                <w:lang w:val="en-GB" w:eastAsia="zh-CN"/>
              </w:rPr>
              <w:t xml:space="preserve">  They also provide various kinds of support and assistance to carers.</w:t>
            </w:r>
          </w:p>
          <w:p w14:paraId="4D8EA974"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target:</w:t>
            </w:r>
          </w:p>
          <w:p w14:paraId="75079A4F" w14:textId="603528DC" w:rsidR="00EB7DA9" w:rsidRPr="005E2E09" w:rsidRDefault="00EB7DA9" w:rsidP="003204C1">
            <w:pPr>
              <w:widowControl/>
              <w:overflowPunct w:val="0"/>
              <w:jc w:val="both"/>
              <w:rPr>
                <w:rFonts w:eastAsia="SimSun"/>
                <w:szCs w:val="26"/>
                <w:lang w:val="en-GB" w:eastAsia="zh-CN"/>
              </w:rPr>
            </w:pPr>
            <w:r w:rsidRPr="005E2E09">
              <w:rPr>
                <w:szCs w:val="26"/>
                <w:lang w:val="en-GB"/>
              </w:rPr>
              <w:t xml:space="preserve">Elderly persons aged 60 or above living in the community and not receiving </w:t>
            </w:r>
            <w:r w:rsidR="00A425DD" w:rsidRPr="005E2E09">
              <w:rPr>
                <w:szCs w:val="26"/>
                <w:lang w:val="en-GB"/>
              </w:rPr>
              <w:t>residential care</w:t>
            </w:r>
            <w:r w:rsidRPr="005E2E09">
              <w:rPr>
                <w:szCs w:val="26"/>
                <w:lang w:val="en-GB"/>
              </w:rPr>
              <w:t xml:space="preserve"> service</w:t>
            </w:r>
            <w:r w:rsidR="00A425DD" w:rsidRPr="005E2E09">
              <w:rPr>
                <w:szCs w:val="26"/>
                <w:lang w:val="en-GB"/>
              </w:rPr>
              <w:t>s</w:t>
            </w:r>
            <w:r w:rsidRPr="005E2E09">
              <w:rPr>
                <w:szCs w:val="26"/>
                <w:lang w:val="en-GB"/>
              </w:rPr>
              <w:t xml:space="preserve"> and assessed</w:t>
            </w:r>
            <w:r w:rsidR="006D18DB" w:rsidRPr="005E2E09">
              <w:rPr>
                <w:szCs w:val="26"/>
                <w:lang w:val="en-GB"/>
              </w:rPr>
              <w:t xml:space="preserve"> and</w:t>
            </w:r>
            <w:r w:rsidRPr="005E2E09">
              <w:rPr>
                <w:szCs w:val="26"/>
                <w:lang w:val="en-GB"/>
              </w:rPr>
              <w:t xml:space="preserve"> </w:t>
            </w:r>
            <w:r w:rsidR="00C025E9" w:rsidRPr="005E2E09">
              <w:rPr>
                <w:szCs w:val="26"/>
                <w:lang w:val="en-GB"/>
              </w:rPr>
              <w:t>recommended</w:t>
            </w:r>
            <w:r w:rsidR="00A425DD" w:rsidRPr="005E2E09">
              <w:rPr>
                <w:szCs w:val="26"/>
                <w:lang w:val="en-GB"/>
              </w:rPr>
              <w:t xml:space="preserve"> for</w:t>
            </w:r>
            <w:r w:rsidR="00C025E9" w:rsidRPr="005E2E09">
              <w:rPr>
                <w:szCs w:val="26"/>
                <w:lang w:val="en-GB"/>
              </w:rPr>
              <w:t xml:space="preserve"> CCS or RCS under the </w:t>
            </w:r>
            <w:proofErr w:type="spellStart"/>
            <w:r w:rsidR="00341AFF" w:rsidRPr="005E2E09">
              <w:rPr>
                <w:kern w:val="0"/>
              </w:rPr>
              <w:t>Standardised</w:t>
            </w:r>
            <w:proofErr w:type="spellEnd"/>
            <w:r w:rsidR="00341AFF" w:rsidRPr="005E2E09">
              <w:rPr>
                <w:kern w:val="0"/>
              </w:rPr>
              <w:t xml:space="preserve"> Care Need Assessment Mechanism for Elderly Services</w:t>
            </w:r>
            <w:r w:rsidRPr="005E2E09">
              <w:rPr>
                <w:szCs w:val="26"/>
                <w:lang w:val="en-GB"/>
              </w:rPr>
              <w:t xml:space="preserve"> and</w:t>
            </w:r>
            <w:r w:rsidR="0046227D" w:rsidRPr="005E2E09">
              <w:rPr>
                <w:szCs w:val="26"/>
                <w:lang w:val="en-GB"/>
              </w:rPr>
              <w:t xml:space="preserve"> </w:t>
            </w:r>
            <w:r w:rsidR="00A425DD" w:rsidRPr="005E2E09">
              <w:rPr>
                <w:szCs w:val="26"/>
                <w:lang w:val="en-GB"/>
              </w:rPr>
              <w:t xml:space="preserve">physically and mentally </w:t>
            </w:r>
            <w:r w:rsidR="0046227D" w:rsidRPr="005E2E09">
              <w:rPr>
                <w:szCs w:val="26"/>
                <w:lang w:val="en-GB"/>
              </w:rPr>
              <w:t>suitable for</w:t>
            </w:r>
            <w:r w:rsidR="00431424" w:rsidRPr="005E2E09">
              <w:rPr>
                <w:szCs w:val="26"/>
                <w:lang w:val="en-GB"/>
              </w:rPr>
              <w:t xml:space="preserve"> </w:t>
            </w:r>
            <w:r w:rsidR="00A425DD" w:rsidRPr="005E2E09">
              <w:rPr>
                <w:szCs w:val="26"/>
                <w:lang w:val="en-GB"/>
              </w:rPr>
              <w:t>communal living</w:t>
            </w:r>
            <w:r w:rsidR="0046227D" w:rsidRPr="005E2E09">
              <w:rPr>
                <w:szCs w:val="26"/>
                <w:lang w:val="en-GB"/>
              </w:rPr>
              <w:t>;</w:t>
            </w:r>
            <w:r w:rsidRPr="005E2E09">
              <w:rPr>
                <w:szCs w:val="26"/>
                <w:lang w:val="en-GB"/>
              </w:rPr>
              <w:t xml:space="preserve"> and carers</w:t>
            </w:r>
            <w:r w:rsidR="006D18DB" w:rsidRPr="005E2E09">
              <w:rPr>
                <w:szCs w:val="26"/>
                <w:lang w:val="en-GB"/>
              </w:rPr>
              <w:t xml:space="preserve"> of the service users of DE/DCUs</w:t>
            </w:r>
            <w:r w:rsidRPr="005E2E09">
              <w:rPr>
                <w:rFonts w:eastAsia="SimSun"/>
                <w:szCs w:val="26"/>
                <w:lang w:val="en-GB" w:eastAsia="zh-CN"/>
              </w:rPr>
              <w:t>.</w:t>
            </w:r>
          </w:p>
          <w:p w14:paraId="3FB7BA5E" w14:textId="77777777" w:rsidR="00EB7DA9" w:rsidRPr="005E2E09" w:rsidRDefault="0046227D" w:rsidP="003204C1">
            <w:pPr>
              <w:widowControl/>
              <w:numPr>
                <w:ilvl w:val="0"/>
                <w:numId w:val="129"/>
              </w:numPr>
              <w:overflowPunct w:val="0"/>
              <w:ind w:left="284" w:hanging="284"/>
              <w:jc w:val="both"/>
              <w:rPr>
                <w:b/>
                <w:szCs w:val="26"/>
                <w:lang w:val="en-GB"/>
              </w:rPr>
            </w:pPr>
            <w:r w:rsidRPr="005E2E09">
              <w:rPr>
                <w:b/>
                <w:szCs w:val="26"/>
                <w:lang w:val="en-GB"/>
              </w:rPr>
              <w:t>S</w:t>
            </w:r>
            <w:r w:rsidR="00EB7DA9" w:rsidRPr="005E2E09">
              <w:rPr>
                <w:b/>
                <w:szCs w:val="26"/>
                <w:lang w:val="en-GB"/>
              </w:rPr>
              <w:t>ervice content:</w:t>
            </w:r>
          </w:p>
          <w:p w14:paraId="067570C2" w14:textId="77777777" w:rsidR="00EB7DA9" w:rsidRPr="005E2E09" w:rsidRDefault="00EB7DA9" w:rsidP="003204C1">
            <w:pPr>
              <w:widowControl/>
              <w:overflowPunct w:val="0"/>
              <w:jc w:val="both"/>
              <w:rPr>
                <w:rFonts w:eastAsia="SimSun"/>
                <w:szCs w:val="26"/>
                <w:lang w:val="en-GB" w:eastAsia="zh-CN"/>
              </w:rPr>
            </w:pPr>
            <w:r w:rsidRPr="005E2E09">
              <w:rPr>
                <w:szCs w:val="26"/>
                <w:lang w:val="en-GB"/>
              </w:rPr>
              <w:t>Including personal care, nursing care, rehabilitation exercises, meal</w:t>
            </w:r>
            <w:r w:rsidR="00A425DD" w:rsidRPr="005E2E09">
              <w:rPr>
                <w:szCs w:val="26"/>
                <w:lang w:val="en-GB"/>
              </w:rPr>
              <w:t xml:space="preserve"> </w:t>
            </w:r>
            <w:r w:rsidRPr="005E2E09">
              <w:rPr>
                <w:szCs w:val="26"/>
                <w:lang w:val="en-GB"/>
              </w:rPr>
              <w:t>s</w:t>
            </w:r>
            <w:r w:rsidR="00A425DD" w:rsidRPr="005E2E09">
              <w:rPr>
                <w:szCs w:val="26"/>
                <w:lang w:val="en-GB"/>
              </w:rPr>
              <w:t>ervice</w:t>
            </w:r>
            <w:r w:rsidRPr="005E2E09">
              <w:rPr>
                <w:szCs w:val="26"/>
                <w:lang w:val="en-GB"/>
              </w:rPr>
              <w:t>, counselling and referral services, health education, social and recreational activities, transportation service to and from the centre, as well as carer support services</w:t>
            </w:r>
            <w:r w:rsidRPr="005E2E09">
              <w:rPr>
                <w:rFonts w:eastAsia="SimSun"/>
                <w:szCs w:val="26"/>
                <w:lang w:val="en-GB" w:eastAsia="zh-CN"/>
              </w:rPr>
              <w:t>.</w:t>
            </w:r>
          </w:p>
          <w:p w14:paraId="62737653"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Website:</w:t>
            </w:r>
          </w:p>
          <w:p w14:paraId="028F42AB" w14:textId="23514606" w:rsidR="00AC628B" w:rsidRPr="005E2E09" w:rsidRDefault="0012430C" w:rsidP="00AC628B">
            <w:pPr>
              <w:widowControl/>
              <w:overflowPunct w:val="0"/>
              <w:jc w:val="both"/>
              <w:rPr>
                <w:szCs w:val="26"/>
                <w:lang w:val="en-GB"/>
              </w:rPr>
            </w:pPr>
            <w:hyperlink r:id="rId95" w:history="1">
              <w:r w:rsidR="00C025E9" w:rsidRPr="005E2E09">
                <w:rPr>
                  <w:rStyle w:val="af"/>
                  <w:color w:val="auto"/>
                  <w:szCs w:val="26"/>
                  <w:u w:val="none"/>
                </w:rPr>
                <w:t>https://www.swd.gov.hk/en/pubsvc/elderly/cat_commcare/daycarecen/index.html</w:t>
              </w:r>
            </w:hyperlink>
            <w:r w:rsidR="00C025E9" w:rsidRPr="005E2E09" w:rsidDel="00503809">
              <w:rPr>
                <w:rStyle w:val="af"/>
                <w:color w:val="auto"/>
                <w:szCs w:val="26"/>
                <w:u w:val="none"/>
              </w:rPr>
              <w:t xml:space="preserve"> </w:t>
            </w:r>
          </w:p>
        </w:tc>
      </w:tr>
      <w:tr w:rsidR="00A425DD" w:rsidRPr="005E2E09" w14:paraId="4EE62BB4" w14:textId="77777777" w:rsidTr="007E3893">
        <w:tc>
          <w:tcPr>
            <w:tcW w:w="2694" w:type="dxa"/>
            <w:tcBorders>
              <w:top w:val="single" w:sz="4" w:space="0" w:color="auto"/>
              <w:left w:val="single" w:sz="4" w:space="0" w:color="auto"/>
              <w:bottom w:val="single" w:sz="4" w:space="0" w:color="auto"/>
              <w:right w:val="single" w:sz="4" w:space="0" w:color="auto"/>
            </w:tcBorders>
          </w:tcPr>
          <w:p w14:paraId="2F2EBA62" w14:textId="77777777" w:rsidR="00A425DD" w:rsidRPr="005E2E09" w:rsidRDefault="00A425DD" w:rsidP="00A425DD">
            <w:pPr>
              <w:widowControl/>
              <w:overflowPunct w:val="0"/>
              <w:rPr>
                <w:b/>
                <w:szCs w:val="26"/>
                <w:lang w:val="en-GB"/>
              </w:rPr>
            </w:pPr>
            <w:r w:rsidRPr="005E2E09">
              <w:rPr>
                <w:b/>
                <w:szCs w:val="26"/>
                <w:lang w:val="en-GB"/>
              </w:rPr>
              <w:t>Day Respite Service for the Elderly</w:t>
            </w:r>
          </w:p>
        </w:tc>
        <w:tc>
          <w:tcPr>
            <w:tcW w:w="6378" w:type="dxa"/>
            <w:tcBorders>
              <w:top w:val="single" w:sz="4" w:space="0" w:color="auto"/>
              <w:left w:val="single" w:sz="4" w:space="0" w:color="auto"/>
              <w:bottom w:val="single" w:sz="4" w:space="0" w:color="auto"/>
              <w:right w:val="single" w:sz="4" w:space="0" w:color="auto"/>
            </w:tcBorders>
          </w:tcPr>
          <w:p w14:paraId="2EB112C0" w14:textId="77777777" w:rsidR="00A425DD" w:rsidRPr="005E2E09" w:rsidRDefault="00A425DD" w:rsidP="00A425DD">
            <w:pPr>
              <w:widowControl/>
              <w:numPr>
                <w:ilvl w:val="0"/>
                <w:numId w:val="129"/>
              </w:numPr>
              <w:overflowPunct w:val="0"/>
              <w:ind w:left="255" w:hanging="255"/>
              <w:jc w:val="both"/>
              <w:rPr>
                <w:b/>
                <w:szCs w:val="26"/>
                <w:lang w:val="en-GB"/>
              </w:rPr>
            </w:pPr>
            <w:r w:rsidRPr="005E2E09">
              <w:rPr>
                <w:b/>
                <w:szCs w:val="26"/>
                <w:lang w:val="en-GB"/>
              </w:rPr>
              <w:t>Objectives:</w:t>
            </w:r>
          </w:p>
          <w:p w14:paraId="5A291EB9" w14:textId="77777777" w:rsidR="00A425DD" w:rsidRPr="005E2E09" w:rsidRDefault="00A425DD" w:rsidP="00A425DD">
            <w:pPr>
              <w:widowControl/>
              <w:overflowPunct w:val="0"/>
              <w:jc w:val="both"/>
              <w:rPr>
                <w:szCs w:val="26"/>
                <w:lang w:val="en-GB"/>
              </w:rPr>
            </w:pPr>
            <w:r w:rsidRPr="005E2E09">
              <w:rPr>
                <w:szCs w:val="26"/>
                <w:lang w:val="en-GB"/>
              </w:rPr>
              <w:t>To provide short-term day care for the elderly persons living</w:t>
            </w:r>
          </w:p>
          <w:p w14:paraId="768C8A47" w14:textId="77777777" w:rsidR="00A425DD" w:rsidRPr="005E2E09" w:rsidRDefault="00A425DD" w:rsidP="00A425DD">
            <w:pPr>
              <w:widowControl/>
              <w:overflowPunct w:val="0"/>
              <w:jc w:val="both"/>
              <w:rPr>
                <w:szCs w:val="26"/>
                <w:lang w:val="en-GB"/>
              </w:rPr>
            </w:pPr>
            <w:r w:rsidRPr="005E2E09">
              <w:rPr>
                <w:szCs w:val="26"/>
                <w:lang w:val="en-GB"/>
              </w:rPr>
              <w:t>in the community to relieve the pressure of the carers so that they may take short-term breaks or attend to other matters when required.  It aims at encouraging and helping elderly persons to continue living in the community as long as possible.</w:t>
            </w:r>
          </w:p>
          <w:p w14:paraId="08A1B54A" w14:textId="77777777" w:rsidR="00A425DD" w:rsidRPr="005E2E09" w:rsidRDefault="00A425DD" w:rsidP="00A425DD">
            <w:pPr>
              <w:widowControl/>
              <w:numPr>
                <w:ilvl w:val="0"/>
                <w:numId w:val="129"/>
              </w:numPr>
              <w:overflowPunct w:val="0"/>
              <w:ind w:left="255" w:hanging="255"/>
              <w:jc w:val="both"/>
              <w:rPr>
                <w:b/>
                <w:szCs w:val="26"/>
                <w:lang w:val="en-GB"/>
              </w:rPr>
            </w:pPr>
            <w:r w:rsidRPr="005E2E09">
              <w:rPr>
                <w:b/>
                <w:szCs w:val="26"/>
                <w:lang w:val="en-GB"/>
              </w:rPr>
              <w:t>Service target:</w:t>
            </w:r>
          </w:p>
          <w:p w14:paraId="3EB49626" w14:textId="77777777" w:rsidR="00A425DD" w:rsidRPr="005E2E09" w:rsidRDefault="00A425DD" w:rsidP="00A425DD">
            <w:pPr>
              <w:widowControl/>
              <w:overflowPunct w:val="0"/>
              <w:jc w:val="both"/>
              <w:rPr>
                <w:szCs w:val="26"/>
                <w:lang w:val="en-GB"/>
              </w:rPr>
            </w:pPr>
            <w:r w:rsidRPr="005E2E09">
              <w:rPr>
                <w:szCs w:val="26"/>
                <w:lang w:val="en-GB"/>
              </w:rPr>
              <w:t>Elderly persons aged 60 or above living in the community and not receiving residential care services, in need of general personal care and / or limited nursing care service, physically and mentally suitable for communal living and the health condition and self-care ability meet the level of personal and nursing care rendered by the centres / units / residential homes that provide day respite service.</w:t>
            </w:r>
          </w:p>
          <w:p w14:paraId="30F10779" w14:textId="77777777" w:rsidR="00A425DD" w:rsidRPr="005E2E09" w:rsidRDefault="00A425DD" w:rsidP="00A425DD">
            <w:pPr>
              <w:widowControl/>
              <w:numPr>
                <w:ilvl w:val="0"/>
                <w:numId w:val="129"/>
              </w:numPr>
              <w:overflowPunct w:val="0"/>
              <w:ind w:left="255" w:hanging="255"/>
              <w:jc w:val="both"/>
              <w:rPr>
                <w:b/>
                <w:szCs w:val="26"/>
                <w:lang w:val="en-GB"/>
              </w:rPr>
            </w:pPr>
            <w:r w:rsidRPr="005E2E09">
              <w:rPr>
                <w:b/>
                <w:szCs w:val="26"/>
                <w:lang w:val="en-GB"/>
              </w:rPr>
              <w:t>Service content:</w:t>
            </w:r>
          </w:p>
          <w:p w14:paraId="29B8745E" w14:textId="77777777" w:rsidR="00A425DD" w:rsidRPr="005E2E09" w:rsidRDefault="00A425DD" w:rsidP="00A425DD">
            <w:pPr>
              <w:widowControl/>
              <w:overflowPunct w:val="0"/>
              <w:jc w:val="both"/>
              <w:rPr>
                <w:szCs w:val="26"/>
                <w:lang w:val="en-GB"/>
              </w:rPr>
            </w:pPr>
            <w:r w:rsidRPr="005E2E09">
              <w:rPr>
                <w:szCs w:val="26"/>
                <w:lang w:val="en-GB"/>
              </w:rPr>
              <w:t>Provided in subsidised DEs / DCUs (some of the centres / units have designated day respite places while all subsidised DEs / DCUs also provide day respite service by making use of the casual vacant day care places),</w:t>
            </w:r>
            <w:r w:rsidRPr="005E2E09">
              <w:t xml:space="preserve"> </w:t>
            </w:r>
            <w:r w:rsidRPr="005E2E09">
              <w:rPr>
                <w:szCs w:val="26"/>
                <w:lang w:val="en-GB"/>
              </w:rPr>
              <w:t>private residential care homes for the elderly under Enhanced Bought Place Scheme providing day / residential respite service and some of Recognised Service Providers participating in the Community Care Service Voucher Scheme for the elderly.</w:t>
            </w:r>
          </w:p>
          <w:p w14:paraId="2454F199" w14:textId="77777777" w:rsidR="00A425DD" w:rsidRPr="005E2E09" w:rsidRDefault="00A425DD" w:rsidP="00A425DD">
            <w:pPr>
              <w:widowControl/>
              <w:numPr>
                <w:ilvl w:val="0"/>
                <w:numId w:val="129"/>
              </w:numPr>
              <w:overflowPunct w:val="0"/>
              <w:ind w:left="255" w:hanging="255"/>
              <w:jc w:val="both"/>
              <w:rPr>
                <w:b/>
                <w:szCs w:val="26"/>
                <w:lang w:val="en-GB"/>
              </w:rPr>
            </w:pPr>
            <w:r w:rsidRPr="005E2E09">
              <w:rPr>
                <w:b/>
                <w:szCs w:val="26"/>
                <w:lang w:val="en-GB"/>
              </w:rPr>
              <w:t>Website:</w:t>
            </w:r>
          </w:p>
          <w:p w14:paraId="69C53DF1" w14:textId="5D118B52" w:rsidR="00A425DD" w:rsidRPr="005E2E09" w:rsidRDefault="0012430C" w:rsidP="00C963BF">
            <w:pPr>
              <w:widowControl/>
              <w:overflowPunct w:val="0"/>
              <w:jc w:val="both"/>
              <w:rPr>
                <w:b/>
                <w:szCs w:val="26"/>
                <w:lang w:val="en-GB"/>
              </w:rPr>
            </w:pPr>
            <w:hyperlink r:id="rId96" w:history="1">
              <w:r w:rsidR="00A425DD" w:rsidRPr="005E2E09">
                <w:rPr>
                  <w:rStyle w:val="af"/>
                  <w:color w:val="auto"/>
                  <w:u w:val="none"/>
                </w:rPr>
                <w:t>https://www.swd.gov.hk/en/pubsvc/elderly/cat_careersupp/drrr/dayrespite/</w:t>
              </w:r>
            </w:hyperlink>
          </w:p>
        </w:tc>
      </w:tr>
      <w:tr w:rsidR="00C025E9" w:rsidRPr="005E2E09" w14:paraId="7F81EF7B" w14:textId="77777777" w:rsidTr="007E3893">
        <w:tc>
          <w:tcPr>
            <w:tcW w:w="2694" w:type="dxa"/>
            <w:tcBorders>
              <w:top w:val="single" w:sz="4" w:space="0" w:color="auto"/>
              <w:left w:val="single" w:sz="4" w:space="0" w:color="auto"/>
              <w:bottom w:val="single" w:sz="4" w:space="0" w:color="auto"/>
              <w:right w:val="single" w:sz="4" w:space="0" w:color="auto"/>
            </w:tcBorders>
          </w:tcPr>
          <w:p w14:paraId="6F277A78" w14:textId="77777777" w:rsidR="00C025E9" w:rsidRPr="005E2E09" w:rsidRDefault="00764787">
            <w:pPr>
              <w:widowControl/>
              <w:overflowPunct w:val="0"/>
              <w:rPr>
                <w:b/>
                <w:color w:val="FF0000"/>
                <w:szCs w:val="26"/>
                <w:lang w:val="en-GB"/>
              </w:rPr>
            </w:pPr>
            <w:r w:rsidRPr="005E2E09">
              <w:rPr>
                <w:b/>
                <w:szCs w:val="26"/>
                <w:lang w:val="en-GB"/>
              </w:rPr>
              <w:t xml:space="preserve">Integrated Family Service </w:t>
            </w:r>
            <w:proofErr w:type="gramStart"/>
            <w:r w:rsidRPr="005E2E09">
              <w:rPr>
                <w:b/>
                <w:szCs w:val="26"/>
                <w:lang w:val="en-GB"/>
              </w:rPr>
              <w:t>Centres</w:t>
            </w:r>
            <w:r w:rsidRPr="005E2E09">
              <w:rPr>
                <w:rFonts w:eastAsia="SimSun"/>
                <w:b/>
                <w:szCs w:val="26"/>
                <w:lang w:val="en-GB" w:eastAsia="zh-CN"/>
              </w:rPr>
              <w:t xml:space="preserve">  </w:t>
            </w:r>
            <w:r w:rsidRPr="005E2E09">
              <w:rPr>
                <w:b/>
                <w:szCs w:val="26"/>
                <w:lang w:val="en-GB"/>
              </w:rPr>
              <w:t>(</w:t>
            </w:r>
            <w:proofErr w:type="gramEnd"/>
            <w:r w:rsidRPr="005E2E09">
              <w:rPr>
                <w:b/>
                <w:szCs w:val="26"/>
                <w:lang w:val="en-GB"/>
              </w:rPr>
              <w:t>IFSCs) / Integrated Services Centres (ISCs)</w:t>
            </w:r>
          </w:p>
        </w:tc>
        <w:tc>
          <w:tcPr>
            <w:tcW w:w="6378" w:type="dxa"/>
            <w:tcBorders>
              <w:top w:val="single" w:sz="4" w:space="0" w:color="auto"/>
              <w:left w:val="single" w:sz="4" w:space="0" w:color="auto"/>
              <w:bottom w:val="single" w:sz="4" w:space="0" w:color="auto"/>
              <w:right w:val="single" w:sz="4" w:space="0" w:color="auto"/>
            </w:tcBorders>
          </w:tcPr>
          <w:p w14:paraId="589244E1" w14:textId="77777777" w:rsidR="00764787" w:rsidRPr="005E2E09" w:rsidRDefault="00764787" w:rsidP="00764787">
            <w:pPr>
              <w:keepNext/>
              <w:widowControl/>
              <w:numPr>
                <w:ilvl w:val="0"/>
                <w:numId w:val="129"/>
              </w:numPr>
              <w:overflowPunct w:val="0"/>
              <w:ind w:left="284" w:hanging="284"/>
              <w:jc w:val="both"/>
              <w:rPr>
                <w:b/>
                <w:szCs w:val="26"/>
                <w:lang w:val="en-GB"/>
              </w:rPr>
            </w:pPr>
            <w:r w:rsidRPr="005E2E09">
              <w:rPr>
                <w:b/>
                <w:szCs w:val="26"/>
                <w:lang w:val="en-GB"/>
              </w:rPr>
              <w:t>Objectives:</w:t>
            </w:r>
          </w:p>
          <w:p w14:paraId="7E694C2B" w14:textId="77777777" w:rsidR="00764787" w:rsidRPr="005E2E09" w:rsidRDefault="00764787" w:rsidP="00764787">
            <w:pPr>
              <w:keepNext/>
              <w:widowControl/>
              <w:overflowPunct w:val="0"/>
              <w:jc w:val="both"/>
              <w:rPr>
                <w:rFonts w:eastAsia="SimSun"/>
                <w:szCs w:val="26"/>
                <w:lang w:val="en-GB" w:eastAsia="zh-CN"/>
              </w:rPr>
            </w:pPr>
            <w:r w:rsidRPr="005E2E09">
              <w:rPr>
                <w:szCs w:val="26"/>
                <w:lang w:val="en-GB"/>
              </w:rPr>
              <w:t>To support and strengthen individuals and families through providing a range of preventive, supportive and remedial family services under the direction of “child-centred, family-focused and community-based”</w:t>
            </w:r>
            <w:r w:rsidRPr="005E2E09">
              <w:rPr>
                <w:rFonts w:eastAsia="SimSun"/>
                <w:szCs w:val="26"/>
                <w:lang w:val="en-GB" w:eastAsia="zh-CN"/>
              </w:rPr>
              <w:t>.</w:t>
            </w:r>
          </w:p>
          <w:p w14:paraId="289C050F" w14:textId="77777777" w:rsidR="00764787" w:rsidRPr="005E2E09" w:rsidRDefault="00764787" w:rsidP="00764787">
            <w:pPr>
              <w:keepNext/>
              <w:widowControl/>
              <w:numPr>
                <w:ilvl w:val="0"/>
                <w:numId w:val="129"/>
              </w:numPr>
              <w:overflowPunct w:val="0"/>
              <w:ind w:left="284" w:hanging="284"/>
              <w:jc w:val="both"/>
              <w:rPr>
                <w:b/>
                <w:szCs w:val="26"/>
                <w:lang w:val="en-GB"/>
              </w:rPr>
            </w:pPr>
            <w:r w:rsidRPr="005E2E09">
              <w:rPr>
                <w:b/>
                <w:szCs w:val="26"/>
                <w:lang w:val="en-GB"/>
              </w:rPr>
              <w:t>Service target:</w:t>
            </w:r>
          </w:p>
          <w:p w14:paraId="047AD89C" w14:textId="77777777" w:rsidR="00764787" w:rsidRPr="005E2E09" w:rsidRDefault="00764787" w:rsidP="00764787">
            <w:pPr>
              <w:keepNext/>
              <w:widowControl/>
              <w:overflowPunct w:val="0"/>
              <w:jc w:val="both"/>
              <w:rPr>
                <w:szCs w:val="26"/>
                <w:lang w:val="en-GB"/>
              </w:rPr>
            </w:pPr>
            <w:r w:rsidRPr="005E2E09">
              <w:rPr>
                <w:szCs w:val="26"/>
                <w:lang w:val="en-GB"/>
              </w:rPr>
              <w:t>All Hong Kong residents</w:t>
            </w:r>
          </w:p>
          <w:p w14:paraId="77D48913" w14:textId="77777777" w:rsidR="00764787" w:rsidRPr="005E2E09" w:rsidRDefault="00764787" w:rsidP="00764787">
            <w:pPr>
              <w:keepNext/>
              <w:widowControl/>
              <w:numPr>
                <w:ilvl w:val="0"/>
                <w:numId w:val="129"/>
              </w:numPr>
              <w:overflowPunct w:val="0"/>
              <w:ind w:left="284" w:hanging="284"/>
              <w:jc w:val="both"/>
              <w:rPr>
                <w:b/>
                <w:szCs w:val="26"/>
                <w:lang w:val="en-GB"/>
              </w:rPr>
            </w:pPr>
            <w:r w:rsidRPr="005E2E09">
              <w:rPr>
                <w:b/>
                <w:szCs w:val="26"/>
                <w:lang w:val="en-GB"/>
              </w:rPr>
              <w:t>Service content:</w:t>
            </w:r>
          </w:p>
          <w:p w14:paraId="2F9B84C8" w14:textId="77777777" w:rsidR="00764787" w:rsidRPr="005E2E09" w:rsidRDefault="00764787" w:rsidP="00764787">
            <w:pPr>
              <w:keepNext/>
              <w:widowControl/>
              <w:overflowPunct w:val="0"/>
              <w:jc w:val="both"/>
              <w:rPr>
                <w:rFonts w:eastAsia="SimSun"/>
                <w:szCs w:val="26"/>
                <w:lang w:val="en-GB" w:eastAsia="zh-CN"/>
              </w:rPr>
            </w:pPr>
            <w:r w:rsidRPr="005E2E09">
              <w:rPr>
                <w:szCs w:val="26"/>
                <w:lang w:val="en-GB"/>
              </w:rPr>
              <w:t>Including enquiry service, resource corner, family life education, parent-child activities, group work service, programme activities, volunteer training and service, outreaching service, counselling service and referral service, etc. for individuals and families in need</w:t>
            </w:r>
            <w:r w:rsidRPr="005E2E09">
              <w:rPr>
                <w:rFonts w:eastAsia="SimSun"/>
                <w:szCs w:val="26"/>
                <w:lang w:val="en-GB" w:eastAsia="zh-CN"/>
              </w:rPr>
              <w:t>.</w:t>
            </w:r>
          </w:p>
          <w:p w14:paraId="7C41AF44" w14:textId="77777777" w:rsidR="00764787" w:rsidRPr="005E2E09" w:rsidRDefault="00764787" w:rsidP="00764787">
            <w:pPr>
              <w:keepNext/>
              <w:widowControl/>
              <w:numPr>
                <w:ilvl w:val="0"/>
                <w:numId w:val="129"/>
              </w:numPr>
              <w:overflowPunct w:val="0"/>
              <w:ind w:left="284" w:hanging="284"/>
              <w:jc w:val="both"/>
              <w:rPr>
                <w:b/>
                <w:szCs w:val="26"/>
                <w:lang w:val="en-GB"/>
              </w:rPr>
            </w:pPr>
            <w:r w:rsidRPr="005E2E09">
              <w:rPr>
                <w:b/>
                <w:szCs w:val="26"/>
                <w:lang w:val="en-GB"/>
              </w:rPr>
              <w:t>Website:</w:t>
            </w:r>
          </w:p>
          <w:p w14:paraId="7EEDAFE5" w14:textId="4C9FF4D7" w:rsidR="00C025E9" w:rsidRPr="005E2E09" w:rsidRDefault="0012430C" w:rsidP="00C963BF">
            <w:pPr>
              <w:widowControl/>
              <w:overflowPunct w:val="0"/>
              <w:jc w:val="both"/>
              <w:rPr>
                <w:b/>
                <w:szCs w:val="26"/>
                <w:lang w:val="en-GB"/>
              </w:rPr>
            </w:pPr>
            <w:hyperlink r:id="rId97" w:history="1">
              <w:r w:rsidR="00764787" w:rsidRPr="005E2E09">
                <w:rPr>
                  <w:rStyle w:val="af"/>
                  <w:color w:val="auto"/>
                  <w:szCs w:val="26"/>
                  <w:u w:val="none"/>
                  <w:lang w:val="en-GB"/>
                </w:rPr>
                <w:t>https://www.swd.gov.hk/en/pubsvc/family/cat_family/ifs/index.html</w:t>
              </w:r>
            </w:hyperlink>
          </w:p>
        </w:tc>
      </w:tr>
      <w:tr w:rsidR="00756201" w:rsidRPr="005E2E09" w14:paraId="2D040D5D" w14:textId="77777777" w:rsidTr="007E3893">
        <w:tc>
          <w:tcPr>
            <w:tcW w:w="2694" w:type="dxa"/>
            <w:tcBorders>
              <w:top w:val="single" w:sz="4" w:space="0" w:color="auto"/>
              <w:left w:val="single" w:sz="4" w:space="0" w:color="auto"/>
              <w:bottom w:val="single" w:sz="4" w:space="0" w:color="auto"/>
              <w:right w:val="single" w:sz="4" w:space="0" w:color="auto"/>
            </w:tcBorders>
          </w:tcPr>
          <w:p w14:paraId="36CD354D" w14:textId="77777777" w:rsidR="00756201" w:rsidRPr="005E2E09" w:rsidRDefault="00756201">
            <w:pPr>
              <w:widowControl/>
              <w:overflowPunct w:val="0"/>
              <w:rPr>
                <w:b/>
                <w:szCs w:val="26"/>
                <w:lang w:val="en-GB"/>
              </w:rPr>
            </w:pPr>
            <w:r w:rsidRPr="005E2E09">
              <w:rPr>
                <w:b/>
                <w:szCs w:val="26"/>
                <w:lang w:val="en-GB"/>
              </w:rPr>
              <w:t>Designated Hotline for Carer Support 182</w:t>
            </w:r>
            <w:r w:rsidRPr="005E2E09">
              <w:rPr>
                <w:b/>
                <w:szCs w:val="26"/>
              </w:rPr>
              <w:t> 183</w:t>
            </w:r>
            <w:r w:rsidR="002553E7" w:rsidRPr="005E2E09">
              <w:rPr>
                <w:b/>
                <w:szCs w:val="26"/>
              </w:rPr>
              <w:t xml:space="preserve"> </w:t>
            </w:r>
            <w:r w:rsidR="002553E7" w:rsidRPr="005E2E09">
              <w:rPr>
                <w:rFonts w:hint="eastAsia"/>
                <w:b/>
                <w:szCs w:val="26"/>
              </w:rPr>
              <w:t>(</w:t>
            </w:r>
            <w:r w:rsidR="002553E7" w:rsidRPr="005E2E09">
              <w:rPr>
                <w:b/>
                <w:szCs w:val="26"/>
              </w:rPr>
              <w:t>Hotline)</w:t>
            </w:r>
          </w:p>
        </w:tc>
        <w:tc>
          <w:tcPr>
            <w:tcW w:w="6378" w:type="dxa"/>
            <w:tcBorders>
              <w:top w:val="single" w:sz="4" w:space="0" w:color="auto"/>
              <w:left w:val="single" w:sz="4" w:space="0" w:color="auto"/>
              <w:bottom w:val="single" w:sz="4" w:space="0" w:color="auto"/>
              <w:right w:val="single" w:sz="4" w:space="0" w:color="auto"/>
            </w:tcBorders>
          </w:tcPr>
          <w:p w14:paraId="798288EF" w14:textId="77777777" w:rsidR="00756201" w:rsidRPr="005E2E09" w:rsidRDefault="00756201" w:rsidP="00756201">
            <w:pPr>
              <w:keepNext/>
              <w:widowControl/>
              <w:numPr>
                <w:ilvl w:val="0"/>
                <w:numId w:val="129"/>
              </w:numPr>
              <w:overflowPunct w:val="0"/>
              <w:ind w:left="284" w:hanging="284"/>
              <w:jc w:val="both"/>
              <w:rPr>
                <w:b/>
                <w:szCs w:val="26"/>
                <w:lang w:val="en-GB"/>
              </w:rPr>
            </w:pPr>
            <w:r w:rsidRPr="005E2E09">
              <w:rPr>
                <w:b/>
                <w:szCs w:val="26"/>
                <w:lang w:val="en-GB"/>
              </w:rPr>
              <w:t>Objectives:</w:t>
            </w:r>
          </w:p>
          <w:p w14:paraId="1FCC4159" w14:textId="77777777" w:rsidR="00756201" w:rsidRPr="005E2E09" w:rsidRDefault="00006C3C" w:rsidP="00756201">
            <w:pPr>
              <w:keepNext/>
              <w:widowControl/>
              <w:overflowPunct w:val="0"/>
              <w:jc w:val="both"/>
              <w:rPr>
                <w:szCs w:val="26"/>
                <w:lang w:val="en-GB"/>
              </w:rPr>
            </w:pPr>
            <w:r w:rsidRPr="005E2E09">
              <w:rPr>
                <w:rFonts w:hint="eastAsia"/>
                <w:szCs w:val="26"/>
                <w:lang w:val="en-GB"/>
              </w:rPr>
              <w:t>T</w:t>
            </w:r>
            <w:r w:rsidR="00756201" w:rsidRPr="005E2E09">
              <w:rPr>
                <w:szCs w:val="26"/>
                <w:lang w:val="en-GB"/>
              </w:rPr>
              <w:t xml:space="preserve">o reduce the stress and burden induced by daily caregiving, and enhance their caring capability continuously.  </w:t>
            </w:r>
          </w:p>
          <w:p w14:paraId="79F3A502" w14:textId="77777777" w:rsidR="00756201" w:rsidRPr="005E2E09" w:rsidRDefault="00756201" w:rsidP="00756201">
            <w:pPr>
              <w:keepNext/>
              <w:widowControl/>
              <w:numPr>
                <w:ilvl w:val="0"/>
                <w:numId w:val="129"/>
              </w:numPr>
              <w:overflowPunct w:val="0"/>
              <w:ind w:left="284" w:hanging="284"/>
              <w:jc w:val="both"/>
              <w:rPr>
                <w:b/>
                <w:szCs w:val="26"/>
                <w:lang w:val="en-GB"/>
              </w:rPr>
            </w:pPr>
            <w:r w:rsidRPr="005E2E09">
              <w:rPr>
                <w:b/>
                <w:szCs w:val="26"/>
                <w:lang w:val="en-GB"/>
              </w:rPr>
              <w:t>Service target:</w:t>
            </w:r>
          </w:p>
          <w:p w14:paraId="130E27FA" w14:textId="77777777" w:rsidR="00756201" w:rsidRPr="005E2E09" w:rsidRDefault="00756201" w:rsidP="00756201">
            <w:pPr>
              <w:keepNext/>
              <w:widowControl/>
              <w:overflowPunct w:val="0"/>
              <w:jc w:val="both"/>
              <w:rPr>
                <w:szCs w:val="26"/>
                <w:lang w:val="en-GB"/>
              </w:rPr>
            </w:pPr>
            <w:r w:rsidRPr="005E2E09">
              <w:rPr>
                <w:szCs w:val="26"/>
                <w:lang w:val="en-GB"/>
              </w:rPr>
              <w:t>Carer of elderly persons; and carer of persons with disabilities / persons in mental recovery</w:t>
            </w:r>
          </w:p>
          <w:p w14:paraId="21206B2D" w14:textId="77777777" w:rsidR="00756201" w:rsidRPr="005E2E09" w:rsidRDefault="00756201" w:rsidP="00756201">
            <w:pPr>
              <w:keepNext/>
              <w:widowControl/>
              <w:numPr>
                <w:ilvl w:val="0"/>
                <w:numId w:val="129"/>
              </w:numPr>
              <w:overflowPunct w:val="0"/>
              <w:ind w:left="284" w:hanging="284"/>
              <w:jc w:val="both"/>
              <w:rPr>
                <w:b/>
                <w:szCs w:val="26"/>
                <w:lang w:val="en-GB"/>
              </w:rPr>
            </w:pPr>
            <w:r w:rsidRPr="005E2E09">
              <w:rPr>
                <w:b/>
                <w:szCs w:val="26"/>
                <w:lang w:val="en-GB"/>
              </w:rPr>
              <w:t>Service content:</w:t>
            </w:r>
          </w:p>
          <w:p w14:paraId="73BC7084" w14:textId="77777777" w:rsidR="00756201" w:rsidRPr="005E2E09" w:rsidRDefault="00756201" w:rsidP="00C963BF">
            <w:pPr>
              <w:keepNext/>
              <w:widowControl/>
              <w:overflowPunct w:val="0"/>
              <w:jc w:val="both"/>
              <w:rPr>
                <w:b/>
                <w:szCs w:val="26"/>
                <w:lang w:val="en-GB"/>
              </w:rPr>
            </w:pPr>
            <w:r w:rsidRPr="005E2E09">
              <w:rPr>
                <w:szCs w:val="26"/>
                <w:lang w:val="en-GB"/>
              </w:rPr>
              <w:t xml:space="preserve">The </w:t>
            </w:r>
            <w:r w:rsidR="00006C3C" w:rsidRPr="005E2E09">
              <w:rPr>
                <w:szCs w:val="26"/>
                <w:lang w:val="en-GB"/>
              </w:rPr>
              <w:t xml:space="preserve">24-hour </w:t>
            </w:r>
            <w:r w:rsidRPr="005E2E09">
              <w:rPr>
                <w:szCs w:val="26"/>
                <w:lang w:val="en-GB"/>
              </w:rPr>
              <w:t xml:space="preserve">Hotline </w:t>
            </w:r>
            <w:r w:rsidR="00006C3C" w:rsidRPr="005E2E09">
              <w:rPr>
                <w:szCs w:val="26"/>
                <w:lang w:val="en-GB"/>
              </w:rPr>
              <w:t>is answered by professional social workers</w:t>
            </w:r>
            <w:r w:rsidRPr="005E2E09">
              <w:rPr>
                <w:szCs w:val="26"/>
                <w:lang w:val="en-GB"/>
              </w:rPr>
              <w:t xml:space="preserve"> and provides various community resources or referrals; offers instant consultation and emotional counselling, crisis assessment and intervention; provides transportation subsidy for carers facing financial difficulties to access respite services, conducts assessments and matches suitable respite/ outreach services for elderly persons or persons with disabilities with urgent needs, etc.</w:t>
            </w:r>
          </w:p>
          <w:p w14:paraId="1F35699F" w14:textId="77777777" w:rsidR="00756201" w:rsidRPr="005E2E09" w:rsidRDefault="00756201" w:rsidP="00756201">
            <w:pPr>
              <w:keepNext/>
              <w:widowControl/>
              <w:numPr>
                <w:ilvl w:val="0"/>
                <w:numId w:val="129"/>
              </w:numPr>
              <w:overflowPunct w:val="0"/>
              <w:ind w:left="284" w:hanging="284"/>
              <w:jc w:val="both"/>
              <w:rPr>
                <w:b/>
                <w:szCs w:val="26"/>
                <w:lang w:val="en-GB"/>
              </w:rPr>
            </w:pPr>
            <w:r w:rsidRPr="005E2E09">
              <w:rPr>
                <w:b/>
                <w:szCs w:val="26"/>
                <w:lang w:val="en-GB"/>
              </w:rPr>
              <w:t>Website:</w:t>
            </w:r>
          </w:p>
          <w:p w14:paraId="5F21C15E" w14:textId="4ECF32FE" w:rsidR="00756201" w:rsidRPr="005E2E09" w:rsidRDefault="0012430C" w:rsidP="00C963BF">
            <w:pPr>
              <w:keepNext/>
              <w:widowControl/>
              <w:overflowPunct w:val="0"/>
              <w:jc w:val="both"/>
              <w:rPr>
                <w:b/>
                <w:szCs w:val="26"/>
                <w:lang w:val="en-GB"/>
              </w:rPr>
            </w:pPr>
            <w:hyperlink r:id="rId98" w:history="1">
              <w:r w:rsidR="00756201" w:rsidRPr="005E2E09">
                <w:rPr>
                  <w:rStyle w:val="af"/>
                  <w:color w:val="auto"/>
                  <w:szCs w:val="26"/>
                  <w:u w:val="none"/>
                </w:rPr>
                <w:t>https://www.swd.gov.hk/en/pubsvc/rehab/cat_supportcom/scpd/dhcs/</w:t>
              </w:r>
            </w:hyperlink>
          </w:p>
        </w:tc>
      </w:tr>
      <w:tr w:rsidR="00756201" w:rsidRPr="00DF4100" w14:paraId="78BDB0B7" w14:textId="77777777" w:rsidTr="007E3893">
        <w:tc>
          <w:tcPr>
            <w:tcW w:w="2694" w:type="dxa"/>
            <w:tcBorders>
              <w:top w:val="single" w:sz="4" w:space="0" w:color="auto"/>
              <w:left w:val="single" w:sz="4" w:space="0" w:color="auto"/>
              <w:bottom w:val="single" w:sz="4" w:space="0" w:color="auto"/>
              <w:right w:val="single" w:sz="4" w:space="0" w:color="auto"/>
            </w:tcBorders>
          </w:tcPr>
          <w:p w14:paraId="0F8176F0" w14:textId="77777777" w:rsidR="00756201" w:rsidRPr="005E2E09" w:rsidRDefault="00756201">
            <w:pPr>
              <w:widowControl/>
              <w:overflowPunct w:val="0"/>
              <w:rPr>
                <w:b/>
                <w:szCs w:val="26"/>
                <w:lang w:val="en-GB"/>
              </w:rPr>
            </w:pPr>
            <w:r w:rsidRPr="005E2E09">
              <w:rPr>
                <w:rFonts w:hint="eastAsia"/>
                <w:b/>
                <w:szCs w:val="26"/>
                <w:lang w:val="en-GB"/>
              </w:rPr>
              <w:t>I</w:t>
            </w:r>
            <w:r w:rsidRPr="005E2E09">
              <w:rPr>
                <w:b/>
                <w:szCs w:val="26"/>
                <w:lang w:val="en-GB"/>
              </w:rPr>
              <w:t>nformation Gateway for Carers</w:t>
            </w:r>
            <w:r w:rsidR="002553E7" w:rsidRPr="005E2E09">
              <w:rPr>
                <w:b/>
                <w:szCs w:val="26"/>
                <w:lang w:val="en-GB"/>
              </w:rPr>
              <w:t xml:space="preserve"> </w:t>
            </w:r>
          </w:p>
        </w:tc>
        <w:tc>
          <w:tcPr>
            <w:tcW w:w="6378" w:type="dxa"/>
            <w:tcBorders>
              <w:top w:val="single" w:sz="4" w:space="0" w:color="auto"/>
              <w:left w:val="single" w:sz="4" w:space="0" w:color="auto"/>
              <w:bottom w:val="single" w:sz="4" w:space="0" w:color="auto"/>
              <w:right w:val="single" w:sz="4" w:space="0" w:color="auto"/>
            </w:tcBorders>
          </w:tcPr>
          <w:p w14:paraId="74BC99F8" w14:textId="77777777" w:rsidR="00756201" w:rsidRPr="005E2E09" w:rsidRDefault="00756201" w:rsidP="00756201">
            <w:pPr>
              <w:keepNext/>
              <w:widowControl/>
              <w:numPr>
                <w:ilvl w:val="0"/>
                <w:numId w:val="129"/>
              </w:numPr>
              <w:overflowPunct w:val="0"/>
              <w:ind w:left="284" w:hanging="284"/>
              <w:jc w:val="both"/>
              <w:rPr>
                <w:b/>
                <w:szCs w:val="26"/>
                <w:lang w:val="en-GB"/>
              </w:rPr>
            </w:pPr>
            <w:r w:rsidRPr="005E2E09">
              <w:rPr>
                <w:b/>
                <w:szCs w:val="26"/>
                <w:lang w:val="en-GB"/>
              </w:rPr>
              <w:t>Objectives:</w:t>
            </w:r>
          </w:p>
          <w:p w14:paraId="026BB58F" w14:textId="77777777" w:rsidR="00756201" w:rsidRPr="005E2E09" w:rsidRDefault="009F7D88" w:rsidP="00756201">
            <w:pPr>
              <w:keepNext/>
              <w:widowControl/>
              <w:overflowPunct w:val="0"/>
              <w:jc w:val="both"/>
              <w:rPr>
                <w:szCs w:val="26"/>
                <w:lang w:val="en-GB"/>
              </w:rPr>
            </w:pPr>
            <w:r w:rsidRPr="005E2E09">
              <w:rPr>
                <w:rFonts w:hint="eastAsia"/>
                <w:szCs w:val="26"/>
                <w:lang w:val="en-GB"/>
              </w:rPr>
              <w:t>T</w:t>
            </w:r>
            <w:r w:rsidR="002553E7" w:rsidRPr="005E2E09">
              <w:rPr>
                <w:szCs w:val="26"/>
                <w:lang w:val="en-GB"/>
              </w:rPr>
              <w:t xml:space="preserve">o raise awareness of carers about the available resource </w:t>
            </w:r>
            <w:r w:rsidR="00756201" w:rsidRPr="005E2E09">
              <w:rPr>
                <w:szCs w:val="26"/>
                <w:lang w:val="en-GB"/>
              </w:rPr>
              <w:t>and encourages them to seek help whenever needed.</w:t>
            </w:r>
          </w:p>
          <w:p w14:paraId="7920E92A" w14:textId="77777777" w:rsidR="00756201" w:rsidRPr="005E2E09" w:rsidRDefault="00756201" w:rsidP="00756201">
            <w:pPr>
              <w:keepNext/>
              <w:widowControl/>
              <w:numPr>
                <w:ilvl w:val="0"/>
                <w:numId w:val="129"/>
              </w:numPr>
              <w:overflowPunct w:val="0"/>
              <w:ind w:left="284" w:hanging="284"/>
              <w:jc w:val="both"/>
              <w:rPr>
                <w:b/>
                <w:szCs w:val="26"/>
                <w:lang w:val="en-GB"/>
              </w:rPr>
            </w:pPr>
            <w:r w:rsidRPr="005E2E09">
              <w:rPr>
                <w:b/>
                <w:szCs w:val="26"/>
                <w:lang w:val="en-GB"/>
              </w:rPr>
              <w:t>Service target:</w:t>
            </w:r>
          </w:p>
          <w:p w14:paraId="7E9DF5A1" w14:textId="77777777" w:rsidR="00756201" w:rsidRPr="005E2E09" w:rsidRDefault="00756201">
            <w:pPr>
              <w:keepNext/>
              <w:widowControl/>
              <w:overflowPunct w:val="0"/>
              <w:jc w:val="both"/>
              <w:rPr>
                <w:szCs w:val="26"/>
                <w:lang w:val="en-GB"/>
              </w:rPr>
            </w:pPr>
            <w:r w:rsidRPr="005E2E09">
              <w:rPr>
                <w:rFonts w:hint="eastAsia"/>
                <w:szCs w:val="26"/>
                <w:lang w:val="en-GB"/>
              </w:rPr>
              <w:t>C</w:t>
            </w:r>
            <w:r w:rsidRPr="005E2E09">
              <w:rPr>
                <w:szCs w:val="26"/>
                <w:lang w:val="en-GB"/>
              </w:rPr>
              <w:t>arers of elderly persons and persons with disabilities</w:t>
            </w:r>
            <w:r w:rsidR="002553E7" w:rsidRPr="005E2E09">
              <w:rPr>
                <w:szCs w:val="26"/>
                <w:lang w:val="en-GB"/>
              </w:rPr>
              <w:t xml:space="preserve"> (including persons in mental recovery)</w:t>
            </w:r>
            <w:r w:rsidRPr="005E2E09">
              <w:rPr>
                <w:szCs w:val="26"/>
                <w:lang w:val="en-GB"/>
              </w:rPr>
              <w:t xml:space="preserve">, and </w:t>
            </w:r>
            <w:r w:rsidR="002553E7" w:rsidRPr="005E2E09">
              <w:rPr>
                <w:szCs w:val="26"/>
                <w:lang w:val="en-GB"/>
              </w:rPr>
              <w:t xml:space="preserve">their </w:t>
            </w:r>
            <w:proofErr w:type="spellStart"/>
            <w:r w:rsidR="002553E7" w:rsidRPr="005E2E09">
              <w:rPr>
                <w:szCs w:val="26"/>
                <w:lang w:val="en-GB"/>
              </w:rPr>
              <w:t>carers</w:t>
            </w:r>
            <w:proofErr w:type="spellEnd"/>
            <w:r w:rsidRPr="005E2E09">
              <w:rPr>
                <w:szCs w:val="26"/>
                <w:lang w:val="en-GB"/>
              </w:rPr>
              <w:t>.</w:t>
            </w:r>
          </w:p>
          <w:p w14:paraId="0CE51EB2" w14:textId="77777777" w:rsidR="00D52E18" w:rsidRPr="005E2E09" w:rsidRDefault="00D52E18" w:rsidP="00D52E18">
            <w:pPr>
              <w:keepNext/>
              <w:widowControl/>
              <w:overflowPunct w:val="0"/>
              <w:jc w:val="both"/>
              <w:rPr>
                <w:b/>
                <w:szCs w:val="26"/>
                <w:lang w:val="en-GB"/>
              </w:rPr>
            </w:pPr>
            <w:r w:rsidRPr="005E2E09">
              <w:rPr>
                <w:b/>
                <w:szCs w:val="26"/>
                <w:lang w:val="en-GB"/>
              </w:rPr>
              <w:t>Service content:</w:t>
            </w:r>
          </w:p>
          <w:p w14:paraId="4CD75A38" w14:textId="77777777" w:rsidR="00D52E18" w:rsidRPr="005E2E09" w:rsidRDefault="00D52E18" w:rsidP="00D52E18">
            <w:pPr>
              <w:keepNext/>
              <w:widowControl/>
              <w:overflowPunct w:val="0"/>
              <w:jc w:val="both"/>
              <w:rPr>
                <w:szCs w:val="26"/>
                <w:lang w:val="en-GB"/>
              </w:rPr>
            </w:pPr>
            <w:r w:rsidRPr="005E2E09">
              <w:rPr>
                <w:szCs w:val="26"/>
                <w:lang w:val="en-GB"/>
              </w:rPr>
              <w:t xml:space="preserve">The website covers information on services provided for elderly persons and persons with </w:t>
            </w:r>
            <w:proofErr w:type="spellStart"/>
            <w:r w:rsidRPr="005E2E09">
              <w:rPr>
                <w:szCs w:val="26"/>
                <w:lang w:val="en-GB"/>
              </w:rPr>
              <w:t>disabilitiles</w:t>
            </w:r>
            <w:proofErr w:type="spellEnd"/>
            <w:r w:rsidRPr="005E2E09">
              <w:rPr>
                <w:szCs w:val="26"/>
                <w:lang w:val="en-GB"/>
              </w:rPr>
              <w:t>, caring skills, community activities and resources for carers, etc.</w:t>
            </w:r>
          </w:p>
          <w:p w14:paraId="7CAD0216" w14:textId="77777777" w:rsidR="00D52E18" w:rsidRPr="005E2E09" w:rsidRDefault="00D52E18" w:rsidP="00D52E18">
            <w:pPr>
              <w:keepNext/>
              <w:widowControl/>
              <w:numPr>
                <w:ilvl w:val="0"/>
                <w:numId w:val="129"/>
              </w:numPr>
              <w:overflowPunct w:val="0"/>
              <w:ind w:left="284" w:hanging="284"/>
              <w:jc w:val="both"/>
              <w:rPr>
                <w:b/>
                <w:szCs w:val="26"/>
                <w:lang w:val="en-GB"/>
              </w:rPr>
            </w:pPr>
            <w:r w:rsidRPr="005E2E09">
              <w:rPr>
                <w:b/>
                <w:szCs w:val="26"/>
                <w:lang w:val="en-GB"/>
              </w:rPr>
              <w:t>Website:</w:t>
            </w:r>
          </w:p>
          <w:p w14:paraId="14360DD7" w14:textId="230358EA" w:rsidR="00D52E18" w:rsidRPr="005E2E09" w:rsidRDefault="0012430C" w:rsidP="00C963BF">
            <w:pPr>
              <w:keepNext/>
              <w:widowControl/>
              <w:overflowPunct w:val="0"/>
              <w:jc w:val="both"/>
              <w:rPr>
                <w:b/>
                <w:szCs w:val="26"/>
                <w:lang w:val="en-GB"/>
              </w:rPr>
            </w:pPr>
            <w:hyperlink r:id="rId99" w:history="1">
              <w:r w:rsidR="00D52E18" w:rsidRPr="005E2E09">
                <w:rPr>
                  <w:rStyle w:val="af"/>
                  <w:color w:val="auto"/>
                  <w:szCs w:val="26"/>
                  <w:u w:val="none"/>
                </w:rPr>
                <w:t>https://carers.hk/en-us</w:t>
              </w:r>
            </w:hyperlink>
          </w:p>
        </w:tc>
      </w:tr>
    </w:tbl>
    <w:p w14:paraId="1965A7AF" w14:textId="77777777" w:rsidR="00EB7DA9" w:rsidRPr="00DF4100" w:rsidRDefault="00EB7DA9" w:rsidP="00EB7DA9">
      <w:pPr>
        <w:widowControl/>
        <w:overflowPunct w:val="0"/>
        <w:jc w:val="both"/>
        <w:rPr>
          <w:szCs w:val="26"/>
          <w:lang w:val="en-GB"/>
        </w:rPr>
      </w:pPr>
    </w:p>
    <w:p w14:paraId="6BDEAF80" w14:textId="77777777" w:rsidR="00EB7DA9" w:rsidRPr="00DF4100" w:rsidRDefault="00EB7DA9" w:rsidP="00EB7DA9">
      <w:pPr>
        <w:widowControl/>
        <w:overflowPunct w:val="0"/>
        <w:ind w:left="911" w:hangingChars="350" w:hanging="911"/>
        <w:jc w:val="both"/>
        <w:rPr>
          <w:b/>
          <w:szCs w:val="26"/>
          <w:lang w:val="en-GB"/>
        </w:rPr>
      </w:pPr>
      <w:r w:rsidRPr="00DF4100">
        <w:rPr>
          <w:b/>
          <w:szCs w:val="26"/>
          <w:lang w:val="en-GB" w:eastAsia="zh-HK"/>
        </w:rPr>
        <w:t>1.2</w:t>
      </w:r>
      <w:r w:rsidRPr="00DF4100">
        <w:rPr>
          <w:b/>
          <w:szCs w:val="26"/>
          <w:lang w:val="en-GB" w:eastAsia="zh-HK"/>
        </w:rPr>
        <w:tab/>
      </w:r>
      <w:r w:rsidRPr="00DF4100">
        <w:rPr>
          <w:b/>
          <w:szCs w:val="26"/>
          <w:lang w:val="en-GB"/>
        </w:rPr>
        <w:t>Residential Care Services for the Elderly</w:t>
      </w:r>
    </w:p>
    <w:p w14:paraId="58FFB3EA" w14:textId="77777777" w:rsidR="00EB7DA9" w:rsidRPr="00DF4100" w:rsidRDefault="00EB7DA9" w:rsidP="00EB7DA9">
      <w:pPr>
        <w:widowControl/>
        <w:overflowPunct w:val="0"/>
        <w:jc w:val="both"/>
        <w:rPr>
          <w:b/>
          <w:color w:val="000000"/>
          <w:szCs w:val="26"/>
          <w:lang w:val="en-GB"/>
        </w:rPr>
      </w:pPr>
    </w:p>
    <w:p w14:paraId="64A5FFEE" w14:textId="77777777" w:rsidR="00EB7DA9" w:rsidRPr="00DF4100" w:rsidRDefault="00EB7DA9" w:rsidP="00EB7DA9">
      <w:pPr>
        <w:widowControl/>
        <w:overflowPunct w:val="0"/>
        <w:ind w:left="910" w:hangingChars="350" w:hanging="910"/>
        <w:jc w:val="both"/>
        <w:rPr>
          <w:color w:val="000000"/>
          <w:szCs w:val="26"/>
          <w:lang w:val="en-GB"/>
        </w:rPr>
      </w:pPr>
      <w:r w:rsidRPr="00DF4100">
        <w:rPr>
          <w:color w:val="000000"/>
          <w:szCs w:val="26"/>
          <w:lang w:val="en-GB"/>
        </w:rPr>
        <w:t>1.2.1</w:t>
      </w:r>
      <w:r w:rsidRPr="00DF4100">
        <w:rPr>
          <w:color w:val="000000"/>
          <w:szCs w:val="26"/>
          <w:lang w:val="en-GB" w:eastAsia="zh-HK"/>
        </w:rPr>
        <w:tab/>
      </w:r>
      <w:r w:rsidRPr="00DF4100">
        <w:rPr>
          <w:szCs w:val="26"/>
          <w:lang w:val="en-GB"/>
        </w:rPr>
        <w:t>Residential Care Services for the Elderly is targeted for elderly persons attaining the age of 65 or above who cannot live at home/ receive the care of their families due to personal, environmental or health reasons.  Currently, apart from the non-profit-making self-financing and private residential care homes for the elderly (RCHEs), elderly persons can be waitlisted for admission to government-</w:t>
      </w:r>
      <w:proofErr w:type="spellStart"/>
      <w:r w:rsidRPr="00DF4100">
        <w:rPr>
          <w:szCs w:val="26"/>
          <w:lang w:val="en-GB"/>
        </w:rPr>
        <w:t>subvented</w:t>
      </w:r>
      <w:proofErr w:type="spellEnd"/>
      <w:r w:rsidRPr="00DF4100">
        <w:rPr>
          <w:szCs w:val="26"/>
          <w:lang w:val="en-GB"/>
        </w:rPr>
        <w:t xml:space="preserve"> residential care services, including care and attention homes (C&amp;A Homes) and Nursing Homes (NHs).</w:t>
      </w:r>
    </w:p>
    <w:p w14:paraId="4F584B31" w14:textId="77777777" w:rsidR="00EB7DA9" w:rsidRPr="00DF4100" w:rsidRDefault="00EB7DA9" w:rsidP="00EB7DA9">
      <w:pPr>
        <w:widowControl/>
        <w:overflowPunct w:val="0"/>
        <w:ind w:left="658" w:hangingChars="253" w:hanging="658"/>
        <w:jc w:val="both"/>
        <w:rPr>
          <w:color w:val="000000"/>
          <w:szCs w:val="26"/>
          <w:lang w:val="en-GB"/>
        </w:rPr>
      </w:pPr>
    </w:p>
    <w:p w14:paraId="094968B3" w14:textId="3152EBA5" w:rsidR="00EB7DA9" w:rsidRPr="00DF4100" w:rsidRDefault="00EB7DA9" w:rsidP="00EB7DA9">
      <w:pPr>
        <w:widowControl/>
        <w:overflowPunct w:val="0"/>
        <w:ind w:left="907" w:hanging="907"/>
        <w:jc w:val="both"/>
        <w:rPr>
          <w:szCs w:val="26"/>
          <w:lang w:val="en-GB"/>
        </w:rPr>
      </w:pPr>
      <w:r w:rsidRPr="00DF4100">
        <w:rPr>
          <w:color w:val="000000"/>
          <w:szCs w:val="26"/>
          <w:lang w:val="en-GB"/>
        </w:rPr>
        <w:t>1.2.2</w:t>
      </w:r>
      <w:r w:rsidRPr="00DF4100">
        <w:rPr>
          <w:color w:val="000000"/>
          <w:szCs w:val="26"/>
          <w:lang w:val="en-GB"/>
        </w:rPr>
        <w:tab/>
      </w:r>
      <w:r w:rsidRPr="00DF4100">
        <w:rPr>
          <w:szCs w:val="26"/>
          <w:lang w:val="en-GB"/>
        </w:rPr>
        <w:t>To apply for subsidised residential care services, elderly persons or their family members may submit their applications and referral requests to IFSCs/ ISCs, Medical Social Services Units, DECCs</w:t>
      </w:r>
      <w:r w:rsidR="00497141">
        <w:rPr>
          <w:szCs w:val="26"/>
          <w:lang w:val="en-GB"/>
        </w:rPr>
        <w:t xml:space="preserve"> </w:t>
      </w:r>
      <w:r w:rsidR="00497141" w:rsidRPr="005E2E09">
        <w:rPr>
          <w:szCs w:val="26"/>
          <w:lang w:val="en-GB"/>
        </w:rPr>
        <w:t>and</w:t>
      </w:r>
      <w:r w:rsidRPr="00DF4100">
        <w:rPr>
          <w:szCs w:val="26"/>
          <w:lang w:val="en-GB"/>
        </w:rPr>
        <w:t xml:space="preserve"> NECs operated by SWD or NGOs in the respective districts.</w:t>
      </w:r>
    </w:p>
    <w:p w14:paraId="604262F5" w14:textId="77777777" w:rsidR="00EB7DA9" w:rsidRPr="00DF4100" w:rsidRDefault="00EB7DA9" w:rsidP="00EB7DA9">
      <w:pPr>
        <w:widowControl/>
        <w:overflowPunct w:val="0"/>
        <w:ind w:left="907" w:hanging="907"/>
        <w:jc w:val="both"/>
        <w:rPr>
          <w:color w:val="000000"/>
          <w:szCs w:val="26"/>
          <w:lang w:val="en-GB"/>
        </w:rPr>
      </w:pPr>
    </w:p>
    <w:p w14:paraId="6DDB393A" w14:textId="77777777" w:rsidR="00EB7DA9" w:rsidRPr="00DF4100" w:rsidRDefault="00EB7DA9" w:rsidP="00EB7DA9">
      <w:pPr>
        <w:widowControl/>
        <w:overflowPunct w:val="0"/>
        <w:ind w:left="907" w:hanging="907"/>
        <w:jc w:val="both"/>
        <w:rPr>
          <w:color w:val="000000"/>
          <w:szCs w:val="26"/>
          <w:lang w:val="en-GB" w:eastAsia="zh-HK"/>
        </w:rPr>
      </w:pPr>
      <w:r w:rsidRPr="00DF4100">
        <w:rPr>
          <w:color w:val="000000"/>
          <w:szCs w:val="26"/>
          <w:lang w:val="en-GB"/>
        </w:rPr>
        <w:t>1.2.3</w:t>
      </w:r>
      <w:r w:rsidRPr="00DF4100">
        <w:rPr>
          <w:color w:val="000000"/>
          <w:szCs w:val="26"/>
          <w:lang w:val="en-GB"/>
        </w:rPr>
        <w:tab/>
      </w:r>
      <w:r w:rsidRPr="00DF4100">
        <w:rPr>
          <w:color w:val="000000"/>
          <w:szCs w:val="26"/>
          <w:lang w:val="en-GB" w:eastAsia="zh-HK"/>
        </w:rPr>
        <w:t>Emergency Placement/ Residential Respite Service for the Elderly</w:t>
      </w:r>
    </w:p>
    <w:p w14:paraId="0E2F5950" w14:textId="77777777" w:rsidR="00EB7DA9" w:rsidRPr="00DF4100" w:rsidRDefault="00EB7DA9" w:rsidP="00EB7DA9">
      <w:pPr>
        <w:widowControl/>
        <w:overflowPunct w:val="0"/>
        <w:ind w:left="907" w:hanging="907"/>
        <w:jc w:val="both"/>
        <w:rPr>
          <w:color w:val="000000"/>
          <w:szCs w:val="26"/>
          <w:lang w:val="en-GB" w:eastAsia="zh-HK"/>
        </w:rPr>
      </w:pPr>
    </w:p>
    <w:p w14:paraId="498213A0" w14:textId="77777777" w:rsidR="00EB7DA9" w:rsidRPr="00DF4100" w:rsidRDefault="00EB7DA9" w:rsidP="00EB7DA9">
      <w:pPr>
        <w:widowControl/>
        <w:overflowPunct w:val="0"/>
        <w:ind w:left="910" w:hangingChars="350" w:hanging="910"/>
        <w:jc w:val="both"/>
        <w:rPr>
          <w:szCs w:val="26"/>
          <w:lang w:val="en-GB"/>
        </w:rPr>
      </w:pPr>
      <w:r w:rsidRPr="00DF4100">
        <w:rPr>
          <w:color w:val="000000"/>
          <w:szCs w:val="26"/>
          <w:lang w:val="en-GB"/>
        </w:rPr>
        <w:t>1.2.3.1</w:t>
      </w:r>
      <w:r w:rsidRPr="00DF4100">
        <w:rPr>
          <w:color w:val="000000"/>
          <w:szCs w:val="26"/>
          <w:lang w:val="en-GB" w:eastAsia="zh-HK"/>
        </w:rPr>
        <w:tab/>
      </w:r>
      <w:r w:rsidRPr="00DF4100">
        <w:rPr>
          <w:szCs w:val="26"/>
          <w:lang w:val="en-GB"/>
        </w:rPr>
        <w:t xml:space="preserve">Emergency placement is provided in some </w:t>
      </w:r>
      <w:proofErr w:type="spellStart"/>
      <w:r w:rsidRPr="00DF4100">
        <w:rPr>
          <w:szCs w:val="26"/>
          <w:lang w:val="en-GB"/>
        </w:rPr>
        <w:t>subvented</w:t>
      </w:r>
      <w:proofErr w:type="spellEnd"/>
      <w:r w:rsidRPr="00DF4100">
        <w:rPr>
          <w:szCs w:val="26"/>
          <w:lang w:val="en-GB"/>
        </w:rPr>
        <w:t xml:space="preserve"> RCHEs and NHs to offer temporary or short-term residential care service for the elderly persons.  It serves the objective of guarding the elderly persons against risks arising from the lack of immediate care/ accommodation until their next-of-kin </w:t>
      </w:r>
      <w:r w:rsidR="0037744E" w:rsidRPr="00DF4100">
        <w:rPr>
          <w:szCs w:val="26"/>
          <w:lang w:val="en-GB"/>
        </w:rPr>
        <w:t>is</w:t>
      </w:r>
      <w:r w:rsidRPr="00DF4100">
        <w:rPr>
          <w:szCs w:val="26"/>
          <w:lang w:val="en-GB"/>
        </w:rPr>
        <w:t xml:space="preserve"> located for the elderly persons’ restoration to families, or other alternatives are arranged.</w:t>
      </w:r>
    </w:p>
    <w:p w14:paraId="1E37B87E" w14:textId="77777777" w:rsidR="00EB7DA9" w:rsidRPr="00DF4100" w:rsidRDefault="00EB7DA9" w:rsidP="00EB7DA9">
      <w:pPr>
        <w:widowControl/>
        <w:overflowPunct w:val="0"/>
        <w:ind w:left="910" w:hangingChars="350" w:hanging="910"/>
        <w:jc w:val="both"/>
        <w:rPr>
          <w:szCs w:val="26"/>
          <w:lang w:val="en-GB" w:eastAsia="zh-HK"/>
        </w:rPr>
      </w:pPr>
    </w:p>
    <w:p w14:paraId="5AAD8BAB" w14:textId="51F4D78F" w:rsidR="00EB7DA9" w:rsidRPr="00DF4100" w:rsidRDefault="00EB7DA9" w:rsidP="00EB7DA9">
      <w:pPr>
        <w:widowControl/>
        <w:overflowPunct w:val="0"/>
        <w:ind w:left="910" w:hangingChars="350" w:hanging="910"/>
        <w:jc w:val="both"/>
        <w:rPr>
          <w:color w:val="000000"/>
          <w:szCs w:val="26"/>
          <w:lang w:val="en-GB"/>
        </w:rPr>
      </w:pPr>
      <w:r w:rsidRPr="00DF4100">
        <w:rPr>
          <w:caps/>
          <w:szCs w:val="26"/>
          <w:lang w:val="en-GB"/>
        </w:rPr>
        <w:t>1.2.3.2</w:t>
      </w:r>
      <w:r w:rsidRPr="00DF4100">
        <w:rPr>
          <w:caps/>
          <w:szCs w:val="26"/>
          <w:lang w:val="en-GB" w:eastAsia="zh-HK"/>
        </w:rPr>
        <w:tab/>
      </w:r>
      <w:r w:rsidRPr="00DF4100">
        <w:rPr>
          <w:szCs w:val="26"/>
          <w:lang w:val="en-GB"/>
        </w:rPr>
        <w:t>The Residential</w:t>
      </w:r>
      <w:r w:rsidRPr="00DF4100">
        <w:rPr>
          <w:color w:val="000000"/>
          <w:szCs w:val="26"/>
          <w:lang w:val="en-GB" w:eastAsia="zh-HK"/>
        </w:rPr>
        <w:t xml:space="preserve"> Respite Service for the Elderly serves the objective of providing temporary relief for family members or relatives who are the main carers of elderly persons and providing temporary/ short-term residential care service for elderly persons.</w:t>
      </w:r>
    </w:p>
    <w:p w14:paraId="4ED40D6A" w14:textId="77777777" w:rsidR="00EB7DA9" w:rsidRPr="00DF4100" w:rsidRDefault="00EB7DA9" w:rsidP="00EB7DA9">
      <w:pPr>
        <w:widowControl/>
        <w:overflowPunct w:val="0"/>
        <w:spacing w:line="360" w:lineRule="auto"/>
        <w:jc w:val="both"/>
        <w:rPr>
          <w:color w:val="000000"/>
          <w:sz w:val="28"/>
          <w:szCs w:val="28"/>
          <w:lang w:val="en-GB" w:eastAsia="zh-HK"/>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CellMar>
          <w:bottom w:w="170" w:type="dxa"/>
        </w:tblCellMar>
        <w:tblLook w:val="0000" w:firstRow="0" w:lastRow="0" w:firstColumn="0" w:lastColumn="0" w:noHBand="0" w:noVBand="0"/>
      </w:tblPr>
      <w:tblGrid>
        <w:gridCol w:w="2694"/>
        <w:gridCol w:w="6378"/>
      </w:tblGrid>
      <w:tr w:rsidR="00EB7DA9" w:rsidRPr="00DF4100" w14:paraId="39F4CFC3" w14:textId="77777777" w:rsidTr="00C86F71">
        <w:trPr>
          <w:tblHeader/>
        </w:trPr>
        <w:tc>
          <w:tcPr>
            <w:tcW w:w="2694" w:type="dxa"/>
            <w:tcBorders>
              <w:top w:val="single" w:sz="4" w:space="0" w:color="auto"/>
              <w:left w:val="single" w:sz="4" w:space="0" w:color="auto"/>
              <w:bottom w:val="single" w:sz="4" w:space="0" w:color="auto"/>
              <w:right w:val="single" w:sz="4" w:space="0" w:color="auto"/>
            </w:tcBorders>
          </w:tcPr>
          <w:p w14:paraId="381383BC" w14:textId="77777777" w:rsidR="00EB7DA9" w:rsidRPr="00DF4100" w:rsidRDefault="00EB7DA9" w:rsidP="003204C1">
            <w:pPr>
              <w:widowControl/>
              <w:overflowPunct w:val="0"/>
              <w:jc w:val="center"/>
              <w:rPr>
                <w:b/>
                <w:color w:val="000000"/>
                <w:szCs w:val="26"/>
                <w:lang w:val="en-GB" w:eastAsia="zh-HK"/>
              </w:rPr>
            </w:pPr>
            <w:r w:rsidRPr="00DF4100">
              <w:rPr>
                <w:b/>
                <w:szCs w:val="26"/>
                <w:lang w:val="en-GB"/>
              </w:rPr>
              <w:t>Service</w:t>
            </w:r>
          </w:p>
        </w:tc>
        <w:tc>
          <w:tcPr>
            <w:tcW w:w="6378" w:type="dxa"/>
            <w:tcBorders>
              <w:top w:val="single" w:sz="4" w:space="0" w:color="auto"/>
              <w:left w:val="single" w:sz="4" w:space="0" w:color="auto"/>
              <w:bottom w:val="single" w:sz="4" w:space="0" w:color="auto"/>
              <w:right w:val="single" w:sz="4" w:space="0" w:color="auto"/>
            </w:tcBorders>
          </w:tcPr>
          <w:p w14:paraId="5FB1902C" w14:textId="77777777" w:rsidR="00EB7DA9" w:rsidRPr="00DF4100" w:rsidRDefault="00EB7DA9" w:rsidP="003204C1">
            <w:pPr>
              <w:widowControl/>
              <w:overflowPunct w:val="0"/>
              <w:jc w:val="center"/>
              <w:rPr>
                <w:b/>
                <w:color w:val="000000"/>
                <w:szCs w:val="26"/>
                <w:lang w:val="en-GB"/>
              </w:rPr>
            </w:pPr>
            <w:r w:rsidRPr="00DF4100">
              <w:rPr>
                <w:b/>
                <w:szCs w:val="26"/>
                <w:lang w:val="en-GB"/>
              </w:rPr>
              <w:t>Introduction</w:t>
            </w:r>
          </w:p>
        </w:tc>
      </w:tr>
      <w:tr w:rsidR="00EB7DA9" w:rsidRPr="00DF4100" w14:paraId="2F13E3B8" w14:textId="77777777" w:rsidTr="00C86F71">
        <w:tc>
          <w:tcPr>
            <w:tcW w:w="2694" w:type="dxa"/>
            <w:tcBorders>
              <w:top w:val="single" w:sz="4" w:space="0" w:color="auto"/>
              <w:left w:val="single" w:sz="4" w:space="0" w:color="auto"/>
              <w:bottom w:val="single" w:sz="4" w:space="0" w:color="auto"/>
              <w:right w:val="single" w:sz="4" w:space="0" w:color="auto"/>
            </w:tcBorders>
          </w:tcPr>
          <w:p w14:paraId="7FD33544" w14:textId="77777777" w:rsidR="00EB7DA9" w:rsidRPr="00DF4100" w:rsidRDefault="00EB7DA9" w:rsidP="003204C1">
            <w:pPr>
              <w:widowControl/>
              <w:tabs>
                <w:tab w:val="left" w:pos="3060"/>
                <w:tab w:val="left" w:pos="3960"/>
              </w:tabs>
              <w:overflowPunct w:val="0"/>
              <w:ind w:left="2"/>
              <w:jc w:val="both"/>
              <w:rPr>
                <w:b/>
                <w:szCs w:val="26"/>
                <w:lang w:val="en-GB" w:eastAsia="zh-HK"/>
              </w:rPr>
            </w:pPr>
            <w:r w:rsidRPr="00DF4100">
              <w:rPr>
                <w:b/>
                <w:szCs w:val="26"/>
                <w:lang w:val="en-GB"/>
              </w:rPr>
              <w:t>Emergency Placement</w:t>
            </w:r>
          </w:p>
        </w:tc>
        <w:tc>
          <w:tcPr>
            <w:tcW w:w="6378" w:type="dxa"/>
            <w:tcBorders>
              <w:top w:val="single" w:sz="4" w:space="0" w:color="auto"/>
              <w:left w:val="single" w:sz="4" w:space="0" w:color="auto"/>
              <w:bottom w:val="single" w:sz="4" w:space="0" w:color="auto"/>
              <w:right w:val="single" w:sz="4" w:space="0" w:color="auto"/>
            </w:tcBorders>
          </w:tcPr>
          <w:p w14:paraId="64AF7234" w14:textId="77777777" w:rsidR="00EB7DA9" w:rsidRPr="00D9301A" w:rsidRDefault="00EB7DA9" w:rsidP="003204C1">
            <w:pPr>
              <w:widowControl/>
              <w:numPr>
                <w:ilvl w:val="0"/>
                <w:numId w:val="129"/>
              </w:numPr>
              <w:overflowPunct w:val="0"/>
              <w:ind w:left="255" w:hanging="255"/>
              <w:jc w:val="both"/>
              <w:rPr>
                <w:b/>
                <w:szCs w:val="26"/>
                <w:lang w:val="en-GB"/>
              </w:rPr>
            </w:pPr>
            <w:r w:rsidRPr="00D9301A">
              <w:rPr>
                <w:b/>
                <w:szCs w:val="26"/>
                <w:lang w:val="en-GB"/>
              </w:rPr>
              <w:t>Objectives:</w:t>
            </w:r>
          </w:p>
          <w:p w14:paraId="39BD2283" w14:textId="77777777" w:rsidR="00EB7DA9" w:rsidRPr="00D9301A" w:rsidRDefault="00EB7DA9" w:rsidP="003204C1">
            <w:pPr>
              <w:widowControl/>
              <w:overflowPunct w:val="0"/>
              <w:ind w:rightChars="47" w:right="122"/>
              <w:jc w:val="both"/>
              <w:rPr>
                <w:szCs w:val="26"/>
                <w:lang w:val="en-GB"/>
              </w:rPr>
            </w:pPr>
            <w:r w:rsidRPr="00D9301A">
              <w:rPr>
                <w:szCs w:val="26"/>
                <w:lang w:val="en-GB"/>
              </w:rPr>
              <w:t xml:space="preserve">To provide temporary or short-term residential care service for elderly persons with a view to guarding the elderly persons against risks arising from the lack of immediate care or accommodation until their next-of-kin </w:t>
            </w:r>
            <w:r w:rsidR="0037744E" w:rsidRPr="00D9301A">
              <w:rPr>
                <w:szCs w:val="26"/>
                <w:lang w:val="en-GB"/>
              </w:rPr>
              <w:t>is</w:t>
            </w:r>
            <w:r w:rsidRPr="00D9301A">
              <w:rPr>
                <w:szCs w:val="26"/>
                <w:lang w:val="en-GB"/>
              </w:rPr>
              <w:t xml:space="preserve"> located for the elderly persons’ restoration to their families, or other alternatives are arranged.</w:t>
            </w:r>
          </w:p>
          <w:p w14:paraId="27E1CB77" w14:textId="77777777" w:rsidR="00EB7DA9" w:rsidRPr="00D9301A" w:rsidRDefault="00EB7DA9" w:rsidP="003204C1">
            <w:pPr>
              <w:widowControl/>
              <w:numPr>
                <w:ilvl w:val="0"/>
                <w:numId w:val="129"/>
              </w:numPr>
              <w:overflowPunct w:val="0"/>
              <w:ind w:left="255" w:hanging="255"/>
              <w:jc w:val="both"/>
              <w:rPr>
                <w:b/>
                <w:szCs w:val="26"/>
                <w:lang w:val="en-GB"/>
              </w:rPr>
            </w:pPr>
            <w:r w:rsidRPr="00D9301A">
              <w:rPr>
                <w:b/>
                <w:szCs w:val="26"/>
                <w:lang w:val="en-GB"/>
              </w:rPr>
              <w:t>Service target:</w:t>
            </w:r>
          </w:p>
          <w:p w14:paraId="1C475FD6" w14:textId="06A90F81" w:rsidR="00EB7DA9" w:rsidRPr="00D9301A" w:rsidRDefault="00EB7DA9" w:rsidP="003204C1">
            <w:pPr>
              <w:widowControl/>
              <w:overflowPunct w:val="0"/>
              <w:ind w:rightChars="47" w:right="122"/>
              <w:jc w:val="both"/>
              <w:rPr>
                <w:szCs w:val="26"/>
                <w:lang w:val="en-GB" w:eastAsia="zh-HK"/>
              </w:rPr>
            </w:pPr>
            <w:r w:rsidRPr="00D9301A">
              <w:rPr>
                <w:szCs w:val="26"/>
                <w:lang w:val="en-GB"/>
              </w:rPr>
              <w:t>Elderly persons aged 65 or above (including those aged between 60 and 64 with a proven service need)</w:t>
            </w:r>
            <w:r w:rsidRPr="00D9301A">
              <w:rPr>
                <w:kern w:val="0"/>
                <w:szCs w:val="26"/>
                <w:lang w:val="en-GB"/>
              </w:rPr>
              <w:t xml:space="preserve"> who meet the basic criteria for admission to RCHEs or NHs</w:t>
            </w:r>
            <w:r w:rsidRPr="00D9301A">
              <w:rPr>
                <w:szCs w:val="26"/>
                <w:lang w:val="en-GB"/>
              </w:rPr>
              <w:t xml:space="preserve"> are mentally fit for communal living, have no persistent tendency to violence/ self-destruction/ self-injury or disruptive </w:t>
            </w:r>
            <w:r w:rsidR="00CC6CD2" w:rsidRPr="00D9301A">
              <w:rPr>
                <w:szCs w:val="26"/>
                <w:lang w:val="en-GB"/>
              </w:rPr>
              <w:t>behaviour</w:t>
            </w:r>
            <w:r w:rsidRPr="00D9301A">
              <w:rPr>
                <w:szCs w:val="26"/>
                <w:lang w:val="en-GB"/>
              </w:rPr>
              <w:t>, and fulfil one of the following conditions:</w:t>
            </w:r>
          </w:p>
          <w:p w14:paraId="793452C8" w14:textId="77777777" w:rsidR="00EB7DA9" w:rsidRPr="00D9301A" w:rsidRDefault="00EB7DA9" w:rsidP="003204C1">
            <w:pPr>
              <w:widowControl/>
              <w:overflowPunct w:val="0"/>
              <w:ind w:left="397" w:hanging="397"/>
              <w:jc w:val="both"/>
              <w:rPr>
                <w:szCs w:val="26"/>
                <w:lang w:val="en-GB"/>
              </w:rPr>
            </w:pPr>
            <w:r w:rsidRPr="00D9301A">
              <w:rPr>
                <w:szCs w:val="26"/>
                <w:lang w:val="en-GB" w:eastAsia="zh-HK"/>
              </w:rPr>
              <w:t>1)</w:t>
            </w:r>
            <w:r w:rsidRPr="00D9301A">
              <w:rPr>
                <w:szCs w:val="26"/>
                <w:lang w:val="en-GB" w:eastAsia="zh-HK"/>
              </w:rPr>
              <w:tab/>
            </w:r>
            <w:r w:rsidRPr="00D9301A">
              <w:rPr>
                <w:szCs w:val="26"/>
                <w:lang w:val="en-GB"/>
              </w:rPr>
              <w:t>homeless without the prospect of immediate restoration to family</w:t>
            </w:r>
          </w:p>
          <w:p w14:paraId="6758ABC7" w14:textId="77777777" w:rsidR="00EB7DA9" w:rsidRPr="00D9301A" w:rsidRDefault="00EB7DA9" w:rsidP="003204C1">
            <w:pPr>
              <w:widowControl/>
              <w:overflowPunct w:val="0"/>
              <w:ind w:left="397" w:hanging="397"/>
              <w:jc w:val="both"/>
              <w:rPr>
                <w:szCs w:val="26"/>
                <w:lang w:val="en-GB"/>
              </w:rPr>
            </w:pPr>
            <w:r w:rsidRPr="00D9301A">
              <w:rPr>
                <w:szCs w:val="26"/>
                <w:lang w:val="en-GB" w:eastAsia="zh-HK"/>
              </w:rPr>
              <w:t>2)</w:t>
            </w:r>
            <w:r w:rsidRPr="00D9301A">
              <w:rPr>
                <w:szCs w:val="26"/>
                <w:lang w:val="en-GB" w:eastAsia="zh-HK"/>
              </w:rPr>
              <w:tab/>
            </w:r>
            <w:r w:rsidRPr="00D9301A">
              <w:rPr>
                <w:szCs w:val="26"/>
                <w:lang w:val="en-GB"/>
              </w:rPr>
              <w:t>evicted or facing imminent eviction from the accommodation for various reasons</w:t>
            </w:r>
          </w:p>
          <w:p w14:paraId="4FC2EB80" w14:textId="77777777" w:rsidR="00EB7DA9" w:rsidRPr="00D9301A" w:rsidRDefault="00EB7DA9" w:rsidP="003204C1">
            <w:pPr>
              <w:widowControl/>
              <w:overflowPunct w:val="0"/>
              <w:ind w:left="397" w:hanging="397"/>
              <w:jc w:val="both"/>
              <w:rPr>
                <w:szCs w:val="26"/>
                <w:lang w:val="en-GB" w:eastAsia="zh-HK"/>
              </w:rPr>
            </w:pPr>
            <w:r w:rsidRPr="00D9301A">
              <w:rPr>
                <w:szCs w:val="26"/>
                <w:lang w:val="en-GB" w:eastAsia="zh-HK"/>
              </w:rPr>
              <w:t>3)</w:t>
            </w:r>
            <w:r w:rsidRPr="00D9301A">
              <w:rPr>
                <w:szCs w:val="26"/>
                <w:lang w:val="en-GB" w:eastAsia="zh-HK"/>
              </w:rPr>
              <w:tab/>
            </w:r>
            <w:r w:rsidRPr="00D9301A">
              <w:rPr>
                <w:szCs w:val="26"/>
                <w:lang w:val="en-GB"/>
              </w:rPr>
              <w:t>fit for discharge from hospital upon completion of medical treatment yet having difficulty in taking care of himself/ herself or having no suitable caregivers</w:t>
            </w:r>
          </w:p>
          <w:p w14:paraId="03D17129" w14:textId="77777777" w:rsidR="00EB7DA9" w:rsidRPr="00D9301A" w:rsidRDefault="00EB7DA9" w:rsidP="003204C1">
            <w:pPr>
              <w:widowControl/>
              <w:overflowPunct w:val="0"/>
              <w:ind w:left="397" w:hanging="397"/>
              <w:jc w:val="both"/>
              <w:rPr>
                <w:szCs w:val="26"/>
                <w:lang w:val="en-GB" w:eastAsia="zh-HK"/>
              </w:rPr>
            </w:pPr>
            <w:r w:rsidRPr="00D9301A">
              <w:rPr>
                <w:szCs w:val="26"/>
                <w:lang w:val="en-GB" w:eastAsia="zh-HK"/>
              </w:rPr>
              <w:t>4)</w:t>
            </w:r>
            <w:r w:rsidRPr="00D9301A">
              <w:rPr>
                <w:szCs w:val="26"/>
                <w:lang w:val="en-GB" w:eastAsia="zh-HK"/>
              </w:rPr>
              <w:tab/>
            </w:r>
            <w:r w:rsidRPr="00D9301A">
              <w:rPr>
                <w:szCs w:val="26"/>
                <w:lang w:val="en-GB"/>
              </w:rPr>
              <w:t>in acute immediate need of alternative placement due to relationship problem at existing residence and in weak health to the extent that immediate relocation/ transfer is necessary to avoid risks to lives (such as elder abuse cases)</w:t>
            </w:r>
          </w:p>
          <w:p w14:paraId="14EED557" w14:textId="77777777" w:rsidR="00EB7DA9" w:rsidRPr="00D9301A" w:rsidRDefault="00EB7DA9" w:rsidP="003204C1">
            <w:pPr>
              <w:widowControl/>
              <w:overflowPunct w:val="0"/>
              <w:ind w:left="397" w:hanging="397"/>
              <w:jc w:val="both"/>
              <w:rPr>
                <w:szCs w:val="26"/>
                <w:lang w:val="en-GB" w:eastAsia="zh-HK"/>
              </w:rPr>
            </w:pPr>
            <w:r w:rsidRPr="00D9301A">
              <w:rPr>
                <w:szCs w:val="26"/>
                <w:lang w:val="en-GB" w:eastAsia="zh-HK"/>
              </w:rPr>
              <w:t>5)</w:t>
            </w:r>
            <w:r w:rsidRPr="00D9301A">
              <w:rPr>
                <w:szCs w:val="26"/>
                <w:lang w:val="en-GB" w:eastAsia="zh-HK"/>
              </w:rPr>
              <w:tab/>
            </w:r>
            <w:r w:rsidRPr="00D9301A">
              <w:rPr>
                <w:szCs w:val="26"/>
                <w:lang w:val="en-GB"/>
              </w:rPr>
              <w:t>unavailability or inability of caregivers owing to acute unforeseeable crisis situation such as hospitalisation or imprisonment of caregivers or sudden deterioration of the elderly person’s health condition which cannot be coped with by the carers and community support services.</w:t>
            </w:r>
          </w:p>
          <w:p w14:paraId="297B1ADC" w14:textId="77777777" w:rsidR="00EB7DA9" w:rsidRPr="00D9301A" w:rsidRDefault="00EB7DA9" w:rsidP="003204C1">
            <w:pPr>
              <w:widowControl/>
              <w:numPr>
                <w:ilvl w:val="0"/>
                <w:numId w:val="129"/>
              </w:numPr>
              <w:overflowPunct w:val="0"/>
              <w:ind w:left="255" w:hanging="255"/>
              <w:jc w:val="both"/>
              <w:rPr>
                <w:b/>
                <w:szCs w:val="26"/>
                <w:lang w:val="en-GB"/>
              </w:rPr>
            </w:pPr>
            <w:r w:rsidRPr="00D9301A">
              <w:rPr>
                <w:b/>
                <w:szCs w:val="26"/>
                <w:lang w:val="en-GB"/>
              </w:rPr>
              <w:t>Service content:</w:t>
            </w:r>
          </w:p>
          <w:p w14:paraId="72C242DC" w14:textId="77777777" w:rsidR="00EB7DA9" w:rsidRPr="00D9301A" w:rsidRDefault="00EB7DA9" w:rsidP="003204C1">
            <w:pPr>
              <w:widowControl/>
              <w:overflowPunct w:val="0"/>
              <w:ind w:left="2" w:rightChars="47" w:right="122"/>
              <w:jc w:val="both"/>
              <w:rPr>
                <w:szCs w:val="26"/>
                <w:lang w:val="en-GB" w:eastAsia="zh-HK"/>
              </w:rPr>
            </w:pPr>
            <w:r w:rsidRPr="00D9301A">
              <w:rPr>
                <w:szCs w:val="26"/>
                <w:lang w:val="en-GB"/>
              </w:rPr>
              <w:t xml:space="preserve">Emergency placement is provided in some </w:t>
            </w:r>
            <w:proofErr w:type="spellStart"/>
            <w:r w:rsidRPr="00D9301A">
              <w:rPr>
                <w:szCs w:val="26"/>
                <w:lang w:val="en-GB"/>
              </w:rPr>
              <w:t>subvented</w:t>
            </w:r>
            <w:proofErr w:type="spellEnd"/>
            <w:r w:rsidRPr="00D9301A">
              <w:rPr>
                <w:szCs w:val="26"/>
                <w:lang w:val="en-GB"/>
              </w:rPr>
              <w:t xml:space="preserve"> RCHEs and NHs to offer temporary or short-term residential care service for elderly persons.</w:t>
            </w:r>
          </w:p>
          <w:p w14:paraId="218BE311" w14:textId="77777777" w:rsidR="00EB7DA9" w:rsidRPr="00D9301A" w:rsidRDefault="00EB7DA9" w:rsidP="003204C1">
            <w:pPr>
              <w:widowControl/>
              <w:numPr>
                <w:ilvl w:val="0"/>
                <w:numId w:val="129"/>
              </w:numPr>
              <w:overflowPunct w:val="0"/>
              <w:ind w:left="255" w:hanging="255"/>
              <w:jc w:val="both"/>
              <w:rPr>
                <w:b/>
                <w:szCs w:val="26"/>
                <w:lang w:val="en-GB"/>
              </w:rPr>
            </w:pPr>
            <w:r w:rsidRPr="00D9301A">
              <w:rPr>
                <w:b/>
                <w:szCs w:val="26"/>
                <w:lang w:val="en-GB"/>
              </w:rPr>
              <w:t>Website:</w:t>
            </w:r>
          </w:p>
          <w:p w14:paraId="0E92C172" w14:textId="618892BA" w:rsidR="00EB7DA9" w:rsidRPr="00D9301A" w:rsidRDefault="0012430C" w:rsidP="00D9301A">
            <w:pPr>
              <w:widowControl/>
              <w:overflowPunct w:val="0"/>
              <w:jc w:val="both"/>
              <w:rPr>
                <w:szCs w:val="26"/>
                <w:lang w:val="en-GB" w:eastAsia="zh-HK"/>
              </w:rPr>
            </w:pPr>
            <w:hyperlink r:id="rId100" w:history="1">
              <w:r w:rsidR="00D9301A" w:rsidRPr="00D9301A">
                <w:rPr>
                  <w:rStyle w:val="af"/>
                  <w:color w:val="auto"/>
                  <w:u w:val="none"/>
                </w:rPr>
                <w:t>https://www.swd.gov.hk/en/pubsvc/elderly/cat_careersupp/emergencyp/</w:t>
              </w:r>
            </w:hyperlink>
          </w:p>
        </w:tc>
      </w:tr>
      <w:tr w:rsidR="00EB7DA9" w:rsidRPr="00DF4100" w14:paraId="33E19A7B" w14:textId="77777777" w:rsidTr="00C86F71">
        <w:tc>
          <w:tcPr>
            <w:tcW w:w="2694" w:type="dxa"/>
            <w:tcBorders>
              <w:top w:val="single" w:sz="4" w:space="0" w:color="auto"/>
              <w:left w:val="single" w:sz="4" w:space="0" w:color="auto"/>
              <w:bottom w:val="single" w:sz="4" w:space="0" w:color="auto"/>
              <w:right w:val="single" w:sz="4" w:space="0" w:color="auto"/>
            </w:tcBorders>
          </w:tcPr>
          <w:p w14:paraId="2913D141" w14:textId="77777777" w:rsidR="00EB7DA9" w:rsidRPr="00DF4100" w:rsidRDefault="00EB7DA9" w:rsidP="003204C1">
            <w:pPr>
              <w:widowControl/>
              <w:tabs>
                <w:tab w:val="left" w:pos="3060"/>
                <w:tab w:val="left" w:pos="3960"/>
              </w:tabs>
              <w:overflowPunct w:val="0"/>
              <w:rPr>
                <w:szCs w:val="26"/>
                <w:lang w:val="en-GB" w:eastAsia="zh-HK"/>
              </w:rPr>
            </w:pPr>
            <w:r w:rsidRPr="00DF4100">
              <w:rPr>
                <w:b/>
                <w:szCs w:val="26"/>
                <w:lang w:val="en-GB"/>
              </w:rPr>
              <w:t>Residential Respite Service for the Elderly</w:t>
            </w:r>
          </w:p>
        </w:tc>
        <w:tc>
          <w:tcPr>
            <w:tcW w:w="6378" w:type="dxa"/>
            <w:tcBorders>
              <w:top w:val="single" w:sz="4" w:space="0" w:color="auto"/>
              <w:left w:val="single" w:sz="4" w:space="0" w:color="auto"/>
              <w:bottom w:val="single" w:sz="4" w:space="0" w:color="auto"/>
              <w:right w:val="single" w:sz="4" w:space="0" w:color="auto"/>
            </w:tcBorders>
          </w:tcPr>
          <w:p w14:paraId="784F620F" w14:textId="77777777" w:rsidR="00EB7DA9" w:rsidRPr="005E2E09" w:rsidRDefault="00EB7DA9" w:rsidP="003204C1">
            <w:pPr>
              <w:widowControl/>
              <w:numPr>
                <w:ilvl w:val="0"/>
                <w:numId w:val="129"/>
              </w:numPr>
              <w:overflowPunct w:val="0"/>
              <w:ind w:left="255" w:hanging="255"/>
              <w:jc w:val="both"/>
              <w:rPr>
                <w:b/>
                <w:szCs w:val="26"/>
                <w:lang w:val="en-GB"/>
              </w:rPr>
            </w:pPr>
            <w:r w:rsidRPr="005E2E09">
              <w:rPr>
                <w:b/>
                <w:szCs w:val="26"/>
                <w:lang w:val="en-GB"/>
              </w:rPr>
              <w:t>Objectives:</w:t>
            </w:r>
          </w:p>
          <w:p w14:paraId="1871C32D" w14:textId="77777777" w:rsidR="00EB7DA9" w:rsidRPr="005E2E09" w:rsidRDefault="00EB7DA9" w:rsidP="003204C1">
            <w:pPr>
              <w:widowControl/>
              <w:overflowPunct w:val="0"/>
              <w:ind w:left="2" w:rightChars="47" w:right="122"/>
              <w:jc w:val="both"/>
              <w:rPr>
                <w:szCs w:val="26"/>
                <w:lang w:val="en-GB" w:eastAsia="zh-HK"/>
              </w:rPr>
            </w:pPr>
            <w:r w:rsidRPr="005E2E09">
              <w:rPr>
                <w:szCs w:val="26"/>
                <w:lang w:val="en-GB"/>
              </w:rPr>
              <w:t>To provide temporary relief for the main carers of elderly persons and allow them to take a break from providing the care on a long-term basis when they are in need.  It aims at encouraging and helping elderly persons to continue living in the community for as long as possible.</w:t>
            </w:r>
          </w:p>
          <w:p w14:paraId="5F595436" w14:textId="77777777" w:rsidR="00EB7DA9" w:rsidRPr="005E2E09" w:rsidRDefault="00EB7DA9" w:rsidP="003204C1">
            <w:pPr>
              <w:widowControl/>
              <w:numPr>
                <w:ilvl w:val="0"/>
                <w:numId w:val="129"/>
              </w:numPr>
              <w:overflowPunct w:val="0"/>
              <w:ind w:left="255" w:hanging="255"/>
              <w:jc w:val="both"/>
              <w:rPr>
                <w:b/>
                <w:szCs w:val="26"/>
                <w:lang w:val="en-GB"/>
              </w:rPr>
            </w:pPr>
            <w:r w:rsidRPr="005E2E09">
              <w:rPr>
                <w:b/>
                <w:szCs w:val="26"/>
                <w:lang w:val="en-GB"/>
              </w:rPr>
              <w:t>Service target:</w:t>
            </w:r>
          </w:p>
          <w:p w14:paraId="010084AC" w14:textId="6E6AA898" w:rsidR="00EB7DA9" w:rsidRPr="005E2E09" w:rsidRDefault="00EB7DA9" w:rsidP="003204C1">
            <w:pPr>
              <w:widowControl/>
              <w:overflowPunct w:val="0"/>
              <w:ind w:rightChars="47" w:right="122"/>
              <w:jc w:val="both"/>
              <w:rPr>
                <w:szCs w:val="26"/>
                <w:lang w:val="en-GB" w:eastAsia="zh-HK"/>
              </w:rPr>
            </w:pPr>
            <w:r w:rsidRPr="005E2E09">
              <w:rPr>
                <w:szCs w:val="26"/>
                <w:lang w:val="en-GB"/>
              </w:rPr>
              <w:t>Elderly persons aged 60 or above who require a level of personal and nursing care corresponding to the admission criteria of the particular type of residential service, are physically and mentally fit for communal living and whose caregivers are in need of a break.  Upon expiry of the respite period, elderly persons are to</w:t>
            </w:r>
            <w:r w:rsidR="0037744E" w:rsidRPr="005E2E09">
              <w:rPr>
                <w:szCs w:val="26"/>
                <w:lang w:val="en-GB"/>
              </w:rPr>
              <w:t xml:space="preserve"> be taken back</w:t>
            </w:r>
            <w:r w:rsidRPr="005E2E09">
              <w:rPr>
                <w:szCs w:val="26"/>
                <w:lang w:val="en-GB"/>
              </w:rPr>
              <w:t xml:space="preserve"> by the family</w:t>
            </w:r>
            <w:r w:rsidR="0037744E" w:rsidRPr="005E2E09">
              <w:rPr>
                <w:szCs w:val="26"/>
                <w:lang w:val="en-GB"/>
              </w:rPr>
              <w:t xml:space="preserve"> for care</w:t>
            </w:r>
            <w:r w:rsidRPr="005E2E09">
              <w:rPr>
                <w:szCs w:val="26"/>
                <w:lang w:val="en-GB"/>
              </w:rPr>
              <w:t>.</w:t>
            </w:r>
          </w:p>
          <w:p w14:paraId="0BEE60ED" w14:textId="77777777" w:rsidR="00EB7DA9" w:rsidRPr="005E2E09" w:rsidRDefault="00EB7DA9" w:rsidP="003204C1">
            <w:pPr>
              <w:widowControl/>
              <w:numPr>
                <w:ilvl w:val="0"/>
                <w:numId w:val="129"/>
              </w:numPr>
              <w:overflowPunct w:val="0"/>
              <w:ind w:left="255" w:hanging="255"/>
              <w:jc w:val="both"/>
              <w:rPr>
                <w:b/>
                <w:szCs w:val="26"/>
                <w:lang w:val="en-GB"/>
              </w:rPr>
            </w:pPr>
            <w:r w:rsidRPr="005E2E09">
              <w:rPr>
                <w:b/>
                <w:szCs w:val="26"/>
                <w:lang w:val="en-GB"/>
              </w:rPr>
              <w:t>Service content:</w:t>
            </w:r>
          </w:p>
          <w:p w14:paraId="53091E8B" w14:textId="77777777" w:rsidR="00EB7DA9" w:rsidRPr="005E2E09" w:rsidRDefault="00EB7DA9" w:rsidP="003204C1">
            <w:pPr>
              <w:widowControl/>
              <w:overflowPunct w:val="0"/>
              <w:ind w:left="2" w:rightChars="47" w:right="122"/>
              <w:jc w:val="both"/>
              <w:rPr>
                <w:szCs w:val="26"/>
                <w:lang w:val="en-GB" w:eastAsia="zh-HK"/>
              </w:rPr>
            </w:pPr>
            <w:r w:rsidRPr="005E2E09">
              <w:rPr>
                <w:szCs w:val="26"/>
                <w:lang w:val="en-GB"/>
              </w:rPr>
              <w:t xml:space="preserve">Residential respite service is provided in all </w:t>
            </w:r>
            <w:proofErr w:type="spellStart"/>
            <w:r w:rsidRPr="005E2E09">
              <w:rPr>
                <w:szCs w:val="26"/>
                <w:lang w:val="en-GB"/>
              </w:rPr>
              <w:t>subvented</w:t>
            </w:r>
            <w:proofErr w:type="spellEnd"/>
            <w:r w:rsidRPr="005E2E09">
              <w:rPr>
                <w:szCs w:val="26"/>
                <w:lang w:val="en-GB"/>
              </w:rPr>
              <w:t xml:space="preserve"> and</w:t>
            </w:r>
            <w:r w:rsidR="00A425DD" w:rsidRPr="005E2E09">
              <w:rPr>
                <w:szCs w:val="26"/>
                <w:lang w:val="en-GB"/>
              </w:rPr>
              <w:t xml:space="preserve"> most of the</w:t>
            </w:r>
            <w:r w:rsidRPr="005E2E09">
              <w:rPr>
                <w:szCs w:val="26"/>
                <w:lang w:val="en-GB"/>
              </w:rPr>
              <w:t xml:space="preserve"> private RCHEs</w:t>
            </w:r>
            <w:r w:rsidR="00A425DD" w:rsidRPr="005E2E09">
              <w:rPr>
                <w:szCs w:val="26"/>
                <w:lang w:val="en-GB"/>
              </w:rPr>
              <w:t xml:space="preserve"> participating in Enhanced Bought Place Scheme</w:t>
            </w:r>
            <w:r w:rsidRPr="005E2E09">
              <w:rPr>
                <w:szCs w:val="26"/>
                <w:lang w:val="en-GB"/>
              </w:rPr>
              <w:t xml:space="preserve"> through Designated Residential Respite Places and casual vacancies of subsidised places.</w:t>
            </w:r>
          </w:p>
          <w:p w14:paraId="1FE5938D" w14:textId="77777777" w:rsidR="00EB7DA9" w:rsidRPr="005E2E09" w:rsidRDefault="00EB7DA9" w:rsidP="003204C1">
            <w:pPr>
              <w:widowControl/>
              <w:numPr>
                <w:ilvl w:val="0"/>
                <w:numId w:val="129"/>
              </w:numPr>
              <w:overflowPunct w:val="0"/>
              <w:ind w:left="255" w:hanging="255"/>
              <w:jc w:val="both"/>
              <w:rPr>
                <w:b/>
                <w:szCs w:val="26"/>
                <w:lang w:val="en-GB"/>
              </w:rPr>
            </w:pPr>
            <w:r w:rsidRPr="005E2E09">
              <w:rPr>
                <w:b/>
                <w:szCs w:val="26"/>
                <w:lang w:val="en-GB"/>
              </w:rPr>
              <w:t>Website:</w:t>
            </w:r>
          </w:p>
          <w:p w14:paraId="455A4A4F" w14:textId="3DFEC085" w:rsidR="00EB7DA9" w:rsidRPr="005E2E09" w:rsidRDefault="0012430C" w:rsidP="003204C1">
            <w:pPr>
              <w:widowControl/>
              <w:overflowPunct w:val="0"/>
              <w:jc w:val="both"/>
              <w:rPr>
                <w:szCs w:val="26"/>
                <w:lang w:val="en-GB" w:eastAsia="zh-HK"/>
              </w:rPr>
            </w:pPr>
            <w:hyperlink r:id="rId101" w:history="1">
              <w:r w:rsidR="00794B58" w:rsidRPr="005E2E09">
                <w:rPr>
                  <w:rStyle w:val="af"/>
                  <w:color w:val="auto"/>
                  <w:szCs w:val="26"/>
                  <w:u w:val="none"/>
                </w:rPr>
                <w:t>https://www.swd.gov.hk/en/pubsvc/elderly/cat_careersupp/drrr/respiteser/</w:t>
              </w:r>
            </w:hyperlink>
          </w:p>
        </w:tc>
      </w:tr>
      <w:tr w:rsidR="00EB7DA9" w:rsidRPr="00DF4100" w14:paraId="02BDF716" w14:textId="77777777" w:rsidTr="00C86F71">
        <w:tc>
          <w:tcPr>
            <w:tcW w:w="2694" w:type="dxa"/>
            <w:tcBorders>
              <w:top w:val="single" w:sz="4" w:space="0" w:color="auto"/>
              <w:left w:val="single" w:sz="4" w:space="0" w:color="auto"/>
              <w:bottom w:val="single" w:sz="4" w:space="0" w:color="auto"/>
              <w:right w:val="single" w:sz="4" w:space="0" w:color="auto"/>
            </w:tcBorders>
          </w:tcPr>
          <w:p w14:paraId="70F03C18" w14:textId="77777777" w:rsidR="00EB7DA9" w:rsidRPr="005E2E09" w:rsidRDefault="003C2D65" w:rsidP="00C963BF">
            <w:pPr>
              <w:widowControl/>
              <w:tabs>
                <w:tab w:val="left" w:pos="2880"/>
                <w:tab w:val="left" w:pos="3960"/>
              </w:tabs>
              <w:overflowPunct w:val="0"/>
              <w:rPr>
                <w:b/>
                <w:szCs w:val="26"/>
                <w:lang w:val="en-GB"/>
              </w:rPr>
            </w:pPr>
            <w:r w:rsidRPr="005E2E09">
              <w:rPr>
                <w:b/>
                <w:szCs w:val="26"/>
                <w:lang w:val="en-GB"/>
              </w:rPr>
              <w:t>Care and Attention (</w:t>
            </w:r>
            <w:r w:rsidR="00EB7DA9" w:rsidRPr="005E2E09">
              <w:rPr>
                <w:b/>
                <w:szCs w:val="26"/>
                <w:lang w:val="en-GB"/>
              </w:rPr>
              <w:t>C&amp;A</w:t>
            </w:r>
            <w:r w:rsidRPr="005E2E09">
              <w:rPr>
                <w:b/>
                <w:szCs w:val="26"/>
                <w:lang w:val="en-GB"/>
              </w:rPr>
              <w:t>)</w:t>
            </w:r>
            <w:r w:rsidR="00EB7DA9" w:rsidRPr="005E2E09">
              <w:rPr>
                <w:b/>
                <w:szCs w:val="26"/>
                <w:lang w:val="en-GB"/>
              </w:rPr>
              <w:t xml:space="preserve"> Homes</w:t>
            </w:r>
          </w:p>
        </w:tc>
        <w:tc>
          <w:tcPr>
            <w:tcW w:w="6378" w:type="dxa"/>
            <w:tcBorders>
              <w:top w:val="single" w:sz="4" w:space="0" w:color="auto"/>
              <w:left w:val="single" w:sz="4" w:space="0" w:color="auto"/>
              <w:bottom w:val="single" w:sz="4" w:space="0" w:color="auto"/>
              <w:right w:val="single" w:sz="4" w:space="0" w:color="auto"/>
            </w:tcBorders>
          </w:tcPr>
          <w:p w14:paraId="4B3E55A3" w14:textId="77777777" w:rsidR="00EB7DA9" w:rsidRPr="005E2E09" w:rsidRDefault="00EB7DA9" w:rsidP="003204C1">
            <w:pPr>
              <w:widowControl/>
              <w:numPr>
                <w:ilvl w:val="0"/>
                <w:numId w:val="129"/>
              </w:numPr>
              <w:overflowPunct w:val="0"/>
              <w:ind w:left="255" w:rightChars="47" w:right="122" w:hanging="255"/>
              <w:jc w:val="both"/>
              <w:rPr>
                <w:b/>
                <w:szCs w:val="26"/>
                <w:lang w:val="en-GB"/>
              </w:rPr>
            </w:pPr>
            <w:r w:rsidRPr="005E2E09">
              <w:rPr>
                <w:b/>
                <w:szCs w:val="26"/>
                <w:lang w:val="en-GB"/>
              </w:rPr>
              <w:t>Objectives:</w:t>
            </w:r>
          </w:p>
          <w:p w14:paraId="31681DDD" w14:textId="7C0A4E14" w:rsidR="00EB7DA9" w:rsidRPr="005E2E09" w:rsidRDefault="00EB7DA9" w:rsidP="003204C1">
            <w:pPr>
              <w:widowControl/>
              <w:overflowPunct w:val="0"/>
              <w:ind w:left="2" w:rightChars="47" w:right="122"/>
              <w:jc w:val="both"/>
              <w:rPr>
                <w:szCs w:val="26"/>
                <w:lang w:val="en-GB" w:eastAsia="zh-HK"/>
              </w:rPr>
            </w:pPr>
            <w:r w:rsidRPr="005E2E09">
              <w:rPr>
                <w:szCs w:val="26"/>
                <w:lang w:val="en-GB"/>
              </w:rPr>
              <w:t>To provide residential care service</w:t>
            </w:r>
            <w:r w:rsidR="001C3F89" w:rsidRPr="005E2E09">
              <w:rPr>
                <w:szCs w:val="26"/>
                <w:lang w:val="en-GB"/>
              </w:rPr>
              <w:t>, meals, personal care and limited nursing care</w:t>
            </w:r>
            <w:r w:rsidRPr="005E2E09">
              <w:rPr>
                <w:szCs w:val="26"/>
                <w:lang w:val="en-GB"/>
              </w:rPr>
              <w:t xml:space="preserve"> for elderly persons who suffer from poor health or physical/ mild mental disabilities with deficiency in activities of daily living but are mentally suitable for communal living, and are assessed </w:t>
            </w:r>
            <w:r w:rsidR="001C3F89" w:rsidRPr="005E2E09">
              <w:rPr>
                <w:szCs w:val="26"/>
                <w:lang w:val="en-GB"/>
              </w:rPr>
              <w:t xml:space="preserve">and recommended for </w:t>
            </w:r>
            <w:r w:rsidR="0075078A" w:rsidRPr="005E2E09">
              <w:rPr>
                <w:szCs w:val="26"/>
                <w:lang w:val="en-GB"/>
              </w:rPr>
              <w:t xml:space="preserve">C&amp;A </w:t>
            </w:r>
            <w:r w:rsidR="001C3F89" w:rsidRPr="005E2E09">
              <w:rPr>
                <w:szCs w:val="26"/>
                <w:lang w:val="en-GB"/>
              </w:rPr>
              <w:t>H</w:t>
            </w:r>
            <w:r w:rsidR="0075078A" w:rsidRPr="005E2E09">
              <w:rPr>
                <w:szCs w:val="26"/>
                <w:lang w:val="en-GB"/>
              </w:rPr>
              <w:t xml:space="preserve">ome </w:t>
            </w:r>
            <w:r w:rsidRPr="005E2E09">
              <w:rPr>
                <w:szCs w:val="26"/>
                <w:lang w:val="en-GB"/>
              </w:rPr>
              <w:t>under the Standardised Care Need Assessment Mechanism for Elderly Services</w:t>
            </w:r>
            <w:r w:rsidR="00341AFF" w:rsidRPr="005E2E09">
              <w:rPr>
                <w:szCs w:val="26"/>
                <w:lang w:val="en-GB"/>
              </w:rPr>
              <w:t xml:space="preserve"> (SCNAMES)</w:t>
            </w:r>
            <w:r w:rsidRPr="005E2E09">
              <w:rPr>
                <w:szCs w:val="26"/>
                <w:lang w:val="en-GB"/>
              </w:rPr>
              <w:t>.</w:t>
            </w:r>
          </w:p>
          <w:p w14:paraId="024E845A" w14:textId="77777777" w:rsidR="00EB7DA9" w:rsidRPr="005E2E09" w:rsidRDefault="00EB7DA9" w:rsidP="003204C1">
            <w:pPr>
              <w:widowControl/>
              <w:numPr>
                <w:ilvl w:val="0"/>
                <w:numId w:val="129"/>
              </w:numPr>
              <w:overflowPunct w:val="0"/>
              <w:ind w:left="276" w:rightChars="47" w:right="122" w:hanging="276"/>
              <w:jc w:val="both"/>
              <w:rPr>
                <w:b/>
                <w:szCs w:val="26"/>
                <w:lang w:val="en-GB"/>
              </w:rPr>
            </w:pPr>
            <w:r w:rsidRPr="005E2E09">
              <w:rPr>
                <w:b/>
                <w:szCs w:val="26"/>
                <w:lang w:val="en-GB"/>
              </w:rPr>
              <w:t>Service target:</w:t>
            </w:r>
          </w:p>
          <w:p w14:paraId="193814BD" w14:textId="3997CFC1" w:rsidR="00EB7DA9" w:rsidRPr="005E2E09" w:rsidRDefault="00EB7DA9" w:rsidP="003204C1">
            <w:pPr>
              <w:widowControl/>
              <w:overflowPunct w:val="0"/>
              <w:ind w:rightChars="47" w:right="122"/>
              <w:jc w:val="both"/>
              <w:rPr>
                <w:szCs w:val="26"/>
                <w:lang w:val="en-GB" w:eastAsia="zh-HK"/>
              </w:rPr>
            </w:pPr>
            <w:r w:rsidRPr="005E2E09">
              <w:rPr>
                <w:szCs w:val="26"/>
                <w:lang w:val="en-GB"/>
              </w:rPr>
              <w:t>Elderly persons aged 65 or above (including those aged between 60 and 64 with a proven service need) who are assessed to be suitable for admission to C&amp;A Homes through the S</w:t>
            </w:r>
            <w:r w:rsidR="00497141" w:rsidRPr="005E2E09">
              <w:rPr>
                <w:szCs w:val="26"/>
                <w:lang w:val="en-GB"/>
              </w:rPr>
              <w:t>CNAM</w:t>
            </w:r>
            <w:r w:rsidR="00341AFF" w:rsidRPr="005E2E09">
              <w:rPr>
                <w:szCs w:val="26"/>
                <w:lang w:val="en-GB"/>
              </w:rPr>
              <w:t>ES</w:t>
            </w:r>
            <w:r w:rsidR="001C3F89" w:rsidRPr="005E2E09">
              <w:rPr>
                <w:szCs w:val="26"/>
                <w:lang w:val="en-GB"/>
              </w:rPr>
              <w:t xml:space="preserve"> and mentally suitable for communal living</w:t>
            </w:r>
            <w:r w:rsidRPr="005E2E09">
              <w:rPr>
                <w:szCs w:val="26"/>
                <w:lang w:val="en-GB"/>
              </w:rPr>
              <w:t>.</w:t>
            </w:r>
          </w:p>
          <w:p w14:paraId="1780584D" w14:textId="77777777" w:rsidR="00EB7DA9" w:rsidRPr="005E2E09" w:rsidRDefault="00EB7DA9" w:rsidP="003204C1">
            <w:pPr>
              <w:widowControl/>
              <w:numPr>
                <w:ilvl w:val="0"/>
                <w:numId w:val="129"/>
              </w:numPr>
              <w:overflowPunct w:val="0"/>
              <w:ind w:left="255" w:rightChars="47" w:right="122" w:hanging="255"/>
              <w:jc w:val="both"/>
              <w:rPr>
                <w:b/>
                <w:szCs w:val="26"/>
                <w:lang w:val="en-GB"/>
              </w:rPr>
            </w:pPr>
            <w:r w:rsidRPr="005E2E09">
              <w:rPr>
                <w:b/>
                <w:szCs w:val="26"/>
                <w:lang w:val="en-GB"/>
              </w:rPr>
              <w:t>Service content:</w:t>
            </w:r>
          </w:p>
          <w:p w14:paraId="31C850F3" w14:textId="77777777" w:rsidR="00EB7DA9" w:rsidRPr="005E2E09" w:rsidRDefault="00EB7DA9" w:rsidP="003204C1">
            <w:pPr>
              <w:widowControl/>
              <w:overflowPunct w:val="0"/>
              <w:ind w:left="2" w:rightChars="47" w:right="122"/>
              <w:jc w:val="both"/>
              <w:rPr>
                <w:szCs w:val="26"/>
                <w:lang w:val="en-GB" w:eastAsia="zh-HK"/>
              </w:rPr>
            </w:pPr>
            <w:r w:rsidRPr="005E2E09">
              <w:rPr>
                <w:szCs w:val="26"/>
                <w:lang w:val="en-GB"/>
              </w:rPr>
              <w:t>Including meals, personal care services, nursing services, regular visits by medical practitioners, staff on duty 24 hours per day, therapeutic exercise and treatment, social work service and social and recreational activities, etc.</w:t>
            </w:r>
          </w:p>
          <w:p w14:paraId="723B390A" w14:textId="4875261C" w:rsidR="00EB7DA9" w:rsidRPr="005E2E09" w:rsidRDefault="00EB7DA9" w:rsidP="00C963BF">
            <w:pPr>
              <w:widowControl/>
              <w:numPr>
                <w:ilvl w:val="0"/>
                <w:numId w:val="129"/>
              </w:numPr>
              <w:overflowPunct w:val="0"/>
              <w:spacing w:line="0" w:lineRule="atLeast"/>
              <w:ind w:left="255" w:hanging="255"/>
              <w:jc w:val="both"/>
              <w:rPr>
                <w:rStyle w:val="af"/>
                <w:color w:val="auto"/>
                <w:szCs w:val="26"/>
                <w:u w:val="none"/>
                <w:lang w:val="en-GB"/>
              </w:rPr>
            </w:pPr>
            <w:r w:rsidRPr="005E2E09">
              <w:rPr>
                <w:b/>
                <w:szCs w:val="26"/>
                <w:lang w:val="en-GB"/>
              </w:rPr>
              <w:t>Website:</w:t>
            </w:r>
          </w:p>
          <w:p w14:paraId="65081942" w14:textId="302C7C37" w:rsidR="00497141" w:rsidRPr="005E2E09" w:rsidRDefault="0012430C" w:rsidP="00C963BF">
            <w:pPr>
              <w:spacing w:line="0" w:lineRule="atLeast"/>
              <w:rPr>
                <w:szCs w:val="26"/>
                <w:lang w:val="en-GB" w:eastAsia="zh-HK"/>
              </w:rPr>
            </w:pPr>
            <w:hyperlink r:id="rId102" w:history="1">
              <w:r w:rsidR="00497141" w:rsidRPr="005E2E09">
                <w:rPr>
                  <w:rStyle w:val="af"/>
                  <w:color w:val="auto"/>
                  <w:szCs w:val="26"/>
                  <w:u w:val="none"/>
                  <w:lang w:val="en-GB" w:eastAsia="zh-HK"/>
                </w:rPr>
                <w:t>https://www.swd.gov.hk/en/pubsvc/elderly/cat_residentcare/subrcheplace/index.html</w:t>
              </w:r>
            </w:hyperlink>
          </w:p>
        </w:tc>
      </w:tr>
      <w:tr w:rsidR="00EB7DA9" w:rsidRPr="00DF4100" w14:paraId="230ECEFD" w14:textId="77777777" w:rsidTr="00C86F71">
        <w:tc>
          <w:tcPr>
            <w:tcW w:w="2694" w:type="dxa"/>
            <w:tcBorders>
              <w:top w:val="single" w:sz="4" w:space="0" w:color="auto"/>
              <w:left w:val="single" w:sz="4" w:space="0" w:color="auto"/>
              <w:bottom w:val="single" w:sz="4" w:space="0" w:color="auto"/>
              <w:right w:val="single" w:sz="4" w:space="0" w:color="auto"/>
            </w:tcBorders>
          </w:tcPr>
          <w:p w14:paraId="4CBCAF01" w14:textId="77777777" w:rsidR="00EB7DA9" w:rsidRPr="005E2E09" w:rsidRDefault="00EB7DA9" w:rsidP="003204C1">
            <w:pPr>
              <w:widowControl/>
              <w:overflowPunct w:val="0"/>
              <w:rPr>
                <w:b/>
                <w:szCs w:val="26"/>
                <w:lang w:val="en-GB"/>
              </w:rPr>
            </w:pPr>
            <w:r w:rsidRPr="005E2E09">
              <w:rPr>
                <w:b/>
                <w:szCs w:val="26"/>
                <w:lang w:val="en-GB"/>
              </w:rPr>
              <w:t>N</w:t>
            </w:r>
            <w:r w:rsidR="00AC47D7" w:rsidRPr="005E2E09">
              <w:rPr>
                <w:b/>
                <w:szCs w:val="26"/>
                <w:lang w:val="en-GB"/>
              </w:rPr>
              <w:t xml:space="preserve">ursing </w:t>
            </w:r>
            <w:r w:rsidRPr="005E2E09">
              <w:rPr>
                <w:b/>
                <w:szCs w:val="26"/>
                <w:lang w:val="en-GB"/>
              </w:rPr>
              <w:t>H</w:t>
            </w:r>
            <w:r w:rsidR="00AC47D7" w:rsidRPr="005E2E09">
              <w:rPr>
                <w:b/>
                <w:szCs w:val="26"/>
                <w:lang w:val="en-GB"/>
              </w:rPr>
              <w:t>ome</w:t>
            </w:r>
            <w:r w:rsidRPr="005E2E09">
              <w:rPr>
                <w:b/>
                <w:szCs w:val="26"/>
                <w:lang w:val="en-GB"/>
              </w:rPr>
              <w:t>s</w:t>
            </w:r>
            <w:r w:rsidR="003C2D65" w:rsidRPr="005E2E09">
              <w:rPr>
                <w:b/>
                <w:szCs w:val="26"/>
                <w:lang w:val="en-GB"/>
              </w:rPr>
              <w:t xml:space="preserve"> (NHs)</w:t>
            </w:r>
          </w:p>
        </w:tc>
        <w:tc>
          <w:tcPr>
            <w:tcW w:w="6378" w:type="dxa"/>
            <w:tcBorders>
              <w:top w:val="single" w:sz="4" w:space="0" w:color="auto"/>
              <w:left w:val="single" w:sz="4" w:space="0" w:color="auto"/>
              <w:bottom w:val="single" w:sz="4" w:space="0" w:color="auto"/>
              <w:right w:val="single" w:sz="4" w:space="0" w:color="auto"/>
            </w:tcBorders>
          </w:tcPr>
          <w:p w14:paraId="7D92930D" w14:textId="77777777" w:rsidR="00EB7DA9" w:rsidRPr="005E2E09" w:rsidRDefault="00EB7DA9" w:rsidP="003204C1">
            <w:pPr>
              <w:widowControl/>
              <w:numPr>
                <w:ilvl w:val="0"/>
                <w:numId w:val="129"/>
              </w:numPr>
              <w:overflowPunct w:val="0"/>
              <w:ind w:left="255" w:rightChars="47" w:right="122" w:hanging="255"/>
              <w:jc w:val="both"/>
              <w:rPr>
                <w:b/>
                <w:szCs w:val="26"/>
                <w:lang w:val="en-GB"/>
              </w:rPr>
            </w:pPr>
            <w:r w:rsidRPr="005E2E09">
              <w:rPr>
                <w:b/>
                <w:szCs w:val="26"/>
                <w:lang w:val="en-GB"/>
              </w:rPr>
              <w:t>Objectives:</w:t>
            </w:r>
          </w:p>
          <w:p w14:paraId="7B205AD2" w14:textId="5265365A" w:rsidR="00EB7DA9" w:rsidRPr="005E2E09" w:rsidRDefault="00EB7DA9" w:rsidP="003204C1">
            <w:pPr>
              <w:widowControl/>
              <w:overflowPunct w:val="0"/>
              <w:ind w:rightChars="47" w:right="122"/>
              <w:jc w:val="both"/>
              <w:rPr>
                <w:szCs w:val="26"/>
                <w:lang w:val="en-GB" w:eastAsia="zh-HK"/>
              </w:rPr>
            </w:pPr>
            <w:r w:rsidRPr="005E2E09">
              <w:rPr>
                <w:szCs w:val="26"/>
                <w:lang w:val="en-GB"/>
              </w:rPr>
              <w:t>To provide residential care</w:t>
            </w:r>
            <w:r w:rsidR="001C3F89" w:rsidRPr="005E2E09">
              <w:rPr>
                <w:szCs w:val="26"/>
                <w:lang w:val="en-GB"/>
              </w:rPr>
              <w:t>, meals, personal care, regular basic medical and nursing care, social support</w:t>
            </w:r>
            <w:r w:rsidRPr="005E2E09">
              <w:rPr>
                <w:szCs w:val="26"/>
                <w:lang w:val="en-GB"/>
              </w:rPr>
              <w:t xml:space="preserve"> for elderly persons who suffer from poor health or physical/ mental disabilities with deficiency in activities of daily living </w:t>
            </w:r>
            <w:r w:rsidR="005C1B59" w:rsidRPr="005E2E09">
              <w:rPr>
                <w:szCs w:val="26"/>
                <w:lang w:val="en-GB"/>
              </w:rPr>
              <w:t xml:space="preserve">but are mentally suitable for communal living, </w:t>
            </w:r>
            <w:r w:rsidRPr="005E2E09">
              <w:rPr>
                <w:szCs w:val="26"/>
                <w:lang w:val="en-GB"/>
              </w:rPr>
              <w:t xml:space="preserve">and are assessed </w:t>
            </w:r>
            <w:r w:rsidR="005C1B59" w:rsidRPr="005E2E09">
              <w:rPr>
                <w:szCs w:val="26"/>
                <w:lang w:val="en-GB"/>
              </w:rPr>
              <w:t>and recommended for</w:t>
            </w:r>
            <w:r w:rsidR="00231480" w:rsidRPr="005E2E09">
              <w:rPr>
                <w:szCs w:val="26"/>
                <w:lang w:val="en-GB"/>
              </w:rPr>
              <w:t xml:space="preserve"> </w:t>
            </w:r>
            <w:r w:rsidR="005C1B59" w:rsidRPr="005E2E09">
              <w:rPr>
                <w:szCs w:val="26"/>
                <w:lang w:val="en-GB"/>
              </w:rPr>
              <w:t>N</w:t>
            </w:r>
            <w:r w:rsidR="00231480" w:rsidRPr="005E2E09">
              <w:rPr>
                <w:szCs w:val="26"/>
                <w:lang w:val="en-GB"/>
              </w:rPr>
              <w:t xml:space="preserve">ursing </w:t>
            </w:r>
            <w:r w:rsidR="005C1B59" w:rsidRPr="005E2E09">
              <w:rPr>
                <w:szCs w:val="26"/>
                <w:lang w:val="en-GB"/>
              </w:rPr>
              <w:t>H</w:t>
            </w:r>
            <w:r w:rsidR="00231480" w:rsidRPr="005E2E09">
              <w:rPr>
                <w:szCs w:val="26"/>
                <w:lang w:val="en-GB"/>
              </w:rPr>
              <w:t xml:space="preserve">ome </w:t>
            </w:r>
            <w:r w:rsidRPr="005E2E09">
              <w:rPr>
                <w:szCs w:val="26"/>
                <w:lang w:val="en-GB"/>
              </w:rPr>
              <w:t>under the Standardised Care Need Assessment Mechanism for Elderly Services</w:t>
            </w:r>
            <w:r w:rsidR="005C1B59" w:rsidRPr="005E2E09">
              <w:rPr>
                <w:szCs w:val="26"/>
                <w:lang w:val="en-GB"/>
              </w:rPr>
              <w:t xml:space="preserve"> (SCNAMES)</w:t>
            </w:r>
            <w:r w:rsidRPr="005E2E09">
              <w:rPr>
                <w:szCs w:val="26"/>
                <w:lang w:val="en-GB"/>
              </w:rPr>
              <w:t>.</w:t>
            </w:r>
          </w:p>
          <w:p w14:paraId="2349294B" w14:textId="77777777" w:rsidR="00EB7DA9" w:rsidRPr="005E2E09" w:rsidRDefault="00EB7DA9" w:rsidP="003204C1">
            <w:pPr>
              <w:widowControl/>
              <w:numPr>
                <w:ilvl w:val="0"/>
                <w:numId w:val="129"/>
              </w:numPr>
              <w:overflowPunct w:val="0"/>
              <w:ind w:left="255" w:rightChars="47" w:right="122" w:hanging="255"/>
              <w:jc w:val="both"/>
              <w:rPr>
                <w:b/>
                <w:szCs w:val="26"/>
                <w:lang w:val="en-GB"/>
              </w:rPr>
            </w:pPr>
            <w:r w:rsidRPr="005E2E09">
              <w:rPr>
                <w:b/>
                <w:szCs w:val="26"/>
                <w:lang w:val="en-GB"/>
              </w:rPr>
              <w:t>Service target:</w:t>
            </w:r>
          </w:p>
          <w:p w14:paraId="48C1F797" w14:textId="34AE8BA6" w:rsidR="00EB7DA9" w:rsidRPr="005E2E09" w:rsidRDefault="00EB7DA9" w:rsidP="003204C1">
            <w:pPr>
              <w:widowControl/>
              <w:overflowPunct w:val="0"/>
              <w:ind w:rightChars="47" w:right="122"/>
              <w:jc w:val="both"/>
              <w:rPr>
                <w:szCs w:val="26"/>
                <w:lang w:val="en-GB" w:eastAsia="zh-HK"/>
              </w:rPr>
            </w:pPr>
            <w:r w:rsidRPr="005E2E09">
              <w:rPr>
                <w:szCs w:val="26"/>
                <w:lang w:val="en-GB"/>
              </w:rPr>
              <w:t xml:space="preserve">Elderly persons aged 65 or above (including those aged between 60 and 64 with a proven service need) who are assessed to be suitable for admission to NHs through the </w:t>
            </w:r>
            <w:r w:rsidR="005C1B59" w:rsidRPr="005E2E09">
              <w:rPr>
                <w:szCs w:val="26"/>
                <w:lang w:val="en-GB"/>
              </w:rPr>
              <w:t>SCNAMES</w:t>
            </w:r>
            <w:r w:rsidRPr="005E2E09">
              <w:rPr>
                <w:szCs w:val="26"/>
                <w:lang w:val="en-GB"/>
              </w:rPr>
              <w:t xml:space="preserve"> and are mentally suitable for communal living.</w:t>
            </w:r>
          </w:p>
          <w:p w14:paraId="5444316C" w14:textId="77777777" w:rsidR="00EB7DA9" w:rsidRPr="005E2E09" w:rsidRDefault="00EB7DA9" w:rsidP="003204C1">
            <w:pPr>
              <w:widowControl/>
              <w:numPr>
                <w:ilvl w:val="0"/>
                <w:numId w:val="129"/>
              </w:numPr>
              <w:overflowPunct w:val="0"/>
              <w:ind w:left="255" w:rightChars="47" w:right="122" w:hanging="255"/>
              <w:jc w:val="both"/>
              <w:rPr>
                <w:b/>
                <w:szCs w:val="26"/>
                <w:lang w:val="en-GB"/>
              </w:rPr>
            </w:pPr>
            <w:r w:rsidRPr="005E2E09">
              <w:rPr>
                <w:b/>
                <w:szCs w:val="26"/>
                <w:lang w:val="en-GB"/>
              </w:rPr>
              <w:t>Service content:</w:t>
            </w:r>
          </w:p>
          <w:p w14:paraId="5728E6B5" w14:textId="77777777" w:rsidR="00EB7DA9" w:rsidRPr="005E2E09" w:rsidRDefault="00EB7DA9" w:rsidP="003204C1">
            <w:pPr>
              <w:widowControl/>
              <w:overflowPunct w:val="0"/>
              <w:ind w:left="2" w:rightChars="47" w:right="122"/>
              <w:jc w:val="both"/>
              <w:rPr>
                <w:szCs w:val="26"/>
                <w:lang w:val="en-GB" w:eastAsia="zh-HK"/>
              </w:rPr>
            </w:pPr>
            <w:r w:rsidRPr="005E2E09">
              <w:rPr>
                <w:szCs w:val="26"/>
                <w:lang w:val="en-GB"/>
              </w:rPr>
              <w:t>Including meals, personal care services, regular basic medical care services, nursing care, rehabilitative services, staff on duty 24 hours per day, social work services and social and recreational activities, etc.</w:t>
            </w:r>
          </w:p>
          <w:p w14:paraId="57278BDD" w14:textId="77777777" w:rsidR="00EB7DA9" w:rsidRPr="005E2E09" w:rsidRDefault="00EB7DA9" w:rsidP="003204C1">
            <w:pPr>
              <w:widowControl/>
              <w:numPr>
                <w:ilvl w:val="0"/>
                <w:numId w:val="129"/>
              </w:numPr>
              <w:overflowPunct w:val="0"/>
              <w:ind w:left="255" w:hanging="255"/>
              <w:jc w:val="both"/>
              <w:rPr>
                <w:b/>
                <w:szCs w:val="26"/>
                <w:lang w:val="en-GB"/>
              </w:rPr>
            </w:pPr>
            <w:r w:rsidRPr="005E2E09">
              <w:rPr>
                <w:b/>
                <w:szCs w:val="26"/>
                <w:lang w:val="en-GB"/>
              </w:rPr>
              <w:t>Website:</w:t>
            </w:r>
          </w:p>
          <w:p w14:paraId="232D7C85" w14:textId="03EA9BF7" w:rsidR="00EB7DA9" w:rsidRPr="00D9301A" w:rsidRDefault="0012430C" w:rsidP="003204C1">
            <w:pPr>
              <w:widowControl/>
              <w:overflowPunct w:val="0"/>
              <w:jc w:val="both"/>
              <w:rPr>
                <w:szCs w:val="26"/>
                <w:lang w:val="en-GB" w:eastAsia="zh-HK"/>
              </w:rPr>
            </w:pPr>
            <w:hyperlink r:id="rId103" w:history="1">
              <w:r w:rsidR="00B35389" w:rsidRPr="005E2E09">
                <w:rPr>
                  <w:rStyle w:val="af"/>
                  <w:color w:val="auto"/>
                  <w:szCs w:val="26"/>
                  <w:u w:val="none"/>
                  <w:lang w:val="en-GB"/>
                </w:rPr>
                <w:t>https://www.swd.gov.hk/en/pubsvc/elderly/cat_residentcare/subrcheplace/index.html</w:t>
              </w:r>
              <w:r w:rsidR="00B35389" w:rsidRPr="005E2E09" w:rsidDel="00341AFF">
                <w:rPr>
                  <w:rStyle w:val="af"/>
                  <w:color w:val="auto"/>
                  <w:szCs w:val="26"/>
                  <w:u w:val="none"/>
                  <w:lang w:val="en-GB"/>
                </w:rPr>
                <w:t xml:space="preserve"> </w:t>
              </w:r>
            </w:hyperlink>
          </w:p>
        </w:tc>
      </w:tr>
      <w:tr w:rsidR="003C2D65" w:rsidRPr="00D9301A" w14:paraId="1F5D4A8D" w14:textId="77777777" w:rsidTr="00DA2FF5">
        <w:tc>
          <w:tcPr>
            <w:tcW w:w="2694" w:type="dxa"/>
            <w:tcBorders>
              <w:top w:val="single" w:sz="4" w:space="0" w:color="auto"/>
              <w:left w:val="single" w:sz="4" w:space="0" w:color="auto"/>
              <w:bottom w:val="single" w:sz="4" w:space="0" w:color="auto"/>
              <w:right w:val="single" w:sz="4" w:space="0" w:color="auto"/>
            </w:tcBorders>
          </w:tcPr>
          <w:p w14:paraId="0A277D21" w14:textId="7E388731" w:rsidR="003C2D65" w:rsidRPr="005E2E09" w:rsidRDefault="003C2D65">
            <w:pPr>
              <w:pStyle w:val="a7"/>
              <w:keepNext/>
              <w:widowControl/>
              <w:overflowPunct w:val="0"/>
              <w:spacing w:line="240" w:lineRule="auto"/>
              <w:ind w:leftChars="50" w:left="130" w:rightChars="50" w:right="130" w:firstLine="0"/>
              <w:jc w:val="left"/>
              <w:rPr>
                <w:b/>
                <w:szCs w:val="26"/>
                <w:lang w:val="en-GB"/>
              </w:rPr>
            </w:pPr>
            <w:r w:rsidRPr="005E2E09">
              <w:rPr>
                <w:b/>
                <w:szCs w:val="26"/>
                <w:lang w:val="en-GB"/>
              </w:rPr>
              <w:t>Residential Care Service Voucher Scheme for the Elderly</w:t>
            </w:r>
          </w:p>
        </w:tc>
        <w:tc>
          <w:tcPr>
            <w:tcW w:w="6378" w:type="dxa"/>
            <w:tcBorders>
              <w:top w:val="single" w:sz="4" w:space="0" w:color="auto"/>
              <w:left w:val="single" w:sz="4" w:space="0" w:color="auto"/>
              <w:bottom w:val="single" w:sz="4" w:space="0" w:color="auto"/>
              <w:right w:val="single" w:sz="4" w:space="0" w:color="auto"/>
            </w:tcBorders>
          </w:tcPr>
          <w:p w14:paraId="27F81DD3" w14:textId="77777777" w:rsidR="003C2D65" w:rsidRPr="005E2E09" w:rsidRDefault="003C2D65" w:rsidP="003C2D65">
            <w:pPr>
              <w:widowControl/>
              <w:numPr>
                <w:ilvl w:val="0"/>
                <w:numId w:val="129"/>
              </w:numPr>
              <w:overflowPunct w:val="0"/>
              <w:ind w:left="255" w:rightChars="47" w:right="122" w:hanging="255"/>
              <w:jc w:val="both"/>
              <w:rPr>
                <w:b/>
                <w:szCs w:val="26"/>
                <w:lang w:val="en-GB"/>
              </w:rPr>
            </w:pPr>
            <w:r w:rsidRPr="005E2E09">
              <w:rPr>
                <w:b/>
                <w:szCs w:val="26"/>
                <w:lang w:val="en-GB"/>
              </w:rPr>
              <w:t>Objectives:</w:t>
            </w:r>
          </w:p>
          <w:p w14:paraId="749D0263" w14:textId="688A1DE5" w:rsidR="003C2D65" w:rsidRPr="005E2E09" w:rsidRDefault="0042201C" w:rsidP="003C2D65">
            <w:pPr>
              <w:keepNext/>
              <w:widowControl/>
              <w:overflowPunct w:val="0"/>
              <w:jc w:val="both"/>
              <w:rPr>
                <w:szCs w:val="26"/>
                <w:lang w:val="en-GB"/>
              </w:rPr>
            </w:pPr>
            <w:r w:rsidRPr="005E2E09">
              <w:rPr>
                <w:szCs w:val="26"/>
                <w:lang w:val="en-GB"/>
              </w:rPr>
              <w:t>To</w:t>
            </w:r>
            <w:r w:rsidR="003C2D65" w:rsidRPr="005E2E09">
              <w:rPr>
                <w:szCs w:val="26"/>
                <w:lang w:val="en-GB"/>
              </w:rPr>
              <w:t xml:space="preserve"> provide </w:t>
            </w:r>
            <w:r w:rsidR="002A7480" w:rsidRPr="005E2E09">
              <w:rPr>
                <w:szCs w:val="26"/>
                <w:lang w:val="en-GB"/>
              </w:rPr>
              <w:t>an additional</w:t>
            </w:r>
            <w:r w:rsidRPr="005E2E09">
              <w:rPr>
                <w:szCs w:val="26"/>
                <w:lang w:val="en-GB"/>
              </w:rPr>
              <w:t xml:space="preserve"> choice for </w:t>
            </w:r>
            <w:r w:rsidR="003C2D65" w:rsidRPr="005E2E09">
              <w:rPr>
                <w:szCs w:val="26"/>
                <w:lang w:val="en-GB"/>
              </w:rPr>
              <w:t xml:space="preserve">elderly persons </w:t>
            </w:r>
            <w:r w:rsidRPr="005E2E09">
              <w:rPr>
                <w:szCs w:val="26"/>
                <w:lang w:val="en-GB"/>
              </w:rPr>
              <w:t xml:space="preserve">who have been assessed and recommended residential care services (RCS) and are waitlisting for subsidised C&amp;A Homes or NHs. </w:t>
            </w:r>
          </w:p>
          <w:p w14:paraId="0D83B5A5" w14:textId="77777777" w:rsidR="003C2D65" w:rsidRPr="005E2E09" w:rsidRDefault="003C2D65" w:rsidP="003C2D65">
            <w:pPr>
              <w:widowControl/>
              <w:numPr>
                <w:ilvl w:val="0"/>
                <w:numId w:val="129"/>
              </w:numPr>
              <w:overflowPunct w:val="0"/>
              <w:ind w:left="255" w:rightChars="47" w:right="122" w:hanging="255"/>
              <w:jc w:val="both"/>
              <w:rPr>
                <w:b/>
                <w:szCs w:val="26"/>
                <w:lang w:val="en-GB"/>
              </w:rPr>
            </w:pPr>
            <w:r w:rsidRPr="005E2E09">
              <w:rPr>
                <w:b/>
                <w:szCs w:val="26"/>
                <w:lang w:val="en-GB"/>
              </w:rPr>
              <w:t>Service target:</w:t>
            </w:r>
          </w:p>
          <w:p w14:paraId="10DC353D" w14:textId="322D9AA5" w:rsidR="003C2D65" w:rsidRPr="005E2E09" w:rsidRDefault="0042201C" w:rsidP="003C2D65">
            <w:pPr>
              <w:keepNext/>
              <w:widowControl/>
              <w:overflowPunct w:val="0"/>
              <w:jc w:val="both"/>
              <w:rPr>
                <w:szCs w:val="26"/>
                <w:lang w:val="en-GB"/>
              </w:rPr>
            </w:pPr>
            <w:r w:rsidRPr="005E2E09">
              <w:rPr>
                <w:szCs w:val="26"/>
                <w:lang w:val="en-GB"/>
              </w:rPr>
              <w:t>E</w:t>
            </w:r>
            <w:r w:rsidR="003C2D65" w:rsidRPr="005E2E09">
              <w:rPr>
                <w:szCs w:val="26"/>
                <w:lang w:val="en-GB"/>
              </w:rPr>
              <w:t>lderly persons who have been assessed and recommended for RCS under the Standardised Care Need Assessment Mechanism for Elderly Services and are waitlist</w:t>
            </w:r>
            <w:r w:rsidRPr="005E2E09">
              <w:rPr>
                <w:szCs w:val="26"/>
                <w:lang w:val="en-GB"/>
              </w:rPr>
              <w:t>ing</w:t>
            </w:r>
            <w:r w:rsidR="003C2D65" w:rsidRPr="005E2E09">
              <w:rPr>
                <w:szCs w:val="26"/>
                <w:lang w:val="en-GB"/>
              </w:rPr>
              <w:t xml:space="preserve"> for </w:t>
            </w:r>
            <w:r w:rsidRPr="005E2E09">
              <w:rPr>
                <w:szCs w:val="26"/>
                <w:lang w:val="en-GB"/>
              </w:rPr>
              <w:t xml:space="preserve">C&amp;A </w:t>
            </w:r>
            <w:r w:rsidR="003C2D65" w:rsidRPr="005E2E09">
              <w:rPr>
                <w:szCs w:val="26"/>
                <w:lang w:val="en-GB"/>
              </w:rPr>
              <w:t xml:space="preserve">or </w:t>
            </w:r>
            <w:r w:rsidRPr="005E2E09">
              <w:rPr>
                <w:szCs w:val="26"/>
                <w:lang w:val="en-GB"/>
              </w:rPr>
              <w:t>N</w:t>
            </w:r>
            <w:r w:rsidR="002A7480" w:rsidRPr="005E2E09">
              <w:rPr>
                <w:szCs w:val="26"/>
                <w:lang w:val="en-GB"/>
              </w:rPr>
              <w:t>H</w:t>
            </w:r>
            <w:r w:rsidR="003C2D65" w:rsidRPr="005E2E09">
              <w:rPr>
                <w:szCs w:val="26"/>
                <w:lang w:val="en-GB"/>
              </w:rPr>
              <w:t xml:space="preserve"> places on the Central </w:t>
            </w:r>
            <w:proofErr w:type="spellStart"/>
            <w:r w:rsidR="003C2D65" w:rsidRPr="005E2E09">
              <w:rPr>
                <w:szCs w:val="26"/>
                <w:lang w:val="en-GB"/>
              </w:rPr>
              <w:t>Waitling</w:t>
            </w:r>
            <w:proofErr w:type="spellEnd"/>
            <w:r w:rsidR="003C2D65" w:rsidRPr="005E2E09">
              <w:rPr>
                <w:szCs w:val="26"/>
                <w:lang w:val="en-GB"/>
              </w:rPr>
              <w:t xml:space="preserve"> List for Subsidised Long Term Care Services.</w:t>
            </w:r>
          </w:p>
          <w:p w14:paraId="6AF324C6" w14:textId="77777777" w:rsidR="000C1EE2" w:rsidRPr="005E2E09" w:rsidRDefault="000C1EE2" w:rsidP="000C1EE2">
            <w:pPr>
              <w:widowControl/>
              <w:numPr>
                <w:ilvl w:val="0"/>
                <w:numId w:val="129"/>
              </w:numPr>
              <w:overflowPunct w:val="0"/>
              <w:ind w:left="255" w:rightChars="47" w:right="122" w:hanging="255"/>
              <w:jc w:val="both"/>
              <w:rPr>
                <w:b/>
                <w:szCs w:val="26"/>
                <w:lang w:val="en-GB"/>
              </w:rPr>
            </w:pPr>
            <w:r w:rsidRPr="005E2E09">
              <w:rPr>
                <w:b/>
                <w:szCs w:val="26"/>
                <w:lang w:val="en-GB"/>
              </w:rPr>
              <w:t>Service content:</w:t>
            </w:r>
          </w:p>
          <w:p w14:paraId="0CD6A1F0" w14:textId="727B76DF" w:rsidR="000C1EE2" w:rsidRPr="005E2E09" w:rsidRDefault="0042201C" w:rsidP="003C2D65">
            <w:pPr>
              <w:keepNext/>
              <w:widowControl/>
              <w:overflowPunct w:val="0"/>
              <w:jc w:val="both"/>
              <w:rPr>
                <w:szCs w:val="26"/>
                <w:lang w:val="en-GB"/>
              </w:rPr>
            </w:pPr>
            <w:r w:rsidRPr="005E2E09">
              <w:rPr>
                <w:szCs w:val="26"/>
                <w:lang w:val="en-GB"/>
              </w:rPr>
              <w:t>Including</w:t>
            </w:r>
            <w:r w:rsidR="000C1EE2" w:rsidRPr="005E2E09">
              <w:rPr>
                <w:szCs w:val="26"/>
                <w:lang w:val="en-GB"/>
              </w:rPr>
              <w:t xml:space="preserve"> residential care services in a shared room, meal provision, laundry services, personal care services, nursing care, rehabilitative services, staff on duty on 24-hour basis, social </w:t>
            </w:r>
            <w:proofErr w:type="spellStart"/>
            <w:r w:rsidR="002A7480" w:rsidRPr="005E2E09">
              <w:rPr>
                <w:szCs w:val="26"/>
                <w:lang w:val="en-GB"/>
              </w:rPr>
              <w:t>ore</w:t>
            </w:r>
            <w:proofErr w:type="spellEnd"/>
            <w:r w:rsidR="002A7480" w:rsidRPr="005E2E09">
              <w:rPr>
                <w:szCs w:val="26"/>
                <w:lang w:val="en-GB"/>
              </w:rPr>
              <w:t xml:space="preserve"> recreational </w:t>
            </w:r>
            <w:r w:rsidR="000C1EE2" w:rsidRPr="005E2E09">
              <w:rPr>
                <w:szCs w:val="26"/>
                <w:lang w:val="en-GB"/>
              </w:rPr>
              <w:t>activities, *basic medical care services and social work service</w:t>
            </w:r>
            <w:r w:rsidRPr="005E2E09">
              <w:rPr>
                <w:szCs w:val="26"/>
                <w:lang w:val="en-GB"/>
              </w:rPr>
              <w:t>s</w:t>
            </w:r>
            <w:r w:rsidR="000C1EE2" w:rsidRPr="005E2E09">
              <w:rPr>
                <w:szCs w:val="26"/>
                <w:lang w:val="en-GB"/>
              </w:rPr>
              <w:t xml:space="preserve"> (*applicable to </w:t>
            </w:r>
            <w:r w:rsidRPr="005E2E09">
              <w:rPr>
                <w:szCs w:val="26"/>
                <w:lang w:val="en-GB"/>
              </w:rPr>
              <w:t>NH</w:t>
            </w:r>
            <w:r w:rsidR="000C1EE2" w:rsidRPr="005E2E09">
              <w:rPr>
                <w:szCs w:val="26"/>
                <w:lang w:val="en-GB"/>
              </w:rPr>
              <w:t xml:space="preserve"> placement only) etc.</w:t>
            </w:r>
          </w:p>
          <w:p w14:paraId="210F3E25" w14:textId="77777777" w:rsidR="000C1EE2" w:rsidRPr="005E2E09" w:rsidRDefault="000C1EE2" w:rsidP="000C1EE2">
            <w:pPr>
              <w:widowControl/>
              <w:numPr>
                <w:ilvl w:val="0"/>
                <w:numId w:val="129"/>
              </w:numPr>
              <w:overflowPunct w:val="0"/>
              <w:ind w:left="255" w:hanging="255"/>
              <w:jc w:val="both"/>
              <w:rPr>
                <w:b/>
                <w:szCs w:val="26"/>
                <w:lang w:val="en-GB"/>
              </w:rPr>
            </w:pPr>
            <w:r w:rsidRPr="005E2E09">
              <w:rPr>
                <w:b/>
                <w:szCs w:val="26"/>
                <w:lang w:val="en-GB"/>
              </w:rPr>
              <w:t>Website:</w:t>
            </w:r>
          </w:p>
          <w:p w14:paraId="60CFCFA1" w14:textId="12184501" w:rsidR="000C1EE2" w:rsidRPr="005E2E09" w:rsidRDefault="0012430C" w:rsidP="00C963BF">
            <w:pPr>
              <w:spacing w:line="0" w:lineRule="atLeast"/>
              <w:ind w:leftChars="-13" w:left="-34" w:rightChars="47" w:right="122" w:firstLineChars="12" w:firstLine="31"/>
              <w:jc w:val="both"/>
              <w:rPr>
                <w:szCs w:val="26"/>
              </w:rPr>
            </w:pPr>
            <w:hyperlink r:id="rId104" w:history="1">
              <w:r w:rsidR="0042201C" w:rsidRPr="005E2E09">
                <w:rPr>
                  <w:rStyle w:val="af"/>
                  <w:color w:val="auto"/>
                  <w:szCs w:val="26"/>
                  <w:u w:val="none"/>
                </w:rPr>
                <w:t>https://www.swd.gov.hk/en/pubsvc/elderly/cat_residentcare/psrcsv/index.html</w:t>
              </w:r>
            </w:hyperlink>
          </w:p>
        </w:tc>
      </w:tr>
    </w:tbl>
    <w:p w14:paraId="5901CEC0" w14:textId="77777777" w:rsidR="00EB7DA9" w:rsidRPr="00D9301A" w:rsidRDefault="00EB7DA9" w:rsidP="00EB7DA9">
      <w:pPr>
        <w:widowControl/>
        <w:overflowPunct w:val="0"/>
        <w:jc w:val="both"/>
        <w:rPr>
          <w:szCs w:val="26"/>
          <w:lang w:val="en-GB"/>
        </w:rPr>
      </w:pPr>
    </w:p>
    <w:p w14:paraId="35657930" w14:textId="77777777" w:rsidR="00EB7DA9" w:rsidRPr="00D9301A" w:rsidRDefault="00EB7DA9" w:rsidP="00EB7DA9">
      <w:pPr>
        <w:widowControl/>
        <w:overflowPunct w:val="0"/>
        <w:ind w:left="911" w:hangingChars="350" w:hanging="911"/>
        <w:jc w:val="both"/>
        <w:rPr>
          <w:b/>
          <w:szCs w:val="26"/>
          <w:lang w:val="en-GB"/>
        </w:rPr>
      </w:pPr>
      <w:r w:rsidRPr="00D9301A">
        <w:rPr>
          <w:b/>
          <w:szCs w:val="26"/>
          <w:lang w:val="en-GB"/>
        </w:rPr>
        <w:t>1.3</w:t>
      </w:r>
      <w:r w:rsidRPr="00D9301A">
        <w:rPr>
          <w:b/>
          <w:szCs w:val="26"/>
          <w:lang w:val="en-GB" w:eastAsia="zh-HK"/>
        </w:rPr>
        <w:tab/>
      </w:r>
      <w:r w:rsidRPr="00D9301A">
        <w:rPr>
          <w:b/>
          <w:szCs w:val="26"/>
          <w:lang w:val="en-GB"/>
        </w:rPr>
        <w:t>Compassionate Rehousing and Alternative Housing Assistance</w:t>
      </w:r>
    </w:p>
    <w:p w14:paraId="10E6ED53" w14:textId="77777777" w:rsidR="00EB7DA9" w:rsidRPr="00D9301A" w:rsidRDefault="00EB7DA9" w:rsidP="00EB7DA9">
      <w:pPr>
        <w:widowControl/>
        <w:overflowPunct w:val="0"/>
        <w:jc w:val="both"/>
        <w:rPr>
          <w:b/>
          <w:szCs w:val="26"/>
          <w:lang w:val="en-GB" w:eastAsia="zh-HK"/>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CellMar>
          <w:bottom w:w="170" w:type="dxa"/>
        </w:tblCellMar>
        <w:tblLook w:val="0000" w:firstRow="0" w:lastRow="0" w:firstColumn="0" w:lastColumn="0" w:noHBand="0" w:noVBand="0"/>
      </w:tblPr>
      <w:tblGrid>
        <w:gridCol w:w="2694"/>
        <w:gridCol w:w="6378"/>
      </w:tblGrid>
      <w:tr w:rsidR="00D9301A" w:rsidRPr="00D9301A" w14:paraId="6F0171AF" w14:textId="77777777" w:rsidTr="00C86F71">
        <w:trPr>
          <w:tblHeader/>
        </w:trPr>
        <w:tc>
          <w:tcPr>
            <w:tcW w:w="2694" w:type="dxa"/>
            <w:tcBorders>
              <w:top w:val="single" w:sz="4" w:space="0" w:color="auto"/>
              <w:left w:val="single" w:sz="4" w:space="0" w:color="auto"/>
              <w:bottom w:val="single" w:sz="4" w:space="0" w:color="auto"/>
              <w:right w:val="single" w:sz="4" w:space="0" w:color="auto"/>
            </w:tcBorders>
          </w:tcPr>
          <w:p w14:paraId="062B3630" w14:textId="77777777" w:rsidR="00EB7DA9" w:rsidRPr="00D9301A" w:rsidRDefault="00EB7DA9" w:rsidP="003204C1">
            <w:pPr>
              <w:widowControl/>
              <w:overflowPunct w:val="0"/>
              <w:jc w:val="center"/>
              <w:rPr>
                <w:b/>
                <w:szCs w:val="26"/>
                <w:lang w:val="en-GB"/>
              </w:rPr>
            </w:pPr>
            <w:r w:rsidRPr="00D9301A">
              <w:rPr>
                <w:b/>
                <w:szCs w:val="26"/>
                <w:lang w:val="en-GB"/>
              </w:rPr>
              <w:t>Service Category</w:t>
            </w:r>
          </w:p>
        </w:tc>
        <w:tc>
          <w:tcPr>
            <w:tcW w:w="6378" w:type="dxa"/>
            <w:tcBorders>
              <w:top w:val="single" w:sz="4" w:space="0" w:color="auto"/>
              <w:left w:val="single" w:sz="4" w:space="0" w:color="auto"/>
              <w:bottom w:val="single" w:sz="4" w:space="0" w:color="auto"/>
              <w:right w:val="single" w:sz="4" w:space="0" w:color="auto"/>
            </w:tcBorders>
          </w:tcPr>
          <w:p w14:paraId="42CA8948" w14:textId="77777777" w:rsidR="00EB7DA9" w:rsidRPr="00D9301A" w:rsidRDefault="00EB7DA9" w:rsidP="003204C1">
            <w:pPr>
              <w:widowControl/>
              <w:overflowPunct w:val="0"/>
              <w:jc w:val="center"/>
              <w:rPr>
                <w:b/>
                <w:szCs w:val="26"/>
                <w:lang w:val="en-GB"/>
              </w:rPr>
            </w:pPr>
            <w:r w:rsidRPr="00D9301A">
              <w:rPr>
                <w:b/>
                <w:szCs w:val="26"/>
                <w:lang w:val="en-GB"/>
              </w:rPr>
              <w:t>Service Description</w:t>
            </w:r>
          </w:p>
        </w:tc>
      </w:tr>
      <w:tr w:rsidR="00D9301A" w:rsidRPr="00D9301A" w14:paraId="1713022F" w14:textId="77777777" w:rsidTr="00C86F71">
        <w:tc>
          <w:tcPr>
            <w:tcW w:w="2694" w:type="dxa"/>
            <w:tcBorders>
              <w:top w:val="single" w:sz="4" w:space="0" w:color="auto"/>
              <w:left w:val="single" w:sz="4" w:space="0" w:color="auto"/>
              <w:bottom w:val="single" w:sz="4" w:space="0" w:color="auto"/>
              <w:right w:val="single" w:sz="4" w:space="0" w:color="auto"/>
            </w:tcBorders>
          </w:tcPr>
          <w:p w14:paraId="2573414F" w14:textId="77777777" w:rsidR="00EB7DA9" w:rsidRPr="00D9301A" w:rsidRDefault="00EB7DA9" w:rsidP="003204C1">
            <w:pPr>
              <w:widowControl/>
              <w:overflowPunct w:val="0"/>
              <w:jc w:val="both"/>
              <w:rPr>
                <w:b/>
                <w:szCs w:val="26"/>
                <w:lang w:val="en-GB"/>
              </w:rPr>
            </w:pPr>
            <w:r w:rsidRPr="00D9301A">
              <w:rPr>
                <w:b/>
                <w:szCs w:val="26"/>
                <w:lang w:val="en-GB"/>
              </w:rPr>
              <w:t>Compassionate Rehousing (CR)</w:t>
            </w:r>
          </w:p>
        </w:tc>
        <w:tc>
          <w:tcPr>
            <w:tcW w:w="6378" w:type="dxa"/>
            <w:tcBorders>
              <w:top w:val="single" w:sz="4" w:space="0" w:color="auto"/>
              <w:left w:val="single" w:sz="4" w:space="0" w:color="auto"/>
              <w:bottom w:val="single" w:sz="4" w:space="0" w:color="auto"/>
              <w:right w:val="single" w:sz="4" w:space="0" w:color="auto"/>
            </w:tcBorders>
          </w:tcPr>
          <w:p w14:paraId="519D3B8E" w14:textId="77777777" w:rsidR="00EB7DA9" w:rsidRPr="00D9301A" w:rsidRDefault="00EB7DA9" w:rsidP="003204C1">
            <w:pPr>
              <w:widowControl/>
              <w:overflowPunct w:val="0"/>
              <w:jc w:val="both"/>
              <w:rPr>
                <w:szCs w:val="26"/>
                <w:lang w:val="en-GB" w:eastAsia="zh-HK"/>
              </w:rPr>
            </w:pPr>
            <w:r w:rsidRPr="00D9301A">
              <w:rPr>
                <w:szCs w:val="26"/>
                <w:lang w:val="en-GB"/>
              </w:rPr>
              <w:t>CR is a form of special housing assistance, which aims at providing housing assistance to individuals and families who have genuine and imminent long-term housing needs but, owing to their social and medical needs (if applicable) under specific circumstances, have no other feasible means to solve their housing problems.  CR has to be assessed comprehensively by professional social workers/</w:t>
            </w:r>
            <w:r w:rsidRPr="00D9301A">
              <w:rPr>
                <w:rFonts w:eastAsia="SimSun"/>
                <w:szCs w:val="26"/>
                <w:lang w:val="en-GB" w:eastAsia="zh-CN"/>
              </w:rPr>
              <w:t xml:space="preserve"> </w:t>
            </w:r>
            <w:r w:rsidRPr="00D9301A">
              <w:rPr>
                <w:szCs w:val="26"/>
                <w:lang w:val="en-GB"/>
              </w:rPr>
              <w:t>approved persons.  During the course in considering whether the case should be recommended for CR, the caseworker will in the meantime explore with the client on making use of other feasible means to resolve the housing needs.  If it is assessed that there is no other feasible means, the caseworker will conduct professional assessment having regard to individual ca</w:t>
            </w:r>
            <w:r w:rsidR="0037744E" w:rsidRPr="00D9301A">
              <w:rPr>
                <w:szCs w:val="26"/>
                <w:lang w:val="en-GB"/>
              </w:rPr>
              <w:t>s</w:t>
            </w:r>
            <w:r w:rsidRPr="00D9301A">
              <w:rPr>
                <w:szCs w:val="26"/>
                <w:lang w:val="en-GB"/>
              </w:rPr>
              <w:t>e circumstances.</w:t>
            </w:r>
          </w:p>
          <w:p w14:paraId="180297D8" w14:textId="77777777" w:rsidR="00EB7DA9" w:rsidRPr="00D9301A" w:rsidRDefault="00EB7DA9" w:rsidP="003204C1">
            <w:pPr>
              <w:widowControl/>
              <w:overflowPunct w:val="0"/>
              <w:jc w:val="both"/>
              <w:rPr>
                <w:szCs w:val="26"/>
                <w:lang w:val="en-GB" w:eastAsia="zh-HK"/>
              </w:rPr>
            </w:pPr>
          </w:p>
          <w:p w14:paraId="36880A78" w14:textId="71299D00" w:rsidR="00EB7DA9" w:rsidRPr="005E2E09" w:rsidRDefault="00EB7DA9" w:rsidP="003204C1">
            <w:pPr>
              <w:widowControl/>
              <w:overflowPunct w:val="0"/>
              <w:jc w:val="both"/>
              <w:rPr>
                <w:szCs w:val="26"/>
                <w:lang w:val="en-GB" w:eastAsia="zh-HK"/>
              </w:rPr>
            </w:pPr>
            <w:r w:rsidRPr="005E2E09">
              <w:rPr>
                <w:szCs w:val="26"/>
                <w:lang w:val="en-GB"/>
              </w:rPr>
              <w:t>Website (</w:t>
            </w:r>
            <w:r w:rsidR="007A0498" w:rsidRPr="005E2E09">
              <w:rPr>
                <w:szCs w:val="26"/>
                <w:lang w:val="en-GB"/>
              </w:rPr>
              <w:t>Housing D</w:t>
            </w:r>
            <w:r w:rsidR="007D75D3" w:rsidRPr="005E2E09">
              <w:rPr>
                <w:szCs w:val="26"/>
                <w:lang w:val="en-GB"/>
              </w:rPr>
              <w:t>epartment</w:t>
            </w:r>
            <w:r w:rsidRPr="005E2E09">
              <w:rPr>
                <w:szCs w:val="26"/>
                <w:lang w:val="en-GB"/>
              </w:rPr>
              <w:t>):</w:t>
            </w:r>
          </w:p>
          <w:p w14:paraId="506D95A7" w14:textId="27E679E7" w:rsidR="00EB7DA9" w:rsidRPr="00D9301A" w:rsidRDefault="0012430C" w:rsidP="003204C1">
            <w:pPr>
              <w:widowControl/>
              <w:overflowPunct w:val="0"/>
              <w:jc w:val="both"/>
              <w:rPr>
                <w:szCs w:val="26"/>
                <w:lang w:val="en-GB"/>
              </w:rPr>
            </w:pPr>
            <w:hyperlink r:id="rId105" w:history="1">
              <w:r w:rsidR="0042201C" w:rsidRPr="005E2E09">
                <w:rPr>
                  <w:rStyle w:val="af"/>
                  <w:color w:val="auto"/>
                  <w:szCs w:val="26"/>
                  <w:u w:val="none"/>
                </w:rPr>
                <w:t>https://www.housingauthority.gov.hk/en/about-us/policy-focus/policies-on-public-housing/index.html</w:t>
              </w:r>
            </w:hyperlink>
            <w:r w:rsidR="0042201C" w:rsidRPr="005E2E09">
              <w:rPr>
                <w:szCs w:val="26"/>
              </w:rPr>
              <w:t xml:space="preserve"> </w:t>
            </w:r>
          </w:p>
        </w:tc>
      </w:tr>
      <w:tr w:rsidR="00EB7DA9" w:rsidRPr="00DF4100" w14:paraId="0800E542" w14:textId="77777777" w:rsidTr="00C86F71">
        <w:tc>
          <w:tcPr>
            <w:tcW w:w="2694" w:type="dxa"/>
            <w:vMerge w:val="restart"/>
            <w:tcBorders>
              <w:top w:val="single" w:sz="4" w:space="0" w:color="auto"/>
              <w:left w:val="single" w:sz="4" w:space="0" w:color="auto"/>
              <w:right w:val="single" w:sz="4" w:space="0" w:color="auto"/>
            </w:tcBorders>
          </w:tcPr>
          <w:p w14:paraId="4F4788BC" w14:textId="77777777" w:rsidR="00EB7DA9" w:rsidRPr="00DF4100" w:rsidRDefault="00EB7DA9" w:rsidP="00C963BF">
            <w:pPr>
              <w:widowControl/>
              <w:overflowPunct w:val="0"/>
              <w:rPr>
                <w:b/>
                <w:szCs w:val="26"/>
                <w:lang w:val="en-GB" w:eastAsia="zh-HK"/>
              </w:rPr>
            </w:pPr>
            <w:r w:rsidRPr="00DF4100">
              <w:rPr>
                <w:b/>
                <w:szCs w:val="26"/>
                <w:lang w:val="en-GB"/>
              </w:rPr>
              <w:t>Elderly persons applying for public rental housing (PRH) under priority schemes</w:t>
            </w:r>
          </w:p>
        </w:tc>
        <w:tc>
          <w:tcPr>
            <w:tcW w:w="6378" w:type="dxa"/>
            <w:tcBorders>
              <w:top w:val="single" w:sz="4" w:space="0" w:color="auto"/>
              <w:left w:val="single" w:sz="4" w:space="0" w:color="auto"/>
              <w:bottom w:val="single" w:sz="4" w:space="0" w:color="auto"/>
              <w:right w:val="single" w:sz="4" w:space="0" w:color="auto"/>
            </w:tcBorders>
          </w:tcPr>
          <w:p w14:paraId="06556EF7" w14:textId="77777777" w:rsidR="00EB7DA9" w:rsidRPr="00D9301A" w:rsidRDefault="00EB7DA9" w:rsidP="003204C1">
            <w:pPr>
              <w:widowControl/>
              <w:overflowPunct w:val="0"/>
              <w:ind w:left="454" w:hanging="454"/>
              <w:jc w:val="both"/>
              <w:rPr>
                <w:szCs w:val="26"/>
                <w:lang w:val="en-GB" w:eastAsia="zh-HK"/>
              </w:rPr>
            </w:pPr>
            <w:r w:rsidRPr="00D9301A">
              <w:rPr>
                <w:szCs w:val="26"/>
                <w:lang w:val="en-GB" w:eastAsia="zh-HK"/>
              </w:rPr>
              <w:t>A.</w:t>
            </w:r>
            <w:r w:rsidRPr="00D9301A">
              <w:rPr>
                <w:szCs w:val="26"/>
                <w:lang w:val="en-GB" w:eastAsia="zh-HK"/>
              </w:rPr>
              <w:tab/>
            </w:r>
            <w:r w:rsidRPr="00D9301A">
              <w:rPr>
                <w:szCs w:val="26"/>
                <w:lang w:val="en-GB"/>
              </w:rPr>
              <w:t>Single Elderly Persons Priority Scheme</w:t>
            </w:r>
          </w:p>
          <w:p w14:paraId="168EA4F8" w14:textId="77777777" w:rsidR="00EB7DA9" w:rsidRPr="00D9301A" w:rsidRDefault="00EB7DA9" w:rsidP="003204C1">
            <w:pPr>
              <w:widowControl/>
              <w:overflowPunct w:val="0"/>
              <w:jc w:val="both"/>
              <w:rPr>
                <w:szCs w:val="26"/>
                <w:lang w:val="en-GB"/>
              </w:rPr>
            </w:pPr>
            <w:r w:rsidRPr="00D9301A">
              <w:rPr>
                <w:szCs w:val="26"/>
                <w:lang w:val="en-GB"/>
              </w:rPr>
              <w:t>Single elderly persons applying for PRH under this priority scheme must be 58 years of age or above and must have attained the age of 60 at the time of flat allocation, while also fulfilling the general eligibility criteria of the application for PRH.</w:t>
            </w:r>
          </w:p>
          <w:p w14:paraId="795B6A26" w14:textId="77777777" w:rsidR="00EB7DA9" w:rsidRPr="00D9301A" w:rsidRDefault="00EB7DA9" w:rsidP="003204C1">
            <w:pPr>
              <w:widowControl/>
              <w:overflowPunct w:val="0"/>
              <w:jc w:val="both"/>
              <w:rPr>
                <w:szCs w:val="26"/>
                <w:lang w:val="en-GB"/>
              </w:rPr>
            </w:pPr>
          </w:p>
          <w:p w14:paraId="43042C84" w14:textId="77777777" w:rsidR="00EB7DA9" w:rsidRPr="00D9301A" w:rsidRDefault="00EB7DA9" w:rsidP="003204C1">
            <w:pPr>
              <w:widowControl/>
              <w:overflowPunct w:val="0"/>
              <w:jc w:val="both"/>
              <w:rPr>
                <w:szCs w:val="26"/>
                <w:lang w:val="en-GB"/>
              </w:rPr>
            </w:pPr>
            <w:r w:rsidRPr="00D9301A">
              <w:rPr>
                <w:szCs w:val="26"/>
                <w:lang w:val="en-GB"/>
              </w:rPr>
              <w:t>Website:</w:t>
            </w:r>
          </w:p>
          <w:p w14:paraId="122C8F69" w14:textId="77777777" w:rsidR="00EB7DA9" w:rsidRPr="00D9301A" w:rsidRDefault="0012430C" w:rsidP="003204C1">
            <w:pPr>
              <w:widowControl/>
              <w:overflowPunct w:val="0"/>
              <w:jc w:val="both"/>
              <w:rPr>
                <w:rStyle w:val="af"/>
                <w:color w:val="auto"/>
                <w:szCs w:val="26"/>
                <w:u w:val="none"/>
                <w:lang w:val="en-GB"/>
              </w:rPr>
            </w:pPr>
            <w:hyperlink r:id="rId106" w:history="1">
              <w:r w:rsidR="00EB7DA9" w:rsidRPr="00D9301A">
                <w:rPr>
                  <w:rStyle w:val="af"/>
                  <w:color w:val="auto"/>
                  <w:szCs w:val="26"/>
                  <w:u w:val="none"/>
                  <w:lang w:val="en-GB"/>
                </w:rPr>
                <w:t>https://www.housingauthority.gov.hk/en/flat-application/application-guide/elderly-persons/single-elderly-persons-priority-scheme/index.html</w:t>
              </w:r>
            </w:hyperlink>
          </w:p>
          <w:p w14:paraId="52865F3F" w14:textId="77777777" w:rsidR="00D52E18" w:rsidRPr="00D9301A" w:rsidRDefault="00D52E18" w:rsidP="003204C1">
            <w:pPr>
              <w:widowControl/>
              <w:overflowPunct w:val="0"/>
              <w:jc w:val="both"/>
              <w:rPr>
                <w:szCs w:val="26"/>
                <w:lang w:val="en-GB" w:eastAsia="zh-HK"/>
              </w:rPr>
            </w:pPr>
          </w:p>
        </w:tc>
      </w:tr>
      <w:tr w:rsidR="00EB7DA9" w:rsidRPr="00DF4100" w14:paraId="15094320" w14:textId="77777777" w:rsidTr="00C86F71">
        <w:tc>
          <w:tcPr>
            <w:tcW w:w="2694" w:type="dxa"/>
            <w:vMerge/>
            <w:tcBorders>
              <w:left w:val="single" w:sz="4" w:space="0" w:color="auto"/>
              <w:right w:val="single" w:sz="4" w:space="0" w:color="auto"/>
            </w:tcBorders>
          </w:tcPr>
          <w:p w14:paraId="2567C1A3" w14:textId="77777777" w:rsidR="00EB7DA9" w:rsidRPr="00DF4100" w:rsidRDefault="00EB7DA9" w:rsidP="003204C1">
            <w:pPr>
              <w:widowControl/>
              <w:overflowPunct w:val="0"/>
              <w:jc w:val="both"/>
              <w:rPr>
                <w:color w:val="000000"/>
                <w:szCs w:val="26"/>
                <w:lang w:val="en-GB"/>
              </w:rPr>
            </w:pPr>
          </w:p>
        </w:tc>
        <w:tc>
          <w:tcPr>
            <w:tcW w:w="6378" w:type="dxa"/>
            <w:tcBorders>
              <w:top w:val="single" w:sz="4" w:space="0" w:color="auto"/>
              <w:left w:val="single" w:sz="4" w:space="0" w:color="auto"/>
              <w:bottom w:val="single" w:sz="4" w:space="0" w:color="auto"/>
              <w:right w:val="single" w:sz="4" w:space="0" w:color="auto"/>
            </w:tcBorders>
          </w:tcPr>
          <w:p w14:paraId="187C4795" w14:textId="77777777" w:rsidR="00EB7DA9" w:rsidRPr="00D9301A" w:rsidRDefault="00EB7DA9" w:rsidP="003204C1">
            <w:pPr>
              <w:widowControl/>
              <w:overflowPunct w:val="0"/>
              <w:ind w:left="454" w:hanging="454"/>
              <w:jc w:val="both"/>
              <w:rPr>
                <w:szCs w:val="26"/>
                <w:lang w:val="en-GB"/>
              </w:rPr>
            </w:pPr>
            <w:r w:rsidRPr="00D9301A">
              <w:rPr>
                <w:szCs w:val="26"/>
                <w:lang w:val="en-GB" w:eastAsia="zh-HK"/>
              </w:rPr>
              <w:t>B.</w:t>
            </w:r>
            <w:r w:rsidRPr="00D9301A">
              <w:rPr>
                <w:szCs w:val="26"/>
                <w:lang w:val="en-GB" w:eastAsia="zh-HK"/>
              </w:rPr>
              <w:tab/>
            </w:r>
            <w:r w:rsidRPr="00D9301A">
              <w:rPr>
                <w:szCs w:val="26"/>
                <w:lang w:val="en-GB"/>
              </w:rPr>
              <w:t>Elderly Persons Priority Scheme</w:t>
            </w:r>
          </w:p>
          <w:p w14:paraId="72D2EFE6" w14:textId="77777777" w:rsidR="00EB7DA9" w:rsidRPr="00D9301A" w:rsidRDefault="00EB7DA9" w:rsidP="003204C1">
            <w:pPr>
              <w:widowControl/>
              <w:overflowPunct w:val="0"/>
              <w:jc w:val="both"/>
              <w:rPr>
                <w:szCs w:val="26"/>
                <w:lang w:val="en-GB"/>
              </w:rPr>
            </w:pPr>
            <w:r w:rsidRPr="00D9301A">
              <w:rPr>
                <w:szCs w:val="26"/>
                <w:lang w:val="en-GB"/>
              </w:rPr>
              <w:t xml:space="preserve">Two or more elderly persons who undertake to live together upon flat allocation are eligible to apply for PRH under this priority scheme, provided they also </w:t>
            </w:r>
            <w:r w:rsidR="00CC6CD2" w:rsidRPr="00D9301A">
              <w:rPr>
                <w:szCs w:val="26"/>
                <w:lang w:val="en-GB"/>
              </w:rPr>
              <w:t>fulfil</w:t>
            </w:r>
            <w:r w:rsidRPr="00D9301A">
              <w:rPr>
                <w:szCs w:val="26"/>
                <w:lang w:val="en-GB"/>
              </w:rPr>
              <w:t xml:space="preserve"> the general eligibility criteria of the application for PRH.  For unrelated members, they are required to sign or stamp their seals on the application form together.  All the applicants must be 58 years of age or above at the time of filing in their application and must have attained the age of 60 by the time of flat allocation.</w:t>
            </w:r>
          </w:p>
          <w:p w14:paraId="214A436B" w14:textId="77777777" w:rsidR="00EB7DA9" w:rsidRPr="00D9301A" w:rsidRDefault="00EB7DA9" w:rsidP="003204C1">
            <w:pPr>
              <w:widowControl/>
              <w:overflowPunct w:val="0"/>
              <w:jc w:val="both"/>
              <w:rPr>
                <w:szCs w:val="26"/>
                <w:lang w:val="en-GB"/>
              </w:rPr>
            </w:pPr>
          </w:p>
          <w:p w14:paraId="390912E6" w14:textId="77777777" w:rsidR="00EB7DA9" w:rsidRPr="00D9301A" w:rsidRDefault="00EB7DA9" w:rsidP="003204C1">
            <w:pPr>
              <w:widowControl/>
              <w:overflowPunct w:val="0"/>
              <w:jc w:val="both"/>
              <w:rPr>
                <w:szCs w:val="26"/>
                <w:lang w:val="en-GB"/>
              </w:rPr>
            </w:pPr>
            <w:r w:rsidRPr="00D9301A">
              <w:rPr>
                <w:szCs w:val="26"/>
                <w:lang w:val="en-GB"/>
              </w:rPr>
              <w:t>Website:</w:t>
            </w:r>
          </w:p>
          <w:p w14:paraId="2C26CFC8" w14:textId="77777777" w:rsidR="00EB7DA9" w:rsidRPr="00D9301A" w:rsidRDefault="0012430C" w:rsidP="003204C1">
            <w:pPr>
              <w:widowControl/>
              <w:overflowPunct w:val="0"/>
              <w:jc w:val="both"/>
              <w:rPr>
                <w:rStyle w:val="af"/>
                <w:color w:val="auto"/>
                <w:szCs w:val="26"/>
                <w:u w:val="none"/>
                <w:lang w:val="en-GB"/>
              </w:rPr>
            </w:pPr>
            <w:hyperlink r:id="rId107" w:history="1">
              <w:r w:rsidR="00EB7DA9" w:rsidRPr="00D9301A">
                <w:rPr>
                  <w:rStyle w:val="af"/>
                  <w:color w:val="auto"/>
                  <w:szCs w:val="26"/>
                  <w:u w:val="none"/>
                  <w:lang w:val="en-GB"/>
                </w:rPr>
                <w:t>https://www.housingauthority.gov.hk/en/flat-application/application-guide/elderly-persons/elderly-persons-priority-scheme/index.html</w:t>
              </w:r>
            </w:hyperlink>
          </w:p>
          <w:p w14:paraId="67FDF768" w14:textId="77777777" w:rsidR="00D52E18" w:rsidRPr="00D9301A" w:rsidRDefault="00D52E18" w:rsidP="003204C1">
            <w:pPr>
              <w:widowControl/>
              <w:overflowPunct w:val="0"/>
              <w:jc w:val="both"/>
              <w:rPr>
                <w:szCs w:val="26"/>
                <w:lang w:val="en-GB" w:eastAsia="zh-HK"/>
              </w:rPr>
            </w:pPr>
          </w:p>
        </w:tc>
      </w:tr>
      <w:tr w:rsidR="00EB7DA9" w:rsidRPr="00DF4100" w14:paraId="03FBAC34" w14:textId="77777777" w:rsidTr="00C86F71">
        <w:tc>
          <w:tcPr>
            <w:tcW w:w="2694" w:type="dxa"/>
            <w:vMerge/>
            <w:tcBorders>
              <w:left w:val="single" w:sz="4" w:space="0" w:color="auto"/>
              <w:bottom w:val="single" w:sz="4" w:space="0" w:color="auto"/>
              <w:right w:val="single" w:sz="4" w:space="0" w:color="auto"/>
            </w:tcBorders>
            <w:vAlign w:val="center"/>
          </w:tcPr>
          <w:p w14:paraId="1F60DD25" w14:textId="77777777" w:rsidR="00EB7DA9" w:rsidRPr="00DF4100" w:rsidRDefault="00EB7DA9" w:rsidP="003204C1">
            <w:pPr>
              <w:widowControl/>
              <w:overflowPunct w:val="0"/>
              <w:jc w:val="both"/>
              <w:rPr>
                <w:color w:val="000000"/>
                <w:szCs w:val="26"/>
                <w:lang w:val="en-GB"/>
              </w:rPr>
            </w:pPr>
          </w:p>
        </w:tc>
        <w:tc>
          <w:tcPr>
            <w:tcW w:w="6378" w:type="dxa"/>
            <w:tcBorders>
              <w:top w:val="single" w:sz="4" w:space="0" w:color="auto"/>
              <w:left w:val="single" w:sz="4" w:space="0" w:color="auto"/>
              <w:bottom w:val="single" w:sz="4" w:space="0" w:color="auto"/>
              <w:right w:val="single" w:sz="4" w:space="0" w:color="auto"/>
            </w:tcBorders>
          </w:tcPr>
          <w:p w14:paraId="6210A8F5" w14:textId="77777777" w:rsidR="00EB7DA9" w:rsidRPr="00D9301A" w:rsidRDefault="00EB7DA9" w:rsidP="003204C1">
            <w:pPr>
              <w:widowControl/>
              <w:overflowPunct w:val="0"/>
              <w:ind w:left="454" w:hanging="454"/>
              <w:jc w:val="both"/>
              <w:rPr>
                <w:b/>
                <w:szCs w:val="26"/>
                <w:lang w:val="en-GB"/>
              </w:rPr>
            </w:pPr>
            <w:r w:rsidRPr="00D9301A">
              <w:rPr>
                <w:szCs w:val="26"/>
                <w:lang w:val="en-GB" w:eastAsia="zh-HK"/>
              </w:rPr>
              <w:t>C.</w:t>
            </w:r>
            <w:r w:rsidRPr="00D9301A">
              <w:rPr>
                <w:szCs w:val="26"/>
                <w:lang w:val="en-GB" w:eastAsia="zh-HK"/>
              </w:rPr>
              <w:tab/>
            </w:r>
            <w:r w:rsidRPr="00D9301A">
              <w:rPr>
                <w:szCs w:val="26"/>
                <w:lang w:val="en-GB"/>
              </w:rPr>
              <w:t>Harmonious Families Priority Scheme</w:t>
            </w:r>
          </w:p>
          <w:p w14:paraId="342EBB03" w14:textId="77777777" w:rsidR="00EB7DA9" w:rsidRPr="00D9301A" w:rsidRDefault="00EB7DA9" w:rsidP="003204C1">
            <w:pPr>
              <w:widowControl/>
              <w:overflowPunct w:val="0"/>
              <w:jc w:val="both"/>
              <w:rPr>
                <w:szCs w:val="26"/>
                <w:lang w:val="en-GB" w:eastAsia="zh-HK"/>
              </w:rPr>
            </w:pPr>
            <w:r w:rsidRPr="00D9301A">
              <w:rPr>
                <w:szCs w:val="26"/>
                <w:lang w:val="en-GB"/>
              </w:rPr>
              <w:t>This scheme offers priority to PRH applicants with elderly family members.  Eligible families may opt to live in one flat or two nearby flats according to their choice of district and the number of flats available for their family situations.</w:t>
            </w:r>
          </w:p>
          <w:p w14:paraId="7FC92D2A" w14:textId="77777777" w:rsidR="00EB7DA9" w:rsidRPr="00D9301A" w:rsidRDefault="00EB7DA9" w:rsidP="003204C1">
            <w:pPr>
              <w:widowControl/>
              <w:overflowPunct w:val="0"/>
              <w:jc w:val="both"/>
              <w:rPr>
                <w:szCs w:val="26"/>
                <w:lang w:val="en-GB" w:eastAsia="zh-HK"/>
              </w:rPr>
            </w:pPr>
          </w:p>
          <w:p w14:paraId="63D6A49C" w14:textId="77777777" w:rsidR="00EB7DA9" w:rsidRPr="00D9301A" w:rsidRDefault="00EB7DA9" w:rsidP="003204C1">
            <w:pPr>
              <w:widowControl/>
              <w:overflowPunct w:val="0"/>
              <w:jc w:val="both"/>
              <w:rPr>
                <w:szCs w:val="26"/>
                <w:lang w:val="en-GB"/>
              </w:rPr>
            </w:pPr>
            <w:r w:rsidRPr="00D9301A">
              <w:rPr>
                <w:szCs w:val="26"/>
                <w:lang w:val="en-GB"/>
              </w:rPr>
              <w:t>Website:</w:t>
            </w:r>
          </w:p>
          <w:p w14:paraId="3C75D45B" w14:textId="77777777" w:rsidR="00EB7DA9" w:rsidRPr="00D9301A" w:rsidRDefault="0012430C" w:rsidP="003204C1">
            <w:pPr>
              <w:widowControl/>
              <w:overflowPunct w:val="0"/>
              <w:jc w:val="both"/>
              <w:rPr>
                <w:rStyle w:val="af"/>
                <w:color w:val="auto"/>
                <w:szCs w:val="26"/>
                <w:u w:val="none"/>
                <w:lang w:val="en-GB"/>
              </w:rPr>
            </w:pPr>
            <w:hyperlink r:id="rId108" w:history="1">
              <w:r w:rsidR="00EB7DA9" w:rsidRPr="00D9301A">
                <w:rPr>
                  <w:rStyle w:val="af"/>
                  <w:color w:val="auto"/>
                  <w:szCs w:val="26"/>
                  <w:u w:val="none"/>
                  <w:lang w:val="en-GB"/>
                </w:rPr>
                <w:t>https://www.housingauthority.gov.hk/en/flat-application/harmonious-families-priority-scheme/index.html</w:t>
              </w:r>
            </w:hyperlink>
          </w:p>
          <w:p w14:paraId="0F607F2D" w14:textId="77777777" w:rsidR="00D52E18" w:rsidRPr="00D9301A" w:rsidRDefault="00D52E18" w:rsidP="003204C1">
            <w:pPr>
              <w:widowControl/>
              <w:overflowPunct w:val="0"/>
              <w:jc w:val="both"/>
              <w:rPr>
                <w:szCs w:val="26"/>
                <w:lang w:val="en-GB" w:eastAsia="zh-HK"/>
              </w:rPr>
            </w:pPr>
          </w:p>
        </w:tc>
      </w:tr>
    </w:tbl>
    <w:p w14:paraId="690A0BF9" w14:textId="77777777" w:rsidR="00EB7DA9" w:rsidRPr="00DF4100" w:rsidRDefault="00EB7DA9" w:rsidP="00EB7DA9">
      <w:pPr>
        <w:widowControl/>
        <w:overflowPunct w:val="0"/>
        <w:jc w:val="both"/>
        <w:rPr>
          <w:sz w:val="28"/>
          <w:szCs w:val="28"/>
          <w:lang w:val="en-GB"/>
        </w:rPr>
      </w:pPr>
    </w:p>
    <w:p w14:paraId="0946BAFD" w14:textId="77777777" w:rsidR="00D52E18" w:rsidRDefault="00D52E18" w:rsidP="00EB7DA9">
      <w:pPr>
        <w:widowControl/>
        <w:overflowPunct w:val="0"/>
        <w:jc w:val="both"/>
        <w:rPr>
          <w:sz w:val="28"/>
          <w:szCs w:val="28"/>
          <w:lang w:val="en-GB"/>
        </w:rPr>
      </w:pPr>
    </w:p>
    <w:p w14:paraId="79802F15" w14:textId="77777777" w:rsidR="00D52E18" w:rsidRPr="00DF4100" w:rsidRDefault="00D52E18" w:rsidP="00EB7DA9">
      <w:pPr>
        <w:widowControl/>
        <w:overflowPunct w:val="0"/>
        <w:jc w:val="both"/>
        <w:rPr>
          <w:sz w:val="28"/>
          <w:szCs w:val="28"/>
          <w:lang w:val="en-GB"/>
        </w:rPr>
      </w:pPr>
    </w:p>
    <w:p w14:paraId="6F393130" w14:textId="77777777" w:rsidR="00F21EF1" w:rsidRPr="00DF4100" w:rsidRDefault="00F21EF1" w:rsidP="00EB7DA9">
      <w:pPr>
        <w:widowControl/>
        <w:overflowPunct w:val="0"/>
        <w:jc w:val="both"/>
        <w:rPr>
          <w:sz w:val="28"/>
          <w:szCs w:val="28"/>
          <w:lang w:val="en-GB"/>
        </w:rPr>
      </w:pPr>
    </w:p>
    <w:p w14:paraId="0020FF78" w14:textId="77777777" w:rsidR="00EB7DA9" w:rsidRPr="00DF4100" w:rsidRDefault="00EB7DA9" w:rsidP="00EB7DA9">
      <w:pPr>
        <w:widowControl/>
        <w:overflowPunct w:val="0"/>
        <w:ind w:left="911" w:hangingChars="350" w:hanging="911"/>
        <w:jc w:val="both"/>
        <w:rPr>
          <w:b/>
          <w:szCs w:val="26"/>
          <w:lang w:val="en-GB"/>
        </w:rPr>
      </w:pPr>
      <w:r w:rsidRPr="00DF4100">
        <w:rPr>
          <w:b/>
          <w:szCs w:val="26"/>
          <w:lang w:val="en-GB"/>
        </w:rPr>
        <w:t>1.4</w:t>
      </w:r>
      <w:r w:rsidRPr="00DF4100">
        <w:rPr>
          <w:b/>
          <w:szCs w:val="26"/>
          <w:lang w:val="en-GB" w:eastAsia="zh-HK"/>
        </w:rPr>
        <w:tab/>
      </w:r>
      <w:r w:rsidRPr="00DF4100">
        <w:rPr>
          <w:b/>
          <w:szCs w:val="26"/>
          <w:lang w:val="en-GB"/>
        </w:rPr>
        <w:t>Social Security Schemes</w:t>
      </w:r>
    </w:p>
    <w:p w14:paraId="0CF549FB" w14:textId="77777777" w:rsidR="00EB7DA9" w:rsidRPr="00DF4100" w:rsidRDefault="00EB7DA9" w:rsidP="00EB7DA9">
      <w:pPr>
        <w:widowControl/>
        <w:overflowPunct w:val="0"/>
        <w:jc w:val="both"/>
        <w:rPr>
          <w:b/>
          <w:color w:val="000000"/>
          <w:szCs w:val="26"/>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70" w:type="dxa"/>
        </w:tblCellMar>
        <w:tblLook w:val="0000" w:firstRow="0" w:lastRow="0" w:firstColumn="0" w:lastColumn="0" w:noHBand="0" w:noVBand="0"/>
      </w:tblPr>
      <w:tblGrid>
        <w:gridCol w:w="2674"/>
        <w:gridCol w:w="6398"/>
      </w:tblGrid>
      <w:tr w:rsidR="00EB7DA9" w:rsidRPr="00DF4100" w14:paraId="59E19B36" w14:textId="77777777" w:rsidTr="00C86F71">
        <w:trPr>
          <w:tblHeader/>
        </w:trPr>
        <w:tc>
          <w:tcPr>
            <w:tcW w:w="2674" w:type="dxa"/>
          </w:tcPr>
          <w:p w14:paraId="3923DC2E" w14:textId="77777777" w:rsidR="00EB7DA9" w:rsidRPr="00DF4100" w:rsidRDefault="00EB7DA9" w:rsidP="003204C1">
            <w:pPr>
              <w:widowControl/>
              <w:overflowPunct w:val="0"/>
              <w:spacing w:line="276" w:lineRule="auto"/>
              <w:jc w:val="center"/>
              <w:rPr>
                <w:b/>
                <w:color w:val="000000"/>
                <w:szCs w:val="26"/>
                <w:lang w:val="en-GB"/>
              </w:rPr>
            </w:pPr>
            <w:r w:rsidRPr="00DF4100">
              <w:rPr>
                <w:b/>
                <w:szCs w:val="26"/>
                <w:lang w:val="en-GB"/>
              </w:rPr>
              <w:t>Service Category</w:t>
            </w:r>
          </w:p>
        </w:tc>
        <w:tc>
          <w:tcPr>
            <w:tcW w:w="6398" w:type="dxa"/>
          </w:tcPr>
          <w:p w14:paraId="2FC2A931" w14:textId="77777777" w:rsidR="00EB7DA9" w:rsidRPr="00DF4100" w:rsidRDefault="00EB7DA9" w:rsidP="003204C1">
            <w:pPr>
              <w:widowControl/>
              <w:overflowPunct w:val="0"/>
              <w:spacing w:line="276" w:lineRule="auto"/>
              <w:jc w:val="center"/>
              <w:rPr>
                <w:b/>
                <w:color w:val="000000"/>
                <w:szCs w:val="26"/>
                <w:lang w:val="en-GB"/>
              </w:rPr>
            </w:pPr>
            <w:r w:rsidRPr="00DF4100">
              <w:rPr>
                <w:b/>
                <w:szCs w:val="26"/>
                <w:lang w:val="en-GB"/>
              </w:rPr>
              <w:t>Service Description</w:t>
            </w:r>
          </w:p>
        </w:tc>
      </w:tr>
      <w:tr w:rsidR="00EB7DA9" w:rsidRPr="00DF4100" w14:paraId="60C3F57A" w14:textId="77777777" w:rsidTr="00C86F71">
        <w:tc>
          <w:tcPr>
            <w:tcW w:w="2674" w:type="dxa"/>
          </w:tcPr>
          <w:p w14:paraId="77A0692B" w14:textId="675A8BF6" w:rsidR="00EB7DA9" w:rsidRPr="00DF4100" w:rsidRDefault="00EB7DA9" w:rsidP="00C963BF">
            <w:pPr>
              <w:widowControl/>
              <w:overflowPunct w:val="0"/>
              <w:adjustRightInd w:val="0"/>
              <w:snapToGrid w:val="0"/>
              <w:spacing w:line="276" w:lineRule="auto"/>
              <w:ind w:left="1"/>
              <w:rPr>
                <w:snapToGrid w:val="0"/>
                <w:kern w:val="0"/>
                <w:szCs w:val="26"/>
                <w:lang w:val="en-GB" w:eastAsia="zh-HK"/>
              </w:rPr>
            </w:pPr>
            <w:r w:rsidRPr="00DF4100">
              <w:rPr>
                <w:b/>
                <w:snapToGrid w:val="0"/>
                <w:kern w:val="0"/>
                <w:szCs w:val="26"/>
                <w:lang w:val="en-GB"/>
              </w:rPr>
              <w:t>Comprehensive</w:t>
            </w:r>
            <w:r w:rsidRPr="00DF4100">
              <w:rPr>
                <w:b/>
                <w:snapToGrid w:val="0"/>
                <w:kern w:val="0"/>
                <w:szCs w:val="26"/>
                <w:lang w:val="en-GB" w:eastAsia="zh-HK"/>
              </w:rPr>
              <w:t xml:space="preserve"> </w:t>
            </w:r>
            <w:r w:rsidRPr="00DF4100">
              <w:rPr>
                <w:b/>
                <w:snapToGrid w:val="0"/>
                <w:kern w:val="0"/>
                <w:szCs w:val="26"/>
                <w:lang w:val="en-GB"/>
              </w:rPr>
              <w:t>Social Security Assistance Scheme (CSSA)</w:t>
            </w:r>
            <w:r w:rsidR="00D52E18" w:rsidRPr="00DF4100" w:rsidDel="00D52E18">
              <w:rPr>
                <w:b/>
                <w:snapToGrid w:val="0"/>
                <w:kern w:val="0"/>
                <w:szCs w:val="26"/>
                <w:lang w:val="en-GB" w:eastAsia="zh-HK"/>
              </w:rPr>
              <w:t xml:space="preserve"> </w:t>
            </w:r>
          </w:p>
        </w:tc>
        <w:tc>
          <w:tcPr>
            <w:tcW w:w="6398" w:type="dxa"/>
          </w:tcPr>
          <w:p w14:paraId="5FEF9818" w14:textId="77777777" w:rsidR="00EB7DA9" w:rsidRPr="005E2E09" w:rsidRDefault="00EB7DA9" w:rsidP="003204C1">
            <w:pPr>
              <w:widowControl/>
              <w:overflowPunct w:val="0"/>
              <w:adjustRightInd w:val="0"/>
              <w:snapToGrid w:val="0"/>
              <w:spacing w:line="276" w:lineRule="auto"/>
              <w:ind w:firstLine="6"/>
              <w:jc w:val="both"/>
              <w:rPr>
                <w:szCs w:val="26"/>
                <w:lang w:val="en-GB" w:eastAsia="zh-HK"/>
              </w:rPr>
            </w:pPr>
            <w:r w:rsidRPr="005E2E09">
              <w:rPr>
                <w:szCs w:val="26"/>
                <w:lang w:val="en-GB"/>
              </w:rPr>
              <w:t>The applicant must (</w:t>
            </w:r>
            <w:proofErr w:type="spellStart"/>
            <w:r w:rsidRPr="005E2E09">
              <w:rPr>
                <w:szCs w:val="26"/>
                <w:lang w:val="en-GB"/>
              </w:rPr>
              <w:t>i</w:t>
            </w:r>
            <w:proofErr w:type="spellEnd"/>
            <w:r w:rsidRPr="005E2E09">
              <w:rPr>
                <w:szCs w:val="26"/>
                <w:lang w:val="en-GB"/>
              </w:rPr>
              <w:t>) be a Hong Kong resident; (ii) have held the Hong Kong resident status for not less than one year; and (iii) have resided in Hong Kong for at least one year (since acquiring the Hong Kong resident status to the date prior to that of application).  The applicant must also pass both the income and asset tests to receive assistance.</w:t>
            </w:r>
          </w:p>
          <w:p w14:paraId="05AACC21" w14:textId="77777777" w:rsidR="00EB7DA9" w:rsidRPr="005E2E09" w:rsidRDefault="00EB7DA9" w:rsidP="003204C1">
            <w:pPr>
              <w:widowControl/>
              <w:overflowPunct w:val="0"/>
              <w:adjustRightInd w:val="0"/>
              <w:snapToGrid w:val="0"/>
              <w:spacing w:line="276" w:lineRule="auto"/>
              <w:ind w:firstLine="6"/>
              <w:jc w:val="both"/>
              <w:rPr>
                <w:szCs w:val="26"/>
                <w:lang w:val="en-GB"/>
              </w:rPr>
            </w:pPr>
          </w:p>
          <w:p w14:paraId="0465C7B0" w14:textId="77777777" w:rsidR="00EB7DA9" w:rsidRPr="005E2E09" w:rsidRDefault="00EB7DA9" w:rsidP="003204C1">
            <w:pPr>
              <w:widowControl/>
              <w:overflowPunct w:val="0"/>
              <w:adjustRightInd w:val="0"/>
              <w:snapToGrid w:val="0"/>
              <w:spacing w:line="276" w:lineRule="auto"/>
              <w:ind w:firstLine="6"/>
              <w:jc w:val="both"/>
              <w:rPr>
                <w:szCs w:val="26"/>
                <w:lang w:val="en-GB" w:eastAsia="zh-HK"/>
              </w:rPr>
            </w:pPr>
            <w:r w:rsidRPr="005E2E09">
              <w:rPr>
                <w:szCs w:val="26"/>
                <w:lang w:val="en-GB"/>
              </w:rPr>
              <w:t>Apart from standard rates and long-term supplements, community living supplement/ residential care</w:t>
            </w:r>
            <w:r w:rsidRPr="005E2E09">
              <w:rPr>
                <w:rFonts w:eastAsia="SimSun"/>
                <w:szCs w:val="26"/>
                <w:lang w:val="en-GB" w:eastAsia="zh-CN"/>
              </w:rPr>
              <w:t xml:space="preserve"> </w:t>
            </w:r>
            <w:r w:rsidRPr="005E2E09">
              <w:rPr>
                <w:szCs w:val="26"/>
                <w:lang w:val="en-GB"/>
              </w:rPr>
              <w:t>supplement and special grants (</w:t>
            </w:r>
            <w:proofErr w:type="gramStart"/>
            <w:r w:rsidRPr="005E2E09">
              <w:rPr>
                <w:szCs w:val="26"/>
                <w:lang w:val="en-GB" w:eastAsia="zh-HK"/>
              </w:rPr>
              <w:t>e.g.</w:t>
            </w:r>
            <w:proofErr w:type="gramEnd"/>
            <w:r w:rsidRPr="005E2E09">
              <w:rPr>
                <w:szCs w:val="26"/>
                <w:lang w:val="en-GB"/>
              </w:rPr>
              <w:t xml:space="preserve"> rent allowance, special diet allowance, grant to cover telephone charges, grant for emergency alarm system, domestic removal grant, grant to cover fares to and from hospital/ clinic and other essential travelling expenses and burial grant, etc.) are payable to elderly CSSA recipients having regard to their individual circumstances.  Besides, CSSA recipients are entitled to waiving of medical charges at public hospitals (including the Accident and Emergency Department (AED)) or clinics in Hong Kong.</w:t>
            </w:r>
          </w:p>
          <w:p w14:paraId="4FAA592B" w14:textId="77777777" w:rsidR="00EB7DA9" w:rsidRPr="005E2E09" w:rsidRDefault="00EB7DA9" w:rsidP="003204C1">
            <w:pPr>
              <w:widowControl/>
              <w:overflowPunct w:val="0"/>
              <w:adjustRightInd w:val="0"/>
              <w:snapToGrid w:val="0"/>
              <w:spacing w:line="276" w:lineRule="auto"/>
              <w:jc w:val="both"/>
              <w:rPr>
                <w:snapToGrid w:val="0"/>
                <w:kern w:val="0"/>
                <w:szCs w:val="26"/>
                <w:lang w:val="en-GB" w:eastAsia="zh-HK"/>
              </w:rPr>
            </w:pPr>
          </w:p>
          <w:p w14:paraId="0621FBC2" w14:textId="653859E7" w:rsidR="00AC628B" w:rsidRPr="005E2E09" w:rsidRDefault="00EB7DA9" w:rsidP="00C963BF">
            <w:pPr>
              <w:widowControl/>
              <w:overflowPunct w:val="0"/>
              <w:adjustRightInd w:val="0"/>
              <w:snapToGrid w:val="0"/>
              <w:spacing w:line="276" w:lineRule="auto"/>
              <w:jc w:val="both"/>
              <w:rPr>
                <w:snapToGrid w:val="0"/>
                <w:kern w:val="0"/>
                <w:szCs w:val="26"/>
                <w:lang w:val="en-GB" w:eastAsia="zh-HK"/>
              </w:rPr>
            </w:pPr>
            <w:r w:rsidRPr="005E2E09">
              <w:rPr>
                <w:snapToGrid w:val="0"/>
                <w:kern w:val="0"/>
                <w:szCs w:val="26"/>
                <w:lang w:val="en-GB" w:eastAsia="zh-HK"/>
              </w:rPr>
              <w:t>Website:</w:t>
            </w:r>
            <w:r w:rsidR="003E7E3F" w:rsidRPr="005E2E09">
              <w:t xml:space="preserve"> </w:t>
            </w:r>
            <w:hyperlink r:id="rId109" w:history="1">
              <w:r w:rsidR="003E7E3F" w:rsidRPr="005E2E09">
                <w:rPr>
                  <w:rStyle w:val="af"/>
                  <w:snapToGrid w:val="0"/>
                  <w:color w:val="auto"/>
                  <w:kern w:val="0"/>
                  <w:szCs w:val="26"/>
                  <w:u w:val="none"/>
                  <w:lang w:val="en-GB" w:eastAsia="zh-HK"/>
                </w:rPr>
                <w:t>https://www.swd.gov.hk/en/pubsvc/socsecu/comprehens/cssa/</w:t>
              </w:r>
            </w:hyperlink>
          </w:p>
        </w:tc>
      </w:tr>
      <w:tr w:rsidR="00EB7DA9" w:rsidRPr="00DF4100" w14:paraId="66517527" w14:textId="77777777" w:rsidTr="00C86F71">
        <w:tc>
          <w:tcPr>
            <w:tcW w:w="2674" w:type="dxa"/>
            <w:tcBorders>
              <w:bottom w:val="single" w:sz="4" w:space="0" w:color="auto"/>
            </w:tcBorders>
          </w:tcPr>
          <w:p w14:paraId="58AD2568" w14:textId="77777777" w:rsidR="00EB7DA9" w:rsidRPr="00DF4100" w:rsidRDefault="00EB7DA9" w:rsidP="00C963BF">
            <w:pPr>
              <w:widowControl/>
              <w:overflowPunct w:val="0"/>
              <w:adjustRightInd w:val="0"/>
              <w:snapToGrid w:val="0"/>
              <w:spacing w:line="276" w:lineRule="auto"/>
              <w:ind w:left="1"/>
              <w:rPr>
                <w:b/>
                <w:snapToGrid w:val="0"/>
                <w:kern w:val="0"/>
                <w:szCs w:val="26"/>
                <w:lang w:val="en-GB" w:eastAsia="zh-HK"/>
              </w:rPr>
            </w:pPr>
            <w:r w:rsidRPr="00DF4100">
              <w:rPr>
                <w:b/>
                <w:snapToGrid w:val="0"/>
                <w:kern w:val="0"/>
                <w:szCs w:val="26"/>
                <w:lang w:val="en-GB"/>
              </w:rPr>
              <w:t>Portable CSSA (PCSSA) Scheme for Elderly Persons Retiring in Guangdong or Fujian</w:t>
            </w:r>
          </w:p>
        </w:tc>
        <w:tc>
          <w:tcPr>
            <w:tcW w:w="6398" w:type="dxa"/>
            <w:tcBorders>
              <w:bottom w:val="single" w:sz="4" w:space="0" w:color="auto"/>
            </w:tcBorders>
          </w:tcPr>
          <w:p w14:paraId="0580E9B1" w14:textId="77777777" w:rsidR="00EB7DA9" w:rsidRPr="005E2E09" w:rsidRDefault="00EB7DA9" w:rsidP="003204C1">
            <w:pPr>
              <w:widowControl/>
              <w:overflowPunct w:val="0"/>
              <w:adjustRightInd w:val="0"/>
              <w:snapToGrid w:val="0"/>
              <w:spacing w:line="276" w:lineRule="auto"/>
              <w:ind w:left="1"/>
              <w:jc w:val="both"/>
              <w:rPr>
                <w:szCs w:val="26"/>
                <w:lang w:val="en-GB" w:eastAsia="zh-HK"/>
              </w:rPr>
            </w:pPr>
            <w:r w:rsidRPr="005E2E09">
              <w:rPr>
                <w:szCs w:val="26"/>
                <w:lang w:val="en-GB"/>
              </w:rPr>
              <w:t>The PCSSA Scheme aims to continue to provide cash assistance for eligible elderly CSSA recipients who choose to take up permanent residence in Guangdong or Fujian.  The applicant must be a Hong Kong permanent resident aged 65 or above, has lived in Hong Kong for at least 7 years, and has received CSSA continuously for at least one year immediately before the date of application for PCSSA.</w:t>
            </w:r>
          </w:p>
          <w:p w14:paraId="3D91D5C9" w14:textId="77777777" w:rsidR="00EB7DA9" w:rsidRPr="005E2E09" w:rsidRDefault="00EB7DA9" w:rsidP="003204C1">
            <w:pPr>
              <w:pStyle w:val="ae"/>
              <w:widowControl/>
              <w:overflowPunct w:val="0"/>
              <w:spacing w:line="276" w:lineRule="auto"/>
              <w:ind w:left="889" w:rightChars="0" w:right="0"/>
              <w:rPr>
                <w:snapToGrid w:val="0"/>
                <w:kern w:val="0"/>
                <w:sz w:val="26"/>
                <w:szCs w:val="26"/>
                <w:lang w:val="en-GB" w:eastAsia="zh-HK"/>
              </w:rPr>
            </w:pPr>
          </w:p>
          <w:p w14:paraId="1EC3597C" w14:textId="77777777" w:rsidR="00EB7DA9" w:rsidRPr="005E2E09" w:rsidRDefault="00EB7DA9" w:rsidP="003204C1">
            <w:pPr>
              <w:widowControl/>
              <w:overflowPunct w:val="0"/>
              <w:adjustRightInd w:val="0"/>
              <w:snapToGrid w:val="0"/>
              <w:spacing w:line="276" w:lineRule="auto"/>
              <w:jc w:val="both"/>
              <w:rPr>
                <w:snapToGrid w:val="0"/>
                <w:kern w:val="0"/>
                <w:szCs w:val="26"/>
                <w:lang w:val="en-GB" w:eastAsia="zh-HK"/>
              </w:rPr>
            </w:pPr>
            <w:r w:rsidRPr="005E2E09">
              <w:rPr>
                <w:snapToGrid w:val="0"/>
                <w:kern w:val="0"/>
                <w:szCs w:val="26"/>
                <w:lang w:val="en-GB" w:eastAsia="zh-HK"/>
              </w:rPr>
              <w:t>Website:</w:t>
            </w:r>
          </w:p>
          <w:p w14:paraId="474CBF3D" w14:textId="2A34BE0E" w:rsidR="00AC628B" w:rsidRPr="005E2E09" w:rsidRDefault="0012430C" w:rsidP="00AC628B">
            <w:pPr>
              <w:widowControl/>
              <w:overflowPunct w:val="0"/>
              <w:adjustRightInd w:val="0"/>
              <w:snapToGrid w:val="0"/>
              <w:spacing w:line="276" w:lineRule="auto"/>
              <w:jc w:val="both"/>
              <w:rPr>
                <w:snapToGrid w:val="0"/>
                <w:kern w:val="0"/>
                <w:szCs w:val="26"/>
                <w:lang w:val="en-GB" w:eastAsia="zh-HK"/>
              </w:rPr>
            </w:pPr>
            <w:hyperlink r:id="rId110" w:history="1">
              <w:r w:rsidR="003E7E3F" w:rsidRPr="005E2E09">
                <w:rPr>
                  <w:rStyle w:val="af"/>
                  <w:snapToGrid w:val="0"/>
                  <w:color w:val="auto"/>
                  <w:kern w:val="0"/>
                  <w:szCs w:val="26"/>
                  <w:u w:val="none"/>
                  <w:lang w:val="en-GB" w:eastAsia="zh-HK"/>
                </w:rPr>
                <w:t>https://www.swd.gov.hk/en/pubsvc/socsecu/comprehens/portableco/</w:t>
              </w:r>
            </w:hyperlink>
          </w:p>
        </w:tc>
      </w:tr>
      <w:tr w:rsidR="00EB7DA9" w:rsidRPr="00DF4100" w14:paraId="240FD8D1" w14:textId="77777777" w:rsidTr="00C86F71">
        <w:tc>
          <w:tcPr>
            <w:tcW w:w="2674" w:type="dxa"/>
            <w:tcBorders>
              <w:top w:val="single" w:sz="4" w:space="0" w:color="auto"/>
              <w:left w:val="single" w:sz="4" w:space="0" w:color="auto"/>
              <w:bottom w:val="single" w:sz="4" w:space="0" w:color="auto"/>
              <w:right w:val="single" w:sz="4" w:space="0" w:color="auto"/>
            </w:tcBorders>
          </w:tcPr>
          <w:p w14:paraId="5E084BE2" w14:textId="77777777" w:rsidR="00EB7DA9" w:rsidRPr="00DF4100" w:rsidRDefault="00EB7DA9" w:rsidP="00C963BF">
            <w:pPr>
              <w:widowControl/>
              <w:overflowPunct w:val="0"/>
              <w:adjustRightInd w:val="0"/>
              <w:snapToGrid w:val="0"/>
              <w:spacing w:line="276" w:lineRule="auto"/>
              <w:ind w:hanging="28"/>
              <w:rPr>
                <w:b/>
                <w:snapToGrid w:val="0"/>
                <w:kern w:val="0"/>
                <w:szCs w:val="26"/>
                <w:lang w:val="en-GB"/>
              </w:rPr>
            </w:pPr>
            <w:r w:rsidRPr="00DF4100">
              <w:rPr>
                <w:b/>
                <w:snapToGrid w:val="0"/>
                <w:kern w:val="0"/>
                <w:szCs w:val="26"/>
                <w:lang w:val="en-GB"/>
              </w:rPr>
              <w:t>Social Security Allowance (SSA) Scheme</w:t>
            </w:r>
          </w:p>
        </w:tc>
        <w:tc>
          <w:tcPr>
            <w:tcW w:w="6398" w:type="dxa"/>
            <w:tcBorders>
              <w:top w:val="single" w:sz="4" w:space="0" w:color="auto"/>
              <w:left w:val="single" w:sz="4" w:space="0" w:color="auto"/>
              <w:bottom w:val="single" w:sz="4" w:space="0" w:color="auto"/>
              <w:right w:val="single" w:sz="4" w:space="0" w:color="auto"/>
            </w:tcBorders>
          </w:tcPr>
          <w:p w14:paraId="7F53FA75" w14:textId="77777777" w:rsidR="00EB7DA9" w:rsidRPr="00DF4100" w:rsidRDefault="00EB7DA9" w:rsidP="003204C1">
            <w:pPr>
              <w:pStyle w:val="ae"/>
              <w:widowControl/>
              <w:overflowPunct w:val="0"/>
              <w:spacing w:line="276" w:lineRule="auto"/>
              <w:ind w:leftChars="-12" w:left="-5" w:rightChars="0" w:right="0" w:hangingChars="10" w:hanging="26"/>
              <w:rPr>
                <w:snapToGrid w:val="0"/>
                <w:kern w:val="0"/>
                <w:sz w:val="26"/>
                <w:szCs w:val="26"/>
                <w:lang w:val="en-GB" w:eastAsia="zh-HK"/>
              </w:rPr>
            </w:pPr>
            <w:r w:rsidRPr="00DF4100">
              <w:rPr>
                <w:color w:val="000000"/>
                <w:sz w:val="26"/>
                <w:szCs w:val="26"/>
                <w:lang w:val="en-GB"/>
              </w:rPr>
              <w:t>The SSA Scheme is to provide a monthly cash allowanc</w:t>
            </w:r>
            <w:r w:rsidRPr="005E2E09">
              <w:rPr>
                <w:color w:val="000000"/>
                <w:sz w:val="26"/>
                <w:szCs w:val="26"/>
                <w:lang w:val="en-GB"/>
              </w:rPr>
              <w:t xml:space="preserve">e to individuals who are 65 years of age </w:t>
            </w:r>
            <w:r w:rsidR="003E7E3F" w:rsidRPr="005E2E09">
              <w:rPr>
                <w:color w:val="000000"/>
                <w:sz w:val="26"/>
                <w:szCs w:val="26"/>
                <w:lang w:val="en-GB"/>
              </w:rPr>
              <w:t xml:space="preserve">Hong Kong residents </w:t>
            </w:r>
            <w:r w:rsidRPr="005E2E09">
              <w:rPr>
                <w:color w:val="000000"/>
                <w:sz w:val="26"/>
                <w:szCs w:val="26"/>
                <w:lang w:val="en-GB"/>
              </w:rPr>
              <w:t>or above or severely disabled</w:t>
            </w:r>
            <w:r w:rsidRPr="00DF4100">
              <w:rPr>
                <w:color w:val="000000"/>
                <w:sz w:val="26"/>
                <w:szCs w:val="26"/>
                <w:lang w:val="en-GB"/>
              </w:rPr>
              <w:t>.  The applicant must (</w:t>
            </w:r>
            <w:proofErr w:type="spellStart"/>
            <w:r w:rsidRPr="00DF4100">
              <w:rPr>
                <w:color w:val="000000"/>
                <w:sz w:val="26"/>
                <w:szCs w:val="26"/>
                <w:lang w:val="en-GB"/>
              </w:rPr>
              <w:t>i</w:t>
            </w:r>
            <w:proofErr w:type="spellEnd"/>
            <w:r w:rsidRPr="00DF4100">
              <w:rPr>
                <w:color w:val="000000"/>
                <w:sz w:val="26"/>
                <w:szCs w:val="26"/>
                <w:lang w:val="en-GB"/>
              </w:rPr>
              <w:t>) have been a Hong Kong resident for at least seven years; and (ii) have resided in Hong Kong continuously for at least one year immediately before the date of application.  The Scheme covers the following allowances:</w:t>
            </w:r>
          </w:p>
          <w:p w14:paraId="53BC6725" w14:textId="77777777" w:rsidR="00EB7DA9" w:rsidRPr="00DF4100" w:rsidRDefault="00EB7DA9" w:rsidP="003204C1">
            <w:pPr>
              <w:widowControl/>
              <w:overflowPunct w:val="0"/>
              <w:adjustRightInd w:val="0"/>
              <w:snapToGrid w:val="0"/>
              <w:spacing w:line="276" w:lineRule="auto"/>
              <w:ind w:left="149" w:firstLine="3"/>
              <w:jc w:val="both"/>
              <w:rPr>
                <w:snapToGrid w:val="0"/>
                <w:kern w:val="0"/>
                <w:szCs w:val="26"/>
                <w:lang w:val="en-GB"/>
              </w:rPr>
            </w:pPr>
          </w:p>
          <w:p w14:paraId="7DCDCE07" w14:textId="77777777" w:rsidR="00EB7DA9" w:rsidRPr="00DF4100" w:rsidRDefault="00EB7DA9" w:rsidP="003204C1">
            <w:pPr>
              <w:widowControl/>
              <w:overflowPunct w:val="0"/>
              <w:adjustRightInd w:val="0"/>
              <w:snapToGrid w:val="0"/>
              <w:spacing w:line="276" w:lineRule="auto"/>
              <w:ind w:left="567" w:hanging="567"/>
              <w:jc w:val="both"/>
              <w:rPr>
                <w:snapToGrid w:val="0"/>
                <w:kern w:val="0"/>
                <w:szCs w:val="26"/>
                <w:lang w:val="en-GB"/>
              </w:rPr>
            </w:pPr>
            <w:r w:rsidRPr="00DF4100">
              <w:rPr>
                <w:snapToGrid w:val="0"/>
                <w:kern w:val="0"/>
                <w:szCs w:val="26"/>
                <w:lang w:val="en-GB"/>
              </w:rPr>
              <w:t>(</w:t>
            </w:r>
            <w:proofErr w:type="spellStart"/>
            <w:r w:rsidRPr="00DF4100">
              <w:rPr>
                <w:snapToGrid w:val="0"/>
                <w:kern w:val="0"/>
                <w:szCs w:val="26"/>
                <w:lang w:val="en-GB"/>
              </w:rPr>
              <w:t>i</w:t>
            </w:r>
            <w:proofErr w:type="spellEnd"/>
            <w:r w:rsidRPr="00DF4100">
              <w:rPr>
                <w:snapToGrid w:val="0"/>
                <w:kern w:val="0"/>
                <w:szCs w:val="26"/>
                <w:lang w:val="en-GB"/>
              </w:rPr>
              <w:t>)</w:t>
            </w:r>
            <w:r w:rsidRPr="00DF4100">
              <w:rPr>
                <w:snapToGrid w:val="0"/>
                <w:kern w:val="0"/>
                <w:szCs w:val="26"/>
                <w:lang w:val="en-GB" w:eastAsia="zh-HK"/>
              </w:rPr>
              <w:tab/>
            </w:r>
            <w:r w:rsidRPr="00DF4100">
              <w:rPr>
                <w:snapToGrid w:val="0"/>
                <w:kern w:val="0"/>
                <w:szCs w:val="26"/>
                <w:u w:val="single"/>
                <w:lang w:val="en-GB"/>
              </w:rPr>
              <w:t>Normal Disability Allowance (NDA)</w:t>
            </w:r>
          </w:p>
          <w:p w14:paraId="5B65EFB5" w14:textId="77777777" w:rsidR="00EB7DA9" w:rsidRPr="00DF4100" w:rsidRDefault="00EB7DA9" w:rsidP="003204C1">
            <w:pPr>
              <w:widowControl/>
              <w:overflowPunct w:val="0"/>
              <w:adjustRightInd w:val="0"/>
              <w:snapToGrid w:val="0"/>
              <w:spacing w:line="276" w:lineRule="auto"/>
              <w:ind w:left="1"/>
              <w:jc w:val="both"/>
              <w:rPr>
                <w:snapToGrid w:val="0"/>
                <w:kern w:val="0"/>
                <w:szCs w:val="26"/>
                <w:lang w:val="en-GB" w:eastAsia="zh-HK"/>
              </w:rPr>
            </w:pPr>
            <w:r w:rsidRPr="00DF4100">
              <w:rPr>
                <w:snapToGrid w:val="0"/>
                <w:kern w:val="0"/>
                <w:szCs w:val="26"/>
                <w:lang w:val="en-GB"/>
              </w:rPr>
              <w:t>NDA is payable to a person who is certified by the Director of Health or the Chief Executive, Hospital Authority (HA) (or under exceptional circumstances by a registered medical practitioner of a private hospital) to be severely disabled and as a result needs substantial help from others to cope with daily life, and that his/ her severely disabling condition will persist for at least 6 months.</w:t>
            </w:r>
          </w:p>
          <w:p w14:paraId="70A9D4AF" w14:textId="77777777" w:rsidR="00EB7DA9" w:rsidRPr="00DF4100" w:rsidRDefault="00EB7DA9" w:rsidP="003204C1">
            <w:pPr>
              <w:widowControl/>
              <w:overflowPunct w:val="0"/>
              <w:adjustRightInd w:val="0"/>
              <w:snapToGrid w:val="0"/>
              <w:spacing w:line="276" w:lineRule="auto"/>
              <w:ind w:left="1"/>
              <w:jc w:val="both"/>
              <w:rPr>
                <w:snapToGrid w:val="0"/>
                <w:kern w:val="0"/>
                <w:szCs w:val="26"/>
                <w:lang w:val="en-GB" w:eastAsia="zh-HK"/>
              </w:rPr>
            </w:pPr>
          </w:p>
          <w:p w14:paraId="3E5126ED" w14:textId="77777777" w:rsidR="00EB7DA9" w:rsidRPr="00DF4100" w:rsidRDefault="00EB7DA9" w:rsidP="003204C1">
            <w:pPr>
              <w:widowControl/>
              <w:overflowPunct w:val="0"/>
              <w:adjustRightInd w:val="0"/>
              <w:snapToGrid w:val="0"/>
              <w:spacing w:line="276" w:lineRule="auto"/>
              <w:ind w:left="567" w:hanging="567"/>
              <w:jc w:val="both"/>
              <w:rPr>
                <w:snapToGrid w:val="0"/>
                <w:kern w:val="0"/>
                <w:szCs w:val="26"/>
                <w:lang w:val="en-GB"/>
              </w:rPr>
            </w:pPr>
            <w:r w:rsidRPr="00DF4100">
              <w:rPr>
                <w:snapToGrid w:val="0"/>
                <w:kern w:val="0"/>
                <w:szCs w:val="26"/>
                <w:lang w:val="en-GB"/>
              </w:rPr>
              <w:t>(ii)</w:t>
            </w:r>
            <w:r w:rsidRPr="00DF4100">
              <w:rPr>
                <w:snapToGrid w:val="0"/>
                <w:kern w:val="0"/>
                <w:szCs w:val="26"/>
                <w:lang w:val="en-GB" w:eastAsia="zh-HK"/>
              </w:rPr>
              <w:tab/>
            </w:r>
            <w:r w:rsidRPr="00DF4100">
              <w:rPr>
                <w:snapToGrid w:val="0"/>
                <w:kern w:val="0"/>
                <w:szCs w:val="26"/>
                <w:u w:val="single"/>
                <w:lang w:val="en-GB"/>
              </w:rPr>
              <w:t>Higher Disability Allowance (HDA)</w:t>
            </w:r>
          </w:p>
          <w:p w14:paraId="4A4F148F" w14:textId="77777777" w:rsidR="00EB7DA9" w:rsidRPr="00DF4100" w:rsidRDefault="00EB7DA9" w:rsidP="003204C1">
            <w:pPr>
              <w:widowControl/>
              <w:overflowPunct w:val="0"/>
              <w:adjustRightInd w:val="0"/>
              <w:snapToGrid w:val="0"/>
              <w:spacing w:line="276" w:lineRule="auto"/>
              <w:ind w:leftChars="-12" w:left="-8" w:hangingChars="9" w:hanging="23"/>
              <w:jc w:val="both"/>
              <w:rPr>
                <w:snapToGrid w:val="0"/>
                <w:kern w:val="0"/>
                <w:szCs w:val="26"/>
                <w:lang w:val="en-GB" w:eastAsia="zh-HK"/>
              </w:rPr>
            </w:pPr>
            <w:r w:rsidRPr="00DF4100">
              <w:rPr>
                <w:snapToGrid w:val="0"/>
                <w:kern w:val="0"/>
                <w:szCs w:val="26"/>
                <w:lang w:val="en-GB"/>
              </w:rPr>
              <w:t>In addition to meeting the eligibility criteria for NDA above, he/ she must be certified by the Director of Health or the Chief Executive, HA (or under exceptional circumstances by a registered medical practitioner of a private hospital) to be in need of constant attendance from others in his/ her daily life, and he/ she is not receiving care in residential institutions subsidised by the government (including subsidised places in Contract Homes and places bought under the Enhanced Bought Place Scheme) or public hospitals and institutions under the HA.</w:t>
            </w:r>
          </w:p>
          <w:p w14:paraId="56D49035" w14:textId="77777777" w:rsidR="00EB7DA9" w:rsidRPr="00DF4100" w:rsidRDefault="00EB7DA9" w:rsidP="003204C1">
            <w:pPr>
              <w:widowControl/>
              <w:overflowPunct w:val="0"/>
              <w:adjustRightInd w:val="0"/>
              <w:snapToGrid w:val="0"/>
              <w:spacing w:line="276" w:lineRule="auto"/>
              <w:jc w:val="both"/>
              <w:rPr>
                <w:snapToGrid w:val="0"/>
                <w:kern w:val="0"/>
                <w:szCs w:val="26"/>
                <w:lang w:val="en-GB" w:eastAsia="zh-HK"/>
              </w:rPr>
            </w:pPr>
          </w:p>
          <w:p w14:paraId="33AD2E6D" w14:textId="77777777" w:rsidR="00EB7DA9" w:rsidRPr="00DF4100" w:rsidRDefault="00EB7DA9" w:rsidP="003204C1">
            <w:pPr>
              <w:widowControl/>
              <w:overflowPunct w:val="0"/>
              <w:adjustRightInd w:val="0"/>
              <w:snapToGrid w:val="0"/>
              <w:spacing w:line="276" w:lineRule="auto"/>
              <w:ind w:left="567" w:hanging="567"/>
              <w:jc w:val="both"/>
              <w:rPr>
                <w:snapToGrid w:val="0"/>
                <w:kern w:val="0"/>
                <w:szCs w:val="26"/>
                <w:u w:val="single"/>
                <w:lang w:val="en-GB"/>
              </w:rPr>
            </w:pPr>
            <w:r w:rsidRPr="00DF4100">
              <w:rPr>
                <w:snapToGrid w:val="0"/>
                <w:kern w:val="0"/>
                <w:szCs w:val="26"/>
                <w:lang w:val="en-GB"/>
              </w:rPr>
              <w:t>(iii)</w:t>
            </w:r>
            <w:r w:rsidRPr="00DF4100">
              <w:rPr>
                <w:snapToGrid w:val="0"/>
                <w:kern w:val="0"/>
                <w:szCs w:val="26"/>
                <w:lang w:val="en-GB" w:eastAsia="zh-HK"/>
              </w:rPr>
              <w:tab/>
            </w:r>
            <w:r w:rsidRPr="00DF4100">
              <w:rPr>
                <w:snapToGrid w:val="0"/>
                <w:kern w:val="0"/>
                <w:szCs w:val="26"/>
                <w:u w:val="single"/>
                <w:lang w:val="en-GB"/>
              </w:rPr>
              <w:t>Old Age Allowance (OAA)</w:t>
            </w:r>
          </w:p>
          <w:p w14:paraId="15DAD807" w14:textId="77777777" w:rsidR="00EB7DA9" w:rsidRPr="00DF4100" w:rsidRDefault="00EB7DA9" w:rsidP="003204C1">
            <w:pPr>
              <w:widowControl/>
              <w:tabs>
                <w:tab w:val="left" w:pos="692"/>
              </w:tabs>
              <w:overflowPunct w:val="0"/>
              <w:adjustRightInd w:val="0"/>
              <w:snapToGrid w:val="0"/>
              <w:spacing w:line="276" w:lineRule="auto"/>
              <w:ind w:left="260" w:hangingChars="100" w:hanging="260"/>
              <w:jc w:val="both"/>
              <w:rPr>
                <w:szCs w:val="26"/>
                <w:lang w:val="en-GB" w:eastAsia="zh-HK"/>
              </w:rPr>
            </w:pPr>
            <w:r w:rsidRPr="00DF4100">
              <w:rPr>
                <w:szCs w:val="26"/>
                <w:lang w:val="en-GB"/>
              </w:rPr>
              <w:t>OAA is payable to individuals aged 70 or above.</w:t>
            </w:r>
          </w:p>
          <w:p w14:paraId="079E4283" w14:textId="77777777" w:rsidR="00EB7DA9" w:rsidRPr="00DF4100" w:rsidRDefault="00EB7DA9" w:rsidP="003204C1">
            <w:pPr>
              <w:widowControl/>
              <w:overflowPunct w:val="0"/>
              <w:adjustRightInd w:val="0"/>
              <w:snapToGrid w:val="0"/>
              <w:spacing w:line="276" w:lineRule="auto"/>
              <w:ind w:left="149" w:firstLine="3"/>
              <w:jc w:val="both"/>
              <w:rPr>
                <w:snapToGrid w:val="0"/>
                <w:kern w:val="0"/>
                <w:szCs w:val="26"/>
                <w:lang w:val="en-GB"/>
              </w:rPr>
            </w:pPr>
          </w:p>
          <w:p w14:paraId="5D6A5762" w14:textId="2C745672" w:rsidR="00EB7DA9" w:rsidRPr="005E2E09" w:rsidRDefault="00EB7DA9" w:rsidP="003204C1">
            <w:pPr>
              <w:widowControl/>
              <w:overflowPunct w:val="0"/>
              <w:adjustRightInd w:val="0"/>
              <w:snapToGrid w:val="0"/>
              <w:spacing w:line="276" w:lineRule="auto"/>
              <w:ind w:left="567" w:hanging="567"/>
              <w:jc w:val="both"/>
              <w:rPr>
                <w:snapToGrid w:val="0"/>
                <w:kern w:val="0"/>
                <w:szCs w:val="26"/>
                <w:lang w:val="en-GB"/>
              </w:rPr>
            </w:pPr>
            <w:r w:rsidRPr="005E2E09">
              <w:rPr>
                <w:snapToGrid w:val="0"/>
                <w:kern w:val="0"/>
                <w:szCs w:val="26"/>
                <w:lang w:val="en-GB"/>
              </w:rPr>
              <w:t>(iv)</w:t>
            </w:r>
            <w:r w:rsidRPr="005E2E09">
              <w:rPr>
                <w:snapToGrid w:val="0"/>
                <w:kern w:val="0"/>
                <w:szCs w:val="26"/>
                <w:lang w:val="en-GB" w:eastAsia="zh-HK"/>
              </w:rPr>
              <w:tab/>
            </w:r>
            <w:r w:rsidRPr="005E2E09">
              <w:rPr>
                <w:snapToGrid w:val="0"/>
                <w:kern w:val="0"/>
                <w:szCs w:val="26"/>
                <w:u w:val="single"/>
                <w:lang w:val="en-GB"/>
              </w:rPr>
              <w:t>Old Age Living Allowance (OALA)</w:t>
            </w:r>
          </w:p>
          <w:p w14:paraId="53A7227E" w14:textId="06252743" w:rsidR="00EB7DA9" w:rsidRPr="00DF4100" w:rsidRDefault="00EB7DA9" w:rsidP="003204C1">
            <w:pPr>
              <w:widowControl/>
              <w:tabs>
                <w:tab w:val="left" w:pos="692"/>
              </w:tabs>
              <w:overflowPunct w:val="0"/>
              <w:adjustRightInd w:val="0"/>
              <w:snapToGrid w:val="0"/>
              <w:spacing w:line="276" w:lineRule="auto"/>
              <w:jc w:val="both"/>
              <w:rPr>
                <w:szCs w:val="26"/>
                <w:lang w:val="en-GB" w:eastAsia="zh-HK"/>
              </w:rPr>
            </w:pPr>
            <w:r w:rsidRPr="005E2E09">
              <w:rPr>
                <w:szCs w:val="26"/>
                <w:lang w:val="en-GB"/>
              </w:rPr>
              <w:t>OALA is payable to individuals aged 65 or above whose monthly income and assets have not exceeded the prescribed limits.</w:t>
            </w:r>
            <w:r w:rsidR="00CF09C7" w:rsidRPr="005E2E09">
              <w:rPr>
                <w:szCs w:val="26"/>
                <w:lang w:val="en-GB"/>
              </w:rPr>
              <w:t xml:space="preserve">  Recipients aged 75 or above are entitled to waving of medical charges at public hospitals (including </w:t>
            </w:r>
            <w:r w:rsidR="00CF09C7" w:rsidRPr="005E2E09">
              <w:rPr>
                <w:color w:val="000000"/>
                <w:szCs w:val="26"/>
                <w:lang w:val="en-GB"/>
              </w:rPr>
              <w:t>the AED</w:t>
            </w:r>
            <w:r w:rsidR="00CF09C7" w:rsidRPr="005E2E09">
              <w:rPr>
                <w:szCs w:val="26"/>
                <w:lang w:val="en-GB"/>
              </w:rPr>
              <w:t>) or clinics in Hong Kong.</w:t>
            </w:r>
          </w:p>
          <w:p w14:paraId="4DE31816" w14:textId="77777777" w:rsidR="00EB7DA9" w:rsidRPr="00DF4100" w:rsidRDefault="00EB7DA9" w:rsidP="003204C1">
            <w:pPr>
              <w:widowControl/>
              <w:overflowPunct w:val="0"/>
              <w:adjustRightInd w:val="0"/>
              <w:snapToGrid w:val="0"/>
              <w:spacing w:line="276" w:lineRule="auto"/>
              <w:jc w:val="both"/>
              <w:rPr>
                <w:snapToGrid w:val="0"/>
                <w:kern w:val="0"/>
                <w:szCs w:val="26"/>
                <w:lang w:val="en-GB"/>
              </w:rPr>
            </w:pPr>
          </w:p>
          <w:p w14:paraId="2946E20D" w14:textId="272F2259" w:rsidR="00EB7DA9" w:rsidRPr="005E2E09" w:rsidRDefault="00EB7DA9" w:rsidP="003204C1">
            <w:pPr>
              <w:widowControl/>
              <w:overflowPunct w:val="0"/>
              <w:adjustRightInd w:val="0"/>
              <w:snapToGrid w:val="0"/>
              <w:spacing w:line="276" w:lineRule="auto"/>
              <w:ind w:left="567" w:hanging="567"/>
              <w:jc w:val="both"/>
              <w:rPr>
                <w:snapToGrid w:val="0"/>
                <w:kern w:val="0"/>
                <w:szCs w:val="26"/>
                <w:lang w:val="en-GB" w:eastAsia="zh-HK"/>
              </w:rPr>
            </w:pPr>
            <w:r w:rsidRPr="005E2E09">
              <w:rPr>
                <w:snapToGrid w:val="0"/>
                <w:kern w:val="0"/>
                <w:szCs w:val="26"/>
                <w:lang w:val="en-GB"/>
              </w:rPr>
              <w:t>(</w:t>
            </w:r>
            <w:r w:rsidRPr="005E2E09">
              <w:rPr>
                <w:snapToGrid w:val="0"/>
                <w:kern w:val="0"/>
                <w:szCs w:val="26"/>
                <w:lang w:val="en-GB" w:eastAsia="zh-HK"/>
              </w:rPr>
              <w:t>v)</w:t>
            </w:r>
            <w:r w:rsidRPr="005E2E09">
              <w:rPr>
                <w:snapToGrid w:val="0"/>
                <w:kern w:val="0"/>
                <w:szCs w:val="26"/>
                <w:lang w:val="en-GB" w:eastAsia="zh-HK"/>
              </w:rPr>
              <w:tab/>
            </w:r>
            <w:r w:rsidRPr="005E2E09">
              <w:rPr>
                <w:snapToGrid w:val="0"/>
                <w:kern w:val="0"/>
                <w:szCs w:val="26"/>
                <w:u w:val="single"/>
                <w:lang w:val="en-GB"/>
              </w:rPr>
              <w:t>Guangdong Scheme (GD Scheme)</w:t>
            </w:r>
          </w:p>
          <w:p w14:paraId="1F5AE344" w14:textId="77777777" w:rsidR="00EB7DA9" w:rsidRPr="005E2E09" w:rsidRDefault="00EB7DA9" w:rsidP="003204C1">
            <w:pPr>
              <w:widowControl/>
              <w:tabs>
                <w:tab w:val="left" w:pos="692"/>
              </w:tabs>
              <w:overflowPunct w:val="0"/>
              <w:adjustRightInd w:val="0"/>
              <w:snapToGrid w:val="0"/>
              <w:spacing w:line="276" w:lineRule="auto"/>
              <w:jc w:val="both"/>
              <w:rPr>
                <w:szCs w:val="26"/>
                <w:lang w:val="en-GB" w:eastAsia="zh-HK"/>
              </w:rPr>
            </w:pPr>
            <w:r w:rsidRPr="005E2E09">
              <w:rPr>
                <w:szCs w:val="26"/>
                <w:lang w:val="en-GB"/>
              </w:rPr>
              <w:t>Individuals aged 65 or above who continue to reside in Guangdong during receipt of allowance; and those aged 65 to 69 whose monthly income and assets have not exceeded the prescribed limits, are eligible for the GD Scheme.</w:t>
            </w:r>
          </w:p>
          <w:p w14:paraId="7CCD79AC" w14:textId="77777777" w:rsidR="00EB7DA9" w:rsidRPr="005E2E09" w:rsidRDefault="00EB7DA9" w:rsidP="003204C1">
            <w:pPr>
              <w:pStyle w:val="ae"/>
              <w:widowControl/>
              <w:overflowPunct w:val="0"/>
              <w:spacing w:line="276" w:lineRule="auto"/>
              <w:ind w:left="889" w:rightChars="0" w:right="0"/>
              <w:rPr>
                <w:snapToGrid w:val="0"/>
                <w:kern w:val="0"/>
                <w:sz w:val="26"/>
                <w:szCs w:val="26"/>
                <w:lang w:val="en-GB"/>
              </w:rPr>
            </w:pPr>
          </w:p>
          <w:p w14:paraId="71C1B0BF" w14:textId="56458945" w:rsidR="00EB7DA9" w:rsidRPr="00DF4100" w:rsidRDefault="00EB7DA9" w:rsidP="003204C1">
            <w:pPr>
              <w:widowControl/>
              <w:overflowPunct w:val="0"/>
              <w:adjustRightInd w:val="0"/>
              <w:snapToGrid w:val="0"/>
              <w:spacing w:line="276" w:lineRule="auto"/>
              <w:ind w:left="567" w:hanging="567"/>
              <w:jc w:val="both"/>
              <w:rPr>
                <w:snapToGrid w:val="0"/>
                <w:kern w:val="0"/>
                <w:szCs w:val="26"/>
                <w:lang w:val="en-GB" w:eastAsia="zh-HK"/>
              </w:rPr>
            </w:pPr>
            <w:r w:rsidRPr="005E2E09">
              <w:rPr>
                <w:snapToGrid w:val="0"/>
                <w:kern w:val="0"/>
                <w:szCs w:val="26"/>
                <w:lang w:val="en-GB" w:eastAsia="zh-HK"/>
              </w:rPr>
              <w:t>(vi)</w:t>
            </w:r>
            <w:r w:rsidRPr="005E2E09">
              <w:rPr>
                <w:snapToGrid w:val="0"/>
                <w:kern w:val="0"/>
                <w:szCs w:val="26"/>
                <w:lang w:val="en-GB" w:eastAsia="zh-HK"/>
              </w:rPr>
              <w:tab/>
            </w:r>
            <w:r w:rsidRPr="005E2E09">
              <w:rPr>
                <w:snapToGrid w:val="0"/>
                <w:kern w:val="0"/>
                <w:szCs w:val="26"/>
                <w:u w:val="single"/>
                <w:lang w:val="en-GB"/>
              </w:rPr>
              <w:t>Fujian Sch</w:t>
            </w:r>
            <w:r w:rsidRPr="00DF4100">
              <w:rPr>
                <w:snapToGrid w:val="0"/>
                <w:kern w:val="0"/>
                <w:szCs w:val="26"/>
                <w:u w:val="single"/>
                <w:lang w:val="en-GB"/>
              </w:rPr>
              <w:t>eme (FJ Scheme)</w:t>
            </w:r>
          </w:p>
          <w:p w14:paraId="2EA67391" w14:textId="77777777" w:rsidR="00EB7DA9" w:rsidRPr="00DF4100" w:rsidRDefault="00EB7DA9" w:rsidP="003204C1">
            <w:pPr>
              <w:widowControl/>
              <w:overflowPunct w:val="0"/>
              <w:adjustRightInd w:val="0"/>
              <w:snapToGrid w:val="0"/>
              <w:spacing w:line="276" w:lineRule="auto"/>
              <w:jc w:val="both"/>
              <w:rPr>
                <w:szCs w:val="26"/>
                <w:lang w:val="en-GB"/>
              </w:rPr>
            </w:pPr>
            <w:r w:rsidRPr="00DF4100">
              <w:rPr>
                <w:szCs w:val="26"/>
                <w:lang w:val="en-GB"/>
              </w:rPr>
              <w:t>Individuals aged 65 or above who continue to reside in Fujian during receipt of allowance; and those aged 65 to 69 whose monthly income and assets have not exceeded the prescribed limits, are eligible for the FJ Scheme.</w:t>
            </w:r>
          </w:p>
          <w:p w14:paraId="42AC55F8" w14:textId="77777777" w:rsidR="00EB7DA9" w:rsidRPr="00DF4100" w:rsidRDefault="00EB7DA9" w:rsidP="003204C1">
            <w:pPr>
              <w:widowControl/>
              <w:overflowPunct w:val="0"/>
              <w:adjustRightInd w:val="0"/>
              <w:snapToGrid w:val="0"/>
              <w:spacing w:line="276" w:lineRule="auto"/>
              <w:jc w:val="both"/>
              <w:rPr>
                <w:snapToGrid w:val="0"/>
                <w:kern w:val="0"/>
                <w:szCs w:val="26"/>
                <w:u w:val="single"/>
                <w:lang w:val="en-GB"/>
              </w:rPr>
            </w:pPr>
          </w:p>
          <w:p w14:paraId="686AF231" w14:textId="77777777" w:rsidR="00EB7DA9" w:rsidRPr="00DF4100" w:rsidRDefault="00EB7DA9" w:rsidP="003204C1">
            <w:pPr>
              <w:widowControl/>
              <w:overflowPunct w:val="0"/>
              <w:adjustRightInd w:val="0"/>
              <w:snapToGrid w:val="0"/>
              <w:spacing w:line="276" w:lineRule="auto"/>
              <w:ind w:left="153"/>
              <w:jc w:val="both"/>
              <w:rPr>
                <w:snapToGrid w:val="0"/>
                <w:kern w:val="0"/>
                <w:szCs w:val="26"/>
                <w:u w:val="single"/>
                <w:lang w:val="en-GB"/>
              </w:rPr>
            </w:pPr>
            <w:r w:rsidRPr="00DF4100">
              <w:rPr>
                <w:snapToGrid w:val="0"/>
                <w:kern w:val="0"/>
                <w:szCs w:val="26"/>
                <w:u w:val="single"/>
                <w:lang w:val="en-GB"/>
              </w:rPr>
              <w:t>Notes</w:t>
            </w:r>
            <w:r w:rsidRPr="00DF4100">
              <w:rPr>
                <w:snapToGrid w:val="0"/>
                <w:kern w:val="0"/>
                <w:szCs w:val="26"/>
                <w:lang w:val="en-GB"/>
              </w:rPr>
              <w:t>:</w:t>
            </w:r>
          </w:p>
          <w:p w14:paraId="69DA3F9A" w14:textId="77777777" w:rsidR="00EB7DA9" w:rsidRPr="00DF4100" w:rsidRDefault="00EB7DA9" w:rsidP="003204C1">
            <w:pPr>
              <w:widowControl/>
              <w:overflowPunct w:val="0"/>
              <w:adjustRightInd w:val="0"/>
              <w:snapToGrid w:val="0"/>
              <w:spacing w:line="276" w:lineRule="auto"/>
              <w:ind w:left="635" w:hanging="482"/>
              <w:jc w:val="both"/>
              <w:rPr>
                <w:snapToGrid w:val="0"/>
                <w:kern w:val="0"/>
                <w:szCs w:val="26"/>
                <w:lang w:val="en-GB" w:eastAsia="zh-HK"/>
              </w:rPr>
            </w:pPr>
            <w:r w:rsidRPr="00DF4100">
              <w:rPr>
                <w:snapToGrid w:val="0"/>
                <w:kern w:val="0"/>
                <w:szCs w:val="26"/>
                <w:lang w:val="en-GB" w:eastAsia="zh-HK"/>
              </w:rPr>
              <w:t>(1)</w:t>
            </w:r>
            <w:r w:rsidRPr="00DF4100">
              <w:rPr>
                <w:snapToGrid w:val="0"/>
                <w:kern w:val="0"/>
                <w:szCs w:val="26"/>
                <w:lang w:val="en-GB" w:eastAsia="zh-HK"/>
              </w:rPr>
              <w:tab/>
            </w:r>
            <w:r w:rsidRPr="00DF4100">
              <w:rPr>
                <w:snapToGrid w:val="0"/>
                <w:kern w:val="0"/>
                <w:szCs w:val="26"/>
                <w:lang w:val="en-GB"/>
              </w:rPr>
              <w:t>SSA applicants must not be in receipt of any other allowance under the SSA Scheme or assistance under the CSSA Scheme at the same time.</w:t>
            </w:r>
          </w:p>
          <w:p w14:paraId="74C6F62C" w14:textId="77777777" w:rsidR="00EB7DA9" w:rsidRPr="00DF4100" w:rsidRDefault="00EB7DA9" w:rsidP="003204C1">
            <w:pPr>
              <w:keepNext/>
              <w:widowControl/>
              <w:overflowPunct w:val="0"/>
              <w:adjustRightInd w:val="0"/>
              <w:snapToGrid w:val="0"/>
              <w:spacing w:line="276" w:lineRule="auto"/>
              <w:ind w:left="635" w:hanging="482"/>
              <w:jc w:val="both"/>
              <w:rPr>
                <w:snapToGrid w:val="0"/>
                <w:kern w:val="0"/>
                <w:szCs w:val="26"/>
                <w:lang w:val="en-GB"/>
              </w:rPr>
            </w:pPr>
            <w:r w:rsidRPr="00DF4100">
              <w:rPr>
                <w:snapToGrid w:val="0"/>
                <w:kern w:val="0"/>
                <w:szCs w:val="26"/>
                <w:lang w:val="en-GB" w:eastAsia="zh-HK"/>
              </w:rPr>
              <w:t>(2)</w:t>
            </w:r>
            <w:r w:rsidRPr="00DF4100">
              <w:rPr>
                <w:snapToGrid w:val="0"/>
                <w:kern w:val="0"/>
                <w:szCs w:val="26"/>
                <w:lang w:val="en-GB" w:eastAsia="zh-HK"/>
              </w:rPr>
              <w:tab/>
            </w:r>
            <w:r w:rsidRPr="00DF4100">
              <w:rPr>
                <w:snapToGrid w:val="0"/>
                <w:kern w:val="0"/>
                <w:szCs w:val="26"/>
                <w:lang w:val="en-GB"/>
              </w:rPr>
              <w:t>In processing SSA applications, if other welfare needs of the applicants are identified, such as financial assistance or other welfare services, the SWD will provide appropriate assistance as far as practicable.</w:t>
            </w:r>
          </w:p>
          <w:p w14:paraId="0FDEE029" w14:textId="77777777" w:rsidR="00EB7DA9" w:rsidRPr="00DF4100" w:rsidRDefault="00EB7DA9" w:rsidP="003204C1">
            <w:pPr>
              <w:widowControl/>
              <w:overflowPunct w:val="0"/>
              <w:adjustRightInd w:val="0"/>
              <w:snapToGrid w:val="0"/>
              <w:spacing w:line="276" w:lineRule="auto"/>
              <w:jc w:val="both"/>
              <w:rPr>
                <w:snapToGrid w:val="0"/>
                <w:kern w:val="0"/>
                <w:szCs w:val="26"/>
                <w:lang w:val="en-GB" w:eastAsia="zh-HK"/>
              </w:rPr>
            </w:pPr>
          </w:p>
          <w:p w14:paraId="744A4734" w14:textId="77777777" w:rsidR="00EB7DA9" w:rsidRPr="00DF4100" w:rsidRDefault="00EB7DA9" w:rsidP="003204C1">
            <w:pPr>
              <w:widowControl/>
              <w:overflowPunct w:val="0"/>
              <w:adjustRightInd w:val="0"/>
              <w:snapToGrid w:val="0"/>
              <w:spacing w:line="276" w:lineRule="auto"/>
              <w:jc w:val="both"/>
              <w:rPr>
                <w:snapToGrid w:val="0"/>
                <w:kern w:val="0"/>
                <w:szCs w:val="26"/>
                <w:lang w:val="en-GB" w:eastAsia="zh-HK"/>
              </w:rPr>
            </w:pPr>
            <w:r w:rsidRPr="00DF4100">
              <w:rPr>
                <w:snapToGrid w:val="0"/>
                <w:kern w:val="0"/>
                <w:szCs w:val="26"/>
                <w:lang w:val="en-GB" w:eastAsia="zh-HK"/>
              </w:rPr>
              <w:t>Website:</w:t>
            </w:r>
          </w:p>
          <w:p w14:paraId="609A8C93" w14:textId="0DDC128F" w:rsidR="00AC628B" w:rsidRPr="00D9301A" w:rsidRDefault="0012430C" w:rsidP="00AC628B">
            <w:pPr>
              <w:widowControl/>
              <w:overflowPunct w:val="0"/>
              <w:adjustRightInd w:val="0"/>
              <w:snapToGrid w:val="0"/>
              <w:spacing w:line="276" w:lineRule="auto"/>
              <w:jc w:val="both"/>
              <w:rPr>
                <w:snapToGrid w:val="0"/>
                <w:kern w:val="0"/>
                <w:szCs w:val="26"/>
                <w:lang w:val="en-GB"/>
              </w:rPr>
            </w:pPr>
            <w:hyperlink r:id="rId111" w:history="1">
              <w:r w:rsidR="003E7E3F" w:rsidRPr="005E2E09">
                <w:rPr>
                  <w:rStyle w:val="af"/>
                  <w:snapToGrid w:val="0"/>
                  <w:color w:val="auto"/>
                  <w:kern w:val="0"/>
                  <w:szCs w:val="26"/>
                  <w:u w:val="none"/>
                  <w:lang w:val="en-GB" w:eastAsia="zh-HK"/>
                </w:rPr>
                <w:t>https://www.swd.gov.hk/en/pubsvc/socsecu/ssallowance/</w:t>
              </w:r>
            </w:hyperlink>
          </w:p>
        </w:tc>
      </w:tr>
    </w:tbl>
    <w:p w14:paraId="31612052" w14:textId="35A7B831" w:rsidR="0013599D" w:rsidRDefault="0013599D" w:rsidP="00EB7DA9">
      <w:pPr>
        <w:widowControl/>
        <w:overflowPunct w:val="0"/>
        <w:ind w:left="910" w:hangingChars="350" w:hanging="910"/>
        <w:jc w:val="both"/>
        <w:rPr>
          <w:color w:val="000000"/>
          <w:szCs w:val="26"/>
          <w:lang w:val="en-GB" w:eastAsia="zh-HK"/>
        </w:rPr>
      </w:pPr>
    </w:p>
    <w:p w14:paraId="7621A86D" w14:textId="77777777" w:rsidR="00EB7DA9" w:rsidRPr="00DF4100" w:rsidRDefault="00EB7DA9" w:rsidP="00EB7DA9">
      <w:pPr>
        <w:widowControl/>
        <w:overflowPunct w:val="0"/>
        <w:ind w:left="911" w:hangingChars="350" w:hanging="911"/>
        <w:jc w:val="both"/>
        <w:rPr>
          <w:b/>
          <w:szCs w:val="26"/>
          <w:lang w:val="en-GB" w:eastAsia="zh-HK"/>
        </w:rPr>
      </w:pPr>
      <w:r w:rsidRPr="00DF4100">
        <w:rPr>
          <w:b/>
          <w:szCs w:val="26"/>
          <w:lang w:val="en-GB" w:eastAsia="zh-HK"/>
        </w:rPr>
        <w:t>1.5</w:t>
      </w:r>
      <w:r w:rsidRPr="00DF4100">
        <w:rPr>
          <w:b/>
          <w:szCs w:val="26"/>
          <w:lang w:val="en-GB" w:eastAsia="zh-HK"/>
        </w:rPr>
        <w:tab/>
        <w:t>Health and Medical Services</w:t>
      </w:r>
    </w:p>
    <w:p w14:paraId="0447581C" w14:textId="77777777" w:rsidR="00EB7DA9" w:rsidRPr="00DF4100" w:rsidRDefault="00EB7DA9" w:rsidP="00EB7DA9">
      <w:pPr>
        <w:widowControl/>
        <w:overflowPunct w:val="0"/>
        <w:rPr>
          <w:b/>
          <w:color w:val="000000"/>
          <w:szCs w:val="26"/>
          <w:lang w:val="en-GB" w:eastAsia="zh-HK"/>
        </w:rPr>
      </w:pPr>
    </w:p>
    <w:p w14:paraId="400BDD0C" w14:textId="77777777" w:rsidR="00EB7DA9" w:rsidRPr="00DF4100" w:rsidRDefault="00EB7DA9" w:rsidP="00EB7DA9">
      <w:pPr>
        <w:widowControl/>
        <w:overflowPunct w:val="0"/>
        <w:ind w:left="910" w:hangingChars="350" w:hanging="910"/>
        <w:jc w:val="both"/>
        <w:rPr>
          <w:szCs w:val="26"/>
          <w:u w:val="single"/>
          <w:lang w:val="en-GB"/>
        </w:rPr>
      </w:pPr>
      <w:r w:rsidRPr="00DF4100">
        <w:rPr>
          <w:szCs w:val="26"/>
          <w:lang w:val="en-GB"/>
        </w:rPr>
        <w:t>1.5.1</w:t>
      </w:r>
      <w:r w:rsidRPr="00DF4100">
        <w:rPr>
          <w:szCs w:val="26"/>
          <w:lang w:val="en-GB"/>
        </w:rPr>
        <w:tab/>
      </w:r>
      <w:r w:rsidRPr="00DF4100">
        <w:rPr>
          <w:szCs w:val="26"/>
          <w:u w:val="single"/>
          <w:lang w:val="en-GB"/>
        </w:rPr>
        <w:t>H</w:t>
      </w:r>
      <w:r w:rsidR="00CA72AA" w:rsidRPr="00DF4100">
        <w:rPr>
          <w:szCs w:val="26"/>
          <w:u w:val="single"/>
          <w:lang w:val="en-GB"/>
        </w:rPr>
        <w:t>A</w:t>
      </w:r>
      <w:r w:rsidRPr="00DF4100">
        <w:rPr>
          <w:szCs w:val="26"/>
          <w:u w:val="single"/>
          <w:lang w:val="en-GB"/>
        </w:rPr>
        <w:t>’s Out-patient/ Accident</w:t>
      </w:r>
      <w:r w:rsidRPr="00DF4100">
        <w:rPr>
          <w:rFonts w:eastAsia="SimSun"/>
          <w:szCs w:val="26"/>
          <w:u w:val="single"/>
          <w:lang w:val="en-GB" w:eastAsia="zh-CN"/>
        </w:rPr>
        <w:t xml:space="preserve"> </w:t>
      </w:r>
      <w:r w:rsidRPr="00DF4100">
        <w:rPr>
          <w:szCs w:val="26"/>
          <w:u w:val="single"/>
          <w:lang w:val="en-GB"/>
        </w:rPr>
        <w:t>and Emergency/ Inpatient Services</w:t>
      </w:r>
    </w:p>
    <w:p w14:paraId="222BFC03" w14:textId="77777777" w:rsidR="00EB7DA9" w:rsidRPr="00DF4100" w:rsidRDefault="00EB7DA9" w:rsidP="00EB7DA9">
      <w:pPr>
        <w:widowControl/>
        <w:overflowPunct w:val="0"/>
        <w:ind w:left="907" w:hanging="907"/>
        <w:jc w:val="both"/>
        <w:rPr>
          <w:szCs w:val="26"/>
          <w:u w:val="single"/>
          <w:lang w:val="en-GB"/>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CellMar>
          <w:bottom w:w="170" w:type="dxa"/>
        </w:tblCellMar>
        <w:tblLook w:val="0000" w:firstRow="0" w:lastRow="0" w:firstColumn="0" w:lastColumn="0" w:noHBand="0" w:noVBand="0"/>
      </w:tblPr>
      <w:tblGrid>
        <w:gridCol w:w="2694"/>
        <w:gridCol w:w="6378"/>
      </w:tblGrid>
      <w:tr w:rsidR="00EB7DA9" w:rsidRPr="00DF4100" w14:paraId="12EB5246" w14:textId="77777777" w:rsidTr="00C86F71">
        <w:trPr>
          <w:tblHeader/>
        </w:trPr>
        <w:tc>
          <w:tcPr>
            <w:tcW w:w="2694" w:type="dxa"/>
            <w:tcBorders>
              <w:top w:val="single" w:sz="4" w:space="0" w:color="auto"/>
              <w:left w:val="single" w:sz="4" w:space="0" w:color="auto"/>
              <w:bottom w:val="single" w:sz="4" w:space="0" w:color="auto"/>
              <w:right w:val="single" w:sz="4" w:space="0" w:color="auto"/>
            </w:tcBorders>
            <w:vAlign w:val="bottom"/>
          </w:tcPr>
          <w:p w14:paraId="0C6FD317" w14:textId="77777777" w:rsidR="00EB7DA9" w:rsidRPr="00DF4100" w:rsidRDefault="00EB7DA9" w:rsidP="003204C1">
            <w:pPr>
              <w:pStyle w:val="a7"/>
              <w:widowControl/>
              <w:overflowPunct w:val="0"/>
              <w:spacing w:line="240" w:lineRule="auto"/>
              <w:ind w:firstLine="0"/>
              <w:jc w:val="center"/>
              <w:rPr>
                <w:b/>
                <w:szCs w:val="26"/>
                <w:lang w:val="en-GB"/>
              </w:rPr>
            </w:pPr>
            <w:r w:rsidRPr="00DF4100">
              <w:rPr>
                <w:b/>
                <w:szCs w:val="26"/>
                <w:lang w:val="en-GB"/>
              </w:rPr>
              <w:t>Service Category</w:t>
            </w:r>
          </w:p>
        </w:tc>
        <w:tc>
          <w:tcPr>
            <w:tcW w:w="6378" w:type="dxa"/>
            <w:tcBorders>
              <w:top w:val="single" w:sz="4" w:space="0" w:color="auto"/>
              <w:left w:val="single" w:sz="4" w:space="0" w:color="auto"/>
              <w:bottom w:val="single" w:sz="4" w:space="0" w:color="auto"/>
              <w:right w:val="single" w:sz="4" w:space="0" w:color="auto"/>
            </w:tcBorders>
            <w:vAlign w:val="bottom"/>
          </w:tcPr>
          <w:p w14:paraId="3901BE39" w14:textId="77777777" w:rsidR="00EB7DA9" w:rsidRPr="00D9301A" w:rsidRDefault="00EB7DA9" w:rsidP="00616034">
            <w:pPr>
              <w:pStyle w:val="a7"/>
              <w:widowControl/>
              <w:overflowPunct w:val="0"/>
              <w:spacing w:line="240" w:lineRule="auto"/>
              <w:ind w:firstLine="0"/>
              <w:jc w:val="center"/>
              <w:rPr>
                <w:b/>
                <w:szCs w:val="26"/>
                <w:lang w:val="en-GB"/>
              </w:rPr>
            </w:pPr>
            <w:r w:rsidRPr="00D9301A">
              <w:rPr>
                <w:b/>
                <w:szCs w:val="26"/>
                <w:lang w:val="en-GB"/>
              </w:rPr>
              <w:t>Service Description</w:t>
            </w:r>
          </w:p>
        </w:tc>
      </w:tr>
      <w:tr w:rsidR="00EB7DA9" w:rsidRPr="00DF4100" w14:paraId="6FDAFDDF" w14:textId="77777777" w:rsidTr="00C86F71">
        <w:tc>
          <w:tcPr>
            <w:tcW w:w="2694" w:type="dxa"/>
            <w:tcBorders>
              <w:top w:val="single" w:sz="4" w:space="0" w:color="auto"/>
              <w:left w:val="single" w:sz="4" w:space="0" w:color="auto"/>
              <w:bottom w:val="single" w:sz="4" w:space="0" w:color="auto"/>
              <w:right w:val="single" w:sz="4" w:space="0" w:color="auto"/>
            </w:tcBorders>
          </w:tcPr>
          <w:p w14:paraId="68BFF86E" w14:textId="77777777" w:rsidR="00EB7DA9" w:rsidRPr="00DF4100" w:rsidRDefault="00EB7DA9" w:rsidP="00C963BF">
            <w:pPr>
              <w:widowControl/>
              <w:overflowPunct w:val="0"/>
              <w:rPr>
                <w:b/>
                <w:color w:val="000000"/>
                <w:szCs w:val="26"/>
                <w:lang w:val="en-GB"/>
              </w:rPr>
            </w:pPr>
            <w:r w:rsidRPr="00DF4100">
              <w:rPr>
                <w:b/>
                <w:szCs w:val="26"/>
                <w:lang w:val="en-GB"/>
              </w:rPr>
              <w:t>General Out-patient Service</w:t>
            </w:r>
          </w:p>
        </w:tc>
        <w:tc>
          <w:tcPr>
            <w:tcW w:w="6378" w:type="dxa"/>
            <w:tcBorders>
              <w:top w:val="single" w:sz="4" w:space="0" w:color="auto"/>
              <w:left w:val="single" w:sz="4" w:space="0" w:color="auto"/>
              <w:bottom w:val="single" w:sz="4" w:space="0" w:color="auto"/>
              <w:right w:val="single" w:sz="4" w:space="0" w:color="auto"/>
            </w:tcBorders>
          </w:tcPr>
          <w:p w14:paraId="27AA8C39" w14:textId="77777777" w:rsidR="00EB7DA9" w:rsidRPr="00D9301A" w:rsidRDefault="00EB7DA9" w:rsidP="003204C1">
            <w:pPr>
              <w:widowControl/>
              <w:overflowPunct w:val="0"/>
              <w:jc w:val="both"/>
              <w:rPr>
                <w:szCs w:val="26"/>
                <w:lang w:val="en-GB"/>
              </w:rPr>
            </w:pPr>
            <w:r w:rsidRPr="00D9301A">
              <w:rPr>
                <w:szCs w:val="26"/>
                <w:lang w:val="en-GB"/>
              </w:rPr>
              <w:t>The General Out-patient Clinics provide primary medical care.  They liaise closely with hospitals and Department of Health (DH), playing a key role contributing to the management of major communicable diseases in the community.  HA doctors may refer patients in complicated conditions to appropriate units/ organisations for medical services.</w:t>
            </w:r>
          </w:p>
          <w:p w14:paraId="54D22EA3" w14:textId="77777777" w:rsidR="00EB7DA9" w:rsidRPr="00D9301A" w:rsidRDefault="00EB7DA9" w:rsidP="003204C1">
            <w:pPr>
              <w:widowControl/>
              <w:overflowPunct w:val="0"/>
              <w:jc w:val="both"/>
              <w:rPr>
                <w:szCs w:val="26"/>
                <w:lang w:val="en-GB"/>
              </w:rPr>
            </w:pPr>
          </w:p>
          <w:p w14:paraId="1E540B71"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1947BAEE" w14:textId="0546A189" w:rsidR="00EB7DA9" w:rsidRPr="00D9301A" w:rsidRDefault="0012430C" w:rsidP="003204C1">
            <w:pPr>
              <w:widowControl/>
              <w:overflowPunct w:val="0"/>
              <w:jc w:val="both"/>
              <w:rPr>
                <w:szCs w:val="26"/>
                <w:lang w:val="en-GB" w:eastAsia="zh-HK"/>
              </w:rPr>
            </w:pPr>
            <w:hyperlink r:id="rId112" w:history="1">
              <w:r w:rsidR="00EB7DA9" w:rsidRPr="00D9301A">
                <w:rPr>
                  <w:rStyle w:val="af"/>
                  <w:color w:val="auto"/>
                  <w:szCs w:val="26"/>
                  <w:u w:val="none"/>
                  <w:lang w:val="en-GB"/>
                </w:rPr>
                <w:t>h</w:t>
              </w:r>
              <w:r w:rsidR="00EB7DA9" w:rsidRPr="00D9301A">
                <w:rPr>
                  <w:rStyle w:val="af"/>
                  <w:color w:val="auto"/>
                  <w:szCs w:val="26"/>
                  <w:u w:val="none"/>
                  <w:lang w:val="en-GB" w:eastAsia="zh-HK"/>
                </w:rPr>
                <w:t>ttp://www.ha.org.hk/visitor/ha_visitor_index.asp?Content_ID=10052&amp;Lang=ENG&amp;Dimension=100&amp;Parent_ID=10042&amp;Ver=HTML</w:t>
              </w:r>
            </w:hyperlink>
          </w:p>
        </w:tc>
      </w:tr>
      <w:tr w:rsidR="00EB7DA9" w:rsidRPr="00DF4100" w14:paraId="4FEDF348" w14:textId="77777777" w:rsidTr="00C86F71">
        <w:tc>
          <w:tcPr>
            <w:tcW w:w="2694" w:type="dxa"/>
            <w:tcBorders>
              <w:top w:val="single" w:sz="4" w:space="0" w:color="auto"/>
              <w:left w:val="single" w:sz="4" w:space="0" w:color="auto"/>
              <w:bottom w:val="single" w:sz="4" w:space="0" w:color="auto"/>
              <w:right w:val="single" w:sz="4" w:space="0" w:color="auto"/>
            </w:tcBorders>
          </w:tcPr>
          <w:p w14:paraId="3F4A43CE" w14:textId="77777777" w:rsidR="00EB7DA9" w:rsidRPr="00DF4100" w:rsidRDefault="00EB7DA9" w:rsidP="00C963BF">
            <w:pPr>
              <w:widowControl/>
              <w:overflowPunct w:val="0"/>
              <w:rPr>
                <w:b/>
                <w:szCs w:val="26"/>
                <w:lang w:val="en-GB"/>
              </w:rPr>
            </w:pPr>
            <w:r w:rsidRPr="00DF4100">
              <w:rPr>
                <w:b/>
                <w:szCs w:val="26"/>
                <w:lang w:val="en-GB"/>
              </w:rPr>
              <w:t>Specialist Out-patient Service</w:t>
            </w:r>
          </w:p>
        </w:tc>
        <w:tc>
          <w:tcPr>
            <w:tcW w:w="6378" w:type="dxa"/>
            <w:tcBorders>
              <w:top w:val="single" w:sz="4" w:space="0" w:color="auto"/>
              <w:left w:val="single" w:sz="4" w:space="0" w:color="auto"/>
              <w:bottom w:val="single" w:sz="4" w:space="0" w:color="auto"/>
              <w:right w:val="single" w:sz="4" w:space="0" w:color="auto"/>
            </w:tcBorders>
          </w:tcPr>
          <w:p w14:paraId="1F180FFA" w14:textId="77777777" w:rsidR="00EB7DA9" w:rsidRPr="00D9301A" w:rsidRDefault="00EB7DA9" w:rsidP="003204C1">
            <w:pPr>
              <w:widowControl/>
              <w:overflowPunct w:val="0"/>
              <w:jc w:val="both"/>
              <w:rPr>
                <w:szCs w:val="26"/>
                <w:lang w:val="en-GB"/>
              </w:rPr>
            </w:pPr>
            <w:r w:rsidRPr="00D9301A">
              <w:rPr>
                <w:szCs w:val="26"/>
                <w:lang w:val="en-GB"/>
              </w:rPr>
              <w:t>The Specialist Out-patient Clinics provide specialist consultations and treatments for illnesses of specialties (</w:t>
            </w:r>
            <w:proofErr w:type="gramStart"/>
            <w:r w:rsidRPr="00D9301A">
              <w:rPr>
                <w:szCs w:val="26"/>
                <w:lang w:val="en-GB"/>
              </w:rPr>
              <w:t>e.g.</w:t>
            </w:r>
            <w:proofErr w:type="gramEnd"/>
            <w:r w:rsidRPr="00D9301A">
              <w:rPr>
                <w:rFonts w:eastAsia="Times New Roman"/>
                <w:szCs w:val="26"/>
                <w:lang w:val="en-GB"/>
              </w:rPr>
              <w:t xml:space="preserve"> </w:t>
            </w:r>
            <w:proofErr w:type="spellStart"/>
            <w:r w:rsidRPr="00D9301A">
              <w:rPr>
                <w:szCs w:val="26"/>
                <w:lang w:val="en-GB"/>
              </w:rPr>
              <w:t>orthopedics</w:t>
            </w:r>
            <w:proofErr w:type="spellEnd"/>
            <w:r w:rsidRPr="00D9301A">
              <w:rPr>
                <w:szCs w:val="26"/>
                <w:lang w:val="en-GB"/>
              </w:rPr>
              <w:t>, medicine, surgery, ophthalmology, obstetrics</w:t>
            </w:r>
            <w:r w:rsidRPr="00D9301A">
              <w:rPr>
                <w:rFonts w:eastAsia="SimSun"/>
                <w:szCs w:val="26"/>
                <w:lang w:val="en-GB" w:eastAsia="zh-CN"/>
              </w:rPr>
              <w:t xml:space="preserve"> </w:t>
            </w:r>
            <w:r w:rsidRPr="00D9301A">
              <w:rPr>
                <w:szCs w:val="26"/>
                <w:lang w:val="en-GB"/>
              </w:rPr>
              <w:t>&amp;</w:t>
            </w:r>
            <w:r w:rsidRPr="00D9301A">
              <w:rPr>
                <w:szCs w:val="26"/>
                <w:lang w:val="en-GB" w:eastAsia="zh-HK"/>
              </w:rPr>
              <w:t xml:space="preserve"> </w:t>
            </w:r>
            <w:proofErr w:type="spellStart"/>
            <w:r w:rsidRPr="00D9301A">
              <w:rPr>
                <w:szCs w:val="26"/>
                <w:lang w:val="en-GB"/>
              </w:rPr>
              <w:t>gynecology</w:t>
            </w:r>
            <w:proofErr w:type="spellEnd"/>
            <w:r w:rsidRPr="00D9301A">
              <w:rPr>
                <w:szCs w:val="26"/>
                <w:lang w:val="en-GB"/>
              </w:rPr>
              <w:t xml:space="preserve">, otorhinolaryngology, paediatrics, etc.). </w:t>
            </w:r>
            <w:r w:rsidRPr="00D9301A">
              <w:rPr>
                <w:rFonts w:eastAsia="SimSun"/>
                <w:szCs w:val="26"/>
                <w:lang w:val="en-GB" w:eastAsia="zh-CN"/>
              </w:rPr>
              <w:t xml:space="preserve"> </w:t>
            </w:r>
            <w:r w:rsidRPr="00D9301A">
              <w:rPr>
                <w:szCs w:val="26"/>
                <w:lang w:val="en-GB"/>
              </w:rPr>
              <w:t>Referral by hospitals, general out-patient clinics or private practitioners and booking of appointments are required for patients in need of the services.</w:t>
            </w:r>
          </w:p>
          <w:p w14:paraId="7929B100" w14:textId="77777777" w:rsidR="00EB7DA9" w:rsidRPr="00D9301A" w:rsidRDefault="00EB7DA9" w:rsidP="003204C1">
            <w:pPr>
              <w:widowControl/>
              <w:overflowPunct w:val="0"/>
              <w:jc w:val="both"/>
              <w:rPr>
                <w:szCs w:val="26"/>
                <w:lang w:val="en-GB"/>
              </w:rPr>
            </w:pPr>
          </w:p>
          <w:p w14:paraId="4F783C45"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52ACF2DD" w14:textId="77777777" w:rsidR="00EB7DA9" w:rsidRPr="00D9301A" w:rsidRDefault="0012430C" w:rsidP="003204C1">
            <w:pPr>
              <w:widowControl/>
              <w:overflowPunct w:val="0"/>
              <w:jc w:val="both"/>
              <w:rPr>
                <w:szCs w:val="26"/>
                <w:lang w:val="en-GB" w:eastAsia="zh-HK"/>
              </w:rPr>
            </w:pPr>
            <w:hyperlink r:id="rId113" w:history="1">
              <w:r w:rsidR="00EB7DA9" w:rsidRPr="00D9301A">
                <w:rPr>
                  <w:rStyle w:val="af"/>
                  <w:color w:val="auto"/>
                  <w:szCs w:val="26"/>
                  <w:u w:val="none"/>
                  <w:lang w:val="en-GB" w:eastAsia="zh-HK"/>
                </w:rPr>
                <w:t>http://www.ha.org.hk/visitor/ha_visitor_index.asp?Content_ID=10053&amp;Lang=ENG&amp;Dimension=100&amp;Parent_ID=10042&amp;Ver=HTML</w:t>
              </w:r>
            </w:hyperlink>
          </w:p>
        </w:tc>
      </w:tr>
      <w:tr w:rsidR="00EB7DA9" w:rsidRPr="00DF4100" w14:paraId="5C90A125" w14:textId="77777777" w:rsidTr="00C86F71">
        <w:tc>
          <w:tcPr>
            <w:tcW w:w="2694" w:type="dxa"/>
            <w:tcBorders>
              <w:top w:val="single" w:sz="4" w:space="0" w:color="auto"/>
              <w:left w:val="single" w:sz="4" w:space="0" w:color="auto"/>
              <w:bottom w:val="single" w:sz="4" w:space="0" w:color="auto"/>
              <w:right w:val="single" w:sz="4" w:space="0" w:color="auto"/>
            </w:tcBorders>
          </w:tcPr>
          <w:p w14:paraId="769AF9AE" w14:textId="77777777" w:rsidR="00EB7DA9" w:rsidRPr="00DF4100" w:rsidRDefault="00EB7DA9" w:rsidP="00C963BF">
            <w:pPr>
              <w:rPr>
                <w:b/>
                <w:lang w:val="en-GB"/>
              </w:rPr>
            </w:pPr>
            <w:r w:rsidRPr="00DF4100">
              <w:rPr>
                <w:b/>
                <w:lang w:val="en-GB"/>
              </w:rPr>
              <w:t xml:space="preserve">Accident and Emergency Service </w:t>
            </w:r>
          </w:p>
        </w:tc>
        <w:tc>
          <w:tcPr>
            <w:tcW w:w="6378" w:type="dxa"/>
            <w:tcBorders>
              <w:top w:val="single" w:sz="4" w:space="0" w:color="auto"/>
              <w:left w:val="single" w:sz="4" w:space="0" w:color="auto"/>
              <w:bottom w:val="single" w:sz="4" w:space="0" w:color="auto"/>
              <w:right w:val="single" w:sz="4" w:space="0" w:color="auto"/>
            </w:tcBorders>
          </w:tcPr>
          <w:p w14:paraId="326970F6" w14:textId="77777777" w:rsidR="00EB7DA9" w:rsidRPr="00D9301A" w:rsidRDefault="00EB7DA9" w:rsidP="003204C1">
            <w:pPr>
              <w:keepNext/>
              <w:widowControl/>
              <w:overflowPunct w:val="0"/>
              <w:jc w:val="both"/>
              <w:rPr>
                <w:szCs w:val="26"/>
                <w:lang w:val="en-GB"/>
              </w:rPr>
            </w:pPr>
            <w:r w:rsidRPr="00D9301A">
              <w:rPr>
                <w:szCs w:val="26"/>
                <w:lang w:val="en-GB"/>
              </w:rPr>
              <w:t>The AED provide</w:t>
            </w:r>
            <w:r w:rsidR="0037744E" w:rsidRPr="00D9301A">
              <w:rPr>
                <w:szCs w:val="26"/>
                <w:lang w:val="en-GB"/>
              </w:rPr>
              <w:t>s</w:t>
            </w:r>
            <w:r w:rsidRPr="00D9301A">
              <w:rPr>
                <w:szCs w:val="26"/>
                <w:lang w:val="en-GB"/>
              </w:rPr>
              <w:t xml:space="preserve"> consultation and treatment to patients requiring emergency services.  Persons in need may call 999 for the ambulance service, or walk in to the AED of the local hospital for emergency services.</w:t>
            </w:r>
          </w:p>
          <w:p w14:paraId="121F64D0" w14:textId="77777777" w:rsidR="00EB7DA9" w:rsidRPr="00D9301A" w:rsidRDefault="00EB7DA9" w:rsidP="003204C1">
            <w:pPr>
              <w:keepNext/>
              <w:widowControl/>
              <w:overflowPunct w:val="0"/>
              <w:jc w:val="both"/>
              <w:rPr>
                <w:szCs w:val="26"/>
                <w:lang w:val="en-GB"/>
              </w:rPr>
            </w:pPr>
          </w:p>
          <w:p w14:paraId="596B3210" w14:textId="77777777" w:rsidR="00EB7DA9" w:rsidRPr="00D9301A" w:rsidRDefault="00EB7DA9" w:rsidP="003204C1">
            <w:pPr>
              <w:keepNext/>
              <w:widowControl/>
              <w:overflowPunct w:val="0"/>
              <w:jc w:val="both"/>
              <w:rPr>
                <w:szCs w:val="26"/>
                <w:lang w:val="en-GB" w:eastAsia="zh-HK"/>
              </w:rPr>
            </w:pPr>
            <w:r w:rsidRPr="00D9301A">
              <w:rPr>
                <w:szCs w:val="26"/>
                <w:lang w:val="en-GB" w:eastAsia="zh-HK"/>
              </w:rPr>
              <w:t>Website:</w:t>
            </w:r>
          </w:p>
          <w:p w14:paraId="006C79FD" w14:textId="77777777" w:rsidR="00EB7DA9" w:rsidRPr="00D9301A" w:rsidRDefault="0012430C" w:rsidP="003204C1">
            <w:pPr>
              <w:keepNext/>
              <w:widowControl/>
              <w:overflowPunct w:val="0"/>
              <w:jc w:val="both"/>
              <w:rPr>
                <w:szCs w:val="26"/>
                <w:lang w:val="en-GB" w:eastAsia="zh-HK"/>
              </w:rPr>
            </w:pPr>
            <w:hyperlink r:id="rId114" w:history="1">
              <w:r w:rsidR="00EB7DA9" w:rsidRPr="00D9301A">
                <w:rPr>
                  <w:rStyle w:val="af"/>
                  <w:color w:val="auto"/>
                  <w:szCs w:val="26"/>
                  <w:u w:val="none"/>
                  <w:lang w:val="en-GB" w:eastAsia="zh-HK"/>
                </w:rPr>
                <w:t>http://www.ha.org.hk/visitor/ha_visitor_index.asp?Content_ID=10051&amp;Lang=ENG&amp;Dimension=100&amp;Parent_ID=10042&amp;Ver=HTML</w:t>
              </w:r>
            </w:hyperlink>
          </w:p>
        </w:tc>
      </w:tr>
      <w:tr w:rsidR="00EB7DA9" w:rsidRPr="00DF4100" w14:paraId="4B6C39AB" w14:textId="77777777" w:rsidTr="00C86F71">
        <w:tc>
          <w:tcPr>
            <w:tcW w:w="2694" w:type="dxa"/>
            <w:tcBorders>
              <w:top w:val="single" w:sz="4" w:space="0" w:color="auto"/>
              <w:left w:val="single" w:sz="4" w:space="0" w:color="auto"/>
              <w:bottom w:val="single" w:sz="4" w:space="0" w:color="auto"/>
              <w:right w:val="single" w:sz="4" w:space="0" w:color="auto"/>
            </w:tcBorders>
          </w:tcPr>
          <w:p w14:paraId="3382F829" w14:textId="77777777" w:rsidR="00EB7DA9" w:rsidRPr="00DF4100" w:rsidRDefault="00EB7DA9" w:rsidP="003204C1">
            <w:pPr>
              <w:widowControl/>
              <w:overflowPunct w:val="0"/>
              <w:jc w:val="both"/>
              <w:rPr>
                <w:b/>
                <w:szCs w:val="26"/>
                <w:lang w:val="en-GB"/>
              </w:rPr>
            </w:pPr>
            <w:r w:rsidRPr="00DF4100">
              <w:rPr>
                <w:b/>
                <w:szCs w:val="26"/>
                <w:lang w:val="en-GB"/>
              </w:rPr>
              <w:t>Inpatient Service</w:t>
            </w:r>
          </w:p>
        </w:tc>
        <w:tc>
          <w:tcPr>
            <w:tcW w:w="6378" w:type="dxa"/>
            <w:tcBorders>
              <w:top w:val="single" w:sz="4" w:space="0" w:color="auto"/>
              <w:left w:val="single" w:sz="4" w:space="0" w:color="auto"/>
              <w:bottom w:val="single" w:sz="4" w:space="0" w:color="auto"/>
              <w:right w:val="single" w:sz="4" w:space="0" w:color="auto"/>
            </w:tcBorders>
          </w:tcPr>
          <w:p w14:paraId="42771B87" w14:textId="77777777" w:rsidR="00EB7DA9" w:rsidRPr="00D9301A" w:rsidRDefault="00EB7DA9" w:rsidP="003204C1">
            <w:pPr>
              <w:widowControl/>
              <w:overflowPunct w:val="0"/>
              <w:jc w:val="both"/>
              <w:rPr>
                <w:szCs w:val="26"/>
                <w:lang w:val="en-GB"/>
              </w:rPr>
            </w:pPr>
            <w:r w:rsidRPr="00D9301A">
              <w:rPr>
                <w:szCs w:val="26"/>
                <w:lang w:val="en-GB"/>
              </w:rPr>
              <w:t>Check-ups, consultations and nursing care are provided as appropriate at the acute, convalescent or infirmary wards according to the patient’s conditions.  Patients in need of the service are subject to consultations by HA doctors of the specialist out-patient service or the AED.</w:t>
            </w:r>
          </w:p>
          <w:p w14:paraId="6E67F3B0" w14:textId="77777777" w:rsidR="00EB7DA9" w:rsidRPr="00D9301A" w:rsidRDefault="00EB7DA9" w:rsidP="003204C1">
            <w:pPr>
              <w:widowControl/>
              <w:overflowPunct w:val="0"/>
              <w:jc w:val="both"/>
              <w:rPr>
                <w:szCs w:val="26"/>
                <w:lang w:val="en-GB"/>
              </w:rPr>
            </w:pPr>
          </w:p>
          <w:p w14:paraId="24FCAB7D"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0C4B9A54" w14:textId="77777777" w:rsidR="00EB7DA9" w:rsidRPr="00D9301A" w:rsidRDefault="0012430C" w:rsidP="003204C1">
            <w:pPr>
              <w:widowControl/>
              <w:overflowPunct w:val="0"/>
              <w:jc w:val="both"/>
              <w:rPr>
                <w:szCs w:val="26"/>
                <w:lang w:val="en-GB" w:eastAsia="zh-HK"/>
              </w:rPr>
            </w:pPr>
            <w:hyperlink r:id="rId115" w:history="1">
              <w:r w:rsidR="00EB7DA9" w:rsidRPr="00D9301A">
                <w:rPr>
                  <w:rStyle w:val="af"/>
                  <w:color w:val="auto"/>
                  <w:szCs w:val="26"/>
                  <w:u w:val="none"/>
                  <w:lang w:val="en-GB" w:eastAsia="zh-HK"/>
                </w:rPr>
                <w:t>http://www.ha.org.hk/visitor/ha_visitor_index.asp?Content_ID=10043&amp;Lang=ENG&amp;Dimension=100&amp;Parent_ID=10042&amp;Ver=HTML</w:t>
              </w:r>
            </w:hyperlink>
          </w:p>
        </w:tc>
      </w:tr>
      <w:tr w:rsidR="00EB7DA9" w:rsidRPr="00DF4100" w14:paraId="2595FF44" w14:textId="77777777" w:rsidTr="00C86F71">
        <w:tc>
          <w:tcPr>
            <w:tcW w:w="2694" w:type="dxa"/>
            <w:tcBorders>
              <w:top w:val="single" w:sz="4" w:space="0" w:color="auto"/>
              <w:left w:val="single" w:sz="4" w:space="0" w:color="auto"/>
              <w:bottom w:val="single" w:sz="4" w:space="0" w:color="auto"/>
              <w:right w:val="single" w:sz="4" w:space="0" w:color="auto"/>
            </w:tcBorders>
          </w:tcPr>
          <w:p w14:paraId="11ED34F5" w14:textId="77777777" w:rsidR="00EB7DA9" w:rsidRPr="00DF4100" w:rsidRDefault="00EB7DA9" w:rsidP="00C963BF">
            <w:pPr>
              <w:widowControl/>
              <w:overflowPunct w:val="0"/>
              <w:rPr>
                <w:b/>
                <w:szCs w:val="26"/>
                <w:lang w:val="en-GB"/>
              </w:rPr>
            </w:pPr>
            <w:r w:rsidRPr="00DF4100">
              <w:rPr>
                <w:b/>
                <w:szCs w:val="26"/>
                <w:lang w:val="en-GB"/>
              </w:rPr>
              <w:t>Hospice/</w:t>
            </w:r>
            <w:r w:rsidRPr="00DF4100">
              <w:rPr>
                <w:b/>
                <w:szCs w:val="26"/>
                <w:lang w:val="en-GB" w:eastAsia="zh-HK"/>
              </w:rPr>
              <w:t xml:space="preserve"> </w:t>
            </w:r>
            <w:r w:rsidRPr="00DF4100">
              <w:rPr>
                <w:b/>
                <w:szCs w:val="26"/>
                <w:lang w:val="en-GB"/>
              </w:rPr>
              <w:t>Palliative Care Service</w:t>
            </w:r>
          </w:p>
        </w:tc>
        <w:tc>
          <w:tcPr>
            <w:tcW w:w="6378" w:type="dxa"/>
            <w:tcBorders>
              <w:top w:val="single" w:sz="4" w:space="0" w:color="auto"/>
              <w:left w:val="single" w:sz="4" w:space="0" w:color="auto"/>
              <w:bottom w:val="single" w:sz="4" w:space="0" w:color="auto"/>
              <w:right w:val="single" w:sz="4" w:space="0" w:color="auto"/>
            </w:tcBorders>
          </w:tcPr>
          <w:p w14:paraId="54155AB1" w14:textId="77777777" w:rsidR="00EB7DA9" w:rsidRPr="00D9301A" w:rsidRDefault="00EB7DA9" w:rsidP="003204C1">
            <w:pPr>
              <w:widowControl/>
              <w:overflowPunct w:val="0"/>
              <w:jc w:val="both"/>
              <w:rPr>
                <w:szCs w:val="26"/>
                <w:lang w:val="en-GB"/>
              </w:rPr>
            </w:pPr>
            <w:r w:rsidRPr="00D9301A">
              <w:rPr>
                <w:szCs w:val="26"/>
                <w:lang w:val="en-GB"/>
              </w:rPr>
              <w:t>Terminally ill patients are provided with multidisciplinary nursing and hospice/ palliative care services to allow them and their families to spend the end stages of their lives with the assistance of the professionals.  The scope of services includes inpatient services, home care, grief counselling and out-patient services.</w:t>
            </w:r>
            <w:r w:rsidRPr="00D9301A">
              <w:rPr>
                <w:rFonts w:eastAsia="SimSun"/>
                <w:szCs w:val="26"/>
                <w:lang w:val="en-GB" w:eastAsia="zh-CN"/>
              </w:rPr>
              <w:t xml:space="preserve"> </w:t>
            </w:r>
            <w:r w:rsidRPr="00D9301A">
              <w:rPr>
                <w:szCs w:val="26"/>
                <w:lang w:val="en-GB"/>
              </w:rPr>
              <w:t xml:space="preserve"> Referral by HA doctors is required.</w:t>
            </w:r>
          </w:p>
          <w:p w14:paraId="52452146" w14:textId="77777777" w:rsidR="00EB7DA9" w:rsidRPr="00D9301A" w:rsidRDefault="00EB7DA9" w:rsidP="003204C1">
            <w:pPr>
              <w:widowControl/>
              <w:overflowPunct w:val="0"/>
              <w:jc w:val="both"/>
              <w:rPr>
                <w:szCs w:val="26"/>
                <w:lang w:val="en-GB" w:eastAsia="zh-HK"/>
              </w:rPr>
            </w:pPr>
          </w:p>
          <w:p w14:paraId="411A66A0"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2CDFED0E" w14:textId="77777777" w:rsidR="00EB7DA9" w:rsidRPr="00D9301A" w:rsidRDefault="0012430C" w:rsidP="003204C1">
            <w:pPr>
              <w:widowControl/>
              <w:overflowPunct w:val="0"/>
              <w:jc w:val="both"/>
              <w:rPr>
                <w:szCs w:val="26"/>
                <w:lang w:val="en-GB" w:eastAsia="zh-HK"/>
              </w:rPr>
            </w:pPr>
            <w:hyperlink r:id="rId116" w:history="1">
              <w:r w:rsidR="00EB7DA9" w:rsidRPr="00D9301A">
                <w:rPr>
                  <w:rStyle w:val="af"/>
                  <w:color w:val="auto"/>
                  <w:szCs w:val="26"/>
                  <w:u w:val="none"/>
                  <w:lang w:val="en-GB" w:eastAsia="zh-HK"/>
                </w:rPr>
                <w:t>http://www.ha.org.hk/visitor/ha_visitor_index.asp?Content_ID=10096&amp;Lang=ENG&amp;Dimension=100&amp;Parent_ID=10085&amp;Ver=HTML</w:t>
              </w:r>
            </w:hyperlink>
          </w:p>
        </w:tc>
      </w:tr>
    </w:tbl>
    <w:p w14:paraId="066E8AA1" w14:textId="77777777" w:rsidR="00EB7DA9" w:rsidRPr="00DF4100" w:rsidRDefault="00EB7DA9" w:rsidP="00EB7DA9">
      <w:pPr>
        <w:widowControl/>
        <w:overflowPunct w:val="0"/>
        <w:rPr>
          <w:b/>
          <w:color w:val="000000"/>
          <w:szCs w:val="26"/>
          <w:lang w:val="en-GB" w:eastAsia="zh-HK"/>
        </w:rPr>
      </w:pPr>
    </w:p>
    <w:p w14:paraId="59C8FB6F" w14:textId="77777777" w:rsidR="00EB7DA9" w:rsidRPr="00DF4100" w:rsidRDefault="00EB7DA9" w:rsidP="00616034">
      <w:pPr>
        <w:rPr>
          <w:lang w:val="en-GB"/>
        </w:rPr>
      </w:pPr>
      <w:r w:rsidRPr="00DF4100">
        <w:rPr>
          <w:lang w:val="en-GB"/>
        </w:rPr>
        <w:t>1.5.2</w:t>
      </w:r>
      <w:r w:rsidRPr="00DF4100">
        <w:rPr>
          <w:lang w:val="en-GB"/>
        </w:rPr>
        <w:tab/>
      </w:r>
      <w:r w:rsidR="00CA72AA" w:rsidRPr="00DF4100">
        <w:rPr>
          <w:u w:val="single"/>
          <w:lang w:val="en-GB"/>
        </w:rPr>
        <w:t>HA</w:t>
      </w:r>
      <w:r w:rsidRPr="00DF4100">
        <w:rPr>
          <w:u w:val="single"/>
          <w:lang w:val="en-GB"/>
        </w:rPr>
        <w:t>’s Community Medical Services</w:t>
      </w:r>
    </w:p>
    <w:p w14:paraId="0E62ACF7" w14:textId="77777777" w:rsidR="00EB7DA9" w:rsidRPr="00DF4100" w:rsidRDefault="00EB7DA9" w:rsidP="00616034">
      <w:pPr>
        <w:rPr>
          <w:lang w:val="en-GB"/>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CellMar>
          <w:bottom w:w="170" w:type="dxa"/>
        </w:tblCellMar>
        <w:tblLook w:val="0000" w:firstRow="0" w:lastRow="0" w:firstColumn="0" w:lastColumn="0" w:noHBand="0" w:noVBand="0"/>
      </w:tblPr>
      <w:tblGrid>
        <w:gridCol w:w="2694"/>
        <w:gridCol w:w="6378"/>
      </w:tblGrid>
      <w:tr w:rsidR="00EB7DA9" w:rsidRPr="00DF4100" w14:paraId="0E98E85D" w14:textId="77777777" w:rsidTr="00C86F71">
        <w:trPr>
          <w:tblHeader/>
        </w:trPr>
        <w:tc>
          <w:tcPr>
            <w:tcW w:w="2694" w:type="dxa"/>
            <w:tcBorders>
              <w:top w:val="single" w:sz="4" w:space="0" w:color="auto"/>
              <w:left w:val="single" w:sz="4" w:space="0" w:color="auto"/>
              <w:bottom w:val="single" w:sz="4" w:space="0" w:color="auto"/>
              <w:right w:val="single" w:sz="4" w:space="0" w:color="auto"/>
            </w:tcBorders>
          </w:tcPr>
          <w:p w14:paraId="7A9238D3" w14:textId="77777777" w:rsidR="00EB7DA9" w:rsidRPr="00DF4100" w:rsidRDefault="00EB7DA9" w:rsidP="00616034">
            <w:pPr>
              <w:pStyle w:val="a7"/>
              <w:widowControl/>
              <w:overflowPunct w:val="0"/>
              <w:spacing w:line="240" w:lineRule="auto"/>
              <w:ind w:firstLine="0"/>
              <w:jc w:val="center"/>
              <w:rPr>
                <w:b/>
                <w:szCs w:val="26"/>
                <w:lang w:val="en-GB"/>
              </w:rPr>
            </w:pPr>
            <w:r w:rsidRPr="00DF4100">
              <w:rPr>
                <w:b/>
                <w:szCs w:val="26"/>
                <w:lang w:val="en-GB"/>
              </w:rPr>
              <w:t>Service Category</w:t>
            </w:r>
          </w:p>
        </w:tc>
        <w:tc>
          <w:tcPr>
            <w:tcW w:w="6378" w:type="dxa"/>
            <w:tcBorders>
              <w:top w:val="single" w:sz="4" w:space="0" w:color="auto"/>
              <w:left w:val="single" w:sz="4" w:space="0" w:color="auto"/>
              <w:bottom w:val="single" w:sz="4" w:space="0" w:color="auto"/>
              <w:right w:val="single" w:sz="4" w:space="0" w:color="auto"/>
            </w:tcBorders>
          </w:tcPr>
          <w:p w14:paraId="569AE03A" w14:textId="77777777" w:rsidR="00EB7DA9" w:rsidRPr="00D9301A" w:rsidRDefault="00EB7DA9" w:rsidP="00616034">
            <w:pPr>
              <w:pStyle w:val="a7"/>
              <w:widowControl/>
              <w:overflowPunct w:val="0"/>
              <w:spacing w:line="240" w:lineRule="auto"/>
              <w:ind w:firstLine="0"/>
              <w:jc w:val="center"/>
              <w:rPr>
                <w:b/>
                <w:szCs w:val="26"/>
                <w:lang w:val="en-GB"/>
              </w:rPr>
            </w:pPr>
            <w:r w:rsidRPr="00D9301A">
              <w:rPr>
                <w:b/>
                <w:szCs w:val="26"/>
                <w:lang w:val="en-GB"/>
              </w:rPr>
              <w:t>Service Description</w:t>
            </w:r>
          </w:p>
        </w:tc>
      </w:tr>
      <w:tr w:rsidR="00EB7DA9" w:rsidRPr="00DF4100" w14:paraId="35EAC3C0" w14:textId="77777777" w:rsidTr="00C86F71">
        <w:tc>
          <w:tcPr>
            <w:tcW w:w="2694" w:type="dxa"/>
            <w:tcBorders>
              <w:top w:val="single" w:sz="4" w:space="0" w:color="auto"/>
              <w:left w:val="single" w:sz="4" w:space="0" w:color="auto"/>
              <w:bottom w:val="single" w:sz="4" w:space="0" w:color="auto"/>
              <w:right w:val="single" w:sz="4" w:space="0" w:color="auto"/>
            </w:tcBorders>
          </w:tcPr>
          <w:p w14:paraId="1B1702B7" w14:textId="77777777" w:rsidR="00EB7DA9" w:rsidRPr="00DF4100" w:rsidRDefault="00EB7DA9" w:rsidP="00C963BF">
            <w:pPr>
              <w:overflowPunct w:val="0"/>
              <w:rPr>
                <w:b/>
                <w:color w:val="000000"/>
                <w:szCs w:val="26"/>
                <w:lang w:val="en-GB"/>
              </w:rPr>
            </w:pPr>
            <w:r w:rsidRPr="00DF4100">
              <w:rPr>
                <w:b/>
                <w:szCs w:val="26"/>
                <w:lang w:val="en-GB"/>
              </w:rPr>
              <w:t>Geriatric Day Hospitals</w:t>
            </w:r>
          </w:p>
        </w:tc>
        <w:tc>
          <w:tcPr>
            <w:tcW w:w="6378" w:type="dxa"/>
            <w:tcBorders>
              <w:top w:val="single" w:sz="4" w:space="0" w:color="auto"/>
              <w:left w:val="single" w:sz="4" w:space="0" w:color="auto"/>
              <w:bottom w:val="single" w:sz="4" w:space="0" w:color="auto"/>
              <w:right w:val="single" w:sz="4" w:space="0" w:color="auto"/>
            </w:tcBorders>
          </w:tcPr>
          <w:p w14:paraId="5CCFF288" w14:textId="77777777" w:rsidR="00EB7DA9" w:rsidRPr="00D9301A" w:rsidRDefault="00EB7DA9" w:rsidP="003204C1">
            <w:pPr>
              <w:keepNext/>
              <w:widowControl/>
              <w:overflowPunct w:val="0"/>
              <w:jc w:val="both"/>
              <w:rPr>
                <w:szCs w:val="26"/>
                <w:lang w:val="en-GB" w:eastAsia="zh-HK"/>
              </w:rPr>
            </w:pPr>
            <w:r w:rsidRPr="00D9301A">
              <w:rPr>
                <w:szCs w:val="26"/>
                <w:lang w:val="en-GB"/>
              </w:rPr>
              <w:t>Geriatric Day Hospitals are part of ambulatory care facilities providing with multidisciplinary assessment, continued care and rehabilitation programmes.  HA doctors will refer patients to suitable types of rehabilitative service.</w:t>
            </w:r>
          </w:p>
          <w:p w14:paraId="30983342" w14:textId="77777777" w:rsidR="00EB7DA9" w:rsidRPr="00D9301A" w:rsidRDefault="00EB7DA9" w:rsidP="003204C1">
            <w:pPr>
              <w:keepNext/>
              <w:widowControl/>
              <w:overflowPunct w:val="0"/>
              <w:jc w:val="both"/>
              <w:rPr>
                <w:szCs w:val="26"/>
                <w:lang w:val="en-GB" w:eastAsia="zh-HK"/>
              </w:rPr>
            </w:pPr>
          </w:p>
          <w:p w14:paraId="59F33B60" w14:textId="77777777" w:rsidR="00EB7DA9" w:rsidRPr="00D9301A" w:rsidRDefault="00EB7DA9" w:rsidP="003204C1">
            <w:pPr>
              <w:keepNext/>
              <w:widowControl/>
              <w:overflowPunct w:val="0"/>
              <w:jc w:val="both"/>
              <w:rPr>
                <w:szCs w:val="26"/>
                <w:lang w:val="en-GB" w:eastAsia="zh-HK"/>
              </w:rPr>
            </w:pPr>
            <w:r w:rsidRPr="00D9301A">
              <w:rPr>
                <w:szCs w:val="26"/>
                <w:lang w:val="en-GB" w:eastAsia="zh-HK"/>
              </w:rPr>
              <w:t>Website:</w:t>
            </w:r>
          </w:p>
          <w:p w14:paraId="6339A7E4" w14:textId="77777777" w:rsidR="00EB7DA9" w:rsidRPr="00D9301A" w:rsidRDefault="0012430C" w:rsidP="003204C1">
            <w:pPr>
              <w:keepNext/>
              <w:widowControl/>
              <w:overflowPunct w:val="0"/>
              <w:jc w:val="both"/>
              <w:rPr>
                <w:szCs w:val="26"/>
                <w:lang w:val="en-GB" w:eastAsia="zh-HK"/>
              </w:rPr>
            </w:pPr>
            <w:hyperlink r:id="rId117" w:history="1">
              <w:r w:rsidR="00EB7DA9" w:rsidRPr="00D9301A">
                <w:rPr>
                  <w:rStyle w:val="af"/>
                  <w:color w:val="auto"/>
                  <w:szCs w:val="26"/>
                  <w:u w:val="none"/>
                  <w:lang w:val="en-GB" w:eastAsia="zh-HK"/>
                </w:rPr>
                <w:t>http://www.ha.org.hk/visitor/ha_visitor_index.asp?Content_ID=10087&amp;Lang=ENG&amp;Dimension=100&amp;Parent_ID=10086&amp;Ver=HTML</w:t>
              </w:r>
            </w:hyperlink>
          </w:p>
        </w:tc>
      </w:tr>
      <w:tr w:rsidR="00EB7DA9" w:rsidRPr="00DF4100" w14:paraId="000C2937" w14:textId="77777777" w:rsidTr="00C86F71">
        <w:tc>
          <w:tcPr>
            <w:tcW w:w="2694" w:type="dxa"/>
            <w:tcBorders>
              <w:top w:val="single" w:sz="4" w:space="0" w:color="auto"/>
              <w:left w:val="single" w:sz="4" w:space="0" w:color="auto"/>
              <w:bottom w:val="single" w:sz="4" w:space="0" w:color="auto"/>
              <w:right w:val="single" w:sz="4" w:space="0" w:color="auto"/>
            </w:tcBorders>
          </w:tcPr>
          <w:p w14:paraId="0A646223" w14:textId="77777777" w:rsidR="00EB7DA9" w:rsidRPr="00DF4100" w:rsidRDefault="00EB7DA9" w:rsidP="00C963BF">
            <w:pPr>
              <w:widowControl/>
              <w:overflowPunct w:val="0"/>
              <w:rPr>
                <w:b/>
                <w:color w:val="000000"/>
                <w:szCs w:val="26"/>
                <w:lang w:val="en-GB"/>
              </w:rPr>
            </w:pPr>
            <w:r w:rsidRPr="00DF4100">
              <w:rPr>
                <w:b/>
                <w:szCs w:val="26"/>
                <w:lang w:val="en-GB"/>
              </w:rPr>
              <w:t>Psychiatric Day Hospitals</w:t>
            </w:r>
          </w:p>
        </w:tc>
        <w:tc>
          <w:tcPr>
            <w:tcW w:w="6378" w:type="dxa"/>
            <w:tcBorders>
              <w:top w:val="single" w:sz="4" w:space="0" w:color="auto"/>
              <w:left w:val="single" w:sz="4" w:space="0" w:color="auto"/>
              <w:bottom w:val="single" w:sz="4" w:space="0" w:color="auto"/>
              <w:right w:val="single" w:sz="4" w:space="0" w:color="auto"/>
            </w:tcBorders>
          </w:tcPr>
          <w:p w14:paraId="481593D5" w14:textId="77777777" w:rsidR="00EB7DA9" w:rsidRPr="00D9301A" w:rsidRDefault="00EB7DA9" w:rsidP="003204C1">
            <w:pPr>
              <w:widowControl/>
              <w:overflowPunct w:val="0"/>
              <w:jc w:val="both"/>
              <w:rPr>
                <w:szCs w:val="26"/>
                <w:lang w:val="en-GB" w:eastAsia="zh-HK"/>
              </w:rPr>
            </w:pPr>
            <w:r w:rsidRPr="00D9301A">
              <w:rPr>
                <w:szCs w:val="26"/>
                <w:lang w:val="en-GB"/>
              </w:rPr>
              <w:t>Psychiatric Day Hospitals are part of the ambulatory care facilities providing multidisciplinary assessment, continued care and rehabilitation to psychiatric patients. The mode of care facilitates patients’ re-integration back to the society.</w:t>
            </w:r>
          </w:p>
          <w:p w14:paraId="7ED53847" w14:textId="77777777" w:rsidR="00EB7DA9" w:rsidRPr="00D9301A" w:rsidRDefault="00EB7DA9" w:rsidP="003204C1">
            <w:pPr>
              <w:widowControl/>
              <w:overflowPunct w:val="0"/>
              <w:jc w:val="both"/>
              <w:rPr>
                <w:szCs w:val="26"/>
                <w:lang w:val="en-GB" w:eastAsia="zh-HK"/>
              </w:rPr>
            </w:pPr>
          </w:p>
          <w:p w14:paraId="54DCFD31"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3CEA3551" w14:textId="77777777" w:rsidR="00EB7DA9" w:rsidRPr="00D9301A" w:rsidRDefault="0012430C" w:rsidP="003204C1">
            <w:pPr>
              <w:widowControl/>
              <w:overflowPunct w:val="0"/>
              <w:jc w:val="both"/>
              <w:rPr>
                <w:szCs w:val="26"/>
                <w:lang w:val="en-GB" w:eastAsia="zh-HK"/>
              </w:rPr>
            </w:pPr>
            <w:hyperlink r:id="rId118" w:history="1">
              <w:r w:rsidR="00EB7DA9" w:rsidRPr="00D9301A">
                <w:rPr>
                  <w:rStyle w:val="af"/>
                  <w:color w:val="auto"/>
                  <w:szCs w:val="26"/>
                  <w:u w:val="none"/>
                  <w:lang w:val="en-GB" w:eastAsia="zh-HK"/>
                </w:rPr>
                <w:t>http://www.ha.org.hk/visitor/ha_visitor_index.asp?Content_ID=10088&amp;Lang=ENG&amp;Dimension=100&amp;Parent_ID=10086&amp;Ver=HTML</w:t>
              </w:r>
            </w:hyperlink>
          </w:p>
        </w:tc>
      </w:tr>
      <w:tr w:rsidR="00EB7DA9" w:rsidRPr="00DF4100" w14:paraId="6E0316CA" w14:textId="77777777" w:rsidTr="00C86F71">
        <w:tc>
          <w:tcPr>
            <w:tcW w:w="2694" w:type="dxa"/>
            <w:tcBorders>
              <w:top w:val="single" w:sz="4" w:space="0" w:color="auto"/>
              <w:left w:val="single" w:sz="4" w:space="0" w:color="auto"/>
              <w:bottom w:val="single" w:sz="4" w:space="0" w:color="auto"/>
              <w:right w:val="single" w:sz="4" w:space="0" w:color="auto"/>
            </w:tcBorders>
          </w:tcPr>
          <w:p w14:paraId="6D95CCB7" w14:textId="77777777" w:rsidR="00EB7DA9" w:rsidRPr="00DF4100" w:rsidRDefault="00EB7DA9" w:rsidP="00C963BF">
            <w:pPr>
              <w:widowControl/>
              <w:overflowPunct w:val="0"/>
              <w:rPr>
                <w:b/>
                <w:color w:val="000000"/>
                <w:szCs w:val="26"/>
                <w:lang w:val="en-GB"/>
              </w:rPr>
            </w:pPr>
            <w:r w:rsidRPr="00DF4100">
              <w:rPr>
                <w:b/>
                <w:szCs w:val="26"/>
                <w:lang w:val="en-GB"/>
              </w:rPr>
              <w:t>Community Geriatric Assessment Services</w:t>
            </w:r>
          </w:p>
        </w:tc>
        <w:tc>
          <w:tcPr>
            <w:tcW w:w="6378" w:type="dxa"/>
            <w:tcBorders>
              <w:top w:val="single" w:sz="4" w:space="0" w:color="auto"/>
              <w:left w:val="single" w:sz="4" w:space="0" w:color="auto"/>
              <w:bottom w:val="single" w:sz="4" w:space="0" w:color="auto"/>
              <w:right w:val="single" w:sz="4" w:space="0" w:color="auto"/>
            </w:tcBorders>
          </w:tcPr>
          <w:p w14:paraId="26DB68FE" w14:textId="77777777" w:rsidR="00EB7DA9" w:rsidRPr="00D9301A" w:rsidRDefault="00EB7DA9" w:rsidP="003204C1">
            <w:pPr>
              <w:widowControl/>
              <w:overflowPunct w:val="0"/>
              <w:jc w:val="both"/>
              <w:rPr>
                <w:szCs w:val="26"/>
                <w:lang w:val="en-GB" w:eastAsia="zh-HK"/>
              </w:rPr>
            </w:pPr>
            <w:r w:rsidRPr="00D9301A">
              <w:rPr>
                <w:szCs w:val="26"/>
                <w:lang w:val="en-GB"/>
              </w:rPr>
              <w:t>Community Geriatric Assessment Teams (consisting of medical practitioners, nurses, occupational therapists, physiotherapists and social workers, etc.) reach out to the aged homes to provide health assessment and regular consultation service for the elderly persons.  Referrals by HA doctors are required.</w:t>
            </w:r>
          </w:p>
          <w:p w14:paraId="4A5797BD" w14:textId="77777777" w:rsidR="00EB7DA9" w:rsidRPr="00D9301A" w:rsidRDefault="00EB7DA9" w:rsidP="003204C1">
            <w:pPr>
              <w:widowControl/>
              <w:overflowPunct w:val="0"/>
              <w:jc w:val="both"/>
              <w:rPr>
                <w:szCs w:val="26"/>
                <w:lang w:val="en-GB" w:eastAsia="zh-HK"/>
              </w:rPr>
            </w:pPr>
          </w:p>
          <w:p w14:paraId="1D6501BB"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47003521" w14:textId="77777777" w:rsidR="00EB7DA9" w:rsidRPr="00D9301A" w:rsidRDefault="0012430C" w:rsidP="003204C1">
            <w:pPr>
              <w:widowControl/>
              <w:overflowPunct w:val="0"/>
              <w:jc w:val="both"/>
              <w:rPr>
                <w:szCs w:val="26"/>
                <w:lang w:val="en-GB" w:eastAsia="zh-HK"/>
              </w:rPr>
            </w:pPr>
            <w:hyperlink r:id="rId119" w:history="1">
              <w:r w:rsidR="00EB7DA9" w:rsidRPr="00D9301A">
                <w:rPr>
                  <w:rStyle w:val="af"/>
                  <w:color w:val="auto"/>
                  <w:szCs w:val="26"/>
                  <w:u w:val="none"/>
                  <w:lang w:val="en-GB" w:eastAsia="zh-HK"/>
                </w:rPr>
                <w:t>http://www.ha.org.hk/visitor/ha_visitor_index.asp?Content_ID=10091&amp;Lang=ENG&amp;Dimension=100&amp;Parent_ID=10089&amp;Ver=HTML</w:t>
              </w:r>
            </w:hyperlink>
          </w:p>
        </w:tc>
      </w:tr>
      <w:tr w:rsidR="00EB7DA9" w:rsidRPr="00DF4100" w14:paraId="53A508CA" w14:textId="77777777" w:rsidTr="00C86F71">
        <w:trPr>
          <w:trHeight w:val="2267"/>
        </w:trPr>
        <w:tc>
          <w:tcPr>
            <w:tcW w:w="2694" w:type="dxa"/>
            <w:tcBorders>
              <w:top w:val="single" w:sz="4" w:space="0" w:color="auto"/>
              <w:left w:val="single" w:sz="4" w:space="0" w:color="auto"/>
              <w:bottom w:val="single" w:sz="4" w:space="0" w:color="auto"/>
              <w:right w:val="single" w:sz="4" w:space="0" w:color="auto"/>
            </w:tcBorders>
          </w:tcPr>
          <w:p w14:paraId="078E417E" w14:textId="77777777" w:rsidR="00EB7DA9" w:rsidRPr="00DF4100" w:rsidRDefault="00EB7DA9" w:rsidP="003204C1">
            <w:pPr>
              <w:widowControl/>
              <w:overflowPunct w:val="0"/>
              <w:jc w:val="both"/>
              <w:rPr>
                <w:b/>
                <w:szCs w:val="26"/>
                <w:lang w:val="en-GB"/>
              </w:rPr>
            </w:pPr>
            <w:r w:rsidRPr="00DF4100">
              <w:rPr>
                <w:b/>
                <w:szCs w:val="26"/>
                <w:lang w:val="en-GB"/>
              </w:rPr>
              <w:t>Community Psychogeriatric Teams</w:t>
            </w:r>
          </w:p>
        </w:tc>
        <w:tc>
          <w:tcPr>
            <w:tcW w:w="6378" w:type="dxa"/>
            <w:tcBorders>
              <w:top w:val="single" w:sz="4" w:space="0" w:color="auto"/>
              <w:left w:val="single" w:sz="4" w:space="0" w:color="auto"/>
              <w:bottom w:val="single" w:sz="4" w:space="0" w:color="auto"/>
              <w:right w:val="single" w:sz="4" w:space="0" w:color="auto"/>
            </w:tcBorders>
          </w:tcPr>
          <w:p w14:paraId="777326DB" w14:textId="77777777" w:rsidR="00EB7DA9" w:rsidRPr="00D9301A" w:rsidRDefault="00EB7DA9" w:rsidP="003204C1">
            <w:pPr>
              <w:widowControl/>
              <w:overflowPunct w:val="0"/>
              <w:jc w:val="both"/>
              <w:rPr>
                <w:szCs w:val="26"/>
                <w:lang w:val="en-GB" w:eastAsia="zh-HK"/>
              </w:rPr>
            </w:pPr>
            <w:r w:rsidRPr="00D9301A">
              <w:rPr>
                <w:szCs w:val="26"/>
                <w:lang w:val="en-GB"/>
              </w:rPr>
              <w:t>Community psychogeriatric teams are an integral part of the community care services providing designated care and rehabilitation programmes to psychogeriatric patients.</w:t>
            </w:r>
          </w:p>
          <w:p w14:paraId="17A6A695" w14:textId="77777777" w:rsidR="00EB7DA9" w:rsidRPr="00D9301A" w:rsidRDefault="00EB7DA9" w:rsidP="003204C1">
            <w:pPr>
              <w:widowControl/>
              <w:overflowPunct w:val="0"/>
              <w:jc w:val="both"/>
              <w:rPr>
                <w:szCs w:val="26"/>
                <w:lang w:val="en-GB" w:eastAsia="zh-HK"/>
              </w:rPr>
            </w:pPr>
          </w:p>
          <w:p w14:paraId="6F5161E4"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202557C6" w14:textId="77777777" w:rsidR="00EB7DA9" w:rsidRPr="00D9301A" w:rsidRDefault="0012430C" w:rsidP="003204C1">
            <w:pPr>
              <w:widowControl/>
              <w:overflowPunct w:val="0"/>
              <w:jc w:val="both"/>
              <w:rPr>
                <w:szCs w:val="26"/>
                <w:lang w:val="en-GB" w:eastAsia="zh-HK"/>
              </w:rPr>
            </w:pPr>
            <w:hyperlink r:id="rId120" w:history="1">
              <w:r w:rsidR="00EB7DA9" w:rsidRPr="00D9301A">
                <w:rPr>
                  <w:szCs w:val="26"/>
                  <w:lang w:val="en-GB" w:eastAsia="zh-HK"/>
                </w:rPr>
                <w:t>http://www.ha.org.hk/visitor/ha_visitor_index.asp?Content_ID=10092&amp;Lang=ENG&amp;Dimension=100&amp;Parent_ID=10089&amp;Ver=HTML</w:t>
              </w:r>
            </w:hyperlink>
          </w:p>
        </w:tc>
      </w:tr>
      <w:tr w:rsidR="00EB7DA9" w:rsidRPr="00DF4100" w14:paraId="2D486A43" w14:textId="77777777" w:rsidTr="00C86F71">
        <w:trPr>
          <w:trHeight w:val="70"/>
        </w:trPr>
        <w:tc>
          <w:tcPr>
            <w:tcW w:w="2694" w:type="dxa"/>
            <w:tcBorders>
              <w:top w:val="single" w:sz="4" w:space="0" w:color="auto"/>
              <w:left w:val="single" w:sz="4" w:space="0" w:color="auto"/>
              <w:bottom w:val="single" w:sz="4" w:space="0" w:color="auto"/>
              <w:right w:val="single" w:sz="4" w:space="0" w:color="auto"/>
            </w:tcBorders>
          </w:tcPr>
          <w:p w14:paraId="7D4F209E" w14:textId="77777777" w:rsidR="00EB7DA9" w:rsidRPr="00DF4100" w:rsidRDefault="00EB7DA9" w:rsidP="00C963BF">
            <w:pPr>
              <w:widowControl/>
              <w:overflowPunct w:val="0"/>
              <w:rPr>
                <w:b/>
                <w:color w:val="000000"/>
                <w:szCs w:val="26"/>
                <w:lang w:val="en-GB"/>
              </w:rPr>
            </w:pPr>
            <w:r w:rsidRPr="00DF4100">
              <w:rPr>
                <w:b/>
                <w:szCs w:val="26"/>
                <w:lang w:val="en-GB"/>
              </w:rPr>
              <w:t>Community Nursing Services</w:t>
            </w:r>
          </w:p>
        </w:tc>
        <w:tc>
          <w:tcPr>
            <w:tcW w:w="6378" w:type="dxa"/>
            <w:tcBorders>
              <w:top w:val="single" w:sz="4" w:space="0" w:color="auto"/>
              <w:left w:val="single" w:sz="4" w:space="0" w:color="auto"/>
              <w:bottom w:val="single" w:sz="4" w:space="0" w:color="auto"/>
              <w:right w:val="single" w:sz="4" w:space="0" w:color="auto"/>
            </w:tcBorders>
          </w:tcPr>
          <w:p w14:paraId="5FA35B89" w14:textId="77777777" w:rsidR="00EB7DA9" w:rsidRPr="00D9301A" w:rsidRDefault="00EB7DA9" w:rsidP="003204C1">
            <w:pPr>
              <w:widowControl/>
              <w:overflowPunct w:val="0"/>
              <w:jc w:val="both"/>
              <w:rPr>
                <w:szCs w:val="26"/>
                <w:lang w:val="en-GB" w:eastAsia="zh-HK"/>
              </w:rPr>
            </w:pPr>
            <w:r w:rsidRPr="00D9301A">
              <w:rPr>
                <w:szCs w:val="26"/>
                <w:lang w:val="en-GB"/>
              </w:rPr>
              <w:t xml:space="preserve">Community Nurses administer proper nursing care to patients through home visits and at the same time, imbue </w:t>
            </w:r>
            <w:r w:rsidRPr="00D9301A">
              <w:rPr>
                <w:szCs w:val="26"/>
                <w:lang w:val="en-GB" w:eastAsia="zh-HK"/>
              </w:rPr>
              <w:t xml:space="preserve">them </w:t>
            </w:r>
            <w:r w:rsidRPr="00D9301A">
              <w:rPr>
                <w:szCs w:val="26"/>
                <w:lang w:val="en-GB"/>
              </w:rPr>
              <w:t>with the knowledge of health promotion and disease prevention.  They will report patients’ conditions and progress to doctors whenever necessary.  Enquiries on the services can be made to the respective district offices by phone.</w:t>
            </w:r>
          </w:p>
          <w:p w14:paraId="18FB86A4" w14:textId="77777777" w:rsidR="00EB7DA9" w:rsidRPr="00D9301A" w:rsidRDefault="00EB7DA9" w:rsidP="003204C1">
            <w:pPr>
              <w:widowControl/>
              <w:overflowPunct w:val="0"/>
              <w:jc w:val="both"/>
              <w:rPr>
                <w:szCs w:val="26"/>
                <w:lang w:val="en-GB" w:eastAsia="zh-HK"/>
              </w:rPr>
            </w:pPr>
          </w:p>
          <w:p w14:paraId="0468FC53" w14:textId="77777777" w:rsidR="00EB7DA9" w:rsidRPr="00D9301A" w:rsidRDefault="00EB7DA9" w:rsidP="003204C1">
            <w:pPr>
              <w:widowControl/>
              <w:overflowPunct w:val="0"/>
              <w:jc w:val="both"/>
              <w:rPr>
                <w:szCs w:val="26"/>
                <w:lang w:val="en-GB" w:eastAsia="zh-HK"/>
              </w:rPr>
            </w:pPr>
            <w:r w:rsidRPr="00D9301A">
              <w:rPr>
                <w:szCs w:val="26"/>
                <w:lang w:val="en-GB" w:eastAsia="zh-HK"/>
              </w:rPr>
              <w:t>Website:</w:t>
            </w:r>
          </w:p>
          <w:p w14:paraId="4AA4BF36" w14:textId="77777777" w:rsidR="00EB7DA9" w:rsidRPr="00D9301A" w:rsidRDefault="0012430C" w:rsidP="003204C1">
            <w:pPr>
              <w:widowControl/>
              <w:overflowPunct w:val="0"/>
              <w:jc w:val="both"/>
              <w:rPr>
                <w:szCs w:val="26"/>
                <w:lang w:val="en-GB" w:eastAsia="zh-HK"/>
              </w:rPr>
            </w:pPr>
            <w:hyperlink r:id="rId121" w:history="1">
              <w:r w:rsidR="00EB7DA9" w:rsidRPr="00D9301A">
                <w:rPr>
                  <w:rStyle w:val="af"/>
                  <w:color w:val="auto"/>
                  <w:szCs w:val="26"/>
                  <w:u w:val="none"/>
                  <w:lang w:val="en-GB" w:eastAsia="zh-HK"/>
                </w:rPr>
                <w:t>http://www.ha.org.hk/visitor/ha_visitor_index.asp?Content_ID=10090&amp;Lang=ENG&amp;Dimension=100&amp;Parent_ID=10089&amp;Ver=HTML</w:t>
              </w:r>
            </w:hyperlink>
          </w:p>
        </w:tc>
      </w:tr>
      <w:tr w:rsidR="00EB7DA9" w:rsidRPr="00DF4100" w14:paraId="50282EA9" w14:textId="77777777" w:rsidTr="00C86F71">
        <w:trPr>
          <w:trHeight w:val="70"/>
        </w:trPr>
        <w:tc>
          <w:tcPr>
            <w:tcW w:w="2694" w:type="dxa"/>
            <w:tcBorders>
              <w:top w:val="single" w:sz="4" w:space="0" w:color="auto"/>
              <w:left w:val="single" w:sz="4" w:space="0" w:color="auto"/>
              <w:bottom w:val="single" w:sz="4" w:space="0" w:color="auto"/>
              <w:right w:val="single" w:sz="4" w:space="0" w:color="auto"/>
            </w:tcBorders>
          </w:tcPr>
          <w:p w14:paraId="4E21588B" w14:textId="77777777" w:rsidR="00EB7DA9" w:rsidRPr="005E2E09" w:rsidRDefault="00EB7DA9" w:rsidP="00C963BF">
            <w:pPr>
              <w:widowControl/>
              <w:overflowPunct w:val="0"/>
              <w:rPr>
                <w:b/>
                <w:szCs w:val="26"/>
                <w:lang w:val="en-GB"/>
              </w:rPr>
            </w:pPr>
            <w:r w:rsidRPr="005E2E09">
              <w:rPr>
                <w:b/>
                <w:szCs w:val="26"/>
                <w:lang w:val="en-GB"/>
              </w:rPr>
              <w:t>Medical Social Services</w:t>
            </w:r>
          </w:p>
        </w:tc>
        <w:tc>
          <w:tcPr>
            <w:tcW w:w="6378" w:type="dxa"/>
            <w:tcBorders>
              <w:top w:val="single" w:sz="4" w:space="0" w:color="auto"/>
              <w:left w:val="single" w:sz="4" w:space="0" w:color="auto"/>
              <w:bottom w:val="single" w:sz="4" w:space="0" w:color="auto"/>
              <w:right w:val="single" w:sz="4" w:space="0" w:color="auto"/>
            </w:tcBorders>
          </w:tcPr>
          <w:p w14:paraId="704E9BEB" w14:textId="77777777" w:rsidR="00EB7DA9" w:rsidRPr="005E2E09" w:rsidRDefault="0037744E" w:rsidP="003204C1">
            <w:pPr>
              <w:widowControl/>
              <w:overflowPunct w:val="0"/>
              <w:jc w:val="both"/>
              <w:rPr>
                <w:szCs w:val="26"/>
                <w:lang w:val="en-GB" w:eastAsia="zh-HK"/>
              </w:rPr>
            </w:pPr>
            <w:r w:rsidRPr="005E2E09">
              <w:rPr>
                <w:szCs w:val="26"/>
                <w:lang w:val="en-GB" w:eastAsia="zh-HK"/>
              </w:rPr>
              <w:t>Medical social s</w:t>
            </w:r>
            <w:r w:rsidR="00EB7DA9" w:rsidRPr="005E2E09">
              <w:rPr>
                <w:szCs w:val="26"/>
                <w:lang w:val="en-GB" w:eastAsia="zh-HK"/>
              </w:rPr>
              <w:t>ervices mainly provide timely psycho-social intervention and/ or tangible assistance to patients and/ or their families to help them cope with or solve problems arising from illness, trauma or disability.</w:t>
            </w:r>
            <w:r w:rsidR="00EB7DA9" w:rsidRPr="005E2E09">
              <w:rPr>
                <w:rFonts w:eastAsia="SimSun"/>
                <w:szCs w:val="26"/>
                <w:lang w:val="en-GB" w:eastAsia="zh-CN"/>
              </w:rPr>
              <w:t xml:space="preserve"> </w:t>
            </w:r>
            <w:r w:rsidR="00EB7DA9" w:rsidRPr="005E2E09">
              <w:rPr>
                <w:szCs w:val="26"/>
                <w:lang w:val="en-GB" w:eastAsia="zh-HK"/>
              </w:rPr>
              <w:t xml:space="preserve"> Enquiries may be directed to the hospitals or specialist clinics of the HA.</w:t>
            </w:r>
          </w:p>
          <w:p w14:paraId="12C074E5" w14:textId="77777777" w:rsidR="00EB7DA9" w:rsidRPr="005E2E09" w:rsidRDefault="00EB7DA9" w:rsidP="003204C1">
            <w:pPr>
              <w:widowControl/>
              <w:overflowPunct w:val="0"/>
              <w:jc w:val="both"/>
              <w:rPr>
                <w:szCs w:val="26"/>
                <w:lang w:val="en-GB" w:eastAsia="zh-HK"/>
              </w:rPr>
            </w:pPr>
          </w:p>
          <w:p w14:paraId="7C5125AB" w14:textId="77777777" w:rsidR="00EB7DA9" w:rsidRPr="005E2E09" w:rsidRDefault="00EB7DA9" w:rsidP="003204C1">
            <w:pPr>
              <w:widowControl/>
              <w:overflowPunct w:val="0"/>
              <w:jc w:val="both"/>
              <w:rPr>
                <w:szCs w:val="26"/>
                <w:lang w:val="en-GB" w:eastAsia="zh-HK"/>
              </w:rPr>
            </w:pPr>
            <w:r w:rsidRPr="005E2E09">
              <w:rPr>
                <w:szCs w:val="26"/>
                <w:lang w:val="en-GB" w:eastAsia="zh-HK"/>
              </w:rPr>
              <w:t>Website:</w:t>
            </w:r>
          </w:p>
          <w:p w14:paraId="501EFEF7" w14:textId="258F15D7" w:rsidR="00EB7DA9" w:rsidRPr="00D9301A" w:rsidRDefault="0012430C" w:rsidP="003204C1">
            <w:pPr>
              <w:widowControl/>
              <w:overflowPunct w:val="0"/>
              <w:jc w:val="both"/>
              <w:rPr>
                <w:szCs w:val="26"/>
                <w:lang w:val="en-GB" w:eastAsia="zh-HK"/>
              </w:rPr>
            </w:pPr>
            <w:hyperlink r:id="rId122" w:history="1">
              <w:r w:rsidR="003E7E3F" w:rsidRPr="005E2E09">
                <w:rPr>
                  <w:rStyle w:val="af"/>
                  <w:color w:val="auto"/>
                  <w:szCs w:val="26"/>
                  <w:u w:val="none"/>
                  <w:lang w:val="en-GB" w:eastAsia="zh-HK"/>
                </w:rPr>
                <w:t>https://www.swd.gov.hk/en/pubsvc/medical/cat_medical/</w:t>
              </w:r>
            </w:hyperlink>
          </w:p>
        </w:tc>
      </w:tr>
    </w:tbl>
    <w:p w14:paraId="3092D692" w14:textId="77777777" w:rsidR="00EB7DA9" w:rsidRDefault="00EB7DA9" w:rsidP="00EB7DA9">
      <w:pPr>
        <w:widowControl/>
        <w:overflowPunct w:val="0"/>
        <w:jc w:val="both"/>
        <w:rPr>
          <w:szCs w:val="26"/>
          <w:lang w:val="en-GB" w:eastAsia="zh-HK"/>
        </w:rPr>
      </w:pPr>
    </w:p>
    <w:p w14:paraId="54345B76" w14:textId="77777777" w:rsidR="00EB7DA9" w:rsidRPr="00DF4100" w:rsidRDefault="00EB7DA9" w:rsidP="00EB7DA9">
      <w:pPr>
        <w:widowControl/>
        <w:overflowPunct w:val="0"/>
        <w:ind w:left="907" w:hanging="907"/>
        <w:jc w:val="both"/>
        <w:rPr>
          <w:szCs w:val="26"/>
          <w:lang w:val="en-GB"/>
        </w:rPr>
      </w:pPr>
      <w:r w:rsidRPr="00DF4100">
        <w:rPr>
          <w:szCs w:val="26"/>
          <w:lang w:val="en-GB"/>
        </w:rPr>
        <w:t>1.5.</w:t>
      </w:r>
      <w:r w:rsidR="00572A25" w:rsidRPr="00DF4100">
        <w:rPr>
          <w:szCs w:val="26"/>
          <w:lang w:val="en-GB"/>
        </w:rPr>
        <w:t>3</w:t>
      </w:r>
      <w:r w:rsidRPr="00DF4100">
        <w:rPr>
          <w:szCs w:val="26"/>
          <w:lang w:val="en-GB"/>
        </w:rPr>
        <w:tab/>
      </w:r>
      <w:r w:rsidRPr="00DF4100">
        <w:rPr>
          <w:szCs w:val="26"/>
          <w:u w:val="single"/>
          <w:lang w:val="en-GB"/>
        </w:rPr>
        <w:t>Health Services and Hotlines of the DH</w:t>
      </w:r>
    </w:p>
    <w:p w14:paraId="77A59980" w14:textId="77777777" w:rsidR="00EB7DA9" w:rsidRPr="00DF4100" w:rsidRDefault="00EB7DA9" w:rsidP="00EB7DA9">
      <w:pPr>
        <w:widowControl/>
        <w:overflowPunct w:val="0"/>
        <w:jc w:val="both"/>
        <w:rPr>
          <w:color w:val="000000"/>
          <w:szCs w:val="26"/>
          <w:lang w:val="en-GB"/>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CellMar>
          <w:bottom w:w="170" w:type="dxa"/>
        </w:tblCellMar>
        <w:tblLook w:val="0000" w:firstRow="0" w:lastRow="0" w:firstColumn="0" w:lastColumn="0" w:noHBand="0" w:noVBand="0"/>
      </w:tblPr>
      <w:tblGrid>
        <w:gridCol w:w="2694"/>
        <w:gridCol w:w="6378"/>
      </w:tblGrid>
      <w:tr w:rsidR="00EB7DA9" w:rsidRPr="00DF4100" w14:paraId="604ADEBE" w14:textId="77777777" w:rsidTr="00C86F71">
        <w:trPr>
          <w:tblHeader/>
        </w:trPr>
        <w:tc>
          <w:tcPr>
            <w:tcW w:w="2694" w:type="dxa"/>
            <w:tcBorders>
              <w:top w:val="single" w:sz="4" w:space="0" w:color="auto"/>
              <w:left w:val="single" w:sz="4" w:space="0" w:color="auto"/>
              <w:bottom w:val="single" w:sz="4" w:space="0" w:color="auto"/>
              <w:right w:val="single" w:sz="4" w:space="0" w:color="auto"/>
            </w:tcBorders>
          </w:tcPr>
          <w:p w14:paraId="26FEC953" w14:textId="77777777" w:rsidR="00EB7DA9" w:rsidRPr="00DF4100" w:rsidRDefault="00EB7DA9" w:rsidP="003204C1">
            <w:pPr>
              <w:pStyle w:val="a7"/>
              <w:widowControl/>
              <w:overflowPunct w:val="0"/>
              <w:spacing w:line="276" w:lineRule="auto"/>
              <w:ind w:firstLine="0"/>
              <w:jc w:val="center"/>
              <w:rPr>
                <w:b/>
                <w:szCs w:val="26"/>
                <w:lang w:val="en-GB"/>
              </w:rPr>
            </w:pPr>
            <w:r w:rsidRPr="00DF4100">
              <w:rPr>
                <w:b/>
                <w:szCs w:val="26"/>
                <w:lang w:val="en-GB"/>
              </w:rPr>
              <w:t>Service Category</w:t>
            </w:r>
          </w:p>
        </w:tc>
        <w:tc>
          <w:tcPr>
            <w:tcW w:w="6378" w:type="dxa"/>
            <w:tcBorders>
              <w:top w:val="single" w:sz="4" w:space="0" w:color="auto"/>
              <w:left w:val="single" w:sz="4" w:space="0" w:color="auto"/>
              <w:bottom w:val="single" w:sz="4" w:space="0" w:color="auto"/>
              <w:right w:val="single" w:sz="4" w:space="0" w:color="auto"/>
            </w:tcBorders>
          </w:tcPr>
          <w:p w14:paraId="177E3884" w14:textId="77777777" w:rsidR="00EB7DA9" w:rsidRPr="00DF4100" w:rsidRDefault="00EB7DA9" w:rsidP="00616034">
            <w:pPr>
              <w:pStyle w:val="a7"/>
              <w:widowControl/>
              <w:overflowPunct w:val="0"/>
              <w:spacing w:line="276" w:lineRule="auto"/>
              <w:ind w:firstLine="0"/>
              <w:jc w:val="center"/>
              <w:rPr>
                <w:b/>
                <w:szCs w:val="26"/>
                <w:lang w:val="en-GB"/>
              </w:rPr>
            </w:pPr>
            <w:r w:rsidRPr="00DF4100">
              <w:rPr>
                <w:b/>
                <w:szCs w:val="26"/>
                <w:lang w:val="en-GB"/>
              </w:rPr>
              <w:t>Service Description</w:t>
            </w:r>
          </w:p>
        </w:tc>
      </w:tr>
      <w:tr w:rsidR="00EB7DA9" w:rsidRPr="00DF4100" w14:paraId="784E654F" w14:textId="77777777" w:rsidTr="00C86F71">
        <w:tc>
          <w:tcPr>
            <w:tcW w:w="2694" w:type="dxa"/>
            <w:tcBorders>
              <w:top w:val="single" w:sz="4" w:space="0" w:color="auto"/>
              <w:left w:val="single" w:sz="4" w:space="0" w:color="auto"/>
              <w:bottom w:val="single" w:sz="4" w:space="0" w:color="auto"/>
              <w:right w:val="single" w:sz="4" w:space="0" w:color="auto"/>
            </w:tcBorders>
          </w:tcPr>
          <w:p w14:paraId="3350011B" w14:textId="77777777" w:rsidR="00EB7DA9" w:rsidRPr="00DF4100" w:rsidRDefault="00EB7DA9" w:rsidP="00C963BF">
            <w:pPr>
              <w:widowControl/>
              <w:overflowPunct w:val="0"/>
              <w:spacing w:line="276" w:lineRule="auto"/>
              <w:rPr>
                <w:b/>
                <w:color w:val="000000"/>
                <w:szCs w:val="26"/>
                <w:lang w:val="en-GB"/>
              </w:rPr>
            </w:pPr>
            <w:r w:rsidRPr="00DF4100">
              <w:rPr>
                <w:b/>
                <w:szCs w:val="26"/>
                <w:lang w:val="en-GB"/>
              </w:rPr>
              <w:t>Elderly Health Service of the DH</w:t>
            </w:r>
          </w:p>
        </w:tc>
        <w:tc>
          <w:tcPr>
            <w:tcW w:w="6378" w:type="dxa"/>
            <w:tcBorders>
              <w:top w:val="single" w:sz="4" w:space="0" w:color="auto"/>
              <w:left w:val="single" w:sz="4" w:space="0" w:color="auto"/>
              <w:bottom w:val="single" w:sz="4" w:space="0" w:color="auto"/>
              <w:right w:val="single" w:sz="4" w:space="0" w:color="auto"/>
            </w:tcBorders>
          </w:tcPr>
          <w:p w14:paraId="1F4739BC" w14:textId="77777777" w:rsidR="00EB7DA9" w:rsidRPr="00DF4100" w:rsidRDefault="00EB7DA9" w:rsidP="003204C1">
            <w:pPr>
              <w:widowControl/>
              <w:overflowPunct w:val="0"/>
              <w:spacing w:line="276" w:lineRule="auto"/>
              <w:jc w:val="both"/>
              <w:rPr>
                <w:szCs w:val="26"/>
                <w:lang w:val="en-GB" w:eastAsia="zh-HK"/>
              </w:rPr>
            </w:pPr>
            <w:r w:rsidRPr="00DF4100">
              <w:rPr>
                <w:szCs w:val="26"/>
                <w:lang w:val="en-GB"/>
              </w:rPr>
              <w:t xml:space="preserve">Elderly </w:t>
            </w:r>
            <w:r w:rsidR="001548A8" w:rsidRPr="00DF4100">
              <w:rPr>
                <w:szCs w:val="26"/>
                <w:lang w:val="en-GB"/>
              </w:rPr>
              <w:t>H</w:t>
            </w:r>
            <w:r w:rsidRPr="00DF4100">
              <w:rPr>
                <w:szCs w:val="26"/>
                <w:lang w:val="en-GB"/>
              </w:rPr>
              <w:t xml:space="preserve">ealth </w:t>
            </w:r>
            <w:r w:rsidR="001548A8" w:rsidRPr="00DF4100">
              <w:rPr>
                <w:szCs w:val="26"/>
                <w:lang w:val="en-GB"/>
              </w:rPr>
              <w:t>C</w:t>
            </w:r>
            <w:r w:rsidRPr="00DF4100">
              <w:rPr>
                <w:szCs w:val="26"/>
                <w:lang w:val="en-GB"/>
              </w:rPr>
              <w:t xml:space="preserve">entres and </w:t>
            </w:r>
            <w:r w:rsidR="001548A8" w:rsidRPr="00DF4100">
              <w:rPr>
                <w:szCs w:val="26"/>
                <w:lang w:val="en-GB"/>
              </w:rPr>
              <w:t>V</w:t>
            </w:r>
            <w:r w:rsidRPr="00DF4100">
              <w:rPr>
                <w:szCs w:val="26"/>
                <w:lang w:val="en-GB"/>
              </w:rPr>
              <w:t xml:space="preserve">isiting </w:t>
            </w:r>
            <w:r w:rsidR="001548A8" w:rsidRPr="00DF4100">
              <w:rPr>
                <w:szCs w:val="26"/>
                <w:lang w:val="en-GB"/>
              </w:rPr>
              <w:t>H</w:t>
            </w:r>
            <w:r w:rsidRPr="00DF4100">
              <w:rPr>
                <w:szCs w:val="26"/>
                <w:lang w:val="en-GB"/>
              </w:rPr>
              <w:t xml:space="preserve">ealth </w:t>
            </w:r>
            <w:r w:rsidR="001548A8" w:rsidRPr="00DF4100">
              <w:rPr>
                <w:szCs w:val="26"/>
                <w:lang w:val="en-GB"/>
              </w:rPr>
              <w:t>T</w:t>
            </w:r>
            <w:r w:rsidRPr="00DF4100">
              <w:rPr>
                <w:szCs w:val="26"/>
                <w:lang w:val="en-GB"/>
              </w:rPr>
              <w:t>eams aim to enhance the public’s understanding of the health and care of elderly persons through a wide range of health education programmes, with a view to improving the health and self-care ability of the elderly persons.</w:t>
            </w:r>
          </w:p>
          <w:p w14:paraId="0A7E9B5F" w14:textId="77777777" w:rsidR="00EB7DA9" w:rsidRPr="00DF4100" w:rsidRDefault="00EB7DA9" w:rsidP="003204C1">
            <w:pPr>
              <w:widowControl/>
              <w:overflowPunct w:val="0"/>
              <w:spacing w:line="276" w:lineRule="auto"/>
              <w:jc w:val="both"/>
              <w:rPr>
                <w:szCs w:val="26"/>
                <w:lang w:val="en-GB" w:eastAsia="zh-HK"/>
              </w:rPr>
            </w:pPr>
          </w:p>
          <w:p w14:paraId="361B3639" w14:textId="77777777" w:rsidR="00EB7DA9" w:rsidRPr="00DF4100" w:rsidRDefault="00EB7DA9" w:rsidP="003204C1">
            <w:pPr>
              <w:widowControl/>
              <w:overflowPunct w:val="0"/>
              <w:spacing w:line="276" w:lineRule="auto"/>
              <w:jc w:val="both"/>
              <w:rPr>
                <w:szCs w:val="26"/>
                <w:lang w:val="en-GB" w:eastAsia="zh-HK"/>
              </w:rPr>
            </w:pPr>
            <w:r w:rsidRPr="00DF4100">
              <w:rPr>
                <w:szCs w:val="26"/>
                <w:lang w:val="en-GB" w:eastAsia="zh-HK"/>
              </w:rPr>
              <w:t>Website:</w:t>
            </w:r>
          </w:p>
          <w:p w14:paraId="4CFBF0B6" w14:textId="77777777" w:rsidR="00EB7DA9" w:rsidRPr="00D9301A" w:rsidRDefault="0012430C" w:rsidP="003204C1">
            <w:pPr>
              <w:widowControl/>
              <w:overflowPunct w:val="0"/>
              <w:spacing w:line="276" w:lineRule="auto"/>
              <w:jc w:val="both"/>
              <w:rPr>
                <w:szCs w:val="26"/>
                <w:lang w:val="en-GB" w:eastAsia="zh-HK"/>
              </w:rPr>
            </w:pPr>
            <w:hyperlink r:id="rId123" w:history="1">
              <w:r w:rsidR="00EB7DA9" w:rsidRPr="00D9301A">
                <w:rPr>
                  <w:rStyle w:val="af"/>
                  <w:color w:val="auto"/>
                  <w:szCs w:val="26"/>
                  <w:u w:val="none"/>
                  <w:lang w:val="en-GB" w:eastAsia="zh-HK"/>
                </w:rPr>
                <w:t>https://www.elderly.gov.hk/eindex.html</w:t>
              </w:r>
            </w:hyperlink>
          </w:p>
        </w:tc>
      </w:tr>
      <w:tr w:rsidR="00EB7DA9" w:rsidRPr="00DF4100" w14:paraId="62C5BA81" w14:textId="77777777" w:rsidTr="00F21EF1">
        <w:trPr>
          <w:trHeight w:val="2401"/>
        </w:trPr>
        <w:tc>
          <w:tcPr>
            <w:tcW w:w="2694" w:type="dxa"/>
            <w:tcBorders>
              <w:top w:val="single" w:sz="4" w:space="0" w:color="auto"/>
              <w:left w:val="single" w:sz="4" w:space="0" w:color="auto"/>
              <w:bottom w:val="single" w:sz="4" w:space="0" w:color="auto"/>
              <w:right w:val="single" w:sz="4" w:space="0" w:color="auto"/>
            </w:tcBorders>
          </w:tcPr>
          <w:p w14:paraId="729176D1" w14:textId="77777777" w:rsidR="00EB7DA9" w:rsidRPr="00DF4100" w:rsidRDefault="00EB7DA9" w:rsidP="00C963BF">
            <w:pPr>
              <w:widowControl/>
              <w:overflowPunct w:val="0"/>
              <w:spacing w:line="276" w:lineRule="auto"/>
              <w:rPr>
                <w:b/>
                <w:color w:val="000000"/>
                <w:szCs w:val="26"/>
                <w:lang w:val="en-GB"/>
              </w:rPr>
            </w:pPr>
            <w:r w:rsidRPr="00DF4100">
              <w:rPr>
                <w:b/>
                <w:szCs w:val="26"/>
                <w:lang w:val="en-GB"/>
              </w:rPr>
              <w:t>Medical Service Hotlines</w:t>
            </w:r>
          </w:p>
        </w:tc>
        <w:tc>
          <w:tcPr>
            <w:tcW w:w="6378" w:type="dxa"/>
            <w:tcBorders>
              <w:top w:val="single" w:sz="4" w:space="0" w:color="auto"/>
              <w:left w:val="single" w:sz="4" w:space="0" w:color="auto"/>
              <w:bottom w:val="single" w:sz="4" w:space="0" w:color="auto"/>
              <w:right w:val="single" w:sz="4" w:space="0" w:color="auto"/>
            </w:tcBorders>
          </w:tcPr>
          <w:p w14:paraId="51881826" w14:textId="77777777" w:rsidR="00EB7DA9" w:rsidRPr="00DF4100" w:rsidRDefault="00EB7DA9" w:rsidP="003204C1">
            <w:pPr>
              <w:widowControl/>
              <w:overflowPunct w:val="0"/>
              <w:spacing w:line="276" w:lineRule="auto"/>
              <w:jc w:val="both"/>
              <w:rPr>
                <w:szCs w:val="26"/>
                <w:lang w:val="en-GB"/>
              </w:rPr>
            </w:pPr>
            <w:r w:rsidRPr="00DF4100">
              <w:rPr>
                <w:szCs w:val="26"/>
                <w:lang w:val="en-GB"/>
              </w:rPr>
              <w:t xml:space="preserve">The DH has set up health information hotlines to handle public’s enquiries regarding the medical services available and </w:t>
            </w:r>
            <w:r w:rsidR="001548A8" w:rsidRPr="00DF4100">
              <w:rPr>
                <w:szCs w:val="26"/>
                <w:lang w:val="en-GB"/>
              </w:rPr>
              <w:t>provide</w:t>
            </w:r>
            <w:r w:rsidRPr="00DF4100">
              <w:rPr>
                <w:szCs w:val="26"/>
                <w:lang w:val="en-GB"/>
              </w:rPr>
              <w:t xml:space="preserve"> information on diseases and illnesses.  The </w:t>
            </w:r>
            <w:r w:rsidR="001548A8" w:rsidRPr="00DF4100">
              <w:rPr>
                <w:szCs w:val="26"/>
                <w:lang w:val="en-GB"/>
              </w:rPr>
              <w:t>telephone</w:t>
            </w:r>
            <w:r w:rsidRPr="00DF4100">
              <w:rPr>
                <w:szCs w:val="26"/>
                <w:lang w:val="en-GB"/>
              </w:rPr>
              <w:t xml:space="preserve"> numbers are as follows:</w:t>
            </w:r>
          </w:p>
          <w:p w14:paraId="6D135D1E" w14:textId="77777777" w:rsidR="00EB7DA9" w:rsidRPr="00DF4100" w:rsidRDefault="00EB7DA9" w:rsidP="003204C1">
            <w:pPr>
              <w:widowControl/>
              <w:overflowPunct w:val="0"/>
              <w:spacing w:line="276" w:lineRule="auto"/>
              <w:jc w:val="both"/>
              <w:rPr>
                <w:color w:val="000000"/>
                <w:szCs w:val="26"/>
                <w:lang w:val="en-GB"/>
              </w:rPr>
            </w:pPr>
          </w:p>
          <w:p w14:paraId="1AE836A5" w14:textId="77777777" w:rsidR="00EB7DA9" w:rsidRPr="00DF4100" w:rsidRDefault="00EB7DA9" w:rsidP="003204C1">
            <w:pPr>
              <w:widowControl/>
              <w:overflowPunct w:val="0"/>
              <w:spacing w:line="276" w:lineRule="auto"/>
              <w:jc w:val="both"/>
              <w:rPr>
                <w:szCs w:val="26"/>
                <w:lang w:val="en-GB"/>
              </w:rPr>
            </w:pPr>
            <w:r w:rsidRPr="00DF4100">
              <w:rPr>
                <w:szCs w:val="26"/>
                <w:lang w:val="en-GB"/>
              </w:rPr>
              <w:t>Elderly Health Infoline of the DH    2121 8080</w:t>
            </w:r>
          </w:p>
          <w:p w14:paraId="59851D66" w14:textId="77777777" w:rsidR="00EB7DA9" w:rsidRPr="00DF4100" w:rsidRDefault="00EB7DA9" w:rsidP="003204C1">
            <w:pPr>
              <w:widowControl/>
              <w:overflowPunct w:val="0"/>
              <w:spacing w:line="276" w:lineRule="auto"/>
              <w:jc w:val="both"/>
              <w:rPr>
                <w:szCs w:val="26"/>
                <w:lang w:val="en-GB" w:eastAsia="zh-HK"/>
              </w:rPr>
            </w:pPr>
            <w:r w:rsidRPr="00DF4100">
              <w:rPr>
                <w:szCs w:val="26"/>
                <w:lang w:val="en-GB"/>
              </w:rPr>
              <w:t>Health Education Infoline of the DH  2833 0111</w:t>
            </w:r>
          </w:p>
        </w:tc>
      </w:tr>
    </w:tbl>
    <w:p w14:paraId="5690C8A5" w14:textId="77777777" w:rsidR="00EB7DA9" w:rsidRPr="00DF4100" w:rsidRDefault="00EB7DA9" w:rsidP="00EB7DA9">
      <w:pPr>
        <w:widowControl/>
        <w:overflowPunct w:val="0"/>
        <w:jc w:val="both"/>
        <w:rPr>
          <w:b/>
          <w:szCs w:val="26"/>
          <w:lang w:val="en-GB"/>
        </w:rPr>
      </w:pPr>
    </w:p>
    <w:p w14:paraId="0B6E3D5C" w14:textId="77777777" w:rsidR="00EB7DA9" w:rsidRPr="00DF4100" w:rsidRDefault="00EB7DA9" w:rsidP="00EB7DA9">
      <w:pPr>
        <w:widowControl/>
        <w:overflowPunct w:val="0"/>
        <w:ind w:left="911" w:hangingChars="350" w:hanging="911"/>
        <w:jc w:val="both"/>
        <w:rPr>
          <w:b/>
          <w:szCs w:val="26"/>
          <w:lang w:val="en-GB"/>
        </w:rPr>
      </w:pPr>
      <w:r w:rsidRPr="00DF4100">
        <w:rPr>
          <w:b/>
          <w:szCs w:val="26"/>
          <w:lang w:val="en-GB" w:eastAsia="zh-HK"/>
        </w:rPr>
        <w:t>1.6</w:t>
      </w:r>
      <w:r w:rsidRPr="00DF4100">
        <w:rPr>
          <w:b/>
          <w:szCs w:val="26"/>
          <w:lang w:val="en-GB" w:eastAsia="zh-HK"/>
        </w:rPr>
        <w:tab/>
        <w:t>Other Community Support Services for Elderly Persons</w:t>
      </w:r>
    </w:p>
    <w:p w14:paraId="1F34969D" w14:textId="77777777" w:rsidR="00EB7DA9" w:rsidRPr="00DF4100" w:rsidRDefault="00EB7DA9" w:rsidP="00EB7DA9">
      <w:pPr>
        <w:widowControl/>
        <w:overflowPunct w:val="0"/>
        <w:ind w:left="737" w:hanging="737"/>
        <w:jc w:val="both"/>
        <w:rPr>
          <w:b/>
          <w:szCs w:val="26"/>
          <w:lang w:val="en-GB"/>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CellMar>
          <w:bottom w:w="170" w:type="dxa"/>
        </w:tblCellMar>
        <w:tblLook w:val="0000" w:firstRow="0" w:lastRow="0" w:firstColumn="0" w:lastColumn="0" w:noHBand="0" w:noVBand="0"/>
      </w:tblPr>
      <w:tblGrid>
        <w:gridCol w:w="2694"/>
        <w:gridCol w:w="6378"/>
      </w:tblGrid>
      <w:tr w:rsidR="00EB7DA9" w:rsidRPr="005E2E09" w14:paraId="77923FBA" w14:textId="77777777" w:rsidTr="00C86F71">
        <w:trPr>
          <w:tblHeader/>
        </w:trPr>
        <w:tc>
          <w:tcPr>
            <w:tcW w:w="2694" w:type="dxa"/>
            <w:tcBorders>
              <w:top w:val="single" w:sz="4" w:space="0" w:color="auto"/>
              <w:left w:val="single" w:sz="4" w:space="0" w:color="auto"/>
              <w:bottom w:val="single" w:sz="4" w:space="0" w:color="auto"/>
              <w:right w:val="single" w:sz="4" w:space="0" w:color="auto"/>
            </w:tcBorders>
          </w:tcPr>
          <w:p w14:paraId="3F82D49C" w14:textId="77777777" w:rsidR="00EB7DA9" w:rsidRPr="005E2E09" w:rsidRDefault="00EB7DA9" w:rsidP="003204C1">
            <w:pPr>
              <w:pStyle w:val="a7"/>
              <w:widowControl/>
              <w:overflowPunct w:val="0"/>
              <w:spacing w:line="240" w:lineRule="auto"/>
              <w:ind w:firstLine="0"/>
              <w:jc w:val="center"/>
              <w:rPr>
                <w:b/>
                <w:szCs w:val="26"/>
                <w:lang w:val="en-GB"/>
              </w:rPr>
            </w:pPr>
            <w:r w:rsidRPr="005E2E09">
              <w:rPr>
                <w:b/>
                <w:szCs w:val="26"/>
                <w:lang w:val="en-GB"/>
              </w:rPr>
              <w:t>Service</w:t>
            </w:r>
          </w:p>
        </w:tc>
        <w:tc>
          <w:tcPr>
            <w:tcW w:w="6378" w:type="dxa"/>
            <w:tcBorders>
              <w:top w:val="single" w:sz="4" w:space="0" w:color="auto"/>
              <w:left w:val="single" w:sz="4" w:space="0" w:color="auto"/>
              <w:bottom w:val="single" w:sz="4" w:space="0" w:color="auto"/>
              <w:right w:val="single" w:sz="4" w:space="0" w:color="auto"/>
            </w:tcBorders>
          </w:tcPr>
          <w:p w14:paraId="19233AC4" w14:textId="77777777" w:rsidR="00EB7DA9" w:rsidRPr="005E2E09" w:rsidRDefault="00EB7DA9" w:rsidP="003204C1">
            <w:pPr>
              <w:pStyle w:val="a7"/>
              <w:widowControl/>
              <w:overflowPunct w:val="0"/>
              <w:spacing w:line="240" w:lineRule="auto"/>
              <w:ind w:firstLine="0"/>
              <w:jc w:val="center"/>
              <w:rPr>
                <w:b/>
                <w:szCs w:val="26"/>
                <w:lang w:val="en-GB"/>
              </w:rPr>
            </w:pPr>
            <w:r w:rsidRPr="005E2E09">
              <w:rPr>
                <w:b/>
                <w:szCs w:val="26"/>
                <w:lang w:val="en-GB"/>
              </w:rPr>
              <w:t>Introduction</w:t>
            </w:r>
          </w:p>
        </w:tc>
      </w:tr>
      <w:tr w:rsidR="00EB7DA9" w:rsidRPr="005E2E09" w14:paraId="3F6B74E9" w14:textId="77777777" w:rsidTr="00C86F71">
        <w:tc>
          <w:tcPr>
            <w:tcW w:w="2694" w:type="dxa"/>
            <w:tcBorders>
              <w:top w:val="single" w:sz="4" w:space="0" w:color="auto"/>
              <w:left w:val="single" w:sz="4" w:space="0" w:color="auto"/>
              <w:bottom w:val="single" w:sz="4" w:space="0" w:color="auto"/>
              <w:right w:val="single" w:sz="4" w:space="0" w:color="auto"/>
            </w:tcBorders>
          </w:tcPr>
          <w:p w14:paraId="40A3AA32" w14:textId="77777777" w:rsidR="00EB7DA9" w:rsidRPr="005E2E09" w:rsidRDefault="00EB7DA9" w:rsidP="00C963BF">
            <w:pPr>
              <w:widowControl/>
              <w:overflowPunct w:val="0"/>
              <w:rPr>
                <w:szCs w:val="26"/>
                <w:lang w:val="en-GB"/>
              </w:rPr>
            </w:pPr>
            <w:r w:rsidRPr="005E2E09">
              <w:rPr>
                <w:b/>
                <w:szCs w:val="26"/>
                <w:lang w:val="en-GB"/>
              </w:rPr>
              <w:t>Emergency Alarm System (EAS)</w:t>
            </w:r>
          </w:p>
        </w:tc>
        <w:tc>
          <w:tcPr>
            <w:tcW w:w="6378" w:type="dxa"/>
            <w:tcBorders>
              <w:top w:val="single" w:sz="4" w:space="0" w:color="auto"/>
              <w:left w:val="single" w:sz="4" w:space="0" w:color="auto"/>
              <w:bottom w:val="single" w:sz="4" w:space="0" w:color="auto"/>
              <w:right w:val="single" w:sz="4" w:space="0" w:color="auto"/>
            </w:tcBorders>
          </w:tcPr>
          <w:p w14:paraId="61C52218"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Objectives:</w:t>
            </w:r>
          </w:p>
          <w:p w14:paraId="62B9DC11" w14:textId="10B5936C" w:rsidR="00EB7DA9" w:rsidRPr="005E2E09" w:rsidRDefault="00EB7DA9" w:rsidP="003204C1">
            <w:pPr>
              <w:widowControl/>
              <w:overflowPunct w:val="0"/>
              <w:jc w:val="both"/>
              <w:rPr>
                <w:szCs w:val="26"/>
                <w:lang w:val="en-GB"/>
              </w:rPr>
            </w:pPr>
            <w:r w:rsidRPr="005E2E09">
              <w:rPr>
                <w:szCs w:val="26"/>
                <w:lang w:val="en-GB"/>
              </w:rPr>
              <w:t xml:space="preserve">An emergency alarm system provided by </w:t>
            </w:r>
            <w:r w:rsidRPr="005E2E09">
              <w:rPr>
                <w:color w:val="000000"/>
                <w:szCs w:val="26"/>
                <w:lang w:val="en-GB"/>
              </w:rPr>
              <w:t>commercial or NGOs</w:t>
            </w:r>
            <w:r w:rsidRPr="005E2E09">
              <w:rPr>
                <w:szCs w:val="26"/>
                <w:lang w:val="en-GB"/>
              </w:rPr>
              <w:t xml:space="preserve"> aims to offer assistance to</w:t>
            </w:r>
            <w:r w:rsidRPr="005E2E09">
              <w:rPr>
                <w:color w:val="000000"/>
                <w:szCs w:val="26"/>
                <w:lang w:val="en-GB"/>
              </w:rPr>
              <w:t xml:space="preserve"> </w:t>
            </w:r>
            <w:r w:rsidRPr="005E2E09">
              <w:rPr>
                <w:szCs w:val="26"/>
                <w:lang w:val="en-GB"/>
              </w:rPr>
              <w:t>service users</w:t>
            </w:r>
            <w:r w:rsidR="00E262C8" w:rsidRPr="005E2E09">
              <w:rPr>
                <w:szCs w:val="26"/>
                <w:lang w:val="en-GB"/>
              </w:rPr>
              <w:t xml:space="preserve"> and reduce risk of accidents</w:t>
            </w:r>
            <w:r w:rsidRPr="005E2E09">
              <w:rPr>
                <w:szCs w:val="26"/>
                <w:lang w:val="en-GB"/>
              </w:rPr>
              <w:t>.</w:t>
            </w:r>
          </w:p>
          <w:p w14:paraId="0F3C60DB"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Service target:</w:t>
            </w:r>
          </w:p>
          <w:p w14:paraId="1A5C5B85" w14:textId="77777777" w:rsidR="00EB7DA9" w:rsidRPr="005E2E09" w:rsidRDefault="00EB7DA9" w:rsidP="003204C1">
            <w:pPr>
              <w:widowControl/>
              <w:overflowPunct w:val="0"/>
              <w:jc w:val="both"/>
              <w:rPr>
                <w:color w:val="000000"/>
                <w:kern w:val="0"/>
                <w:szCs w:val="26"/>
                <w:lang w:val="en-GB"/>
              </w:rPr>
            </w:pPr>
            <w:r w:rsidRPr="005E2E09">
              <w:rPr>
                <w:color w:val="000000"/>
                <w:kern w:val="0"/>
                <w:szCs w:val="26"/>
                <w:lang w:val="en-GB"/>
              </w:rPr>
              <w:t>Persons in need (</w:t>
            </w:r>
            <w:proofErr w:type="gramStart"/>
            <w:r w:rsidRPr="005E2E09">
              <w:rPr>
                <w:color w:val="000000"/>
                <w:kern w:val="0"/>
                <w:szCs w:val="26"/>
                <w:lang w:val="en-GB"/>
              </w:rPr>
              <w:t>e.g.</w:t>
            </w:r>
            <w:proofErr w:type="gramEnd"/>
            <w:r w:rsidRPr="005E2E09">
              <w:rPr>
                <w:color w:val="000000"/>
                <w:kern w:val="0"/>
                <w:szCs w:val="26"/>
                <w:lang w:val="en-GB"/>
              </w:rPr>
              <w:t xml:space="preserve"> the elderly persons).</w:t>
            </w:r>
          </w:p>
          <w:p w14:paraId="642FCC5D"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18BFFDD4" w14:textId="2AC83119" w:rsidR="00EB7DA9" w:rsidRPr="005E2E09" w:rsidRDefault="00E262C8" w:rsidP="003204C1">
            <w:pPr>
              <w:widowControl/>
              <w:overflowPunct w:val="0"/>
              <w:jc w:val="both"/>
              <w:rPr>
                <w:szCs w:val="26"/>
                <w:lang w:val="en-GB"/>
              </w:rPr>
            </w:pPr>
            <w:r w:rsidRPr="005E2E09">
              <w:rPr>
                <w:szCs w:val="26"/>
                <w:lang w:val="en-GB"/>
              </w:rPr>
              <w:t>Service users</w:t>
            </w:r>
            <w:r w:rsidR="00EB7DA9" w:rsidRPr="005E2E09">
              <w:rPr>
                <w:szCs w:val="26"/>
                <w:lang w:val="en-GB"/>
              </w:rPr>
              <w:t xml:space="preserve"> can press the remote trigger of the portable EAS or the alarm button of the base unit and the emergency call will be connected to a 24-hour call centre.  Upon confirmation of the caller’s identity, the control centre will take action</w:t>
            </w:r>
            <w:r w:rsidRPr="005E2E09">
              <w:rPr>
                <w:szCs w:val="26"/>
                <w:lang w:val="en-GB"/>
              </w:rPr>
              <w:t>s</w:t>
            </w:r>
            <w:r w:rsidR="00EB7DA9" w:rsidRPr="005E2E09">
              <w:rPr>
                <w:szCs w:val="26"/>
                <w:lang w:val="en-GB"/>
              </w:rPr>
              <w:t xml:space="preserve"> to ensure that speedy and appropriate assistance will be offered.</w:t>
            </w:r>
          </w:p>
          <w:p w14:paraId="297AE938" w14:textId="77777777" w:rsidR="00EB7DA9" w:rsidRPr="005E2E09" w:rsidRDefault="00EB7DA9" w:rsidP="00C963BF">
            <w:pPr>
              <w:widowControl/>
              <w:overflowPunct w:val="0"/>
              <w:jc w:val="both"/>
              <w:rPr>
                <w:b/>
                <w:szCs w:val="26"/>
                <w:lang w:val="en-GB"/>
              </w:rPr>
            </w:pPr>
            <w:r w:rsidRPr="005E2E09">
              <w:rPr>
                <w:b/>
                <w:szCs w:val="26"/>
                <w:lang w:val="en-GB"/>
              </w:rPr>
              <w:t>Remarks:</w:t>
            </w:r>
          </w:p>
          <w:p w14:paraId="6B51E282" w14:textId="77777777" w:rsidR="00EB7DA9" w:rsidRPr="005E2E09" w:rsidRDefault="00EB7DA9" w:rsidP="003204C1">
            <w:pPr>
              <w:widowControl/>
              <w:overflowPunct w:val="0"/>
              <w:jc w:val="both"/>
              <w:rPr>
                <w:color w:val="000000"/>
                <w:szCs w:val="26"/>
                <w:lang w:val="en-GB" w:eastAsia="zh-HK"/>
              </w:rPr>
            </w:pPr>
            <w:r w:rsidRPr="005E2E09">
              <w:rPr>
                <w:color w:val="000000"/>
                <w:szCs w:val="26"/>
                <w:lang w:val="en-GB"/>
              </w:rPr>
              <w:t xml:space="preserve">EAS is a kind of commercial activity provided by commercial or NGOs </w:t>
            </w:r>
            <w:r w:rsidRPr="005E2E09">
              <w:rPr>
                <w:b/>
                <w:color w:val="000000"/>
                <w:szCs w:val="26"/>
                <w:lang w:val="en-GB"/>
              </w:rPr>
              <w:t>rather than a welfare service subsidised by SWD.</w:t>
            </w:r>
            <w:r w:rsidRPr="005E2E09">
              <w:rPr>
                <w:color w:val="000000"/>
                <w:szCs w:val="26"/>
                <w:lang w:val="en-GB"/>
              </w:rPr>
              <w:t xml:space="preserve"> </w:t>
            </w:r>
            <w:r w:rsidRPr="005E2E09">
              <w:rPr>
                <w:b/>
                <w:color w:val="000000"/>
                <w:szCs w:val="26"/>
                <w:lang w:val="en-GB"/>
              </w:rPr>
              <w:t xml:space="preserve"> SWD has not authorised any company/</w:t>
            </w:r>
            <w:r w:rsidRPr="005E2E09">
              <w:rPr>
                <w:b/>
                <w:color w:val="000000"/>
                <w:szCs w:val="26"/>
                <w:lang w:val="en-GB" w:eastAsia="zh-HK"/>
              </w:rPr>
              <w:t xml:space="preserve"> </w:t>
            </w:r>
            <w:r w:rsidRPr="005E2E09">
              <w:rPr>
                <w:b/>
                <w:color w:val="000000"/>
                <w:szCs w:val="26"/>
                <w:lang w:val="en-GB"/>
              </w:rPr>
              <w:t>organisation or arrange</w:t>
            </w:r>
            <w:r w:rsidR="00EB6892" w:rsidRPr="005E2E09">
              <w:rPr>
                <w:b/>
                <w:color w:val="000000"/>
                <w:szCs w:val="26"/>
                <w:lang w:val="en-GB"/>
              </w:rPr>
              <w:t>d</w:t>
            </w:r>
            <w:r w:rsidRPr="005E2E09">
              <w:rPr>
                <w:b/>
                <w:color w:val="000000"/>
                <w:szCs w:val="26"/>
                <w:lang w:val="en-GB"/>
              </w:rPr>
              <w:t xml:space="preserve"> staff for sales of the services.</w:t>
            </w:r>
            <w:r w:rsidRPr="005E2E09">
              <w:rPr>
                <w:color w:val="000000"/>
                <w:szCs w:val="26"/>
                <w:lang w:val="en-GB"/>
              </w:rPr>
              <w:t xml:space="preserve">  For those who need to purchase an EAS can make direct enquiry to service providers as appropriate.</w:t>
            </w:r>
          </w:p>
        </w:tc>
      </w:tr>
      <w:tr w:rsidR="00EB7DA9" w:rsidRPr="005E2E09" w14:paraId="5ED6B38F" w14:textId="77777777" w:rsidTr="00C86F71">
        <w:tc>
          <w:tcPr>
            <w:tcW w:w="2694" w:type="dxa"/>
            <w:tcBorders>
              <w:top w:val="single" w:sz="4" w:space="0" w:color="auto"/>
              <w:left w:val="single" w:sz="4" w:space="0" w:color="auto"/>
              <w:bottom w:val="single" w:sz="4" w:space="0" w:color="auto"/>
              <w:right w:val="single" w:sz="4" w:space="0" w:color="auto"/>
            </w:tcBorders>
          </w:tcPr>
          <w:p w14:paraId="1870E6D6" w14:textId="77777777" w:rsidR="00EB7DA9" w:rsidRPr="005E2E09" w:rsidRDefault="00EB7DA9" w:rsidP="00C963BF">
            <w:pPr>
              <w:widowControl/>
              <w:tabs>
                <w:tab w:val="left" w:pos="3060"/>
                <w:tab w:val="left" w:pos="3960"/>
              </w:tabs>
              <w:overflowPunct w:val="0"/>
              <w:rPr>
                <w:b/>
                <w:szCs w:val="26"/>
                <w:lang w:val="en-GB" w:eastAsia="zh-HK"/>
              </w:rPr>
            </w:pPr>
            <w:r w:rsidRPr="005E2E09">
              <w:rPr>
                <w:b/>
                <w:szCs w:val="26"/>
                <w:lang w:val="en-GB"/>
              </w:rPr>
              <w:t>Senior Citizen Card Scheme</w:t>
            </w:r>
          </w:p>
        </w:tc>
        <w:tc>
          <w:tcPr>
            <w:tcW w:w="6378" w:type="dxa"/>
            <w:tcBorders>
              <w:top w:val="single" w:sz="4" w:space="0" w:color="auto"/>
              <w:left w:val="single" w:sz="4" w:space="0" w:color="auto"/>
              <w:bottom w:val="single" w:sz="4" w:space="0" w:color="auto"/>
              <w:right w:val="single" w:sz="4" w:space="0" w:color="auto"/>
            </w:tcBorders>
          </w:tcPr>
          <w:p w14:paraId="3E547190"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Objectives:</w:t>
            </w:r>
          </w:p>
          <w:p w14:paraId="489588A3" w14:textId="77777777" w:rsidR="00EB7DA9" w:rsidRPr="005E2E09" w:rsidRDefault="00EB7DA9" w:rsidP="003204C1">
            <w:pPr>
              <w:widowControl/>
              <w:overflowPunct w:val="0"/>
              <w:jc w:val="both"/>
              <w:rPr>
                <w:kern w:val="0"/>
                <w:szCs w:val="26"/>
                <w:lang w:val="en-GB"/>
              </w:rPr>
            </w:pPr>
            <w:r w:rsidRPr="005E2E09">
              <w:rPr>
                <w:kern w:val="0"/>
                <w:szCs w:val="26"/>
                <w:lang w:val="en-GB"/>
              </w:rPr>
              <w:t>To provide a generally recognised proof of age for elderly persons and promote a spirit of respect for senior</w:t>
            </w:r>
            <w:r w:rsidR="00EB6892" w:rsidRPr="005E2E09">
              <w:rPr>
                <w:kern w:val="0"/>
                <w:szCs w:val="26"/>
                <w:lang w:val="en-GB"/>
              </w:rPr>
              <w:t xml:space="preserve"> </w:t>
            </w:r>
            <w:r w:rsidRPr="005E2E09">
              <w:rPr>
                <w:kern w:val="0"/>
                <w:szCs w:val="26"/>
                <w:lang w:val="en-GB"/>
              </w:rPr>
              <w:t>citizens.</w:t>
            </w:r>
          </w:p>
          <w:p w14:paraId="2BA7C190"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Service target:</w:t>
            </w:r>
          </w:p>
          <w:p w14:paraId="5DB97DD0" w14:textId="77777777" w:rsidR="00EB7DA9" w:rsidRPr="005E2E09" w:rsidRDefault="00EB7DA9" w:rsidP="003204C1">
            <w:pPr>
              <w:widowControl/>
              <w:overflowPunct w:val="0"/>
              <w:jc w:val="both"/>
              <w:rPr>
                <w:kern w:val="0"/>
                <w:szCs w:val="26"/>
                <w:lang w:val="en-GB"/>
              </w:rPr>
            </w:pPr>
            <w:r w:rsidRPr="005E2E09">
              <w:rPr>
                <w:kern w:val="0"/>
                <w:szCs w:val="26"/>
                <w:lang w:val="en-GB"/>
              </w:rPr>
              <w:t>Hong Kong residents aged 65 or above.</w:t>
            </w:r>
          </w:p>
          <w:p w14:paraId="301C7FDC"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5061F8F5" w14:textId="77777777" w:rsidR="00EB7DA9" w:rsidRPr="005E2E09" w:rsidRDefault="00EB7DA9" w:rsidP="003204C1">
            <w:pPr>
              <w:widowControl/>
              <w:overflowPunct w:val="0"/>
              <w:jc w:val="both"/>
              <w:rPr>
                <w:szCs w:val="26"/>
                <w:lang w:val="en-GB"/>
              </w:rPr>
            </w:pPr>
            <w:r w:rsidRPr="005E2E09">
              <w:rPr>
                <w:szCs w:val="26"/>
                <w:lang w:val="en-GB"/>
              </w:rPr>
              <w:t>Using the Senior Citizen Card as authentication, the scheme aims t</w:t>
            </w:r>
            <w:r w:rsidRPr="005E2E09">
              <w:rPr>
                <w:kern w:val="0"/>
                <w:szCs w:val="26"/>
                <w:lang w:val="en-GB"/>
              </w:rPr>
              <w:t>o facilitate the elderly persons’ access to concessions, discounts or priority services offered by government departments, public transport companies, private and commercial establishments joining the Scheme.</w:t>
            </w:r>
          </w:p>
          <w:p w14:paraId="5055DADB" w14:textId="1E5A6FA7" w:rsidR="00E803B2" w:rsidRPr="005E2E09" w:rsidRDefault="00EB7DA9" w:rsidP="00E803B2">
            <w:pPr>
              <w:widowControl/>
              <w:numPr>
                <w:ilvl w:val="0"/>
                <w:numId w:val="129"/>
              </w:numPr>
              <w:overflowPunct w:val="0"/>
              <w:ind w:left="200" w:hanging="284"/>
              <w:jc w:val="both"/>
              <w:rPr>
                <w:szCs w:val="26"/>
                <w:lang w:val="en-GB" w:eastAsia="zh-HK"/>
              </w:rPr>
            </w:pPr>
            <w:r w:rsidRPr="005E2E09">
              <w:rPr>
                <w:b/>
                <w:szCs w:val="26"/>
                <w:lang w:val="en-GB"/>
              </w:rPr>
              <w:t>Website:</w:t>
            </w:r>
          </w:p>
          <w:p w14:paraId="08B9E6C4" w14:textId="61FA04E5" w:rsidR="00EB7DA9" w:rsidRPr="005E2E09" w:rsidRDefault="0012430C" w:rsidP="00C963BF">
            <w:pPr>
              <w:widowControl/>
              <w:overflowPunct w:val="0"/>
              <w:ind w:left="-84"/>
              <w:jc w:val="both"/>
              <w:rPr>
                <w:szCs w:val="26"/>
                <w:lang w:val="en-GB" w:eastAsia="zh-HK"/>
              </w:rPr>
            </w:pPr>
            <w:hyperlink r:id="rId124" w:history="1">
              <w:r w:rsidR="00E262C8" w:rsidRPr="005E2E09">
                <w:rPr>
                  <w:rStyle w:val="af"/>
                  <w:color w:val="auto"/>
                  <w:szCs w:val="26"/>
                  <w:u w:val="none"/>
                  <w:lang w:val="en-GB"/>
                </w:rPr>
                <w:t>https://www.swd.gov.hk/en/pubsvc/elderly/cat_commsupp/seniorciti/</w:t>
              </w:r>
            </w:hyperlink>
          </w:p>
        </w:tc>
      </w:tr>
      <w:tr w:rsidR="00EB7DA9" w:rsidRPr="005E2E09" w14:paraId="27D81137" w14:textId="77777777" w:rsidTr="00C86F71">
        <w:tc>
          <w:tcPr>
            <w:tcW w:w="2694" w:type="dxa"/>
            <w:tcBorders>
              <w:top w:val="single" w:sz="4" w:space="0" w:color="auto"/>
              <w:left w:val="single" w:sz="4" w:space="0" w:color="auto"/>
              <w:bottom w:val="single" w:sz="4" w:space="0" w:color="auto"/>
              <w:right w:val="single" w:sz="4" w:space="0" w:color="auto"/>
            </w:tcBorders>
          </w:tcPr>
          <w:p w14:paraId="6DB3644A" w14:textId="77777777" w:rsidR="00EB7DA9" w:rsidRPr="005E2E09" w:rsidRDefault="00EB7DA9" w:rsidP="00C963BF">
            <w:pPr>
              <w:widowControl/>
              <w:tabs>
                <w:tab w:val="left" w:pos="3060"/>
                <w:tab w:val="left" w:pos="3960"/>
              </w:tabs>
              <w:overflowPunct w:val="0"/>
              <w:rPr>
                <w:b/>
                <w:szCs w:val="26"/>
                <w:lang w:val="en-GB" w:eastAsia="zh-HK"/>
              </w:rPr>
            </w:pPr>
            <w:r w:rsidRPr="005E2E09">
              <w:rPr>
                <w:b/>
                <w:szCs w:val="26"/>
                <w:lang w:val="en-GB"/>
              </w:rPr>
              <w:t>The Hong Kong Society for Rehabilitation (HKSR) Easy-Access Bus</w:t>
            </w:r>
          </w:p>
          <w:p w14:paraId="161B67F1" w14:textId="77777777" w:rsidR="00EB7DA9" w:rsidRPr="005E2E09" w:rsidRDefault="00EB7DA9" w:rsidP="00C963BF">
            <w:pPr>
              <w:widowControl/>
              <w:tabs>
                <w:tab w:val="left" w:pos="3060"/>
                <w:tab w:val="left" w:pos="3960"/>
              </w:tabs>
              <w:overflowPunct w:val="0"/>
              <w:rPr>
                <w:b/>
                <w:szCs w:val="26"/>
                <w:lang w:val="en-GB"/>
              </w:rPr>
            </w:pPr>
            <w:r w:rsidRPr="005E2E09">
              <w:rPr>
                <w:b/>
                <w:szCs w:val="26"/>
                <w:lang w:val="en-GB"/>
              </w:rPr>
              <w:t>Elderly Transport Service (ETS)</w:t>
            </w:r>
          </w:p>
        </w:tc>
        <w:tc>
          <w:tcPr>
            <w:tcW w:w="6378" w:type="dxa"/>
            <w:tcBorders>
              <w:top w:val="single" w:sz="4" w:space="0" w:color="auto"/>
              <w:left w:val="single" w:sz="4" w:space="0" w:color="auto"/>
              <w:bottom w:val="single" w:sz="4" w:space="0" w:color="auto"/>
              <w:right w:val="single" w:sz="4" w:space="0" w:color="auto"/>
            </w:tcBorders>
          </w:tcPr>
          <w:p w14:paraId="346F422C"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Objectives:</w:t>
            </w:r>
          </w:p>
          <w:p w14:paraId="2B4A5F9D" w14:textId="77777777" w:rsidR="00EB7DA9" w:rsidRPr="005E2E09" w:rsidRDefault="00EB7DA9" w:rsidP="003204C1">
            <w:pPr>
              <w:pStyle w:val="20"/>
              <w:widowControl/>
              <w:overflowPunct w:val="0"/>
              <w:spacing w:line="240" w:lineRule="auto"/>
              <w:ind w:firstLine="0"/>
              <w:rPr>
                <w:szCs w:val="26"/>
                <w:lang w:val="en-GB"/>
              </w:rPr>
            </w:pPr>
            <w:r w:rsidRPr="005E2E09">
              <w:rPr>
                <w:szCs w:val="26"/>
                <w:lang w:val="en-GB"/>
              </w:rPr>
              <w:t>To provide user-friendly, safe, comfortable and easily a</w:t>
            </w:r>
            <w:r w:rsidRPr="005E2E09">
              <w:rPr>
                <w:szCs w:val="26"/>
                <w:lang w:val="en-GB" w:eastAsia="zh-HK"/>
              </w:rPr>
              <w:t>c</w:t>
            </w:r>
            <w:r w:rsidRPr="005E2E09">
              <w:rPr>
                <w:szCs w:val="26"/>
                <w:lang w:val="en-GB"/>
              </w:rPr>
              <w:t>cessible transport service for elderly persons who have mobility difficulties, so as to assist them to reach their destinations.</w:t>
            </w:r>
          </w:p>
          <w:p w14:paraId="5F42C467"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Service target:</w:t>
            </w:r>
          </w:p>
          <w:p w14:paraId="1F75905E" w14:textId="77777777" w:rsidR="00EB7DA9" w:rsidRPr="005E2E09" w:rsidRDefault="00EB7DA9" w:rsidP="003204C1">
            <w:pPr>
              <w:pStyle w:val="20"/>
              <w:widowControl/>
              <w:overflowPunct w:val="0"/>
              <w:spacing w:line="240" w:lineRule="auto"/>
              <w:ind w:firstLine="0"/>
              <w:rPr>
                <w:szCs w:val="26"/>
                <w:lang w:val="en-GB"/>
              </w:rPr>
            </w:pPr>
            <w:r w:rsidRPr="005E2E09">
              <w:rPr>
                <w:szCs w:val="26"/>
                <w:lang w:val="en-GB"/>
              </w:rPr>
              <w:t>Elderly persons aged 60 or over with mobility difficulties who are able to commute between the destination and the pick-up/ drop-off spot at the roadside independently or with the assistance of their carers when using the service.</w:t>
            </w:r>
          </w:p>
          <w:p w14:paraId="7C301DAB"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5CEF19D0" w14:textId="77777777" w:rsidR="00EB7DA9" w:rsidRPr="005E2E09" w:rsidRDefault="00EB7DA9" w:rsidP="003204C1">
            <w:pPr>
              <w:pStyle w:val="20"/>
              <w:widowControl/>
              <w:overflowPunct w:val="0"/>
              <w:spacing w:line="240" w:lineRule="auto"/>
              <w:ind w:firstLine="0"/>
              <w:rPr>
                <w:szCs w:val="26"/>
                <w:lang w:val="en-GB"/>
              </w:rPr>
            </w:pPr>
            <w:r w:rsidRPr="005E2E09">
              <w:rPr>
                <w:szCs w:val="26"/>
                <w:lang w:val="en-GB"/>
              </w:rPr>
              <w:t xml:space="preserve">ETS covers transport </w:t>
            </w:r>
            <w:r w:rsidR="00EB6892" w:rsidRPr="005E2E09">
              <w:rPr>
                <w:szCs w:val="26"/>
                <w:lang w:val="en-GB"/>
              </w:rPr>
              <w:t xml:space="preserve">service </w:t>
            </w:r>
            <w:r w:rsidRPr="005E2E09">
              <w:rPr>
                <w:szCs w:val="26"/>
                <w:lang w:val="en-GB"/>
              </w:rPr>
              <w:t>to and from hospitals, as well as transport</w:t>
            </w:r>
            <w:r w:rsidR="00EB6892" w:rsidRPr="005E2E09">
              <w:rPr>
                <w:szCs w:val="26"/>
                <w:lang w:val="en-GB"/>
              </w:rPr>
              <w:t xml:space="preserve"> service</w:t>
            </w:r>
            <w:r w:rsidRPr="005E2E09">
              <w:rPr>
                <w:szCs w:val="26"/>
                <w:lang w:val="en-GB"/>
              </w:rPr>
              <w:t xml:space="preserve"> for medical follow-up, treatment and other activities.</w:t>
            </w:r>
          </w:p>
          <w:p w14:paraId="5BBE2198"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Website:</w:t>
            </w:r>
          </w:p>
          <w:p w14:paraId="281BA6AD" w14:textId="2B2A805F" w:rsidR="00EB7DA9" w:rsidRPr="005E2E09" w:rsidRDefault="0012430C" w:rsidP="003204C1">
            <w:pPr>
              <w:pStyle w:val="20"/>
              <w:widowControl/>
              <w:overflowPunct w:val="0"/>
              <w:spacing w:line="240" w:lineRule="auto"/>
              <w:ind w:firstLine="0"/>
              <w:rPr>
                <w:szCs w:val="26"/>
                <w:lang w:val="en-GB"/>
              </w:rPr>
            </w:pPr>
            <w:hyperlink r:id="rId125" w:history="1">
              <w:r w:rsidR="00EB7DA9" w:rsidRPr="005E2E09">
                <w:rPr>
                  <w:rStyle w:val="af"/>
                  <w:color w:val="auto"/>
                  <w:szCs w:val="26"/>
                  <w:u w:val="none"/>
                  <w:lang w:val="en-GB"/>
                </w:rPr>
                <w:t>https://www.rehabsociety.org.hk/transport/eab/elderly-transport-service/</w:t>
              </w:r>
            </w:hyperlink>
          </w:p>
          <w:p w14:paraId="47D60840"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Remarks:</w:t>
            </w:r>
          </w:p>
          <w:p w14:paraId="79074B13" w14:textId="77777777" w:rsidR="00EB7DA9" w:rsidRPr="005E2E09" w:rsidRDefault="00EB7DA9" w:rsidP="003204C1">
            <w:pPr>
              <w:widowControl/>
              <w:overflowPunct w:val="0"/>
              <w:jc w:val="both"/>
              <w:rPr>
                <w:szCs w:val="26"/>
                <w:lang w:val="en-GB" w:eastAsia="zh-HK"/>
              </w:rPr>
            </w:pPr>
            <w:r w:rsidRPr="005E2E09">
              <w:rPr>
                <w:szCs w:val="26"/>
                <w:lang w:val="en-GB"/>
              </w:rPr>
              <w:t>Enquiries regarding the service details and application procedures can be made to the HKSR direct.</w:t>
            </w:r>
          </w:p>
        </w:tc>
      </w:tr>
      <w:tr w:rsidR="00EB7DA9" w:rsidRPr="00DF4100" w14:paraId="1657CB8A" w14:textId="77777777" w:rsidTr="00C86F71">
        <w:tc>
          <w:tcPr>
            <w:tcW w:w="2694" w:type="dxa"/>
            <w:tcBorders>
              <w:top w:val="single" w:sz="4" w:space="0" w:color="auto"/>
              <w:left w:val="single" w:sz="4" w:space="0" w:color="auto"/>
              <w:bottom w:val="single" w:sz="4" w:space="0" w:color="auto"/>
              <w:right w:val="single" w:sz="4" w:space="0" w:color="auto"/>
            </w:tcBorders>
          </w:tcPr>
          <w:p w14:paraId="27192175" w14:textId="77777777" w:rsidR="00EB7DA9" w:rsidRPr="005E2E09" w:rsidRDefault="00EB7DA9" w:rsidP="00C963BF">
            <w:pPr>
              <w:keepNext/>
              <w:widowControl/>
              <w:overflowPunct w:val="0"/>
              <w:rPr>
                <w:b/>
                <w:szCs w:val="26"/>
                <w:lang w:val="en-GB"/>
              </w:rPr>
            </w:pPr>
            <w:r w:rsidRPr="005E2E09">
              <w:rPr>
                <w:b/>
                <w:szCs w:val="26"/>
                <w:lang w:val="en-GB"/>
              </w:rPr>
              <w:t>Community Centres (CCs)</w:t>
            </w:r>
          </w:p>
        </w:tc>
        <w:tc>
          <w:tcPr>
            <w:tcW w:w="6378" w:type="dxa"/>
            <w:tcBorders>
              <w:top w:val="single" w:sz="4" w:space="0" w:color="auto"/>
              <w:left w:val="single" w:sz="4" w:space="0" w:color="auto"/>
              <w:bottom w:val="single" w:sz="4" w:space="0" w:color="auto"/>
              <w:right w:val="single" w:sz="4" w:space="0" w:color="auto"/>
            </w:tcBorders>
          </w:tcPr>
          <w:p w14:paraId="0A253B02"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Objectives:</w:t>
            </w:r>
          </w:p>
          <w:p w14:paraId="5155635D" w14:textId="77777777" w:rsidR="00EB7DA9" w:rsidRPr="005E2E09" w:rsidRDefault="00EB7DA9" w:rsidP="003204C1">
            <w:pPr>
              <w:keepNext/>
              <w:widowControl/>
              <w:overflowPunct w:val="0"/>
              <w:jc w:val="both"/>
              <w:rPr>
                <w:szCs w:val="26"/>
                <w:lang w:val="en-GB"/>
              </w:rPr>
            </w:pPr>
            <w:r w:rsidRPr="005E2E09">
              <w:rPr>
                <w:szCs w:val="26"/>
                <w:lang w:val="en-GB"/>
              </w:rPr>
              <w:t xml:space="preserve">To facilitate people of all ages to gather, meet and interact with one another, with </w:t>
            </w:r>
            <w:r w:rsidRPr="005E2E09">
              <w:rPr>
                <w:szCs w:val="26"/>
                <w:lang w:val="en-GB" w:eastAsia="zh-HK"/>
              </w:rPr>
              <w:t xml:space="preserve">an </w:t>
            </w:r>
            <w:r w:rsidRPr="005E2E09">
              <w:rPr>
                <w:szCs w:val="26"/>
                <w:lang w:val="en-GB"/>
              </w:rPr>
              <w:t>aim to strengthen the residents’ civic awareness and develop a sense of belonging to the community.</w:t>
            </w:r>
          </w:p>
          <w:p w14:paraId="53D1C3FF" w14:textId="77777777" w:rsidR="00EB7DA9" w:rsidRPr="005E2E09" w:rsidRDefault="00EB7DA9" w:rsidP="003204C1">
            <w:pPr>
              <w:widowControl/>
              <w:numPr>
                <w:ilvl w:val="0"/>
                <w:numId w:val="129"/>
              </w:numPr>
              <w:overflowPunct w:val="0"/>
              <w:ind w:left="284" w:hanging="284"/>
              <w:jc w:val="both"/>
              <w:rPr>
                <w:szCs w:val="26"/>
                <w:lang w:val="en-GB"/>
              </w:rPr>
            </w:pPr>
            <w:r w:rsidRPr="005E2E09">
              <w:rPr>
                <w:b/>
                <w:szCs w:val="26"/>
                <w:lang w:val="en-GB"/>
              </w:rPr>
              <w:t>Service targets:</w:t>
            </w:r>
          </w:p>
          <w:p w14:paraId="3158E5FA" w14:textId="77777777" w:rsidR="00EB7DA9" w:rsidRPr="005E2E09" w:rsidRDefault="00EB7DA9" w:rsidP="003204C1">
            <w:pPr>
              <w:keepNext/>
              <w:widowControl/>
              <w:overflowPunct w:val="0"/>
              <w:jc w:val="both"/>
              <w:rPr>
                <w:szCs w:val="26"/>
                <w:lang w:val="en-GB"/>
              </w:rPr>
            </w:pPr>
            <w:r w:rsidRPr="005E2E09">
              <w:rPr>
                <w:szCs w:val="26"/>
                <w:lang w:val="en-GB"/>
              </w:rPr>
              <w:t>Residents of the local communities.</w:t>
            </w:r>
          </w:p>
          <w:p w14:paraId="3A7B8794" w14:textId="77777777" w:rsidR="00EB7DA9" w:rsidRPr="005E2E09" w:rsidRDefault="00EB7DA9" w:rsidP="003204C1">
            <w:pPr>
              <w:widowControl/>
              <w:numPr>
                <w:ilvl w:val="0"/>
                <w:numId w:val="129"/>
              </w:numPr>
              <w:overflowPunct w:val="0"/>
              <w:ind w:left="284" w:hanging="284"/>
              <w:jc w:val="both"/>
              <w:rPr>
                <w:b/>
                <w:szCs w:val="26"/>
                <w:lang w:val="en-GB"/>
              </w:rPr>
            </w:pPr>
            <w:r w:rsidRPr="005E2E09">
              <w:rPr>
                <w:b/>
                <w:szCs w:val="26"/>
                <w:lang w:val="en-GB"/>
              </w:rPr>
              <w:t>Service content:</w:t>
            </w:r>
          </w:p>
          <w:p w14:paraId="300D17DA" w14:textId="77777777" w:rsidR="00EB7DA9" w:rsidRPr="005E2E09" w:rsidRDefault="00EB7DA9" w:rsidP="003204C1">
            <w:pPr>
              <w:keepNext/>
              <w:widowControl/>
              <w:overflowPunct w:val="0"/>
              <w:jc w:val="both"/>
              <w:rPr>
                <w:szCs w:val="26"/>
                <w:lang w:val="en-GB"/>
              </w:rPr>
            </w:pPr>
            <w:r w:rsidRPr="005E2E09">
              <w:rPr>
                <w:szCs w:val="26"/>
                <w:lang w:val="en-GB"/>
              </w:rPr>
              <w:t>Provision of a wide range of group and community work activities at 13 CCs operated by NGOs under the subvention of SWD.</w:t>
            </w:r>
          </w:p>
          <w:p w14:paraId="46BA8BEB" w14:textId="077D5E61" w:rsidR="00E803B2" w:rsidRPr="005E2E09" w:rsidRDefault="00EB7DA9" w:rsidP="00E803B2">
            <w:pPr>
              <w:widowControl/>
              <w:numPr>
                <w:ilvl w:val="0"/>
                <w:numId w:val="129"/>
              </w:numPr>
              <w:overflowPunct w:val="0"/>
              <w:ind w:left="284" w:hanging="284"/>
              <w:jc w:val="both"/>
              <w:rPr>
                <w:rStyle w:val="af"/>
                <w:color w:val="auto"/>
                <w:szCs w:val="26"/>
                <w:u w:val="none"/>
                <w:lang w:val="en-GB" w:eastAsia="zh-HK"/>
              </w:rPr>
            </w:pPr>
            <w:r w:rsidRPr="005E2E09">
              <w:rPr>
                <w:b/>
                <w:szCs w:val="26"/>
                <w:lang w:val="en-GB"/>
              </w:rPr>
              <w:t>Website:</w:t>
            </w:r>
          </w:p>
          <w:p w14:paraId="7D969ED2" w14:textId="32B13401" w:rsidR="00EB7DA9" w:rsidRPr="00D9301A" w:rsidRDefault="0012430C" w:rsidP="00C963BF">
            <w:pPr>
              <w:widowControl/>
              <w:overflowPunct w:val="0"/>
              <w:jc w:val="both"/>
              <w:rPr>
                <w:szCs w:val="26"/>
                <w:lang w:val="en-GB" w:eastAsia="zh-HK"/>
              </w:rPr>
            </w:pPr>
            <w:hyperlink r:id="rId126" w:history="1">
              <w:r w:rsidR="00E262C8" w:rsidRPr="005E2E09">
                <w:rPr>
                  <w:rStyle w:val="af"/>
                  <w:color w:val="auto"/>
                  <w:szCs w:val="26"/>
                  <w:u w:val="none"/>
                  <w:lang w:val="en-GB"/>
                </w:rPr>
                <w:t>https://www.swd.gov.hk/en/pubsvc/comm/commcenter/</w:t>
              </w:r>
            </w:hyperlink>
          </w:p>
        </w:tc>
      </w:tr>
    </w:tbl>
    <w:p w14:paraId="41281A51" w14:textId="77777777" w:rsidR="00EB7DA9" w:rsidRDefault="00EB7DA9" w:rsidP="00EB7DA9">
      <w:pPr>
        <w:widowControl/>
        <w:overflowPunct w:val="0"/>
        <w:jc w:val="both"/>
        <w:rPr>
          <w:szCs w:val="26"/>
          <w:lang w:val="en-GB"/>
        </w:rPr>
      </w:pPr>
    </w:p>
    <w:p w14:paraId="3A865D35" w14:textId="77777777" w:rsidR="0013599D" w:rsidRDefault="0013599D" w:rsidP="00EB7DA9">
      <w:pPr>
        <w:widowControl/>
        <w:overflowPunct w:val="0"/>
        <w:jc w:val="both"/>
        <w:rPr>
          <w:szCs w:val="26"/>
          <w:lang w:val="en-GB"/>
        </w:rPr>
      </w:pPr>
    </w:p>
    <w:p w14:paraId="4FB2948B" w14:textId="77777777" w:rsidR="00E803B2" w:rsidRDefault="00E803B2" w:rsidP="00EB7DA9">
      <w:pPr>
        <w:widowControl/>
        <w:overflowPunct w:val="0"/>
        <w:jc w:val="both"/>
        <w:rPr>
          <w:szCs w:val="26"/>
          <w:lang w:val="en-GB"/>
        </w:rPr>
      </w:pPr>
    </w:p>
    <w:p w14:paraId="10F96D9E" w14:textId="77777777" w:rsidR="0013599D" w:rsidRPr="00DF4100" w:rsidRDefault="0013599D" w:rsidP="00EB7DA9">
      <w:pPr>
        <w:widowControl/>
        <w:overflowPunct w:val="0"/>
        <w:jc w:val="both"/>
        <w:rPr>
          <w:szCs w:val="26"/>
          <w:lang w:val="en-GB"/>
        </w:rPr>
      </w:pPr>
    </w:p>
    <w:p w14:paraId="4BEF0710" w14:textId="77777777" w:rsidR="00EB7DA9" w:rsidRPr="00DF4100" w:rsidRDefault="00EB7DA9" w:rsidP="00EB7DA9">
      <w:pPr>
        <w:widowControl/>
        <w:overflowPunct w:val="0"/>
        <w:ind w:left="911" w:hangingChars="350" w:hanging="911"/>
        <w:jc w:val="both"/>
        <w:rPr>
          <w:b/>
          <w:szCs w:val="26"/>
          <w:lang w:val="en-GB"/>
        </w:rPr>
      </w:pPr>
      <w:r w:rsidRPr="00DF4100">
        <w:rPr>
          <w:b/>
          <w:szCs w:val="26"/>
          <w:lang w:val="en-GB"/>
        </w:rPr>
        <w:t>1.7</w:t>
      </w:r>
      <w:r w:rsidRPr="00DF4100">
        <w:rPr>
          <w:b/>
          <w:szCs w:val="26"/>
          <w:lang w:val="en-GB"/>
        </w:rPr>
        <w:tab/>
        <w:t>Interpretation Services</w:t>
      </w:r>
    </w:p>
    <w:p w14:paraId="2BEEC149" w14:textId="77777777" w:rsidR="00EB7DA9" w:rsidRPr="00DF4100" w:rsidRDefault="00EB7DA9" w:rsidP="00EB7DA9">
      <w:pPr>
        <w:widowControl/>
        <w:overflowPunct w:val="0"/>
        <w:rPr>
          <w:b/>
          <w:szCs w:val="26"/>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70" w:type="dxa"/>
        </w:tblCellMar>
        <w:tblLook w:val="0000" w:firstRow="0" w:lastRow="0" w:firstColumn="0" w:lastColumn="0" w:noHBand="0" w:noVBand="0"/>
      </w:tblPr>
      <w:tblGrid>
        <w:gridCol w:w="2694"/>
        <w:gridCol w:w="6378"/>
      </w:tblGrid>
      <w:tr w:rsidR="00EB7DA9" w:rsidRPr="00DF4100" w14:paraId="7F8B7F83" w14:textId="77777777" w:rsidTr="00C86F71">
        <w:tc>
          <w:tcPr>
            <w:tcW w:w="2694" w:type="dxa"/>
          </w:tcPr>
          <w:p w14:paraId="0179EA82" w14:textId="77777777" w:rsidR="00EB7DA9" w:rsidRPr="00DF4100" w:rsidRDefault="00EB7DA9" w:rsidP="003204C1">
            <w:pPr>
              <w:pStyle w:val="a7"/>
              <w:widowControl/>
              <w:overflowPunct w:val="0"/>
              <w:spacing w:line="240" w:lineRule="auto"/>
              <w:ind w:leftChars="50" w:left="130" w:firstLine="0"/>
              <w:jc w:val="center"/>
              <w:rPr>
                <w:b/>
                <w:szCs w:val="26"/>
                <w:lang w:val="en-GB"/>
              </w:rPr>
            </w:pPr>
            <w:r w:rsidRPr="00DF4100">
              <w:rPr>
                <w:b/>
                <w:szCs w:val="26"/>
                <w:lang w:val="en-GB"/>
              </w:rPr>
              <w:t>Service Category</w:t>
            </w:r>
          </w:p>
        </w:tc>
        <w:tc>
          <w:tcPr>
            <w:tcW w:w="6378" w:type="dxa"/>
          </w:tcPr>
          <w:p w14:paraId="3D2640AA" w14:textId="77777777" w:rsidR="00EB7DA9" w:rsidRPr="00DF4100" w:rsidRDefault="00EB7DA9" w:rsidP="003204C1">
            <w:pPr>
              <w:pStyle w:val="a7"/>
              <w:widowControl/>
              <w:overflowPunct w:val="0"/>
              <w:spacing w:line="240" w:lineRule="auto"/>
              <w:ind w:left="33"/>
              <w:jc w:val="center"/>
              <w:rPr>
                <w:b/>
                <w:szCs w:val="26"/>
                <w:lang w:val="en-GB"/>
              </w:rPr>
            </w:pPr>
            <w:r w:rsidRPr="00DF4100">
              <w:rPr>
                <w:b/>
                <w:szCs w:val="26"/>
                <w:lang w:val="en-GB"/>
              </w:rPr>
              <w:t>Service Description</w:t>
            </w:r>
          </w:p>
        </w:tc>
      </w:tr>
      <w:tr w:rsidR="00EB7DA9" w:rsidRPr="00DF4100" w14:paraId="3443BAEE" w14:textId="77777777" w:rsidTr="00C86F71">
        <w:tc>
          <w:tcPr>
            <w:tcW w:w="2694" w:type="dxa"/>
          </w:tcPr>
          <w:p w14:paraId="25A7D461" w14:textId="77777777" w:rsidR="00EB7DA9" w:rsidRPr="00D9301A" w:rsidRDefault="00EB7DA9" w:rsidP="00C963BF">
            <w:pPr>
              <w:widowControl/>
              <w:overflowPunct w:val="0"/>
              <w:rPr>
                <w:b/>
                <w:szCs w:val="26"/>
                <w:lang w:val="en-GB"/>
              </w:rPr>
            </w:pPr>
            <w:r w:rsidRPr="00D9301A">
              <w:rPr>
                <w:b/>
                <w:szCs w:val="26"/>
                <w:lang w:val="en-GB"/>
              </w:rPr>
              <w:t>Hong Kong Christian Service (HKCS)</w:t>
            </w:r>
          </w:p>
          <w:p w14:paraId="328B5698" w14:textId="77777777" w:rsidR="00EB7DA9" w:rsidRPr="00D9301A" w:rsidRDefault="00EB7DA9" w:rsidP="00C963BF">
            <w:pPr>
              <w:widowControl/>
              <w:overflowPunct w:val="0"/>
              <w:rPr>
                <w:b/>
                <w:szCs w:val="26"/>
                <w:lang w:val="en-GB"/>
              </w:rPr>
            </w:pPr>
            <w:r w:rsidRPr="00D9301A">
              <w:rPr>
                <w:b/>
                <w:szCs w:val="26"/>
                <w:lang w:val="en-GB"/>
              </w:rPr>
              <w:t>Centre for Harmony and Enhancement of Ethnic Minority Residents (CHEER)</w:t>
            </w:r>
          </w:p>
          <w:p w14:paraId="2685D864" w14:textId="77777777" w:rsidR="00EB7DA9" w:rsidRPr="00D9301A" w:rsidRDefault="00EB7DA9" w:rsidP="00C963BF">
            <w:pPr>
              <w:widowControl/>
              <w:overflowPunct w:val="0"/>
              <w:rPr>
                <w:b/>
                <w:szCs w:val="26"/>
                <w:lang w:val="en-GB"/>
              </w:rPr>
            </w:pPr>
            <w:r w:rsidRPr="00D9301A">
              <w:rPr>
                <w:b/>
                <w:szCs w:val="26"/>
                <w:lang w:val="en-GB"/>
              </w:rPr>
              <w:t>Free Telephone Interpretation Service</w:t>
            </w:r>
          </w:p>
        </w:tc>
        <w:tc>
          <w:tcPr>
            <w:tcW w:w="6378" w:type="dxa"/>
          </w:tcPr>
          <w:p w14:paraId="77CB3FA1" w14:textId="77777777" w:rsidR="00EB7DA9" w:rsidRPr="00D9301A" w:rsidRDefault="00EB7DA9" w:rsidP="003204C1">
            <w:pPr>
              <w:widowControl/>
              <w:numPr>
                <w:ilvl w:val="0"/>
                <w:numId w:val="129"/>
              </w:numPr>
              <w:overflowPunct w:val="0"/>
              <w:ind w:left="284" w:hanging="284"/>
              <w:jc w:val="both"/>
              <w:rPr>
                <w:szCs w:val="26"/>
                <w:lang w:val="en-GB"/>
              </w:rPr>
            </w:pPr>
            <w:r w:rsidRPr="00D9301A">
              <w:rPr>
                <w:b/>
                <w:szCs w:val="26"/>
                <w:lang w:val="en-GB"/>
              </w:rPr>
              <w:t>Objectives:</w:t>
            </w:r>
          </w:p>
          <w:p w14:paraId="4B54F262" w14:textId="77777777" w:rsidR="00EB7DA9" w:rsidRPr="00D9301A" w:rsidRDefault="00EB7DA9" w:rsidP="003204C1">
            <w:pPr>
              <w:widowControl/>
              <w:overflowPunct w:val="0"/>
              <w:jc w:val="both"/>
              <w:rPr>
                <w:szCs w:val="26"/>
                <w:lang w:val="en-GB"/>
              </w:rPr>
            </w:pPr>
            <w:r w:rsidRPr="00D9301A">
              <w:rPr>
                <w:szCs w:val="26"/>
                <w:lang w:val="en-GB"/>
              </w:rPr>
              <w:t>To provide interpretation support to urgent matters.</w:t>
            </w:r>
          </w:p>
          <w:p w14:paraId="14E36CDA" w14:textId="77777777" w:rsidR="00EB7DA9" w:rsidRPr="00D9301A" w:rsidRDefault="00EB7DA9" w:rsidP="003204C1">
            <w:pPr>
              <w:widowControl/>
              <w:numPr>
                <w:ilvl w:val="0"/>
                <w:numId w:val="129"/>
              </w:numPr>
              <w:overflowPunct w:val="0"/>
              <w:ind w:left="284" w:hanging="284"/>
              <w:jc w:val="both"/>
              <w:rPr>
                <w:szCs w:val="26"/>
                <w:lang w:val="en-GB"/>
              </w:rPr>
            </w:pPr>
            <w:r w:rsidRPr="00D9301A">
              <w:rPr>
                <w:b/>
                <w:szCs w:val="26"/>
                <w:lang w:val="en-GB"/>
              </w:rPr>
              <w:t>Service targets:</w:t>
            </w:r>
          </w:p>
          <w:p w14:paraId="73D3931A" w14:textId="77777777" w:rsidR="00EB7DA9" w:rsidRPr="00D9301A" w:rsidRDefault="00EB7DA9" w:rsidP="003204C1">
            <w:pPr>
              <w:widowControl/>
              <w:overflowPunct w:val="0"/>
              <w:jc w:val="both"/>
              <w:rPr>
                <w:szCs w:val="26"/>
                <w:lang w:val="en-GB"/>
              </w:rPr>
            </w:pPr>
            <w:r w:rsidRPr="00D9301A">
              <w:rPr>
                <w:szCs w:val="26"/>
                <w:lang w:val="en-GB"/>
              </w:rPr>
              <w:t>Ethnic minorities and public service organisations in need.</w:t>
            </w:r>
          </w:p>
          <w:p w14:paraId="16BF3739" w14:textId="77777777" w:rsidR="00EB7DA9" w:rsidRPr="00D9301A" w:rsidRDefault="00EB7DA9" w:rsidP="003204C1">
            <w:pPr>
              <w:widowControl/>
              <w:numPr>
                <w:ilvl w:val="0"/>
                <w:numId w:val="129"/>
              </w:numPr>
              <w:overflowPunct w:val="0"/>
              <w:ind w:left="284" w:hanging="284"/>
              <w:jc w:val="both"/>
              <w:rPr>
                <w:b/>
                <w:szCs w:val="26"/>
                <w:lang w:val="en-GB"/>
              </w:rPr>
            </w:pPr>
            <w:r w:rsidRPr="00D9301A">
              <w:rPr>
                <w:b/>
                <w:szCs w:val="26"/>
                <w:lang w:val="en-GB"/>
              </w:rPr>
              <w:t>Service content:</w:t>
            </w:r>
          </w:p>
          <w:p w14:paraId="40B6330A" w14:textId="77777777" w:rsidR="00EB7DA9" w:rsidRPr="00D9301A" w:rsidRDefault="00EB7DA9" w:rsidP="003204C1">
            <w:pPr>
              <w:widowControl/>
              <w:overflowPunct w:val="0"/>
              <w:jc w:val="both"/>
              <w:rPr>
                <w:szCs w:val="26"/>
                <w:lang w:val="en-GB"/>
              </w:rPr>
            </w:pPr>
            <w:r w:rsidRPr="00D9301A">
              <w:rPr>
                <w:szCs w:val="26"/>
                <w:lang w:val="en-GB"/>
              </w:rPr>
              <w:t>Applications may be made through the Telephone Interpretation Service hotline and the calls will be answered by English-speaking staff.</w:t>
            </w:r>
          </w:p>
          <w:p w14:paraId="28D0DC5A" w14:textId="77777777" w:rsidR="00EB7DA9" w:rsidRPr="00D9301A" w:rsidRDefault="00EB7DA9" w:rsidP="003204C1">
            <w:pPr>
              <w:widowControl/>
              <w:numPr>
                <w:ilvl w:val="0"/>
                <w:numId w:val="129"/>
              </w:numPr>
              <w:overflowPunct w:val="0"/>
              <w:ind w:left="284" w:hanging="284"/>
              <w:jc w:val="both"/>
              <w:rPr>
                <w:b/>
                <w:szCs w:val="26"/>
                <w:lang w:val="en-GB"/>
              </w:rPr>
            </w:pPr>
            <w:r w:rsidRPr="00D9301A">
              <w:rPr>
                <w:b/>
                <w:szCs w:val="26"/>
                <w:lang w:val="en-GB"/>
              </w:rPr>
              <w:t>Website:</w:t>
            </w:r>
          </w:p>
          <w:p w14:paraId="6FA23ABD" w14:textId="77777777" w:rsidR="00AC628B" w:rsidRPr="00D9301A" w:rsidRDefault="0012430C" w:rsidP="003204C1">
            <w:pPr>
              <w:widowControl/>
              <w:overflowPunct w:val="0"/>
              <w:jc w:val="both"/>
              <w:rPr>
                <w:szCs w:val="26"/>
                <w:lang w:val="en-GB"/>
              </w:rPr>
            </w:pPr>
            <w:hyperlink r:id="rId127" w:history="1">
              <w:r w:rsidR="00AC628B" w:rsidRPr="00D9301A">
                <w:rPr>
                  <w:rStyle w:val="af"/>
                  <w:color w:val="auto"/>
                  <w:szCs w:val="26"/>
                  <w:u w:val="none"/>
                  <w:lang w:val="en-GB"/>
                </w:rPr>
                <w:t>http://www.hkcs.org/en/services/cheer</w:t>
              </w:r>
            </w:hyperlink>
          </w:p>
          <w:p w14:paraId="3DB460E4" w14:textId="77777777" w:rsidR="00EB7DA9" w:rsidRPr="00D9301A" w:rsidRDefault="00EB7DA9" w:rsidP="003204C1">
            <w:pPr>
              <w:widowControl/>
              <w:numPr>
                <w:ilvl w:val="0"/>
                <w:numId w:val="129"/>
              </w:numPr>
              <w:overflowPunct w:val="0"/>
              <w:ind w:left="284" w:hanging="284"/>
              <w:jc w:val="both"/>
              <w:rPr>
                <w:b/>
                <w:szCs w:val="26"/>
                <w:lang w:val="en-GB"/>
              </w:rPr>
            </w:pPr>
            <w:r w:rsidRPr="00D9301A">
              <w:rPr>
                <w:b/>
                <w:szCs w:val="26"/>
                <w:lang w:val="en-GB"/>
              </w:rPr>
              <w:t>Remarks:</w:t>
            </w:r>
          </w:p>
          <w:p w14:paraId="4BF5EAF6" w14:textId="77777777" w:rsidR="00EB7DA9" w:rsidRPr="00D9301A" w:rsidRDefault="00EB7DA9" w:rsidP="003204C1">
            <w:pPr>
              <w:widowControl/>
              <w:overflowPunct w:val="0"/>
              <w:jc w:val="both"/>
              <w:rPr>
                <w:szCs w:val="26"/>
                <w:lang w:val="en-GB" w:eastAsia="zh-HK"/>
              </w:rPr>
            </w:pPr>
            <w:r w:rsidRPr="00D9301A">
              <w:rPr>
                <w:szCs w:val="26"/>
                <w:lang w:val="en-GB"/>
              </w:rPr>
              <w:t>Enquiries regarding the service details and application procedures can be made to HKCS</w:t>
            </w:r>
            <w:r w:rsidRPr="00D9301A">
              <w:rPr>
                <w:b/>
                <w:szCs w:val="26"/>
                <w:lang w:val="en-GB"/>
              </w:rPr>
              <w:t xml:space="preserve"> </w:t>
            </w:r>
            <w:r w:rsidRPr="00D9301A">
              <w:rPr>
                <w:szCs w:val="26"/>
                <w:lang w:val="en-GB"/>
              </w:rPr>
              <w:t>direct.</w:t>
            </w:r>
          </w:p>
        </w:tc>
      </w:tr>
    </w:tbl>
    <w:p w14:paraId="256714F4" w14:textId="77777777" w:rsidR="00EB7DA9" w:rsidRPr="00DF4100" w:rsidRDefault="00EB7DA9" w:rsidP="002B709C">
      <w:pPr>
        <w:rPr>
          <w:b/>
          <w:lang w:val="en-GB" w:eastAsia="zh-HK"/>
        </w:rPr>
      </w:pPr>
      <w:r w:rsidRPr="00DF4100">
        <w:rPr>
          <w:b/>
          <w:lang w:val="en-GB"/>
        </w:rPr>
        <w:t>The updated and detailed information on the above services is available at the websites of relevant departments/ agencies.</w:t>
      </w:r>
    </w:p>
    <w:p w14:paraId="7E9B9BF8" w14:textId="77777777" w:rsidR="00EB7DA9" w:rsidRPr="00DF4100" w:rsidRDefault="00EB7DA9" w:rsidP="00EB7DA9">
      <w:pPr>
        <w:widowControl/>
        <w:overflowPunct w:val="0"/>
        <w:jc w:val="both"/>
        <w:rPr>
          <w:b/>
          <w:szCs w:val="26"/>
          <w:lang w:val="en-GB"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21EF1" w:rsidRPr="00DF4100" w14:paraId="5CB62F87" w14:textId="77777777" w:rsidTr="00F24F82">
        <w:tc>
          <w:tcPr>
            <w:tcW w:w="9018" w:type="dxa"/>
            <w:shd w:val="clear" w:color="auto" w:fill="auto"/>
          </w:tcPr>
          <w:p w14:paraId="32BB764D" w14:textId="77777777" w:rsidR="00F21EF1" w:rsidRPr="00DF4100" w:rsidRDefault="00F21EF1" w:rsidP="00F24F82">
            <w:pPr>
              <w:widowControl/>
              <w:overflowPunct w:val="0"/>
              <w:jc w:val="both"/>
              <w:rPr>
                <w:szCs w:val="26"/>
                <w:lang w:val="en-GB"/>
              </w:rPr>
            </w:pPr>
            <w:r w:rsidRPr="00DF4100">
              <w:rPr>
                <w:szCs w:val="26"/>
                <w:lang w:val="en-GB"/>
              </w:rPr>
              <w:t>Please refer to Appendix I to Chapter 12 for the list of websites.</w:t>
            </w:r>
          </w:p>
        </w:tc>
      </w:tr>
    </w:tbl>
    <w:p w14:paraId="544A39CA" w14:textId="77777777" w:rsidR="00EB7DA9" w:rsidRPr="00DF4100" w:rsidRDefault="00EB7DA9" w:rsidP="00EB7DA9">
      <w:pPr>
        <w:widowControl/>
        <w:overflowPunct w:val="0"/>
        <w:jc w:val="both"/>
        <w:rPr>
          <w:szCs w:val="26"/>
          <w:bdr w:val="single" w:sz="4" w:space="0" w:color="auto"/>
          <w:lang w:val="en-GB"/>
        </w:rPr>
      </w:pPr>
    </w:p>
    <w:p w14:paraId="3E97DBDD" w14:textId="77777777" w:rsidR="00EB7DA9" w:rsidRPr="00DF4100" w:rsidRDefault="00EB7DA9" w:rsidP="00EB7DA9">
      <w:pPr>
        <w:widowControl/>
        <w:overflowPunct w:val="0"/>
        <w:jc w:val="both"/>
        <w:rPr>
          <w:szCs w:val="26"/>
          <w:bdr w:val="single" w:sz="4" w:space="0" w:color="auto"/>
          <w:lang w:val="en-GB"/>
        </w:rPr>
      </w:pPr>
    </w:p>
    <w:p w14:paraId="62DA9330" w14:textId="77777777" w:rsidR="00EB7DA9" w:rsidRPr="00DF4100" w:rsidRDefault="00EB7DA9" w:rsidP="002B709C">
      <w:pPr>
        <w:pStyle w:val="3"/>
        <w:spacing w:line="240" w:lineRule="auto"/>
        <w:ind w:left="910" w:hanging="910"/>
        <w:jc w:val="both"/>
        <w:rPr>
          <w:b w:val="0"/>
          <w:color w:val="000000"/>
          <w:kern w:val="0"/>
          <w:sz w:val="28"/>
          <w:szCs w:val="28"/>
          <w:lang w:val="en-GB"/>
        </w:rPr>
      </w:pPr>
      <w:r w:rsidRPr="00DF4100">
        <w:rPr>
          <w:rFonts w:ascii="Times New Roman" w:hAnsi="Times New Roman"/>
          <w:bCs w:val="0"/>
          <w:sz w:val="28"/>
          <w:lang w:val="en-GB"/>
        </w:rPr>
        <w:t>2.</w:t>
      </w:r>
      <w:r w:rsidRPr="00DF4100">
        <w:rPr>
          <w:rFonts w:ascii="Times New Roman" w:hAnsi="Times New Roman"/>
          <w:bCs w:val="0"/>
          <w:sz w:val="28"/>
          <w:lang w:val="en-GB"/>
        </w:rPr>
        <w:tab/>
        <w:t>Suggestions on Promoting the Use of Support Services by the Elderly Persons Being Abused and Their Carers</w:t>
      </w:r>
    </w:p>
    <w:p w14:paraId="764D7379" w14:textId="77777777" w:rsidR="00EB7DA9" w:rsidRPr="00DF4100" w:rsidRDefault="00EB7DA9" w:rsidP="00EB7DA9">
      <w:pPr>
        <w:widowControl/>
        <w:overflowPunct w:val="0"/>
        <w:jc w:val="both"/>
        <w:rPr>
          <w:szCs w:val="26"/>
          <w:lang w:val="en-GB"/>
        </w:rPr>
      </w:pPr>
    </w:p>
    <w:p w14:paraId="1453DD66" w14:textId="77777777" w:rsidR="00EB7DA9" w:rsidRPr="00DF4100" w:rsidRDefault="00EB7DA9" w:rsidP="00EB7DA9">
      <w:pPr>
        <w:pStyle w:val="a7"/>
        <w:widowControl/>
        <w:overflowPunct w:val="0"/>
        <w:spacing w:line="240" w:lineRule="auto"/>
        <w:ind w:firstLine="0"/>
        <w:rPr>
          <w:szCs w:val="26"/>
          <w:lang w:val="en-GB"/>
        </w:rPr>
      </w:pPr>
      <w:r w:rsidRPr="00DF4100">
        <w:rPr>
          <w:szCs w:val="26"/>
          <w:lang w:val="en-GB"/>
        </w:rPr>
        <w:t>For some reason, elderly persons or their carers may not be willing to receive the follow-up services recommended by the responsible social workers.  The responsible social workers may try the following intervention strategies.</w:t>
      </w:r>
    </w:p>
    <w:p w14:paraId="70615005" w14:textId="77777777" w:rsidR="00EB7DA9" w:rsidRPr="00DF4100" w:rsidRDefault="00EB7DA9" w:rsidP="00EB7DA9">
      <w:pPr>
        <w:pStyle w:val="a7"/>
        <w:widowControl/>
        <w:overflowPunct w:val="0"/>
        <w:spacing w:line="240" w:lineRule="auto"/>
        <w:ind w:leftChars="171" w:left="445"/>
        <w:rPr>
          <w:szCs w:val="26"/>
          <w:lang w:val="en-GB"/>
        </w:rPr>
      </w:pPr>
    </w:p>
    <w:p w14:paraId="6047B1F9" w14:textId="77777777" w:rsidR="00EB7DA9" w:rsidRPr="00DF4100" w:rsidRDefault="00EB7DA9" w:rsidP="00464284">
      <w:pPr>
        <w:widowControl/>
        <w:overflowPunct w:val="0"/>
        <w:ind w:left="737" w:hanging="737"/>
        <w:jc w:val="both"/>
        <w:rPr>
          <w:b/>
          <w:szCs w:val="26"/>
          <w:lang w:val="en-GB" w:eastAsia="zh-HK"/>
        </w:rPr>
      </w:pPr>
      <w:r w:rsidRPr="00DF4100">
        <w:rPr>
          <w:b/>
          <w:szCs w:val="26"/>
          <w:lang w:val="en-GB" w:eastAsia="zh-HK"/>
        </w:rPr>
        <w:t>2.1</w:t>
      </w:r>
      <w:r w:rsidRPr="00DF4100">
        <w:rPr>
          <w:b/>
          <w:szCs w:val="26"/>
          <w:lang w:val="en-GB" w:eastAsia="zh-HK"/>
        </w:rPr>
        <w:tab/>
      </w:r>
      <w:r w:rsidRPr="00DF4100">
        <w:rPr>
          <w:szCs w:val="26"/>
          <w:u w:val="single"/>
          <w:lang w:val="en-GB" w:eastAsia="zh-HK"/>
        </w:rPr>
        <w:t>Eliminating the Elderly Persons’/ Carers’ Anxieties about the Services</w:t>
      </w:r>
    </w:p>
    <w:p w14:paraId="39837580" w14:textId="77777777" w:rsidR="00EB7DA9" w:rsidRPr="00DF4100" w:rsidRDefault="00EB7DA9" w:rsidP="002B709C">
      <w:pPr>
        <w:rPr>
          <w:lang w:val="en-GB" w:eastAsia="zh-HK"/>
        </w:rPr>
      </w:pPr>
    </w:p>
    <w:p w14:paraId="033F7364" w14:textId="77777777" w:rsidR="00EB7DA9" w:rsidRPr="00DF4100" w:rsidRDefault="00EB7DA9" w:rsidP="00C963BF">
      <w:pPr>
        <w:ind w:leftChars="272" w:left="707" w:firstLine="2"/>
        <w:jc w:val="both"/>
        <w:rPr>
          <w:lang w:val="en-GB"/>
        </w:rPr>
      </w:pPr>
      <w:r w:rsidRPr="00DF4100">
        <w:rPr>
          <w:lang w:val="en-GB"/>
        </w:rPr>
        <w:t>Elderly persons may lack the understanding of or have misconception about the recommended services.  For example, they may think that they are not allowed to keep personal belongings after moving into a RCHE, while undergoing family counselling will damage the relationship with their family members instead, etc. The responsible social workers should provide the elderly persons with detailed information about the services, including scope of service, charges, application procedures and conditions for withdrawal, etc. so as to give them enough information for consideration and room to choose.  Arrangements may be made for the elderly persons to pay site visits or have some sharing with the existing service users as appropriate, with a view to enhancing the elderly persons’ motivation to receive the services.</w:t>
      </w:r>
    </w:p>
    <w:p w14:paraId="343A662C" w14:textId="77777777" w:rsidR="00EB7DA9" w:rsidRPr="00DF4100" w:rsidRDefault="00EB7DA9" w:rsidP="00EB7DA9">
      <w:pPr>
        <w:pStyle w:val="a7"/>
        <w:widowControl/>
        <w:overflowPunct w:val="0"/>
        <w:spacing w:line="240" w:lineRule="auto"/>
        <w:ind w:leftChars="342" w:left="889"/>
        <w:rPr>
          <w:szCs w:val="26"/>
          <w:lang w:val="en-GB"/>
        </w:rPr>
      </w:pPr>
    </w:p>
    <w:p w14:paraId="3F6E6B39" w14:textId="77777777" w:rsidR="00EB7DA9" w:rsidRPr="00DF4100" w:rsidRDefault="00EB7DA9" w:rsidP="00EB7DA9">
      <w:pPr>
        <w:widowControl/>
        <w:overflowPunct w:val="0"/>
        <w:ind w:left="737" w:hanging="737"/>
        <w:jc w:val="both"/>
        <w:rPr>
          <w:b/>
          <w:szCs w:val="26"/>
          <w:lang w:val="en-GB" w:eastAsia="zh-HK"/>
        </w:rPr>
      </w:pPr>
      <w:r w:rsidRPr="00DF4100">
        <w:rPr>
          <w:b/>
          <w:szCs w:val="26"/>
          <w:lang w:val="en-GB" w:eastAsia="zh-HK"/>
        </w:rPr>
        <w:t>2.2</w:t>
      </w:r>
      <w:r w:rsidRPr="00DF4100">
        <w:rPr>
          <w:b/>
          <w:szCs w:val="26"/>
          <w:lang w:val="en-GB" w:eastAsia="zh-HK"/>
        </w:rPr>
        <w:tab/>
      </w:r>
      <w:r w:rsidRPr="00DF4100">
        <w:rPr>
          <w:szCs w:val="26"/>
          <w:u w:val="single"/>
          <w:lang w:val="en-GB" w:eastAsia="zh-HK"/>
        </w:rPr>
        <w:t>Understanding the Elderly Persons’/ Carers’ Psychological Needs</w:t>
      </w:r>
    </w:p>
    <w:p w14:paraId="0A142DE5" w14:textId="77777777" w:rsidR="00EB7DA9" w:rsidRPr="00DF4100" w:rsidRDefault="00EB7DA9" w:rsidP="00EB7DA9">
      <w:pPr>
        <w:widowControl/>
        <w:overflowPunct w:val="0"/>
        <w:ind w:left="737" w:hanging="737"/>
        <w:jc w:val="both"/>
        <w:rPr>
          <w:b/>
          <w:szCs w:val="26"/>
          <w:lang w:val="en-GB" w:eastAsia="zh-HK"/>
        </w:rPr>
      </w:pPr>
    </w:p>
    <w:p w14:paraId="433168E8" w14:textId="77777777" w:rsidR="00EB7DA9" w:rsidRPr="00DF4100" w:rsidRDefault="00EB7DA9" w:rsidP="00464284">
      <w:pPr>
        <w:ind w:leftChars="272" w:left="707" w:firstLine="2"/>
        <w:jc w:val="both"/>
        <w:rPr>
          <w:lang w:val="en-GB"/>
        </w:rPr>
      </w:pPr>
      <w:r w:rsidRPr="00DF4100">
        <w:rPr>
          <w:lang w:val="en-GB"/>
        </w:rPr>
        <w:t>Psychological factor is one of the reasons why elderly persons are not willing to receive the services.  For example, they are not willing to admit the loss of self-care ability, find it “embarrassing” to receive assistance, find themselves losing the ability of independent living or feel being abandoned, etc.  If the responsible social workers understand the feeling of the elderly persons and help them speak out their worries, the elderly persons will find it easier to accept the provision of service.</w:t>
      </w:r>
    </w:p>
    <w:p w14:paraId="59926765" w14:textId="77777777" w:rsidR="00EB7DA9" w:rsidRPr="00DF4100" w:rsidRDefault="00EB7DA9" w:rsidP="00EB7DA9">
      <w:pPr>
        <w:pStyle w:val="a7"/>
        <w:widowControl/>
        <w:overflowPunct w:val="0"/>
        <w:spacing w:line="240" w:lineRule="auto"/>
        <w:ind w:leftChars="171" w:left="445"/>
        <w:rPr>
          <w:szCs w:val="26"/>
          <w:lang w:val="en-GB"/>
        </w:rPr>
      </w:pPr>
    </w:p>
    <w:p w14:paraId="609562BC" w14:textId="77777777" w:rsidR="00EB7DA9" w:rsidRPr="00DF4100" w:rsidRDefault="00EB7DA9" w:rsidP="00EB7DA9">
      <w:pPr>
        <w:widowControl/>
        <w:overflowPunct w:val="0"/>
        <w:ind w:left="737" w:hanging="737"/>
        <w:jc w:val="both"/>
        <w:rPr>
          <w:b/>
          <w:szCs w:val="26"/>
          <w:lang w:val="en-GB" w:eastAsia="zh-HK"/>
        </w:rPr>
      </w:pPr>
      <w:r w:rsidRPr="00DF4100">
        <w:rPr>
          <w:b/>
          <w:szCs w:val="26"/>
          <w:lang w:val="en-GB" w:eastAsia="zh-HK"/>
        </w:rPr>
        <w:t>2.3</w:t>
      </w:r>
      <w:r w:rsidRPr="00DF4100">
        <w:rPr>
          <w:b/>
          <w:szCs w:val="26"/>
          <w:lang w:val="en-GB" w:eastAsia="zh-HK"/>
        </w:rPr>
        <w:tab/>
      </w:r>
      <w:r w:rsidRPr="00DF4100">
        <w:rPr>
          <w:szCs w:val="26"/>
          <w:u w:val="single"/>
          <w:lang w:val="en-GB" w:eastAsia="zh-HK"/>
        </w:rPr>
        <w:t>Enlisting the Help of Other Professionals</w:t>
      </w:r>
    </w:p>
    <w:p w14:paraId="5DF9A65A" w14:textId="77777777" w:rsidR="00EB7DA9" w:rsidRPr="00DF4100" w:rsidRDefault="00EB7DA9" w:rsidP="00EB7DA9">
      <w:pPr>
        <w:widowControl/>
        <w:overflowPunct w:val="0"/>
        <w:ind w:left="567" w:hanging="567"/>
        <w:jc w:val="both"/>
        <w:rPr>
          <w:b/>
          <w:szCs w:val="26"/>
          <w:lang w:val="en-GB" w:eastAsia="x-none"/>
        </w:rPr>
      </w:pPr>
    </w:p>
    <w:p w14:paraId="4D6FC5A7" w14:textId="77777777" w:rsidR="00EB7DA9" w:rsidRPr="00DF4100" w:rsidRDefault="00EB7DA9" w:rsidP="00EB7DA9">
      <w:pPr>
        <w:pStyle w:val="a7"/>
        <w:widowControl/>
        <w:overflowPunct w:val="0"/>
        <w:spacing w:line="240" w:lineRule="auto"/>
        <w:ind w:left="737" w:hanging="737"/>
        <w:rPr>
          <w:szCs w:val="26"/>
          <w:lang w:val="en-GB"/>
        </w:rPr>
      </w:pPr>
      <w:r w:rsidRPr="00DF4100">
        <w:rPr>
          <w:szCs w:val="26"/>
          <w:lang w:val="en-GB"/>
        </w:rPr>
        <w:tab/>
        <w:t xml:space="preserve">Elderly persons may be persuaded to approach the </w:t>
      </w:r>
      <w:r w:rsidR="0091077D" w:rsidRPr="00DF4100">
        <w:rPr>
          <w:szCs w:val="26"/>
          <w:lang w:val="en-GB"/>
        </w:rPr>
        <w:t>health</w:t>
      </w:r>
      <w:r w:rsidR="00EB6892" w:rsidRPr="00DF4100">
        <w:rPr>
          <w:szCs w:val="26"/>
          <w:lang w:val="en-GB"/>
        </w:rPr>
        <w:t xml:space="preserve">care personnel </w:t>
      </w:r>
      <w:r w:rsidRPr="00DF4100">
        <w:rPr>
          <w:szCs w:val="26"/>
          <w:lang w:val="en-GB"/>
        </w:rPr>
        <w:t xml:space="preserve">concerned to obtain their expert opinion.  Elderly persons in general are more ready to accept the advice of </w:t>
      </w:r>
      <w:r w:rsidR="0091077D" w:rsidRPr="00DF4100">
        <w:rPr>
          <w:szCs w:val="26"/>
          <w:lang w:val="en-GB"/>
        </w:rPr>
        <w:t>health</w:t>
      </w:r>
      <w:r w:rsidR="00EB6892" w:rsidRPr="00DF4100">
        <w:rPr>
          <w:szCs w:val="26"/>
          <w:lang w:val="en-GB"/>
        </w:rPr>
        <w:t>care personnel</w:t>
      </w:r>
      <w:r w:rsidRPr="00DF4100">
        <w:rPr>
          <w:szCs w:val="26"/>
          <w:lang w:val="en-GB"/>
        </w:rPr>
        <w:t>, and are thus willing to receive the services.</w:t>
      </w:r>
    </w:p>
    <w:p w14:paraId="53FE7447" w14:textId="77777777" w:rsidR="00EB7DA9" w:rsidRPr="00DF4100" w:rsidRDefault="00EB7DA9" w:rsidP="00EB7DA9">
      <w:pPr>
        <w:pStyle w:val="a7"/>
        <w:widowControl/>
        <w:overflowPunct w:val="0"/>
        <w:spacing w:line="240" w:lineRule="auto"/>
        <w:ind w:left="476"/>
        <w:rPr>
          <w:szCs w:val="26"/>
          <w:lang w:val="en-GB"/>
        </w:rPr>
      </w:pPr>
    </w:p>
    <w:p w14:paraId="63BFB51D" w14:textId="77777777" w:rsidR="00EB7DA9" w:rsidRPr="00DF4100" w:rsidRDefault="00EB7DA9" w:rsidP="00464284">
      <w:pPr>
        <w:widowControl/>
        <w:overflowPunct w:val="0"/>
        <w:ind w:left="737" w:hanging="737"/>
        <w:jc w:val="both"/>
        <w:rPr>
          <w:szCs w:val="26"/>
          <w:u w:val="single"/>
          <w:lang w:val="en-GB" w:eastAsia="zh-HK"/>
        </w:rPr>
      </w:pPr>
      <w:r w:rsidRPr="00DF4100">
        <w:rPr>
          <w:b/>
          <w:szCs w:val="26"/>
          <w:lang w:val="en-GB" w:eastAsia="zh-HK"/>
        </w:rPr>
        <w:t>2.4</w:t>
      </w:r>
      <w:r w:rsidRPr="00DF4100">
        <w:rPr>
          <w:b/>
          <w:szCs w:val="26"/>
          <w:lang w:val="en-GB" w:eastAsia="zh-HK"/>
        </w:rPr>
        <w:tab/>
      </w:r>
      <w:r w:rsidRPr="00DF4100">
        <w:rPr>
          <w:szCs w:val="26"/>
          <w:u w:val="single"/>
          <w:lang w:val="en-GB" w:eastAsia="zh-HK"/>
        </w:rPr>
        <w:t>Obtaining the Co-operation of Family Members or Carers</w:t>
      </w:r>
    </w:p>
    <w:p w14:paraId="4C93F3E6" w14:textId="77777777" w:rsidR="00EB7DA9" w:rsidRPr="00DF4100" w:rsidRDefault="00EB7DA9" w:rsidP="00464284">
      <w:pPr>
        <w:rPr>
          <w:lang w:val="en-GB" w:eastAsia="zh-HK"/>
        </w:rPr>
      </w:pPr>
    </w:p>
    <w:p w14:paraId="63009AA4" w14:textId="77777777" w:rsidR="00EB7DA9" w:rsidRPr="00DF4100" w:rsidRDefault="00EB7DA9" w:rsidP="00EB7DA9">
      <w:pPr>
        <w:pStyle w:val="a7"/>
        <w:widowControl/>
        <w:overflowPunct w:val="0"/>
        <w:spacing w:line="240" w:lineRule="auto"/>
        <w:ind w:left="737" w:hanging="737"/>
        <w:rPr>
          <w:szCs w:val="26"/>
          <w:lang w:val="en-GB"/>
        </w:rPr>
      </w:pPr>
      <w:r w:rsidRPr="00DF4100">
        <w:rPr>
          <w:szCs w:val="26"/>
          <w:lang w:val="en-GB"/>
        </w:rPr>
        <w:tab/>
        <w:t>The support and co-operation of family members or carers is vital in encouraging the elderly persons to receive the services.  The responsible social workers should invite the family members to participate in their discussions with the elderly persons and the parties concerned.  For example, they can be asked to assist in making the transport arrangement for the elderly persons, and to be responsible for paying the fees, etc.  Elderly persons will be more willing to receive the services if they find that their family members or carers are also willing to help.</w:t>
      </w:r>
    </w:p>
    <w:p w14:paraId="2939687C" w14:textId="77777777" w:rsidR="00EB7DA9" w:rsidRPr="00DF4100" w:rsidRDefault="00EB7DA9" w:rsidP="00EB7DA9">
      <w:pPr>
        <w:pStyle w:val="a7"/>
        <w:widowControl/>
        <w:overflowPunct w:val="0"/>
        <w:spacing w:line="240" w:lineRule="auto"/>
        <w:ind w:left="476"/>
        <w:rPr>
          <w:szCs w:val="26"/>
          <w:lang w:val="en-GB"/>
        </w:rPr>
      </w:pPr>
    </w:p>
    <w:p w14:paraId="1A6A2DE6" w14:textId="77777777" w:rsidR="00EB7DA9" w:rsidRPr="00DF4100" w:rsidRDefault="00EB7DA9" w:rsidP="00EB7DA9">
      <w:pPr>
        <w:widowControl/>
        <w:overflowPunct w:val="0"/>
        <w:ind w:left="737" w:hanging="737"/>
        <w:jc w:val="both"/>
        <w:rPr>
          <w:b/>
          <w:szCs w:val="26"/>
          <w:lang w:val="en-GB" w:eastAsia="zh-HK"/>
        </w:rPr>
      </w:pPr>
      <w:r w:rsidRPr="00DF4100">
        <w:rPr>
          <w:b/>
          <w:szCs w:val="26"/>
          <w:lang w:val="en-GB" w:eastAsia="zh-HK"/>
        </w:rPr>
        <w:t>2.5</w:t>
      </w:r>
      <w:r w:rsidRPr="00DF4100">
        <w:rPr>
          <w:b/>
          <w:szCs w:val="26"/>
          <w:lang w:val="en-GB" w:eastAsia="zh-HK"/>
        </w:rPr>
        <w:tab/>
      </w:r>
      <w:r w:rsidRPr="00DF4100">
        <w:rPr>
          <w:szCs w:val="26"/>
          <w:u w:val="single"/>
          <w:lang w:val="en-GB" w:eastAsia="zh-HK"/>
        </w:rPr>
        <w:t>Carers’ Misunderstanding about Their Roles</w:t>
      </w:r>
    </w:p>
    <w:p w14:paraId="766F83A7" w14:textId="77777777" w:rsidR="00EB7DA9" w:rsidRPr="00DF4100" w:rsidRDefault="00EB7DA9" w:rsidP="00EB7DA9">
      <w:pPr>
        <w:widowControl/>
        <w:overflowPunct w:val="0"/>
        <w:ind w:left="737" w:hanging="737"/>
        <w:jc w:val="both"/>
        <w:rPr>
          <w:b/>
          <w:szCs w:val="26"/>
          <w:lang w:val="en-GB" w:eastAsia="zh-HK"/>
        </w:rPr>
      </w:pPr>
    </w:p>
    <w:p w14:paraId="2F1A993A" w14:textId="77777777" w:rsidR="00EB7DA9" w:rsidRPr="00DF4100" w:rsidRDefault="00EB7DA9" w:rsidP="00464284">
      <w:pPr>
        <w:ind w:leftChars="272" w:left="707" w:firstLine="2"/>
        <w:jc w:val="both"/>
        <w:rPr>
          <w:lang w:val="en-GB"/>
        </w:rPr>
      </w:pPr>
      <w:r w:rsidRPr="00DF4100">
        <w:rPr>
          <w:lang w:val="en-GB"/>
        </w:rPr>
        <w:t>Some family members have too high an expectation for themselves or even misunderstanding about their role as carers.  They think that they are the only ones responsible/ suitable for taking care of the elderly persons, thus resulting in their failure to seek help from the social services even when they are inadequate for the task.  Rectifying such misunderstanding will easily enhance the motivation of the elderly persons/ carers to receive support services.</w:t>
      </w:r>
    </w:p>
    <w:p w14:paraId="2A750DC7" w14:textId="77777777" w:rsidR="00EB7DA9" w:rsidRPr="00DF4100" w:rsidRDefault="00EB7DA9" w:rsidP="00EB7DA9">
      <w:pPr>
        <w:pStyle w:val="a7"/>
        <w:widowControl/>
        <w:overflowPunct w:val="0"/>
        <w:spacing w:line="240" w:lineRule="auto"/>
        <w:ind w:left="476"/>
        <w:rPr>
          <w:szCs w:val="26"/>
          <w:lang w:val="en-GB"/>
        </w:rPr>
      </w:pPr>
    </w:p>
    <w:p w14:paraId="679E5E9C" w14:textId="77777777" w:rsidR="00EB7DA9" w:rsidRPr="00DF4100" w:rsidRDefault="00EB7DA9" w:rsidP="00EB7DA9">
      <w:pPr>
        <w:widowControl/>
        <w:overflowPunct w:val="0"/>
        <w:ind w:left="737" w:hanging="737"/>
        <w:jc w:val="both"/>
        <w:rPr>
          <w:szCs w:val="26"/>
          <w:u w:val="single"/>
          <w:lang w:val="en-GB" w:eastAsia="zh-HK"/>
        </w:rPr>
      </w:pPr>
      <w:r w:rsidRPr="00DF4100">
        <w:rPr>
          <w:b/>
          <w:szCs w:val="26"/>
          <w:lang w:val="en-GB" w:eastAsia="zh-HK"/>
        </w:rPr>
        <w:t>2.6</w:t>
      </w:r>
      <w:r w:rsidRPr="00DF4100">
        <w:rPr>
          <w:b/>
          <w:szCs w:val="26"/>
          <w:lang w:val="en-GB" w:eastAsia="zh-HK"/>
        </w:rPr>
        <w:tab/>
      </w:r>
      <w:r w:rsidRPr="00DF4100">
        <w:rPr>
          <w:szCs w:val="26"/>
          <w:u w:val="single"/>
          <w:lang w:val="en-GB" w:eastAsia="zh-HK"/>
        </w:rPr>
        <w:t>Elderly Persons Only Expect the Care by Carers but No Other Services</w:t>
      </w:r>
    </w:p>
    <w:p w14:paraId="41A08646" w14:textId="77777777" w:rsidR="00EB7DA9" w:rsidRPr="00DF4100" w:rsidRDefault="00EB7DA9" w:rsidP="00EB7DA9">
      <w:pPr>
        <w:widowControl/>
        <w:overflowPunct w:val="0"/>
        <w:ind w:left="737" w:hanging="737"/>
        <w:jc w:val="both"/>
        <w:rPr>
          <w:b/>
          <w:szCs w:val="26"/>
          <w:lang w:val="en-GB" w:eastAsia="zh-HK"/>
        </w:rPr>
      </w:pPr>
    </w:p>
    <w:p w14:paraId="464C1215" w14:textId="77777777" w:rsidR="00EB7DA9" w:rsidRPr="00DF4100" w:rsidRDefault="00EB7DA9" w:rsidP="00464284">
      <w:pPr>
        <w:ind w:leftChars="272" w:left="707"/>
        <w:rPr>
          <w:lang w:val="en-GB"/>
        </w:rPr>
      </w:pPr>
      <w:r w:rsidRPr="00DF4100">
        <w:rPr>
          <w:lang w:val="en-GB"/>
        </w:rPr>
        <w:t xml:space="preserve">Some elderly persons strongly believe that only their family members are suitable to be their </w:t>
      </w:r>
      <w:proofErr w:type="spellStart"/>
      <w:r w:rsidRPr="00DF4100">
        <w:rPr>
          <w:lang w:val="en-GB"/>
        </w:rPr>
        <w:t>carers</w:t>
      </w:r>
      <w:proofErr w:type="spellEnd"/>
      <w:r w:rsidRPr="00DF4100">
        <w:rPr>
          <w:lang w:val="en-GB"/>
        </w:rPr>
        <w:t>, so they are unwilling to receive any support services. Rectifying such misunderstanding will easily enhance the motivation of the elderly persons/ carers to receive support services.</w:t>
      </w:r>
    </w:p>
    <w:p w14:paraId="6F5E839F" w14:textId="77777777" w:rsidR="00EB7DA9" w:rsidRPr="00DF4100" w:rsidRDefault="00EB7DA9" w:rsidP="00EB7DA9">
      <w:pPr>
        <w:widowControl/>
        <w:overflowPunct w:val="0"/>
        <w:ind w:left="7200" w:firstLine="480"/>
        <w:jc w:val="both"/>
        <w:rPr>
          <w:szCs w:val="26"/>
          <w:lang w:val="en-GB"/>
        </w:rPr>
        <w:sectPr w:rsidR="00EB7DA9" w:rsidRPr="00DF4100" w:rsidSect="007E3893">
          <w:footerReference w:type="default" r:id="rId128"/>
          <w:pgSz w:w="11906" w:h="16838" w:code="9"/>
          <w:pgMar w:top="1418" w:right="1418" w:bottom="1418" w:left="1418" w:header="851" w:footer="680" w:gutter="0"/>
          <w:cols w:space="425"/>
          <w:docGrid w:linePitch="360"/>
        </w:sectPr>
      </w:pPr>
    </w:p>
    <w:p w14:paraId="17EC5C5B" w14:textId="77777777" w:rsidR="00464284" w:rsidRPr="00DF4100" w:rsidRDefault="008C10F3" w:rsidP="00EB7DA9">
      <w:pPr>
        <w:widowControl/>
        <w:overflowPunct w:val="0"/>
        <w:jc w:val="right"/>
        <w:rPr>
          <w:szCs w:val="26"/>
          <w:lang w:val="en-GB"/>
        </w:rPr>
      </w:pPr>
      <w:r w:rsidRPr="00DF4100">
        <w:rPr>
          <w:noProof/>
          <w:szCs w:val="26"/>
        </w:rPr>
        <mc:AlternateContent>
          <mc:Choice Requires="wps">
            <w:drawing>
              <wp:anchor distT="0" distB="0" distL="114300" distR="114300" simplePos="0" relativeHeight="251686912" behindDoc="0" locked="0" layoutInCell="1" allowOverlap="1" wp14:anchorId="701CED9A" wp14:editId="20D42D9A">
                <wp:simplePos x="0" y="0"/>
                <wp:positionH relativeFrom="column">
                  <wp:posOffset>3506470</wp:posOffset>
                </wp:positionH>
                <wp:positionV relativeFrom="paragraph">
                  <wp:posOffset>-222250</wp:posOffset>
                </wp:positionV>
                <wp:extent cx="2338070" cy="325755"/>
                <wp:effectExtent l="0" t="1905" r="0" b="0"/>
                <wp:wrapNone/>
                <wp:docPr id="1"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96F5" w14:textId="77777777" w:rsidR="001C495D" w:rsidRPr="00EE1914" w:rsidRDefault="001C495D" w:rsidP="00464284">
                            <w:pPr>
                              <w:widowControl/>
                              <w:overflowPunct w:val="0"/>
                              <w:jc w:val="right"/>
                              <w:rPr>
                                <w:b/>
                                <w:szCs w:val="26"/>
                                <w:u w:val="single"/>
                              </w:rPr>
                            </w:pPr>
                            <w:r w:rsidRPr="00885A20">
                              <w:rPr>
                                <w:b/>
                                <w:szCs w:val="26"/>
                                <w:u w:val="single"/>
                              </w:rPr>
                              <w:t>Appendix I to Chapter 12</w:t>
                            </w:r>
                          </w:p>
                          <w:p w14:paraId="64E0277E" w14:textId="77777777" w:rsidR="001C495D" w:rsidRDefault="001C4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CED9A" id="Text Box 268" o:spid="_x0000_s1134" type="#_x0000_t202" style="position:absolute;left:0;text-align:left;margin-left:276.1pt;margin-top:-17.5pt;width:184.1pt;height:2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" filled="f" stroked="f">
                <v:textbox>
                  <w:txbxContent>
                    <w:p w14:paraId="64C496F5" w14:textId="77777777" w:rsidR="001C495D" w:rsidRPr="00EE1914" w:rsidRDefault="001C495D" w:rsidP="00464284">
                      <w:pPr>
                        <w:widowControl/>
                        <w:overflowPunct w:val="0"/>
                        <w:jc w:val="right"/>
                        <w:rPr>
                          <w:b/>
                          <w:szCs w:val="26"/>
                          <w:u w:val="single"/>
                        </w:rPr>
                      </w:pPr>
                      <w:r w:rsidRPr="00885A20">
                        <w:rPr>
                          <w:b/>
                          <w:szCs w:val="26"/>
                          <w:u w:val="single"/>
                        </w:rPr>
                        <w:t>Appendix I to Chapter 12</w:t>
                      </w:r>
                    </w:p>
                    <w:p w14:paraId="64E0277E" w14:textId="77777777" w:rsidR="001C495D" w:rsidRDefault="001C495D"/>
                  </w:txbxContent>
                </v:textbox>
              </v:shape>
            </w:pict>
          </mc:Fallback>
        </mc:AlternateContent>
      </w:r>
    </w:p>
    <w:p w14:paraId="619FD09E" w14:textId="77777777" w:rsidR="00EB7DA9" w:rsidRPr="00DF4100" w:rsidRDefault="00EB7DA9" w:rsidP="00EB7DA9">
      <w:pPr>
        <w:widowControl/>
        <w:overflowPunct w:val="0"/>
        <w:jc w:val="right"/>
        <w:rPr>
          <w:szCs w:val="26"/>
          <w:lang w:val="en-GB"/>
        </w:rPr>
      </w:pPr>
    </w:p>
    <w:p w14:paraId="4B133B21" w14:textId="77777777" w:rsidR="00EB7DA9" w:rsidRPr="00DF4100" w:rsidRDefault="00EB7DA9" w:rsidP="00220AEB">
      <w:pPr>
        <w:pStyle w:val="Appendix"/>
        <w:spacing w:line="360" w:lineRule="exact"/>
        <w:rPr>
          <w:lang w:val="en-GB"/>
        </w:rPr>
      </w:pPr>
      <w:r w:rsidRPr="00DF4100">
        <w:rPr>
          <w:lang w:val="en-GB"/>
        </w:rPr>
        <w:t>A List of Websites on Information of Various Services</w:t>
      </w:r>
    </w:p>
    <w:p w14:paraId="3BD032E3" w14:textId="77777777" w:rsidR="00EB7DA9" w:rsidRPr="00DF4100" w:rsidRDefault="00EB7DA9" w:rsidP="00EB7DA9">
      <w:pPr>
        <w:widowControl/>
        <w:overflowPunct w:val="0"/>
        <w:spacing w:line="0" w:lineRule="atLeast"/>
        <w:jc w:val="center"/>
        <w:rPr>
          <w:b/>
          <w:szCs w:val="26"/>
          <w:lang w:val="en-GB" w:eastAsia="zh-HK"/>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bottom w:w="170" w:type="dxa"/>
          <w:right w:w="85" w:type="dxa"/>
        </w:tblCellMar>
        <w:tblLook w:val="0000" w:firstRow="0" w:lastRow="0" w:firstColumn="0" w:lastColumn="0" w:noHBand="0" w:noVBand="0"/>
      </w:tblPr>
      <w:tblGrid>
        <w:gridCol w:w="567"/>
        <w:gridCol w:w="4253"/>
        <w:gridCol w:w="4252"/>
      </w:tblGrid>
      <w:tr w:rsidR="00EB7DA9" w:rsidRPr="005E2E09" w14:paraId="22E674AA" w14:textId="77777777" w:rsidTr="00C86F71">
        <w:trPr>
          <w:tblHeader/>
        </w:trPr>
        <w:tc>
          <w:tcPr>
            <w:tcW w:w="567" w:type="dxa"/>
          </w:tcPr>
          <w:p w14:paraId="3D3CF666" w14:textId="77777777" w:rsidR="00EB7DA9" w:rsidRPr="00DF4100" w:rsidRDefault="00EB7DA9" w:rsidP="003204C1">
            <w:pPr>
              <w:widowControl/>
              <w:tabs>
                <w:tab w:val="left" w:pos="7020"/>
              </w:tabs>
              <w:overflowPunct w:val="0"/>
              <w:spacing w:line="276" w:lineRule="auto"/>
              <w:jc w:val="center"/>
              <w:rPr>
                <w:rFonts w:eastAsia="細明體"/>
                <w:b/>
                <w:szCs w:val="26"/>
                <w:lang w:val="en-GB"/>
              </w:rPr>
            </w:pPr>
          </w:p>
        </w:tc>
        <w:tc>
          <w:tcPr>
            <w:tcW w:w="4253" w:type="dxa"/>
          </w:tcPr>
          <w:p w14:paraId="66C568EA" w14:textId="77777777" w:rsidR="00EB7DA9" w:rsidRPr="005E2E09" w:rsidRDefault="00EB7DA9" w:rsidP="003204C1">
            <w:pPr>
              <w:pStyle w:val="a7"/>
              <w:widowControl/>
              <w:overflowPunct w:val="0"/>
              <w:spacing w:line="276" w:lineRule="auto"/>
              <w:ind w:leftChars="50" w:left="130"/>
              <w:jc w:val="center"/>
              <w:rPr>
                <w:b/>
                <w:szCs w:val="26"/>
                <w:lang w:val="en-GB"/>
              </w:rPr>
            </w:pPr>
            <w:r w:rsidRPr="005E2E09">
              <w:rPr>
                <w:b/>
                <w:szCs w:val="26"/>
                <w:lang w:val="en-GB"/>
              </w:rPr>
              <w:t>Information</w:t>
            </w:r>
          </w:p>
        </w:tc>
        <w:tc>
          <w:tcPr>
            <w:tcW w:w="4252" w:type="dxa"/>
          </w:tcPr>
          <w:p w14:paraId="3E56CC3F" w14:textId="77777777" w:rsidR="00EB7DA9" w:rsidRPr="005E2E09" w:rsidRDefault="00EB7DA9" w:rsidP="00C86F71">
            <w:pPr>
              <w:pStyle w:val="a7"/>
              <w:widowControl/>
              <w:overflowPunct w:val="0"/>
              <w:spacing w:line="276" w:lineRule="auto"/>
              <w:ind w:leftChars="21" w:left="55" w:firstLine="2"/>
              <w:jc w:val="center"/>
              <w:rPr>
                <w:b/>
                <w:szCs w:val="26"/>
                <w:lang w:val="en-GB"/>
              </w:rPr>
            </w:pPr>
            <w:r w:rsidRPr="005E2E09">
              <w:rPr>
                <w:b/>
                <w:szCs w:val="26"/>
                <w:lang w:val="en-GB"/>
              </w:rPr>
              <w:t>Websites</w:t>
            </w:r>
          </w:p>
        </w:tc>
      </w:tr>
      <w:tr w:rsidR="00EB7DA9" w:rsidRPr="005E2E09" w14:paraId="46E25D0E" w14:textId="77777777" w:rsidTr="00C86F71">
        <w:tc>
          <w:tcPr>
            <w:tcW w:w="567" w:type="dxa"/>
          </w:tcPr>
          <w:p w14:paraId="7E16672F" w14:textId="77777777" w:rsidR="00EB7DA9" w:rsidRPr="005E2E09" w:rsidRDefault="00EB7DA9"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1.</w:t>
            </w:r>
          </w:p>
        </w:tc>
        <w:tc>
          <w:tcPr>
            <w:tcW w:w="4253" w:type="dxa"/>
          </w:tcPr>
          <w:p w14:paraId="3C817694" w14:textId="77777777" w:rsidR="00EB7DA9" w:rsidRPr="005E2E09" w:rsidRDefault="00EB7DA9" w:rsidP="002932E5">
            <w:pPr>
              <w:widowControl/>
              <w:overflowPunct w:val="0"/>
              <w:spacing w:line="276" w:lineRule="auto"/>
              <w:jc w:val="both"/>
              <w:rPr>
                <w:szCs w:val="26"/>
                <w:lang w:val="en-GB"/>
              </w:rPr>
            </w:pPr>
            <w:r w:rsidRPr="005E2E09">
              <w:rPr>
                <w:szCs w:val="26"/>
                <w:lang w:val="en-GB"/>
              </w:rPr>
              <w:t>Guidelines for emergency guardianship application</w:t>
            </w:r>
          </w:p>
        </w:tc>
        <w:tc>
          <w:tcPr>
            <w:tcW w:w="4252" w:type="dxa"/>
          </w:tcPr>
          <w:p w14:paraId="4DAED306" w14:textId="77777777" w:rsidR="00EB7DA9" w:rsidRPr="005E2E09" w:rsidRDefault="0012430C" w:rsidP="003204C1">
            <w:pPr>
              <w:widowControl/>
              <w:tabs>
                <w:tab w:val="left" w:pos="7020"/>
              </w:tabs>
              <w:overflowPunct w:val="0"/>
              <w:spacing w:line="276" w:lineRule="auto"/>
              <w:jc w:val="both"/>
              <w:rPr>
                <w:rFonts w:eastAsia="細明體"/>
                <w:szCs w:val="26"/>
                <w:lang w:val="en-GB" w:eastAsia="zh-HK"/>
              </w:rPr>
            </w:pPr>
            <w:hyperlink r:id="rId129" w:history="1">
              <w:r w:rsidR="00EB7DA9" w:rsidRPr="005E2E09">
                <w:rPr>
                  <w:rStyle w:val="af"/>
                  <w:rFonts w:eastAsia="細明體"/>
                  <w:color w:val="auto"/>
                  <w:szCs w:val="26"/>
                  <w:u w:val="none"/>
                  <w:lang w:val="en-GB" w:eastAsia="zh-HK"/>
                </w:rPr>
                <w:t>http://www.adultguardianship.org.hk/</w:t>
              </w:r>
            </w:hyperlink>
          </w:p>
        </w:tc>
      </w:tr>
      <w:tr w:rsidR="00EB7DA9" w:rsidRPr="005E2E09" w14:paraId="002D88B5" w14:textId="77777777" w:rsidTr="00C86F71">
        <w:tc>
          <w:tcPr>
            <w:tcW w:w="567" w:type="dxa"/>
          </w:tcPr>
          <w:p w14:paraId="7518ADB0" w14:textId="77777777" w:rsidR="00EB7DA9" w:rsidRPr="005E2E09" w:rsidRDefault="00EB7DA9"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2.</w:t>
            </w:r>
          </w:p>
        </w:tc>
        <w:tc>
          <w:tcPr>
            <w:tcW w:w="4253" w:type="dxa"/>
          </w:tcPr>
          <w:p w14:paraId="4ECC1D57" w14:textId="77777777" w:rsidR="00EB7DA9" w:rsidRPr="005E2E09" w:rsidRDefault="00EB7DA9" w:rsidP="002932E5">
            <w:pPr>
              <w:widowControl/>
              <w:overflowPunct w:val="0"/>
              <w:spacing w:line="276" w:lineRule="auto"/>
              <w:jc w:val="both"/>
              <w:rPr>
                <w:szCs w:val="26"/>
                <w:lang w:val="en-GB"/>
              </w:rPr>
            </w:pPr>
            <w:r w:rsidRPr="005E2E09">
              <w:rPr>
                <w:szCs w:val="26"/>
                <w:lang w:val="en-GB"/>
              </w:rPr>
              <w:t>List of Integrated Family Service Centres/ Integrated Services Centres</w:t>
            </w:r>
          </w:p>
        </w:tc>
        <w:tc>
          <w:tcPr>
            <w:tcW w:w="4252" w:type="dxa"/>
          </w:tcPr>
          <w:p w14:paraId="078E7BBC" w14:textId="435CE6AB" w:rsidR="00EB7DA9" w:rsidRPr="005E2E09" w:rsidRDefault="0012430C" w:rsidP="003204C1">
            <w:pPr>
              <w:widowControl/>
              <w:tabs>
                <w:tab w:val="left" w:pos="3960"/>
                <w:tab w:val="left" w:pos="5580"/>
              </w:tabs>
              <w:overflowPunct w:val="0"/>
              <w:spacing w:line="276" w:lineRule="auto"/>
              <w:jc w:val="both"/>
              <w:rPr>
                <w:rFonts w:eastAsia="細明體"/>
                <w:szCs w:val="26"/>
                <w:lang w:val="en-GB"/>
              </w:rPr>
            </w:pPr>
            <w:hyperlink r:id="rId130" w:history="1">
              <w:r w:rsidR="00E262C8" w:rsidRPr="005E2E09">
                <w:rPr>
                  <w:rStyle w:val="af"/>
                  <w:rFonts w:eastAsia="細明體"/>
                  <w:color w:val="auto"/>
                  <w:szCs w:val="26"/>
                  <w:u w:val="none"/>
                </w:rPr>
                <w:t>https://www.swd.gov.hk/en/pubsvc/family/cat_family/ifs/index.html</w:t>
              </w:r>
            </w:hyperlink>
            <w:r w:rsidR="00E262C8" w:rsidRPr="005E2E09" w:rsidDel="00E262C8">
              <w:rPr>
                <w:rFonts w:eastAsia="細明體"/>
                <w:szCs w:val="26"/>
              </w:rPr>
              <w:t xml:space="preserve"> </w:t>
            </w:r>
          </w:p>
        </w:tc>
      </w:tr>
      <w:tr w:rsidR="00B35389" w:rsidRPr="005E2E09" w14:paraId="4EFB4AA0" w14:textId="77777777" w:rsidTr="00C86F71">
        <w:tc>
          <w:tcPr>
            <w:tcW w:w="567" w:type="dxa"/>
          </w:tcPr>
          <w:p w14:paraId="6DE23E13" w14:textId="77777777" w:rsidR="00B35389" w:rsidRPr="005E2E09" w:rsidRDefault="00B35389"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3.</w:t>
            </w:r>
          </w:p>
        </w:tc>
        <w:tc>
          <w:tcPr>
            <w:tcW w:w="4253" w:type="dxa"/>
          </w:tcPr>
          <w:p w14:paraId="1B745332" w14:textId="4BC04FD5" w:rsidR="00B35389" w:rsidRPr="005E2E09" w:rsidRDefault="00B35389" w:rsidP="002932E5">
            <w:pPr>
              <w:widowControl/>
              <w:overflowPunct w:val="0"/>
              <w:spacing w:line="276" w:lineRule="auto"/>
              <w:jc w:val="both"/>
              <w:rPr>
                <w:szCs w:val="26"/>
                <w:lang w:val="en-GB"/>
              </w:rPr>
            </w:pPr>
            <w:r w:rsidRPr="005E2E09">
              <w:rPr>
                <w:rStyle w:val="af6"/>
                <w:b w:val="0"/>
                <w:szCs w:val="26"/>
                <w:lang w:val="en-GB"/>
              </w:rPr>
              <w:t xml:space="preserve">List of District Elderly Community Centres / Neighbourhood </w:t>
            </w:r>
            <w:proofErr w:type="spellStart"/>
            <w:r w:rsidRPr="005E2E09">
              <w:rPr>
                <w:rStyle w:val="af6"/>
                <w:b w:val="0"/>
                <w:szCs w:val="26"/>
                <w:lang w:val="en-GB"/>
              </w:rPr>
              <w:t>Eldery</w:t>
            </w:r>
            <w:proofErr w:type="spellEnd"/>
            <w:r w:rsidRPr="005E2E09">
              <w:rPr>
                <w:rStyle w:val="af6"/>
                <w:b w:val="0"/>
                <w:szCs w:val="26"/>
                <w:lang w:val="en-GB"/>
              </w:rPr>
              <w:t xml:space="preserve"> Centres</w:t>
            </w:r>
          </w:p>
        </w:tc>
        <w:tc>
          <w:tcPr>
            <w:tcW w:w="4252" w:type="dxa"/>
          </w:tcPr>
          <w:p w14:paraId="58A8636E" w14:textId="4E4C1E94" w:rsidR="00B35389" w:rsidRPr="005E2E09" w:rsidRDefault="0012430C" w:rsidP="003204C1">
            <w:pPr>
              <w:widowControl/>
              <w:tabs>
                <w:tab w:val="left" w:pos="3960"/>
                <w:tab w:val="left" w:pos="5580"/>
              </w:tabs>
              <w:overflowPunct w:val="0"/>
              <w:spacing w:line="276" w:lineRule="auto"/>
              <w:jc w:val="both"/>
              <w:rPr>
                <w:rFonts w:eastAsia="細明體"/>
                <w:szCs w:val="26"/>
              </w:rPr>
            </w:pPr>
            <w:hyperlink r:id="rId131" w:history="1">
              <w:r w:rsidR="00B35389" w:rsidRPr="005E2E09">
                <w:rPr>
                  <w:rStyle w:val="af"/>
                  <w:color w:val="auto"/>
                  <w:szCs w:val="26"/>
                  <w:u w:val="none"/>
                </w:rPr>
                <w:t>https://www.swd.gov.hk/en/pubsvc/elderly/cat_commsupp/elderly_centres/</w:t>
              </w:r>
            </w:hyperlink>
          </w:p>
        </w:tc>
      </w:tr>
      <w:tr w:rsidR="00C356A9" w:rsidRPr="005E2E09" w14:paraId="2F4C175D" w14:textId="77777777" w:rsidTr="00C86F71">
        <w:tc>
          <w:tcPr>
            <w:tcW w:w="567" w:type="dxa"/>
          </w:tcPr>
          <w:p w14:paraId="196AC9E6" w14:textId="13257CFF" w:rsidR="00C356A9" w:rsidRPr="005E2E09" w:rsidRDefault="00851D44" w:rsidP="00C356A9">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4</w:t>
            </w:r>
            <w:r w:rsidR="00C356A9" w:rsidRPr="005E2E09">
              <w:rPr>
                <w:rFonts w:eastAsia="細明體"/>
                <w:szCs w:val="26"/>
                <w:lang w:val="en-GB"/>
              </w:rPr>
              <w:t>.</w:t>
            </w:r>
          </w:p>
        </w:tc>
        <w:tc>
          <w:tcPr>
            <w:tcW w:w="4253" w:type="dxa"/>
          </w:tcPr>
          <w:p w14:paraId="30D03401" w14:textId="46BEEBC1" w:rsidR="00C356A9" w:rsidRPr="005E2E09" w:rsidRDefault="00C356A9" w:rsidP="002932E5">
            <w:pPr>
              <w:widowControl/>
              <w:overflowPunct w:val="0"/>
              <w:spacing w:line="276" w:lineRule="auto"/>
              <w:jc w:val="both"/>
              <w:rPr>
                <w:szCs w:val="26"/>
                <w:lang w:val="en-GB"/>
              </w:rPr>
            </w:pPr>
            <w:r w:rsidRPr="005E2E09">
              <w:rPr>
                <w:rStyle w:val="af6"/>
                <w:b w:val="0"/>
                <w:szCs w:val="26"/>
                <w:lang w:val="en-GB"/>
              </w:rPr>
              <w:t xml:space="preserve">List of </w:t>
            </w:r>
            <w:r w:rsidRPr="005E2E09">
              <w:rPr>
                <w:szCs w:val="26"/>
                <w:lang w:val="en-GB"/>
              </w:rPr>
              <w:t>Enhanced Home and Community Care Services Teams</w:t>
            </w:r>
            <w:r w:rsidRPr="005E2E09">
              <w:rPr>
                <w:rStyle w:val="af6"/>
                <w:szCs w:val="26"/>
                <w:lang w:val="en-GB"/>
              </w:rPr>
              <w:t xml:space="preserve">/ </w:t>
            </w:r>
            <w:r w:rsidRPr="005E2E09">
              <w:rPr>
                <w:szCs w:val="26"/>
                <w:lang w:val="en-GB"/>
              </w:rPr>
              <w:t>Integrated Home Care Services Teams</w:t>
            </w:r>
          </w:p>
        </w:tc>
        <w:tc>
          <w:tcPr>
            <w:tcW w:w="4252" w:type="dxa"/>
          </w:tcPr>
          <w:p w14:paraId="3E67CDB9" w14:textId="4747D8C8" w:rsidR="00C356A9" w:rsidRPr="005E2E09" w:rsidRDefault="0012430C" w:rsidP="00C356A9">
            <w:pPr>
              <w:widowControl/>
              <w:tabs>
                <w:tab w:val="left" w:pos="7020"/>
              </w:tabs>
              <w:overflowPunct w:val="0"/>
              <w:spacing w:line="276" w:lineRule="auto"/>
              <w:jc w:val="both"/>
              <w:rPr>
                <w:rFonts w:eastAsia="細明體"/>
                <w:szCs w:val="26"/>
                <w:lang w:val="en-GB" w:eastAsia="zh-HK"/>
              </w:rPr>
            </w:pPr>
            <w:hyperlink r:id="rId132" w:history="1">
              <w:r w:rsidR="00851D44" w:rsidRPr="005E2E09">
                <w:rPr>
                  <w:rStyle w:val="af"/>
                  <w:rFonts w:eastAsia="細明體"/>
                  <w:color w:val="auto"/>
                  <w:szCs w:val="26"/>
                  <w:u w:val="none"/>
                </w:rPr>
                <w:t>https://www.swd.gov.hk/en/pubsvc/elderly/elderly_info/susa/su_ccse/index.html</w:t>
              </w:r>
            </w:hyperlink>
          </w:p>
        </w:tc>
      </w:tr>
      <w:tr w:rsidR="00EB7DA9" w:rsidRPr="005E2E09" w14:paraId="66A20136" w14:textId="77777777" w:rsidTr="00C86F71">
        <w:tc>
          <w:tcPr>
            <w:tcW w:w="567" w:type="dxa"/>
          </w:tcPr>
          <w:p w14:paraId="15290682" w14:textId="030C9EC7" w:rsidR="00EB7DA9" w:rsidRPr="005E2E09" w:rsidRDefault="00C356A9"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5</w:t>
            </w:r>
            <w:r w:rsidR="00EB7DA9" w:rsidRPr="005E2E09">
              <w:rPr>
                <w:rFonts w:eastAsia="細明體"/>
                <w:szCs w:val="26"/>
                <w:lang w:val="en-GB"/>
              </w:rPr>
              <w:t>.</w:t>
            </w:r>
          </w:p>
        </w:tc>
        <w:tc>
          <w:tcPr>
            <w:tcW w:w="4253" w:type="dxa"/>
          </w:tcPr>
          <w:p w14:paraId="61EB53C9" w14:textId="77777777" w:rsidR="00EB7DA9" w:rsidRPr="005E2E09" w:rsidRDefault="00EB7DA9" w:rsidP="002932E5">
            <w:pPr>
              <w:widowControl/>
              <w:overflowPunct w:val="0"/>
              <w:spacing w:line="276" w:lineRule="auto"/>
              <w:jc w:val="both"/>
              <w:rPr>
                <w:bCs w:val="0"/>
                <w:szCs w:val="26"/>
                <w:lang w:val="en-GB"/>
              </w:rPr>
            </w:pPr>
            <w:r w:rsidRPr="005E2E09">
              <w:rPr>
                <w:szCs w:val="26"/>
                <w:lang w:val="en-GB"/>
              </w:rPr>
              <w:t xml:space="preserve">List of Residential Care Homes </w:t>
            </w:r>
            <w:r w:rsidR="00C356A9" w:rsidRPr="005E2E09">
              <w:rPr>
                <w:szCs w:val="26"/>
                <w:lang w:val="en-GB"/>
              </w:rPr>
              <w:t xml:space="preserve">and Nursing Homes </w:t>
            </w:r>
            <w:r w:rsidRPr="005E2E09">
              <w:rPr>
                <w:szCs w:val="26"/>
                <w:lang w:val="en-GB"/>
              </w:rPr>
              <w:t>for the Elderly providing emergency placement service</w:t>
            </w:r>
          </w:p>
        </w:tc>
        <w:tc>
          <w:tcPr>
            <w:tcW w:w="4252" w:type="dxa"/>
          </w:tcPr>
          <w:p w14:paraId="1BFA2674" w14:textId="6974939A" w:rsidR="00EB7DA9" w:rsidRPr="005E2E09" w:rsidRDefault="0012430C" w:rsidP="003204C1">
            <w:pPr>
              <w:widowControl/>
              <w:tabs>
                <w:tab w:val="left" w:pos="7020"/>
              </w:tabs>
              <w:overflowPunct w:val="0"/>
              <w:spacing w:line="276" w:lineRule="auto"/>
              <w:jc w:val="both"/>
              <w:rPr>
                <w:rFonts w:eastAsia="細明體"/>
                <w:szCs w:val="26"/>
                <w:lang w:val="en-GB" w:eastAsia="zh-HK"/>
              </w:rPr>
            </w:pPr>
            <w:hyperlink r:id="rId133" w:history="1">
              <w:r w:rsidR="001411BC" w:rsidRPr="005E2E09">
                <w:rPr>
                  <w:rStyle w:val="af"/>
                  <w:rFonts w:eastAsia="細明體"/>
                  <w:color w:val="auto"/>
                  <w:szCs w:val="26"/>
                  <w:u w:val="none"/>
                  <w:lang w:eastAsia="zh-HK"/>
                </w:rPr>
                <w:t>https://www.swd.gov.hk/en/pubsvc/elderly/cat_careersupp/emergencyp/index.html</w:t>
              </w:r>
              <w:r w:rsidR="001411BC" w:rsidRPr="005E2E09" w:rsidDel="001411BC">
                <w:rPr>
                  <w:rStyle w:val="af"/>
                  <w:rFonts w:eastAsia="細明體"/>
                  <w:color w:val="auto"/>
                  <w:szCs w:val="26"/>
                  <w:u w:val="none"/>
                  <w:lang w:eastAsia="zh-HK"/>
                </w:rPr>
                <w:t xml:space="preserve"> </w:t>
              </w:r>
            </w:hyperlink>
          </w:p>
        </w:tc>
      </w:tr>
      <w:tr w:rsidR="002932E5" w:rsidRPr="005E2E09" w14:paraId="5A000384" w14:textId="77777777" w:rsidTr="00C86F71">
        <w:tc>
          <w:tcPr>
            <w:tcW w:w="567" w:type="dxa"/>
          </w:tcPr>
          <w:p w14:paraId="701562FC" w14:textId="77777777" w:rsidR="002932E5" w:rsidRPr="005E2E09" w:rsidDel="00C356A9" w:rsidRDefault="002932E5" w:rsidP="003204C1">
            <w:pPr>
              <w:widowControl/>
              <w:tabs>
                <w:tab w:val="left" w:pos="7020"/>
              </w:tabs>
              <w:overflowPunct w:val="0"/>
              <w:spacing w:line="276" w:lineRule="auto"/>
              <w:jc w:val="center"/>
              <w:rPr>
                <w:rFonts w:eastAsia="細明體"/>
                <w:szCs w:val="26"/>
                <w:lang w:val="en-GB"/>
              </w:rPr>
            </w:pPr>
            <w:r w:rsidRPr="005E2E09">
              <w:rPr>
                <w:rFonts w:eastAsia="細明體" w:hint="eastAsia"/>
                <w:szCs w:val="26"/>
                <w:lang w:val="en-GB"/>
              </w:rPr>
              <w:t>6</w:t>
            </w:r>
            <w:r w:rsidRPr="005E2E09">
              <w:rPr>
                <w:rFonts w:eastAsia="細明體"/>
                <w:szCs w:val="26"/>
                <w:lang w:val="en-GB"/>
              </w:rPr>
              <w:t>.</w:t>
            </w:r>
          </w:p>
        </w:tc>
        <w:tc>
          <w:tcPr>
            <w:tcW w:w="4253" w:type="dxa"/>
          </w:tcPr>
          <w:p w14:paraId="7F834CBD" w14:textId="0582B057" w:rsidR="002932E5" w:rsidRPr="005E2E09" w:rsidRDefault="002932E5" w:rsidP="00C963BF">
            <w:pPr>
              <w:widowControl/>
              <w:overflowPunct w:val="0"/>
              <w:spacing w:line="276" w:lineRule="auto"/>
              <w:jc w:val="both"/>
              <w:rPr>
                <w:szCs w:val="26"/>
                <w:lang w:val="en-GB"/>
              </w:rPr>
            </w:pPr>
            <w:r w:rsidRPr="005E2E09">
              <w:rPr>
                <w:szCs w:val="26"/>
                <w:lang w:val="en-GB"/>
              </w:rPr>
              <w:t>List of Day Care Centre</w:t>
            </w:r>
            <w:r w:rsidR="00D22947" w:rsidRPr="005E2E09">
              <w:rPr>
                <w:szCs w:val="26"/>
                <w:lang w:val="en-GB"/>
              </w:rPr>
              <w:t>s</w:t>
            </w:r>
            <w:r w:rsidRPr="005E2E09">
              <w:rPr>
                <w:szCs w:val="26"/>
                <w:lang w:val="en-GB"/>
              </w:rPr>
              <w:t xml:space="preserve"> / Units for the Elderly</w:t>
            </w:r>
          </w:p>
        </w:tc>
        <w:tc>
          <w:tcPr>
            <w:tcW w:w="4252" w:type="dxa"/>
          </w:tcPr>
          <w:p w14:paraId="6B23DDC7" w14:textId="571D0BFB" w:rsidR="002932E5" w:rsidRPr="005E2E09" w:rsidRDefault="0012430C" w:rsidP="003204C1">
            <w:pPr>
              <w:widowControl/>
              <w:tabs>
                <w:tab w:val="left" w:pos="7020"/>
              </w:tabs>
              <w:overflowPunct w:val="0"/>
              <w:spacing w:line="276" w:lineRule="auto"/>
              <w:jc w:val="both"/>
              <w:rPr>
                <w:rFonts w:eastAsia="細明體"/>
                <w:szCs w:val="26"/>
                <w:lang w:eastAsia="zh-HK"/>
              </w:rPr>
            </w:pPr>
            <w:hyperlink r:id="rId134" w:history="1">
              <w:r w:rsidR="002932E5" w:rsidRPr="005E2E09">
                <w:rPr>
                  <w:rStyle w:val="af"/>
                  <w:color w:val="auto"/>
                  <w:u w:val="none"/>
                </w:rPr>
                <w:t>https://www.swd.gov.hk/en/pubsvc/elderly/elderly_info/susa/su_ccse/index.html</w:t>
              </w:r>
            </w:hyperlink>
          </w:p>
        </w:tc>
      </w:tr>
      <w:tr w:rsidR="00C356A9" w:rsidRPr="005E2E09" w14:paraId="7719F481" w14:textId="77777777" w:rsidTr="00C86F71">
        <w:tc>
          <w:tcPr>
            <w:tcW w:w="567" w:type="dxa"/>
          </w:tcPr>
          <w:p w14:paraId="4D93D244" w14:textId="636C9945" w:rsidR="00C356A9" w:rsidRPr="005E2E09" w:rsidDel="00C356A9" w:rsidRDefault="002932E5"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7</w:t>
            </w:r>
            <w:r w:rsidR="00C356A9" w:rsidRPr="005E2E09">
              <w:rPr>
                <w:rFonts w:eastAsia="細明體"/>
                <w:szCs w:val="26"/>
                <w:lang w:val="en-GB"/>
              </w:rPr>
              <w:t>.</w:t>
            </w:r>
          </w:p>
        </w:tc>
        <w:tc>
          <w:tcPr>
            <w:tcW w:w="4253" w:type="dxa"/>
          </w:tcPr>
          <w:p w14:paraId="3AF66973" w14:textId="77777777" w:rsidR="00C356A9" w:rsidRPr="005E2E09" w:rsidRDefault="00C356A9" w:rsidP="00C963BF">
            <w:pPr>
              <w:widowControl/>
              <w:overflowPunct w:val="0"/>
              <w:spacing w:line="276" w:lineRule="auto"/>
              <w:jc w:val="both"/>
              <w:rPr>
                <w:szCs w:val="26"/>
                <w:lang w:val="en-GB"/>
              </w:rPr>
            </w:pPr>
            <w:r w:rsidRPr="005E2E09">
              <w:rPr>
                <w:szCs w:val="26"/>
                <w:lang w:val="en-GB"/>
              </w:rPr>
              <w:t xml:space="preserve">List of </w:t>
            </w:r>
            <w:r w:rsidR="003F50AA" w:rsidRPr="005E2E09">
              <w:rPr>
                <w:szCs w:val="26"/>
                <w:lang w:val="en-GB"/>
              </w:rPr>
              <w:t>Day Care Centres / Units with designated numbers of placement of respite service</w:t>
            </w:r>
          </w:p>
        </w:tc>
        <w:tc>
          <w:tcPr>
            <w:tcW w:w="4252" w:type="dxa"/>
          </w:tcPr>
          <w:p w14:paraId="1A382617" w14:textId="7B0CECAC" w:rsidR="00C356A9" w:rsidRPr="005E2E09" w:rsidRDefault="0012430C" w:rsidP="003204C1">
            <w:pPr>
              <w:widowControl/>
              <w:tabs>
                <w:tab w:val="left" w:pos="7020"/>
              </w:tabs>
              <w:overflowPunct w:val="0"/>
              <w:spacing w:line="276" w:lineRule="auto"/>
              <w:jc w:val="both"/>
              <w:rPr>
                <w:rFonts w:eastAsia="細明體"/>
                <w:szCs w:val="26"/>
                <w:lang w:eastAsia="zh-HK"/>
              </w:rPr>
            </w:pPr>
            <w:hyperlink r:id="rId135" w:history="1">
              <w:r w:rsidR="001411BC" w:rsidRPr="005E2E09">
                <w:rPr>
                  <w:rStyle w:val="af"/>
                  <w:rFonts w:eastAsia="細明體"/>
                  <w:color w:val="auto"/>
                  <w:szCs w:val="26"/>
                  <w:u w:val="none"/>
                  <w:lang w:eastAsia="zh-HK"/>
                </w:rPr>
                <w:t>https://www.swd.gov.hk/en/pubsvc/elderly/elderly_info/susa/su_ccse/index.html</w:t>
              </w:r>
            </w:hyperlink>
          </w:p>
        </w:tc>
      </w:tr>
      <w:tr w:rsidR="002932E5" w:rsidRPr="005E2E09" w14:paraId="54AD0EF4" w14:textId="77777777" w:rsidTr="00C86F71">
        <w:tc>
          <w:tcPr>
            <w:tcW w:w="567" w:type="dxa"/>
          </w:tcPr>
          <w:p w14:paraId="39C5E2E3" w14:textId="77777777" w:rsidR="002932E5" w:rsidRPr="005E2E09" w:rsidDel="002932E5" w:rsidRDefault="002932E5" w:rsidP="002932E5">
            <w:pPr>
              <w:widowControl/>
              <w:tabs>
                <w:tab w:val="left" w:pos="7020"/>
              </w:tabs>
              <w:overflowPunct w:val="0"/>
              <w:spacing w:line="276" w:lineRule="auto"/>
              <w:jc w:val="center"/>
              <w:rPr>
                <w:rFonts w:eastAsia="細明體"/>
                <w:szCs w:val="26"/>
                <w:lang w:val="en-GB"/>
              </w:rPr>
            </w:pPr>
            <w:r w:rsidRPr="005E2E09">
              <w:rPr>
                <w:rFonts w:eastAsia="細明體" w:hint="eastAsia"/>
                <w:szCs w:val="26"/>
                <w:lang w:val="en-GB"/>
              </w:rPr>
              <w:t>8</w:t>
            </w:r>
            <w:r w:rsidRPr="005E2E09">
              <w:rPr>
                <w:rFonts w:eastAsia="細明體"/>
                <w:szCs w:val="26"/>
                <w:lang w:val="en-GB"/>
              </w:rPr>
              <w:t>.</w:t>
            </w:r>
          </w:p>
        </w:tc>
        <w:tc>
          <w:tcPr>
            <w:tcW w:w="4253" w:type="dxa"/>
          </w:tcPr>
          <w:p w14:paraId="779DF933" w14:textId="77777777" w:rsidR="002932E5" w:rsidRPr="005E2E09" w:rsidRDefault="002932E5" w:rsidP="00C963BF">
            <w:pPr>
              <w:widowControl/>
              <w:overflowPunct w:val="0"/>
              <w:spacing w:line="276" w:lineRule="auto"/>
              <w:jc w:val="both"/>
              <w:rPr>
                <w:szCs w:val="26"/>
                <w:lang w:val="en-GB"/>
              </w:rPr>
            </w:pPr>
            <w:r w:rsidRPr="005E2E09">
              <w:rPr>
                <w:szCs w:val="26"/>
                <w:lang w:val="en-GB"/>
              </w:rPr>
              <w:t>List of Private residential care homes for the elderly under Enhanced Bought Place Scheme providing day / residential respite service for the elderly</w:t>
            </w:r>
          </w:p>
        </w:tc>
        <w:tc>
          <w:tcPr>
            <w:tcW w:w="4252" w:type="dxa"/>
          </w:tcPr>
          <w:p w14:paraId="026E1876" w14:textId="0FE16BC9" w:rsidR="002932E5" w:rsidRPr="005E2E09" w:rsidRDefault="0012430C" w:rsidP="002932E5">
            <w:pPr>
              <w:widowControl/>
              <w:tabs>
                <w:tab w:val="left" w:pos="7020"/>
              </w:tabs>
              <w:overflowPunct w:val="0"/>
              <w:spacing w:line="276" w:lineRule="auto"/>
              <w:jc w:val="both"/>
              <w:rPr>
                <w:rFonts w:eastAsia="細明體"/>
                <w:szCs w:val="26"/>
                <w:lang w:eastAsia="zh-HK"/>
              </w:rPr>
            </w:pPr>
            <w:hyperlink r:id="rId136" w:history="1">
              <w:r w:rsidR="002932E5" w:rsidRPr="005E2E09">
                <w:rPr>
                  <w:rStyle w:val="af"/>
                  <w:rFonts w:eastAsia="細明體"/>
                  <w:color w:val="auto"/>
                  <w:szCs w:val="26"/>
                  <w:u w:val="none"/>
                  <w:lang w:eastAsia="zh-HK"/>
                </w:rPr>
                <w:t>https://www.swd.gov.hk/en/pubsvc/elderly/cat_careersupp/drrr/dayrespite/</w:t>
              </w:r>
            </w:hyperlink>
          </w:p>
        </w:tc>
      </w:tr>
      <w:tr w:rsidR="002932E5" w:rsidRPr="005E2E09" w14:paraId="6D3154E3" w14:textId="77777777" w:rsidTr="00C86F71">
        <w:tc>
          <w:tcPr>
            <w:tcW w:w="567" w:type="dxa"/>
          </w:tcPr>
          <w:p w14:paraId="0E23874E" w14:textId="77777777" w:rsidR="002932E5" w:rsidRPr="005E2E09" w:rsidRDefault="002932E5" w:rsidP="002932E5">
            <w:pPr>
              <w:widowControl/>
              <w:tabs>
                <w:tab w:val="left" w:pos="7020"/>
              </w:tabs>
              <w:overflowPunct w:val="0"/>
              <w:spacing w:line="276" w:lineRule="auto"/>
              <w:jc w:val="center"/>
              <w:rPr>
                <w:rFonts w:eastAsia="細明體"/>
                <w:szCs w:val="26"/>
                <w:lang w:val="en-GB"/>
              </w:rPr>
            </w:pPr>
            <w:r w:rsidRPr="005E2E09">
              <w:rPr>
                <w:rFonts w:eastAsia="細明體" w:hint="eastAsia"/>
                <w:szCs w:val="26"/>
                <w:lang w:val="en-GB"/>
              </w:rPr>
              <w:t>9</w:t>
            </w:r>
            <w:r w:rsidRPr="005E2E09">
              <w:rPr>
                <w:rFonts w:eastAsia="細明體"/>
                <w:szCs w:val="26"/>
                <w:lang w:val="en-GB"/>
              </w:rPr>
              <w:t>.</w:t>
            </w:r>
          </w:p>
        </w:tc>
        <w:tc>
          <w:tcPr>
            <w:tcW w:w="4253" w:type="dxa"/>
          </w:tcPr>
          <w:p w14:paraId="040A6B98" w14:textId="77777777" w:rsidR="002932E5" w:rsidRPr="005E2E09" w:rsidRDefault="002932E5" w:rsidP="00C963BF">
            <w:pPr>
              <w:widowControl/>
              <w:overflowPunct w:val="0"/>
              <w:spacing w:line="276" w:lineRule="auto"/>
              <w:jc w:val="both"/>
              <w:rPr>
                <w:szCs w:val="26"/>
                <w:lang w:val="en-GB"/>
              </w:rPr>
            </w:pPr>
            <w:r w:rsidRPr="005E2E09">
              <w:rPr>
                <w:szCs w:val="26"/>
                <w:lang w:val="en-GB"/>
              </w:rPr>
              <w:t>List of Recognised Service Providers participating in the Community Care Service Voucher Scheme providing day respite service for the elderly</w:t>
            </w:r>
          </w:p>
        </w:tc>
        <w:tc>
          <w:tcPr>
            <w:tcW w:w="4252" w:type="dxa"/>
          </w:tcPr>
          <w:p w14:paraId="1ECE58CC" w14:textId="1981151B" w:rsidR="002932E5" w:rsidRPr="005E2E09" w:rsidRDefault="0012430C" w:rsidP="002932E5">
            <w:pPr>
              <w:widowControl/>
              <w:tabs>
                <w:tab w:val="left" w:pos="7020"/>
              </w:tabs>
              <w:overflowPunct w:val="0"/>
              <w:spacing w:line="276" w:lineRule="auto"/>
              <w:jc w:val="both"/>
              <w:rPr>
                <w:rFonts w:eastAsia="細明體"/>
                <w:szCs w:val="26"/>
                <w:lang w:eastAsia="zh-HK"/>
              </w:rPr>
            </w:pPr>
            <w:hyperlink r:id="rId137" w:history="1">
              <w:r w:rsidR="002932E5" w:rsidRPr="005E2E09">
                <w:rPr>
                  <w:rStyle w:val="af"/>
                  <w:rFonts w:eastAsia="細明體"/>
                  <w:color w:val="auto"/>
                  <w:szCs w:val="26"/>
                  <w:u w:val="none"/>
                  <w:lang w:eastAsia="zh-HK"/>
                </w:rPr>
                <w:t>https://www.swd.gov.hk/en/pubsvc/elderly/cat_careersupp/drrr/dayrespite/</w:t>
              </w:r>
            </w:hyperlink>
          </w:p>
        </w:tc>
      </w:tr>
      <w:tr w:rsidR="00EB7DA9" w:rsidRPr="005E2E09" w14:paraId="1EBAFDCF" w14:textId="77777777" w:rsidTr="00C86F71">
        <w:tc>
          <w:tcPr>
            <w:tcW w:w="567" w:type="dxa"/>
          </w:tcPr>
          <w:p w14:paraId="18926CF2" w14:textId="4AFA642A" w:rsidR="00EB7DA9" w:rsidRPr="005E2E09" w:rsidRDefault="002932E5"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10</w:t>
            </w:r>
            <w:r w:rsidR="00EB7DA9" w:rsidRPr="005E2E09">
              <w:rPr>
                <w:rFonts w:eastAsia="細明體"/>
                <w:szCs w:val="26"/>
                <w:lang w:val="en-GB"/>
              </w:rPr>
              <w:t>.</w:t>
            </w:r>
          </w:p>
        </w:tc>
        <w:tc>
          <w:tcPr>
            <w:tcW w:w="4253" w:type="dxa"/>
          </w:tcPr>
          <w:p w14:paraId="446A49B8" w14:textId="77777777" w:rsidR="00EB7DA9" w:rsidRPr="005E2E09" w:rsidRDefault="00EB7DA9" w:rsidP="00C963BF">
            <w:pPr>
              <w:widowControl/>
              <w:overflowPunct w:val="0"/>
              <w:spacing w:line="276" w:lineRule="auto"/>
              <w:rPr>
                <w:szCs w:val="26"/>
                <w:lang w:val="en-GB"/>
              </w:rPr>
            </w:pPr>
            <w:r w:rsidRPr="005E2E09">
              <w:rPr>
                <w:szCs w:val="26"/>
                <w:lang w:val="en-GB"/>
              </w:rPr>
              <w:t>List of Refuge Centres providing temporary accommodation to women being abused</w:t>
            </w:r>
          </w:p>
        </w:tc>
        <w:tc>
          <w:tcPr>
            <w:tcW w:w="4252" w:type="dxa"/>
          </w:tcPr>
          <w:p w14:paraId="3C9AEE76" w14:textId="21991133" w:rsidR="00EB7DA9" w:rsidRPr="005E2E09" w:rsidRDefault="0012430C" w:rsidP="003204C1">
            <w:pPr>
              <w:widowControl/>
              <w:tabs>
                <w:tab w:val="left" w:pos="7020"/>
              </w:tabs>
              <w:overflowPunct w:val="0"/>
              <w:spacing w:line="276" w:lineRule="auto"/>
              <w:jc w:val="both"/>
              <w:rPr>
                <w:szCs w:val="26"/>
                <w:lang w:val="en-GB"/>
              </w:rPr>
            </w:pPr>
            <w:hyperlink r:id="rId138" w:history="1">
              <w:r w:rsidR="001411BC" w:rsidRPr="005E2E09">
                <w:rPr>
                  <w:rStyle w:val="af"/>
                  <w:color w:val="auto"/>
                  <w:szCs w:val="26"/>
                  <w:u w:val="none"/>
                </w:rPr>
                <w:t>https://www.swd.gov.hk/en/pubsvc/family/cat_familyandc/rcfw/</w:t>
              </w:r>
            </w:hyperlink>
          </w:p>
        </w:tc>
      </w:tr>
      <w:tr w:rsidR="00EB7DA9" w:rsidRPr="005E2E09" w14:paraId="4D0EFB0A" w14:textId="77777777" w:rsidTr="00C86F71">
        <w:tc>
          <w:tcPr>
            <w:tcW w:w="567" w:type="dxa"/>
          </w:tcPr>
          <w:p w14:paraId="06A7B8FB" w14:textId="24D8875E" w:rsidR="00EB7DA9" w:rsidRPr="005E2E09" w:rsidRDefault="002932E5"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11</w:t>
            </w:r>
            <w:r w:rsidR="00EB7DA9" w:rsidRPr="005E2E09">
              <w:rPr>
                <w:rFonts w:eastAsia="細明體"/>
                <w:szCs w:val="26"/>
                <w:lang w:val="en-GB"/>
              </w:rPr>
              <w:t>.</w:t>
            </w:r>
          </w:p>
        </w:tc>
        <w:tc>
          <w:tcPr>
            <w:tcW w:w="4253" w:type="dxa"/>
          </w:tcPr>
          <w:p w14:paraId="6B70334C" w14:textId="77777777" w:rsidR="00EB7DA9" w:rsidRPr="005E2E09" w:rsidRDefault="00EB7DA9" w:rsidP="00C963BF">
            <w:pPr>
              <w:widowControl/>
              <w:overflowPunct w:val="0"/>
              <w:spacing w:line="276" w:lineRule="auto"/>
              <w:rPr>
                <w:szCs w:val="26"/>
                <w:lang w:val="en-GB"/>
              </w:rPr>
            </w:pPr>
            <w:r w:rsidRPr="005E2E09">
              <w:rPr>
                <w:szCs w:val="26"/>
                <w:lang w:val="en-GB"/>
              </w:rPr>
              <w:t>Services of the Department of Health</w:t>
            </w:r>
          </w:p>
        </w:tc>
        <w:tc>
          <w:tcPr>
            <w:tcW w:w="4252" w:type="dxa"/>
          </w:tcPr>
          <w:p w14:paraId="4A6CDAB4" w14:textId="77777777" w:rsidR="00EB7DA9" w:rsidRPr="005E2E09" w:rsidRDefault="0012430C" w:rsidP="003204C1">
            <w:pPr>
              <w:widowControl/>
              <w:tabs>
                <w:tab w:val="left" w:pos="7020"/>
              </w:tabs>
              <w:overflowPunct w:val="0"/>
              <w:spacing w:line="276" w:lineRule="auto"/>
              <w:jc w:val="both"/>
              <w:rPr>
                <w:rFonts w:eastAsia="細明體"/>
                <w:szCs w:val="26"/>
                <w:lang w:val="en-GB" w:eastAsia="zh-HK"/>
              </w:rPr>
            </w:pPr>
            <w:hyperlink r:id="rId139" w:history="1">
              <w:r w:rsidR="00EB7DA9" w:rsidRPr="005E2E09">
                <w:rPr>
                  <w:rStyle w:val="af"/>
                  <w:rFonts w:eastAsia="細明體"/>
                  <w:color w:val="auto"/>
                  <w:szCs w:val="26"/>
                  <w:u w:val="none"/>
                  <w:lang w:val="en-GB" w:eastAsia="zh-HK"/>
                </w:rPr>
                <w:t>https://www.dh.gov.hk/english/main/main.html</w:t>
              </w:r>
            </w:hyperlink>
          </w:p>
        </w:tc>
      </w:tr>
      <w:tr w:rsidR="00EB7DA9" w:rsidRPr="005E2E09" w14:paraId="5C1FE6AE" w14:textId="77777777" w:rsidTr="00C86F71">
        <w:tc>
          <w:tcPr>
            <w:tcW w:w="567" w:type="dxa"/>
          </w:tcPr>
          <w:p w14:paraId="52C18BB1" w14:textId="74BB3DBF" w:rsidR="00EB7DA9" w:rsidRPr="005E2E09" w:rsidRDefault="002932E5"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12</w:t>
            </w:r>
            <w:r w:rsidR="00EB7DA9" w:rsidRPr="005E2E09">
              <w:rPr>
                <w:rFonts w:eastAsia="細明體"/>
                <w:szCs w:val="26"/>
                <w:lang w:val="en-GB"/>
              </w:rPr>
              <w:t>.</w:t>
            </w:r>
          </w:p>
        </w:tc>
        <w:tc>
          <w:tcPr>
            <w:tcW w:w="4253" w:type="dxa"/>
          </w:tcPr>
          <w:p w14:paraId="6618F611" w14:textId="77777777" w:rsidR="00EB7DA9" w:rsidRPr="005E2E09" w:rsidRDefault="00EB7DA9" w:rsidP="00C963BF">
            <w:pPr>
              <w:widowControl/>
              <w:overflowPunct w:val="0"/>
              <w:spacing w:line="276" w:lineRule="auto"/>
              <w:rPr>
                <w:szCs w:val="26"/>
                <w:lang w:val="en-GB"/>
              </w:rPr>
            </w:pPr>
            <w:r w:rsidRPr="005E2E09">
              <w:rPr>
                <w:szCs w:val="26"/>
                <w:lang w:val="en-GB"/>
              </w:rPr>
              <w:t>Services of the Hospital Authority</w:t>
            </w:r>
          </w:p>
        </w:tc>
        <w:tc>
          <w:tcPr>
            <w:tcW w:w="4252" w:type="dxa"/>
          </w:tcPr>
          <w:p w14:paraId="66A4D22D" w14:textId="77777777" w:rsidR="00EB7DA9" w:rsidRPr="005E2E09" w:rsidRDefault="0012430C" w:rsidP="003204C1">
            <w:pPr>
              <w:widowControl/>
              <w:tabs>
                <w:tab w:val="left" w:pos="7020"/>
              </w:tabs>
              <w:overflowPunct w:val="0"/>
              <w:spacing w:line="276" w:lineRule="auto"/>
              <w:jc w:val="both"/>
              <w:rPr>
                <w:rFonts w:eastAsia="細明體"/>
                <w:szCs w:val="26"/>
                <w:lang w:val="en-GB" w:eastAsia="zh-HK"/>
              </w:rPr>
            </w:pPr>
            <w:hyperlink r:id="rId140" w:history="1">
              <w:r w:rsidR="00EB7DA9" w:rsidRPr="005E2E09">
                <w:rPr>
                  <w:rStyle w:val="af"/>
                  <w:rFonts w:eastAsia="細明體"/>
                  <w:color w:val="auto"/>
                  <w:szCs w:val="26"/>
                  <w:u w:val="none"/>
                  <w:lang w:val="en-GB" w:eastAsia="zh-HK"/>
                </w:rPr>
                <w:t>http://www.ha.org.hk/visitor/</w:t>
              </w:r>
            </w:hyperlink>
          </w:p>
        </w:tc>
      </w:tr>
      <w:tr w:rsidR="00EB7DA9" w:rsidRPr="005E2E09" w14:paraId="160FC207" w14:textId="77777777" w:rsidTr="00C86F71">
        <w:tc>
          <w:tcPr>
            <w:tcW w:w="567" w:type="dxa"/>
          </w:tcPr>
          <w:p w14:paraId="4EE19559" w14:textId="098CA133" w:rsidR="00EB7DA9" w:rsidRPr="005E2E09" w:rsidRDefault="003F50AA"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1</w:t>
            </w:r>
            <w:r w:rsidR="002932E5" w:rsidRPr="005E2E09">
              <w:rPr>
                <w:rFonts w:eastAsia="細明體"/>
                <w:szCs w:val="26"/>
                <w:lang w:val="en-GB"/>
              </w:rPr>
              <w:t>3</w:t>
            </w:r>
            <w:r w:rsidR="00EB7DA9" w:rsidRPr="005E2E09">
              <w:rPr>
                <w:rFonts w:eastAsia="細明體"/>
                <w:szCs w:val="26"/>
                <w:lang w:val="en-GB"/>
              </w:rPr>
              <w:t>.</w:t>
            </w:r>
          </w:p>
        </w:tc>
        <w:tc>
          <w:tcPr>
            <w:tcW w:w="4253" w:type="dxa"/>
          </w:tcPr>
          <w:p w14:paraId="3F2B6600" w14:textId="77777777" w:rsidR="00EB7DA9" w:rsidRPr="005E2E09" w:rsidRDefault="00EB7DA9" w:rsidP="00C963BF">
            <w:pPr>
              <w:widowControl/>
              <w:overflowPunct w:val="0"/>
              <w:spacing w:line="276" w:lineRule="auto"/>
              <w:rPr>
                <w:szCs w:val="26"/>
                <w:lang w:val="en-GB"/>
              </w:rPr>
            </w:pPr>
            <w:r w:rsidRPr="005E2E09">
              <w:rPr>
                <w:szCs w:val="26"/>
                <w:lang w:val="en-GB"/>
              </w:rPr>
              <w:t>Elderly Information Website of the Social Welfare Department</w:t>
            </w:r>
          </w:p>
        </w:tc>
        <w:tc>
          <w:tcPr>
            <w:tcW w:w="4252" w:type="dxa"/>
          </w:tcPr>
          <w:p w14:paraId="7EF4F2B3" w14:textId="77777777" w:rsidR="00EB7DA9" w:rsidRPr="005E2E09" w:rsidRDefault="0012430C" w:rsidP="003204C1">
            <w:pPr>
              <w:widowControl/>
              <w:tabs>
                <w:tab w:val="left" w:pos="7020"/>
              </w:tabs>
              <w:overflowPunct w:val="0"/>
              <w:spacing w:line="276" w:lineRule="auto"/>
              <w:jc w:val="both"/>
              <w:rPr>
                <w:szCs w:val="26"/>
                <w:lang w:val="en-GB"/>
              </w:rPr>
            </w:pPr>
            <w:hyperlink r:id="rId141" w:history="1">
              <w:r w:rsidR="00EB7DA9" w:rsidRPr="005E2E09">
                <w:rPr>
                  <w:rStyle w:val="af"/>
                  <w:color w:val="auto"/>
                  <w:szCs w:val="26"/>
                  <w:u w:val="none"/>
                  <w:lang w:val="en-GB"/>
                </w:rPr>
                <w:t>https://www.elderlyinfo.swd.gov.hk/en</w:t>
              </w:r>
            </w:hyperlink>
          </w:p>
        </w:tc>
      </w:tr>
      <w:tr w:rsidR="00EB7DA9" w:rsidRPr="00CC6CD2" w14:paraId="6EBDDDC9" w14:textId="77777777" w:rsidTr="00C86F71">
        <w:tc>
          <w:tcPr>
            <w:tcW w:w="567" w:type="dxa"/>
          </w:tcPr>
          <w:p w14:paraId="759349E7" w14:textId="686671EC" w:rsidR="00EB7DA9" w:rsidRPr="005E2E09" w:rsidRDefault="003F50AA" w:rsidP="003204C1">
            <w:pPr>
              <w:widowControl/>
              <w:tabs>
                <w:tab w:val="left" w:pos="7020"/>
              </w:tabs>
              <w:overflowPunct w:val="0"/>
              <w:spacing w:line="276" w:lineRule="auto"/>
              <w:jc w:val="center"/>
              <w:rPr>
                <w:rFonts w:eastAsia="細明體"/>
                <w:szCs w:val="26"/>
                <w:lang w:val="en-GB"/>
              </w:rPr>
            </w:pPr>
            <w:r w:rsidRPr="005E2E09">
              <w:rPr>
                <w:rFonts w:eastAsia="細明體"/>
                <w:szCs w:val="26"/>
                <w:lang w:val="en-GB"/>
              </w:rPr>
              <w:t>1</w:t>
            </w:r>
            <w:r w:rsidR="002932E5" w:rsidRPr="005E2E09">
              <w:rPr>
                <w:rFonts w:eastAsia="細明體"/>
                <w:szCs w:val="26"/>
                <w:lang w:val="en-GB"/>
              </w:rPr>
              <w:t>4</w:t>
            </w:r>
            <w:r w:rsidR="00EB7DA9" w:rsidRPr="005E2E09">
              <w:rPr>
                <w:rFonts w:eastAsia="細明體"/>
                <w:szCs w:val="26"/>
                <w:lang w:val="en-GB"/>
              </w:rPr>
              <w:t>.</w:t>
            </w:r>
          </w:p>
        </w:tc>
        <w:tc>
          <w:tcPr>
            <w:tcW w:w="4253" w:type="dxa"/>
          </w:tcPr>
          <w:p w14:paraId="2E870813" w14:textId="77777777" w:rsidR="00EB7DA9" w:rsidRPr="005E2E09" w:rsidRDefault="00EB7DA9" w:rsidP="00C963BF">
            <w:pPr>
              <w:widowControl/>
              <w:overflowPunct w:val="0"/>
              <w:spacing w:line="276" w:lineRule="auto"/>
              <w:rPr>
                <w:szCs w:val="26"/>
                <w:lang w:val="en-GB"/>
              </w:rPr>
            </w:pPr>
            <w:r w:rsidRPr="005E2E09">
              <w:rPr>
                <w:szCs w:val="26"/>
                <w:lang w:val="en-GB"/>
              </w:rPr>
              <w:t>List of telephone and fax numbers of all Report Rooms of the Hong Kong Police Force</w:t>
            </w:r>
          </w:p>
        </w:tc>
        <w:tc>
          <w:tcPr>
            <w:tcW w:w="4252" w:type="dxa"/>
          </w:tcPr>
          <w:p w14:paraId="0D4D7CC6" w14:textId="77777777" w:rsidR="00C86F71" w:rsidRPr="005509FF" w:rsidRDefault="0012430C" w:rsidP="00C86F71">
            <w:pPr>
              <w:widowControl/>
              <w:tabs>
                <w:tab w:val="left" w:pos="7020"/>
              </w:tabs>
              <w:overflowPunct w:val="0"/>
              <w:spacing w:line="276" w:lineRule="auto"/>
              <w:jc w:val="both"/>
              <w:rPr>
                <w:rStyle w:val="af"/>
                <w:color w:val="auto"/>
                <w:u w:val="none"/>
                <w:lang w:val="en-GB"/>
              </w:rPr>
            </w:pPr>
            <w:hyperlink r:id="rId142" w:history="1">
              <w:r w:rsidR="00CC05AC" w:rsidRPr="005E2E09">
                <w:rPr>
                  <w:rStyle w:val="af"/>
                  <w:color w:val="auto"/>
                  <w:szCs w:val="26"/>
                  <w:u w:val="none"/>
                  <w:lang w:val="en-GB"/>
                </w:rPr>
                <w:t>https://www.police.gov.hk/ppp_en/contact_us.html</w:t>
              </w:r>
            </w:hyperlink>
          </w:p>
          <w:p w14:paraId="70B8706C" w14:textId="77777777" w:rsidR="004F1143" w:rsidRPr="005509FF" w:rsidRDefault="004F1143" w:rsidP="00C86F71">
            <w:pPr>
              <w:widowControl/>
              <w:tabs>
                <w:tab w:val="left" w:pos="7020"/>
              </w:tabs>
              <w:overflowPunct w:val="0"/>
              <w:spacing w:line="276" w:lineRule="auto"/>
              <w:jc w:val="both"/>
              <w:rPr>
                <w:rFonts w:eastAsia="細明體"/>
                <w:szCs w:val="26"/>
                <w:lang w:eastAsia="zh-HK"/>
              </w:rPr>
            </w:pPr>
          </w:p>
        </w:tc>
      </w:tr>
    </w:tbl>
    <w:p w14:paraId="04F26049" w14:textId="77777777" w:rsidR="00EB7DA9" w:rsidRPr="00CC6CD2" w:rsidRDefault="00EB7DA9" w:rsidP="00EB7DA9">
      <w:pPr>
        <w:rPr>
          <w:lang w:val="en-GB"/>
        </w:rPr>
      </w:pPr>
    </w:p>
    <w:p w14:paraId="61647229" w14:textId="77777777" w:rsidR="00E91420" w:rsidRPr="00CC05AC" w:rsidRDefault="00E91420" w:rsidP="00D3342C">
      <w:pPr>
        <w:tabs>
          <w:tab w:val="left" w:pos="829"/>
        </w:tabs>
        <w:rPr>
          <w:lang w:val="en-GB"/>
        </w:rPr>
      </w:pPr>
    </w:p>
    <w:sectPr w:rsidR="00E91420" w:rsidRPr="00CC05AC" w:rsidSect="00C86F71">
      <w:headerReference w:type="first" r:id="rId143"/>
      <w:footerReference w:type="first" r:id="rId144"/>
      <w:pgSz w:w="11906" w:h="16838" w:code="9"/>
      <w:pgMar w:top="1418" w:right="1418" w:bottom="1418" w:left="1418" w:header="851" w:footer="68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934E" w14:textId="77777777" w:rsidR="0012430C" w:rsidRDefault="0012430C">
      <w:r>
        <w:separator/>
      </w:r>
    </w:p>
    <w:p w14:paraId="42FACF39" w14:textId="77777777" w:rsidR="0012430C" w:rsidRDefault="0012430C"/>
    <w:p w14:paraId="2AEC9BA2" w14:textId="77777777" w:rsidR="0012430C" w:rsidRDefault="0012430C"/>
  </w:endnote>
  <w:endnote w:type="continuationSeparator" w:id="0">
    <w:p w14:paraId="7CEA00E6" w14:textId="77777777" w:rsidR="0012430C" w:rsidRDefault="0012430C">
      <w:r>
        <w:continuationSeparator/>
      </w:r>
    </w:p>
    <w:p w14:paraId="38316F71" w14:textId="77777777" w:rsidR="0012430C" w:rsidRDefault="0012430C"/>
    <w:p w14:paraId="5B8D0D81" w14:textId="77777777" w:rsidR="0012430C" w:rsidRDefault="00124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TT) 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華康粗明體">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00000000"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華康中黑體">
    <w:altName w:val="Arial Unicode MS"/>
    <w:charset w:val="88"/>
    <w:family w:val="modern"/>
    <w:pitch w:val="fixed"/>
    <w:sig w:usb0="F1007BFF" w:usb1="39FFFFFF" w:usb2="00000037" w:usb3="00000000" w:csb0="003F00FF" w:csb1="00000000"/>
  </w:font>
  <w:font w:name="Symbol">
    <w:panose1 w:val="05050102010706020507"/>
    <w:charset w:val="02"/>
    <w:family w:val="roman"/>
    <w:pitch w:val="variable"/>
    <w:sig w:usb0="00000000" w:usb1="10000000" w:usb2="00000000" w:usb3="00000000" w:csb0="80000000" w:csb1="00000000"/>
  </w:font>
  <w:font w:name="絡遺羹">
    <w:altName w:val="新細明體"/>
    <w:panose1 w:val="00000000000000000000"/>
    <w:charset w:val="88"/>
    <w:family w:val="roman"/>
    <w:notTrueType/>
    <w:pitch w:val="default"/>
    <w:sig w:usb0="00000001" w:usb1="08080000" w:usb2="00000010" w:usb3="00000000" w:csb0="00100000"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28" w:type="dxa"/>
        <w:right w:w="28" w:type="dxa"/>
      </w:tblCellMar>
      <w:tblLook w:val="0000" w:firstRow="0" w:lastRow="0" w:firstColumn="0" w:lastColumn="0" w:noHBand="0" w:noVBand="0"/>
    </w:tblPr>
    <w:tblGrid>
      <w:gridCol w:w="8312"/>
    </w:tblGrid>
    <w:tr w:rsidR="001C495D" w14:paraId="5B33DD17" w14:textId="77777777">
      <w:tc>
        <w:tcPr>
          <w:tcW w:w="8362" w:type="dxa"/>
          <w:tcBorders>
            <w:top w:val="single" w:sz="4" w:space="0" w:color="auto"/>
            <w:left w:val="nil"/>
            <w:bottom w:val="nil"/>
            <w:right w:val="nil"/>
          </w:tcBorders>
        </w:tcPr>
        <w:p w14:paraId="0AF45A2B" w14:textId="77777777" w:rsidR="001C495D" w:rsidRDefault="001C495D" w:rsidP="00704396">
          <w:pPr>
            <w:pStyle w:val="ab"/>
            <w:tabs>
              <w:tab w:val="clear" w:pos="8306"/>
              <w:tab w:val="right" w:pos="8100"/>
            </w:tabs>
          </w:pPr>
        </w:p>
      </w:tc>
    </w:tr>
  </w:tbl>
  <w:p w14:paraId="6FB5A168" w14:textId="77777777" w:rsidR="001C495D" w:rsidRDefault="001C495D">
    <w:pPr>
      <w:pStyle w:val="ab"/>
    </w:pPr>
  </w:p>
  <w:p w14:paraId="25FDFBC2" w14:textId="77777777" w:rsidR="001C495D" w:rsidRDefault="001C495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7D8B" w14:textId="000B448C" w:rsidR="001C495D" w:rsidRPr="007C1CC7" w:rsidRDefault="001C495D" w:rsidP="00EB3067">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10</w:t>
    </w:r>
    <w:r w:rsidRPr="00E41B4E">
      <w:fldChar w:fldCharType="end"/>
    </w:r>
  </w:p>
  <w:p w14:paraId="32A72FC3" w14:textId="77777777" w:rsidR="001C495D" w:rsidRPr="00BB6FF4" w:rsidRDefault="001C495D">
    <w:pPr>
      <w:pStyle w:val="ab"/>
    </w:pPr>
    <w:r>
      <w:t>Chapter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159F" w14:textId="4B5162B6" w:rsidR="001C495D" w:rsidRPr="007C1CC7" w:rsidRDefault="001C495D" w:rsidP="00C77E6D">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5</w:t>
    </w:r>
    <w:r w:rsidR="009D1092" w:rsidRPr="0025514C">
      <w:rPr>
        <w:lang w:val="en-GB"/>
      </w:rPr>
      <w:t xml:space="preserve"> Revised</w:t>
    </w:r>
    <w:r w:rsidRPr="0025514C">
      <w:rPr>
        <w:bCs w:val="0"/>
        <w:lang w:eastAsia="x-none"/>
      </w:rPr>
      <w:t xml:space="preserve"> 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5</w:t>
    </w:r>
    <w:r w:rsidRPr="00E41B4E">
      <w:fldChar w:fldCharType="end"/>
    </w:r>
  </w:p>
  <w:p w14:paraId="43026C46" w14:textId="77777777" w:rsidR="001C495D" w:rsidRPr="00C77E6D" w:rsidRDefault="001C495D" w:rsidP="005C201A">
    <w:pPr>
      <w:pStyle w:val="ab"/>
    </w:pPr>
    <w:r>
      <w:t>Chapter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A25C" w14:textId="0C44AE46" w:rsidR="001C495D" w:rsidRPr="007C1CC7" w:rsidRDefault="001C495D" w:rsidP="00C77E6D">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137F30">
      <w:rPr>
        <w:rFonts w:ascii="Calibri" w:hAnsi="Calibri"/>
      </w:rPr>
      <w:fldChar w:fldCharType="begin"/>
    </w:r>
    <w:r>
      <w:instrText>PAGE   \* MERGEFORMAT</w:instrText>
    </w:r>
    <w:r w:rsidRPr="00137F30">
      <w:rPr>
        <w:rFonts w:ascii="Calibri" w:hAnsi="Calibri"/>
      </w:rPr>
      <w:fldChar w:fldCharType="separate"/>
    </w:r>
    <w:r w:rsidRPr="00FE75E0">
      <w:rPr>
        <w:rFonts w:ascii="Cambria" w:hAnsi="Cambria"/>
        <w:noProof/>
        <w:lang w:val="en-GB"/>
      </w:rPr>
      <w:t>16</w:t>
    </w:r>
    <w:r w:rsidRPr="00137F30">
      <w:rPr>
        <w:rFonts w:ascii="Cambria" w:hAnsi="Cambria"/>
      </w:rPr>
      <w:fldChar w:fldCharType="end"/>
    </w:r>
  </w:p>
  <w:p w14:paraId="7BE18ECA" w14:textId="77777777" w:rsidR="001C495D" w:rsidRPr="00C77E6D" w:rsidRDefault="001C495D" w:rsidP="005C201A">
    <w:pPr>
      <w:pStyle w:val="ab"/>
    </w:pPr>
    <w:r>
      <w:t>Part 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27E6" w14:textId="77777777" w:rsidR="001C495D" w:rsidRPr="00C77E6D" w:rsidRDefault="001C495D" w:rsidP="00C77E6D">
    <w:pPr>
      <w:pStyle w:val="a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63BF" w14:textId="41DE5F7D" w:rsidR="001C495D" w:rsidRPr="007C1CC7" w:rsidRDefault="001C495D" w:rsidP="00EB3067">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26</w:t>
    </w:r>
    <w:r w:rsidRPr="00E41B4E">
      <w:fldChar w:fldCharType="end"/>
    </w:r>
  </w:p>
  <w:p w14:paraId="791D4823" w14:textId="77777777" w:rsidR="001C495D" w:rsidRPr="00BB6FF4" w:rsidRDefault="001C495D">
    <w:pPr>
      <w:pStyle w:val="ab"/>
    </w:pPr>
    <w:r>
      <w:t>Chapter 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59D9" w14:textId="6949ADDA" w:rsidR="001C495D" w:rsidRPr="007C1CC7" w:rsidRDefault="001C495D" w:rsidP="00A2666C">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E41B4E">
      <w:rPr>
        <w:lang w:val="en-GB"/>
      </w:rPr>
      <w:t xml:space="preserve"> </w:t>
    </w:r>
    <w:r w:rsidRPr="00E41B4E">
      <w:fldChar w:fldCharType="begin"/>
    </w:r>
    <w:r w:rsidRPr="00E41B4E">
      <w:instrText>PAGE   \* MERGEFORMAT</w:instrText>
    </w:r>
    <w:r w:rsidRPr="00E41B4E">
      <w:fldChar w:fldCharType="separate"/>
    </w:r>
    <w:r w:rsidRPr="00E41B4E">
      <w:rPr>
        <w:noProof/>
        <w:lang w:val="en-GB"/>
      </w:rPr>
      <w:t>17</w:t>
    </w:r>
    <w:r w:rsidRPr="00E41B4E">
      <w:fldChar w:fldCharType="end"/>
    </w:r>
  </w:p>
  <w:p w14:paraId="4293B2D9" w14:textId="77777777" w:rsidR="001C495D" w:rsidRPr="00C77E6D" w:rsidRDefault="001C495D" w:rsidP="00C77E6D">
    <w:pPr>
      <w:pStyle w:val="ab"/>
    </w:pPr>
    <w:r>
      <w:t>Chapter 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1F4E" w14:textId="77777777" w:rsidR="001C495D" w:rsidRDefault="001C495D">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30</w:t>
    </w:r>
    <w:r>
      <w:rPr>
        <w:rStyle w:val="af1"/>
      </w:rPr>
      <w:fldChar w:fldCharType="end"/>
    </w:r>
  </w:p>
  <w:p w14:paraId="1971018D" w14:textId="77777777" w:rsidR="001C495D" w:rsidRDefault="001C495D">
    <w:pPr>
      <w:pStyle w:val="ab"/>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BF86" w14:textId="631A6092" w:rsidR="001C495D" w:rsidRPr="007C1CC7" w:rsidRDefault="001C495D" w:rsidP="00AB1194">
    <w:pPr>
      <w:pStyle w:val="ab"/>
      <w:pBdr>
        <w:top w:val="thinThickSmallGap" w:sz="24" w:space="1" w:color="622423"/>
      </w:pBdr>
      <w:tabs>
        <w:tab w:val="clear" w:pos="4153"/>
        <w:tab w:val="clear" w:pos="8306"/>
        <w:tab w:val="right" w:pos="8647"/>
      </w:tabs>
      <w:ind w:left="1134" w:rightChars="-1" w:right="-3" w:hangingChars="567" w:hanging="1134"/>
      <w:rPr>
        <w:rFonts w:ascii="Cambria" w:hAnsi="Cambria"/>
      </w:rPr>
    </w:pPr>
    <w:r w:rsidRPr="00334E5A">
      <w:rPr>
        <w:bCs w:val="0"/>
        <w:lang w:val="x-none" w:eastAsia="x-none"/>
      </w:rPr>
      <w:t>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rPr>
        <w:lang w:val="en-GB"/>
      </w:rPr>
      <w:t xml:space="preserve"> </w:t>
    </w:r>
    <w:r w:rsidRPr="00E41B4E">
      <w:fldChar w:fldCharType="begin"/>
    </w:r>
    <w:r w:rsidRPr="00E41B4E">
      <w:instrText>PAGE   \* MERGEFORMAT</w:instrText>
    </w:r>
    <w:r w:rsidRPr="00E41B4E">
      <w:fldChar w:fldCharType="separate"/>
    </w:r>
    <w:r w:rsidRPr="00E41B4E">
      <w:rPr>
        <w:noProof/>
        <w:lang w:val="en-GB"/>
      </w:rPr>
      <w:t>27</w:t>
    </w:r>
    <w:r w:rsidRPr="00E41B4E">
      <w:fldChar w:fldCharType="end"/>
    </w:r>
  </w:p>
  <w:p w14:paraId="0BAF36FF" w14:textId="77777777" w:rsidR="001C495D" w:rsidRPr="00C87876" w:rsidRDefault="001C495D" w:rsidP="00AB1194">
    <w:pPr>
      <w:pStyle w:val="ab"/>
    </w:pPr>
    <w:r>
      <w:t>Chapter 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5201" w14:textId="77777777" w:rsidR="001C495D" w:rsidRPr="003375C1" w:rsidRDefault="001C495D" w:rsidP="003375C1">
    <w:pPr>
      <w:pStyle w:val="ab"/>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8EA7" w14:textId="0BA9459D" w:rsidR="001C495D" w:rsidRPr="007C1CC7" w:rsidRDefault="001C495D" w:rsidP="00C86F71">
    <w:pPr>
      <w:pStyle w:val="ab"/>
      <w:pBdr>
        <w:top w:val="thinThickSmallGap" w:sz="24" w:space="1" w:color="622423"/>
      </w:pBdr>
      <w:tabs>
        <w:tab w:val="clear" w:pos="4153"/>
        <w:tab w:val="clear" w:pos="8306"/>
        <w:tab w:val="right" w:pos="8789"/>
      </w:tabs>
      <w:ind w:leftChars="-1" w:left="-2" w:rightChars="-1" w:right="-3" w:hanging="1"/>
      <w:rPr>
        <w:rFonts w:ascii="Cambria" w:hAnsi="Cambria"/>
      </w:rPr>
    </w:pPr>
    <w:r w:rsidRPr="00334E5A">
      <w:rPr>
        <w:bCs w:val="0"/>
        <w:lang w:val="x-none" w:eastAsia="x-none"/>
      </w:rPr>
      <w:t>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rPr>
        <w:lang w:val="en-GB"/>
      </w:rPr>
      <w:t xml:space="preserve"> </w:t>
    </w:r>
    <w:r w:rsidRPr="00E41B4E">
      <w:fldChar w:fldCharType="begin"/>
    </w:r>
    <w:r w:rsidRPr="00E41B4E">
      <w:instrText>PAGE   \* MERGEFORMAT</w:instrText>
    </w:r>
    <w:r w:rsidRPr="00E41B4E">
      <w:fldChar w:fldCharType="separate"/>
    </w:r>
    <w:r w:rsidRPr="00E41B4E">
      <w:rPr>
        <w:noProof/>
        <w:lang w:val="en-GB"/>
      </w:rPr>
      <w:t>28</w:t>
    </w:r>
    <w:r w:rsidRPr="00E41B4E">
      <w:fldChar w:fldCharType="end"/>
    </w:r>
  </w:p>
  <w:p w14:paraId="7E859440" w14:textId="77777777" w:rsidR="001C495D" w:rsidRPr="003375C1" w:rsidRDefault="001C495D" w:rsidP="006C22B9">
    <w:pPr>
      <w:pStyle w:val="ab"/>
      <w:tabs>
        <w:tab w:val="clear" w:pos="8306"/>
        <w:tab w:val="right" w:pos="7938"/>
      </w:tabs>
      <w:ind w:rightChars="-55" w:right="-143"/>
    </w:pPr>
    <w:r>
      <w:t>Part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267F" w14:textId="76B6A178" w:rsidR="001C495D" w:rsidRPr="007C1CC7" w:rsidRDefault="001C495D" w:rsidP="007A6D00">
    <w:pPr>
      <w:pStyle w:val="ab"/>
      <w:pBdr>
        <w:top w:val="thinThickSmallGap" w:sz="24" w:space="0" w:color="622423"/>
      </w:pBdr>
      <w:tabs>
        <w:tab w:val="clear" w:pos="4153"/>
        <w:tab w:val="clear" w:pos="8306"/>
        <w:tab w:val="right" w:pos="8765"/>
      </w:tabs>
      <w:rPr>
        <w:rFonts w:ascii="Cambria" w:hAnsi="Cambria"/>
      </w:rPr>
    </w:pPr>
    <w:bookmarkStart w:id="2" w:name="_Hlk184647133"/>
    <w:r w:rsidRPr="00334E5A">
      <w:rPr>
        <w:bCs w:val="0"/>
        <w:lang w:val="x-none" w:eastAsia="x-none"/>
      </w:rPr>
      <w:t>Procedural Guidelines for Handling Elder Abuse Cases (</w:t>
    </w:r>
    <w:r w:rsidRPr="0025514C">
      <w:rPr>
        <w:lang w:val="en-GB"/>
      </w:rPr>
      <w:t xml:space="preserve">2025 </w:t>
    </w:r>
    <w:r w:rsidR="009D1092" w:rsidRPr="0025514C">
      <w:rPr>
        <w:lang w:val="en-GB"/>
      </w:rPr>
      <w:t xml:space="preserve">Revised </w:t>
    </w:r>
    <w:r w:rsidRPr="0025514C">
      <w:rPr>
        <w:lang w:val="en-GB"/>
      </w:rPr>
      <w:t xml:space="preserve">Edition) </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D304CA">
      <w:rPr>
        <w:lang w:val="en-GB"/>
      </w:rPr>
      <w:fldChar w:fldCharType="begin"/>
    </w:r>
    <w:r w:rsidRPr="00D304CA">
      <w:rPr>
        <w:lang w:val="en-GB"/>
      </w:rPr>
      <w:instrText>PAGE   \* MERGEFORMAT</w:instrText>
    </w:r>
    <w:r w:rsidRPr="00D304CA">
      <w:rPr>
        <w:lang w:val="en-GB"/>
      </w:rPr>
      <w:fldChar w:fldCharType="separate"/>
    </w:r>
    <w:r w:rsidRPr="00860BEF">
      <w:rPr>
        <w:noProof/>
      </w:rPr>
      <w:t>v</w:t>
    </w:r>
    <w:r w:rsidRPr="00D304CA">
      <w:rPr>
        <w:lang w:val="en-GB"/>
      </w:rPr>
      <w:fldChar w:fldCharType="end"/>
    </w:r>
  </w:p>
  <w:bookmarkEnd w:id="2"/>
  <w:p w14:paraId="7889C58D" w14:textId="77777777" w:rsidR="001C495D" w:rsidRDefault="001C495D" w:rsidP="00190B4D">
    <w:pPr>
      <w:pStyle w:val="ab"/>
      <w:tabs>
        <w:tab w:val="left" w:pos="280"/>
      </w:tabs>
    </w:pPr>
    <w:r>
      <w:rPr>
        <w:bCs w:val="0"/>
        <w:lang w:val="en-GB"/>
      </w:rPr>
      <w:t>Table of Contents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C99D" w14:textId="77777777" w:rsidR="001C495D" w:rsidRPr="003375C1" w:rsidRDefault="001C495D" w:rsidP="003375C1">
    <w:pPr>
      <w:pStyle w:val="ab"/>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C437" w14:textId="77E0570C" w:rsidR="001C495D" w:rsidRPr="007C1CC7" w:rsidRDefault="001C495D" w:rsidP="00C86F71">
    <w:pPr>
      <w:pStyle w:val="ab"/>
      <w:pBdr>
        <w:top w:val="thinThickSmallGap" w:sz="24" w:space="1" w:color="622423"/>
      </w:pBdr>
      <w:tabs>
        <w:tab w:val="clear" w:pos="4153"/>
        <w:tab w:val="clear" w:pos="8306"/>
        <w:tab w:val="right" w:pos="8765"/>
      </w:tabs>
      <w:ind w:right="-2"/>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E41B4E">
      <w:rPr>
        <w:lang w:val="en-GB"/>
      </w:rPr>
      <w:t xml:space="preserve"> </w:t>
    </w:r>
    <w:r w:rsidRPr="00E41B4E">
      <w:fldChar w:fldCharType="begin"/>
    </w:r>
    <w:r w:rsidRPr="00E41B4E">
      <w:instrText>PAGE   \* MERGEFORMAT</w:instrText>
    </w:r>
    <w:r w:rsidRPr="00E41B4E">
      <w:fldChar w:fldCharType="separate"/>
    </w:r>
    <w:r w:rsidRPr="00E41B4E">
      <w:rPr>
        <w:noProof/>
        <w:lang w:val="en-GB"/>
      </w:rPr>
      <w:t>55</w:t>
    </w:r>
    <w:r w:rsidRPr="00E41B4E">
      <w:fldChar w:fldCharType="end"/>
    </w:r>
  </w:p>
  <w:p w14:paraId="5A30357D" w14:textId="77777777" w:rsidR="001C495D" w:rsidRPr="00C87876" w:rsidRDefault="001C495D" w:rsidP="003375C1">
    <w:pPr>
      <w:pStyle w:val="ab"/>
    </w:pPr>
    <w:r>
      <w:t>Chapter 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DB57" w14:textId="48C840E4" w:rsidR="001C495D" w:rsidRPr="007C1CC7" w:rsidRDefault="001C495D" w:rsidP="00C86F71">
    <w:pPr>
      <w:pStyle w:val="ab"/>
      <w:pBdr>
        <w:top w:val="thinThickSmallGap" w:sz="24" w:space="1" w:color="622423"/>
      </w:pBdr>
      <w:tabs>
        <w:tab w:val="clear" w:pos="4153"/>
        <w:tab w:val="clear" w:pos="8306"/>
        <w:tab w:val="right" w:pos="8505"/>
      </w:tabs>
      <w:ind w:right="-2"/>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rPr>
        <w:lang w:val="en-GB"/>
      </w:rPr>
      <w:t xml:space="preserve"> </w:t>
    </w:r>
    <w:r w:rsidRPr="00E41B4E">
      <w:fldChar w:fldCharType="begin"/>
    </w:r>
    <w:r w:rsidRPr="00E41B4E">
      <w:instrText>PAGE   \* MERGEFORMAT</w:instrText>
    </w:r>
    <w:r w:rsidRPr="00E41B4E">
      <w:fldChar w:fldCharType="separate"/>
    </w:r>
    <w:r w:rsidRPr="00E41B4E">
      <w:rPr>
        <w:noProof/>
        <w:lang w:val="en-GB"/>
      </w:rPr>
      <w:t>58</w:t>
    </w:r>
    <w:r w:rsidRPr="00E41B4E">
      <w:fldChar w:fldCharType="end"/>
    </w:r>
  </w:p>
  <w:p w14:paraId="539B6A47" w14:textId="77777777" w:rsidR="001C495D" w:rsidRPr="003375C1" w:rsidRDefault="001C495D" w:rsidP="003375C1">
    <w:pPr>
      <w:pStyle w:val="ab"/>
    </w:pPr>
    <w:r>
      <w:t>Chapter 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7C4C" w14:textId="456E4C76" w:rsidR="001C495D" w:rsidRPr="0025514C" w:rsidRDefault="001C495D" w:rsidP="00C86F71">
    <w:pPr>
      <w:pStyle w:val="ab"/>
      <w:pBdr>
        <w:top w:val="thinThickSmallGap" w:sz="24" w:space="1" w:color="622423"/>
      </w:pBdr>
      <w:tabs>
        <w:tab w:val="clear" w:pos="4153"/>
        <w:tab w:val="clear" w:pos="8306"/>
        <w:tab w:val="right" w:pos="8364"/>
      </w:tabs>
      <w:ind w:right="-2"/>
      <w:rPr>
        <w:rFonts w:ascii="Cambria" w:hAnsi="Cambria"/>
      </w:rPr>
    </w:pPr>
    <w:r w:rsidRPr="00334E5A">
      <w:rPr>
        <w:bCs w:val="0"/>
        <w:lang w:val="x-none" w:eastAsia="x-none"/>
      </w:rPr>
      <w:t xml:space="preserve">Procedural Guidelines for Handling Elder Abuse </w:t>
    </w:r>
    <w:r w:rsidRPr="0025514C">
      <w:rPr>
        <w:bCs w:val="0"/>
        <w:lang w:val="x-none" w:eastAsia="x-none"/>
      </w:rPr>
      <w:t>Cases (202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sidRPr="0025514C">
      <w:rPr>
        <w:lang w:val="en-GB"/>
      </w:rPr>
      <w:t xml:space="preserve">   </w:t>
    </w:r>
    <w:r w:rsidRPr="0025514C">
      <w:rPr>
        <w:rFonts w:hint="eastAsia"/>
        <w:lang w:val="en-GB"/>
      </w:rPr>
      <w:t xml:space="preserve">         </w:t>
    </w:r>
    <w:r w:rsidRPr="0025514C">
      <w:rPr>
        <w:lang w:val="en-GB"/>
      </w:rPr>
      <w:t xml:space="preserve">             </w:t>
    </w:r>
    <w:r w:rsidRPr="00E41B4E">
      <w:fldChar w:fldCharType="begin"/>
    </w:r>
    <w:r w:rsidRPr="00E41B4E">
      <w:instrText>PAGE   \* MERGEFORMAT</w:instrText>
    </w:r>
    <w:r w:rsidRPr="00E41B4E">
      <w:fldChar w:fldCharType="separate"/>
    </w:r>
    <w:r w:rsidRPr="00E41B4E">
      <w:rPr>
        <w:noProof/>
        <w:lang w:val="en-GB"/>
      </w:rPr>
      <w:t>65</w:t>
    </w:r>
    <w:r w:rsidRPr="00E41B4E">
      <w:fldChar w:fldCharType="end"/>
    </w:r>
  </w:p>
  <w:p w14:paraId="2E1761BA" w14:textId="77777777" w:rsidR="001C495D" w:rsidRPr="00C87876" w:rsidRDefault="001C495D" w:rsidP="003375C1">
    <w:pPr>
      <w:pStyle w:val="ab"/>
    </w:pPr>
    <w:r w:rsidRPr="0025514C">
      <w:t>Chapter 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23BE" w14:textId="214ABAC4" w:rsidR="001C495D" w:rsidRPr="007C1CC7" w:rsidRDefault="001C495D" w:rsidP="00C86F71">
    <w:pPr>
      <w:pStyle w:val="ab"/>
      <w:pBdr>
        <w:top w:val="thinThickSmallGap" w:sz="24" w:space="1" w:color="622423"/>
      </w:pBdr>
      <w:tabs>
        <w:tab w:val="clear" w:pos="4153"/>
        <w:tab w:val="clear" w:pos="8306"/>
        <w:tab w:val="right" w:pos="8222"/>
      </w:tabs>
      <w:ind w:right="-2"/>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5</w:t>
    </w:r>
    <w:r w:rsidR="009D1092" w:rsidRPr="0025514C">
      <w:rPr>
        <w:lang w:val="en-GB"/>
      </w:rPr>
      <w:t xml:space="preserve"> Revised</w:t>
    </w:r>
    <w:r w:rsidRPr="0025514C">
      <w:rPr>
        <w:bCs w:val="0"/>
        <w:lang w:eastAsia="x-none"/>
      </w:rPr>
      <w:t xml:space="preserve"> 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59</w:t>
    </w:r>
    <w:r w:rsidRPr="00E41B4E">
      <w:fldChar w:fldCharType="end"/>
    </w:r>
  </w:p>
  <w:p w14:paraId="0862048C" w14:textId="77777777" w:rsidR="001C495D" w:rsidRPr="003375C1" w:rsidRDefault="001C495D" w:rsidP="003375C1">
    <w:pPr>
      <w:pStyle w:val="ab"/>
    </w:pPr>
    <w:r>
      <w:t>Chapter 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1628" w14:textId="5132A9AE" w:rsidR="001C495D" w:rsidRPr="007C1CC7" w:rsidRDefault="001C495D" w:rsidP="007D1BCA">
    <w:pPr>
      <w:pStyle w:val="ab"/>
      <w:pBdr>
        <w:top w:val="thinThickSmallGap" w:sz="24" w:space="1" w:color="622423"/>
      </w:pBdr>
      <w:tabs>
        <w:tab w:val="clear" w:pos="4153"/>
        <w:tab w:val="clear" w:pos="8306"/>
        <w:tab w:val="right" w:pos="8222"/>
      </w:tabs>
      <w:ind w:right="-2"/>
      <w:rPr>
        <w:rFonts w:ascii="Cambria" w:hAnsi="Cambria"/>
      </w:rPr>
    </w:pPr>
    <w:r w:rsidRPr="00334E5A">
      <w:rPr>
        <w:bCs w:val="0"/>
        <w:lang w:val="x-none" w:eastAsia="x-none"/>
      </w:rPr>
      <w:t xml:space="preserve">Procedural Guidelines for Handling Elder Abuse Cases </w:t>
    </w:r>
    <w:r w:rsidRPr="0025514C">
      <w:rPr>
        <w:bCs w:val="0"/>
        <w:lang w:val="x-none" w:eastAsia="x-none"/>
      </w:rPr>
      <w:t>(202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137F30">
      <w:rPr>
        <w:rFonts w:ascii="Calibri" w:hAnsi="Calibri"/>
      </w:rPr>
      <w:fldChar w:fldCharType="begin"/>
    </w:r>
    <w:r>
      <w:instrText>PAGE   \* MERGEFORMAT</w:instrText>
    </w:r>
    <w:r w:rsidRPr="00137F30">
      <w:rPr>
        <w:rFonts w:ascii="Calibri" w:hAnsi="Calibri"/>
      </w:rPr>
      <w:fldChar w:fldCharType="separate"/>
    </w:r>
    <w:r w:rsidRPr="00FE75E0">
      <w:rPr>
        <w:rFonts w:ascii="Cambria" w:hAnsi="Cambria"/>
        <w:noProof/>
        <w:lang w:val="en-GB"/>
      </w:rPr>
      <w:t>66</w:t>
    </w:r>
    <w:r w:rsidRPr="00137F30">
      <w:rPr>
        <w:rFonts w:ascii="Cambria" w:hAnsi="Cambria"/>
      </w:rPr>
      <w:fldChar w:fldCharType="end"/>
    </w:r>
  </w:p>
  <w:p w14:paraId="2AC8D686" w14:textId="77777777" w:rsidR="001C495D" w:rsidRPr="003375C1" w:rsidRDefault="001C495D" w:rsidP="007D1BCA">
    <w:pPr>
      <w:pStyle w:val="ab"/>
      <w:ind w:rightChars="217" w:right="564"/>
    </w:pPr>
    <w:r>
      <w:t>Chapter 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D43E" w14:textId="7CA7BD01" w:rsidR="001C495D" w:rsidRPr="007C1CC7" w:rsidRDefault="001C495D" w:rsidP="007D1BCA">
    <w:pPr>
      <w:pStyle w:val="ab"/>
      <w:pBdr>
        <w:top w:val="thinThickSmallGap" w:sz="24" w:space="1" w:color="622423"/>
      </w:pBdr>
      <w:tabs>
        <w:tab w:val="clear" w:pos="4153"/>
        <w:tab w:val="clear" w:pos="8306"/>
        <w:tab w:val="right" w:pos="8765"/>
      </w:tabs>
      <w:ind w:left="2" w:right="-2"/>
      <w:rPr>
        <w:rFonts w:ascii="Cambria" w:hAnsi="Cambria"/>
      </w:rPr>
    </w:pPr>
    <w:r w:rsidRPr="00334E5A">
      <w:rPr>
        <w:bCs w:val="0"/>
        <w:lang w:val="x-none" w:eastAsia="x-none"/>
      </w:rPr>
      <w:t>Procedural Guidelines for Handling Elder Abuse Case</w:t>
    </w:r>
    <w:r w:rsidRPr="0025514C">
      <w:rPr>
        <w:bCs w:val="0"/>
        <w:lang w:val="x-none" w:eastAsia="x-none"/>
      </w:rPr>
      <w:t>s (202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70</w:t>
    </w:r>
    <w:r w:rsidRPr="00E41B4E">
      <w:fldChar w:fldCharType="end"/>
    </w:r>
  </w:p>
  <w:p w14:paraId="3E7943F0" w14:textId="77777777" w:rsidR="001C495D" w:rsidRPr="00C87876" w:rsidRDefault="001C495D" w:rsidP="007D1BCA">
    <w:pPr>
      <w:pStyle w:val="ab"/>
      <w:tabs>
        <w:tab w:val="clear" w:pos="8306"/>
        <w:tab w:val="right" w:pos="9070"/>
      </w:tabs>
      <w:ind w:firstLine="2"/>
    </w:pPr>
    <w:r>
      <w:t>Chapter 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1EA8" w14:textId="4A0AD470" w:rsidR="001C495D" w:rsidRPr="007C1CC7" w:rsidRDefault="001C495D" w:rsidP="00C86F71">
    <w:pPr>
      <w:pStyle w:val="ab"/>
      <w:pBdr>
        <w:top w:val="thinThickSmallGap" w:sz="24" w:space="1" w:color="622423"/>
      </w:pBdr>
      <w:tabs>
        <w:tab w:val="clear" w:pos="4153"/>
        <w:tab w:val="clear" w:pos="8306"/>
        <w:tab w:val="right" w:pos="7230"/>
      </w:tabs>
      <w:ind w:left="2" w:rightChars="-1" w:right="-3" w:hangingChars="1" w:hanging="2"/>
      <w:rPr>
        <w:rFonts w:ascii="Cambria" w:hAnsi="Cambria"/>
      </w:rPr>
    </w:pPr>
    <w:r w:rsidRPr="00334E5A">
      <w:rPr>
        <w:bCs w:val="0"/>
        <w:lang w:val="x-none" w:eastAsia="x-none"/>
      </w:rPr>
      <w:t xml:space="preserve">Procedural Guidelines for Handling Elder Abuse Cases </w:t>
    </w:r>
    <w:r w:rsidRPr="00716F4B">
      <w:rPr>
        <w:bCs w:val="0"/>
        <w:lang w:val="x-none" w:eastAsia="x-none"/>
      </w:rPr>
      <w:t>(202</w:t>
    </w:r>
    <w:r w:rsidRPr="00716F4B">
      <w:rPr>
        <w:bCs w:val="0"/>
        <w:lang w:eastAsia="x-none"/>
      </w:rPr>
      <w:t xml:space="preserve">5 </w:t>
    </w:r>
    <w:r w:rsidR="009D1092" w:rsidRPr="00716F4B">
      <w:rPr>
        <w:lang w:val="en-GB"/>
      </w:rPr>
      <w:t>Revised</w:t>
    </w:r>
    <w:r w:rsidR="009D1092" w:rsidRPr="00716F4B">
      <w:rPr>
        <w:bCs w:val="0"/>
        <w:lang w:eastAsia="x-none"/>
      </w:rPr>
      <w:t xml:space="preserve"> </w:t>
    </w:r>
    <w:r w:rsidRPr="00716F4B">
      <w:rPr>
        <w:bCs w:val="0"/>
        <w:lang w:eastAsia="x-none"/>
      </w:rPr>
      <w:t>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71</w:t>
    </w:r>
    <w:r w:rsidRPr="00E41B4E">
      <w:fldChar w:fldCharType="end"/>
    </w:r>
  </w:p>
  <w:p w14:paraId="146DF80A" w14:textId="77777777" w:rsidR="001C495D" w:rsidRPr="003375C1" w:rsidRDefault="001C495D" w:rsidP="00C86F71">
    <w:pPr>
      <w:pStyle w:val="ab"/>
    </w:pPr>
    <w:r>
      <w:t>Chapter 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CCAC" w14:textId="1C8496F2" w:rsidR="001C495D" w:rsidRPr="007C1CC7"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9D1092" w:rsidRPr="00716F4B">
      <w:rPr>
        <w:lang w:val="en-GB"/>
      </w:rPr>
      <w:t>Revised</w:t>
    </w:r>
    <w:r w:rsidR="009D1092" w:rsidRPr="00716F4B">
      <w:rPr>
        <w:bCs w:val="0"/>
        <w:lang w:eastAsia="x-none"/>
      </w:rPr>
      <w:t xml:space="preserve"> </w:t>
    </w:r>
    <w:r w:rsidRPr="00716F4B">
      <w:rPr>
        <w:bCs w:val="0"/>
        <w:lang w:eastAsia="x-none"/>
      </w:rPr>
      <w:t>Edition</w:t>
    </w:r>
    <w:r w:rsidRPr="00334E5A">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78</w:t>
    </w:r>
    <w:r w:rsidRPr="00E41B4E">
      <w:fldChar w:fldCharType="end"/>
    </w:r>
  </w:p>
  <w:p w14:paraId="3898C22B" w14:textId="77777777" w:rsidR="001C495D" w:rsidRPr="00B7536E" w:rsidRDefault="001C495D" w:rsidP="003204C1">
    <w:pPr>
      <w:pStyle w:val="ab"/>
    </w:pPr>
    <w:r>
      <w:rPr>
        <w:bCs w:val="0"/>
        <w:lang w:val="en-GB" w:eastAsia="x-none"/>
      </w:rPr>
      <w:t xml:space="preserve">Chapter </w:t>
    </w:r>
    <w:r>
      <w:rPr>
        <w:bCs w:val="0"/>
        <w:lang w:val="en-GB"/>
      </w:rPr>
      <w:t>5</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F483" w14:textId="716FEE9C" w:rsidR="001C495D" w:rsidRPr="007C1CC7" w:rsidRDefault="001C495D" w:rsidP="003C5899">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9D1092" w:rsidRPr="00716F4B">
      <w:rPr>
        <w:lang w:val="en-GB"/>
      </w:rPr>
      <w:t>Revised</w:t>
    </w:r>
    <w:r w:rsidR="009D1092" w:rsidRPr="00716F4B">
      <w:rPr>
        <w:bCs w:val="0"/>
        <w:lang w:eastAsia="x-none"/>
      </w:rPr>
      <w:t xml:space="preserve"> </w:t>
    </w:r>
    <w:r w:rsidRPr="00716F4B">
      <w:rPr>
        <w:bCs w:val="0"/>
        <w:lang w:eastAsia="x-none"/>
      </w:rPr>
      <w:t>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72</w:t>
    </w:r>
    <w:r w:rsidRPr="00E41B4E">
      <w:fldChar w:fldCharType="end"/>
    </w:r>
  </w:p>
  <w:p w14:paraId="61F33109" w14:textId="77777777" w:rsidR="001C495D" w:rsidRPr="00EB7DA9" w:rsidRDefault="001C495D" w:rsidP="00EB7DA9">
    <w:pPr>
      <w:pStyle w:val="ab"/>
    </w:pPr>
    <w:r>
      <w:rPr>
        <w:bCs w:val="0"/>
        <w:lang w:val="en-GB" w:eastAsia="x-none"/>
      </w:rPr>
      <w:t xml:space="preserve">Chapter </w:t>
    </w:r>
    <w:r>
      <w:rPr>
        <w:bCs w:val="0"/>
        <w:lang w:val="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6AD2" w14:textId="24683CD7" w:rsidR="001C495D" w:rsidRPr="007C1CC7" w:rsidDel="00365F3B" w:rsidRDefault="001C495D" w:rsidP="003A363A">
    <w:pPr>
      <w:pStyle w:val="ab"/>
      <w:pBdr>
        <w:top w:val="thinThickSmallGap" w:sz="24" w:space="0"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(20</w:t>
    </w:r>
    <w:r w:rsidRPr="0025514C">
      <w:rPr>
        <w:bCs w:val="0"/>
        <w:lang w:val="x-none" w:eastAsia="x-none"/>
      </w:rPr>
      <w:t>25</w:t>
    </w:r>
    <w:r w:rsidRPr="0025514C">
      <w:rPr>
        <w:bCs w:val="0"/>
        <w:lang w:eastAsia="x-none"/>
      </w:rPr>
      <w:t xml:space="preserve">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p>
  <w:p w14:paraId="2C49ADDA" w14:textId="77777777" w:rsidR="001C495D" w:rsidRPr="003A363A" w:rsidRDefault="001C495D" w:rsidP="003A363A">
    <w:pPr>
      <w:pStyle w:val="ab"/>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A48D" w14:textId="6E21CA0F" w:rsidR="001C495D" w:rsidRPr="007C1CC7"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5</w:t>
    </w:r>
    <w:r w:rsidR="009D1092" w:rsidRPr="00716F4B">
      <w:rPr>
        <w:lang w:val="en-GB"/>
      </w:rPr>
      <w:t xml:space="preserve"> Revised</w:t>
    </w:r>
    <w:r w:rsidRPr="00716F4B">
      <w:rPr>
        <w:bCs w:val="0"/>
        <w:lang w:eastAsia="x-none"/>
      </w:rPr>
      <w:t xml:space="preserve"> 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sidRPr="00622E6A">
      <w:fldChar w:fldCharType="begin"/>
    </w:r>
    <w:r w:rsidRPr="00622E6A">
      <w:instrText>PAGE   \* MERGEFORMAT</w:instrText>
    </w:r>
    <w:r w:rsidRPr="00622E6A">
      <w:fldChar w:fldCharType="separate"/>
    </w:r>
    <w:r w:rsidRPr="00622E6A">
      <w:rPr>
        <w:noProof/>
        <w:lang w:val="en-GB"/>
      </w:rPr>
      <w:t>82</w:t>
    </w:r>
    <w:r w:rsidRPr="00622E6A">
      <w:fldChar w:fldCharType="end"/>
    </w:r>
  </w:p>
  <w:p w14:paraId="47326866" w14:textId="77777777" w:rsidR="001C495D" w:rsidRPr="00B7536E" w:rsidRDefault="001C495D" w:rsidP="003204C1">
    <w:pPr>
      <w:pStyle w:val="ab"/>
    </w:pPr>
    <w:r>
      <w:rPr>
        <w:bCs w:val="0"/>
        <w:lang w:val="en-GB" w:eastAsia="x-none"/>
      </w:rPr>
      <w:t xml:space="preserve">Chapter </w:t>
    </w:r>
    <w:r>
      <w:rPr>
        <w:bCs w:val="0"/>
        <w:lang w:val="en-GB"/>
      </w:rPr>
      <w:t>6</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40DA" w14:textId="5220E785" w:rsidR="001C495D" w:rsidRPr="007C1CC7" w:rsidRDefault="001C495D" w:rsidP="003C5899">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9D1092" w:rsidRPr="00716F4B">
      <w:rPr>
        <w:lang w:val="en-GB"/>
      </w:rPr>
      <w:t>Revised</w:t>
    </w:r>
    <w:r w:rsidR="009D1092" w:rsidRPr="00716F4B">
      <w:rPr>
        <w:bCs w:val="0"/>
        <w:lang w:eastAsia="x-none"/>
      </w:rPr>
      <w:t xml:space="preserve"> </w:t>
    </w:r>
    <w:r w:rsidRPr="00716F4B">
      <w:rPr>
        <w:bCs w:val="0"/>
        <w:lang w:eastAsia="x-none"/>
      </w:rPr>
      <w:t>Edition</w:t>
    </w:r>
    <w:r w:rsidRPr="00334E5A">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79</w:t>
    </w:r>
    <w:r w:rsidRPr="00E41B4E">
      <w:fldChar w:fldCharType="end"/>
    </w:r>
  </w:p>
  <w:p w14:paraId="3E4CDE5C" w14:textId="77777777" w:rsidR="001C495D" w:rsidRPr="00B7536E" w:rsidRDefault="001C495D" w:rsidP="003C5899">
    <w:pPr>
      <w:pStyle w:val="ab"/>
    </w:pPr>
    <w:r>
      <w:rPr>
        <w:bCs w:val="0"/>
        <w:lang w:val="en-GB" w:eastAsia="x-none"/>
      </w:rPr>
      <w:t xml:space="preserve">Chapter </w:t>
    </w:r>
    <w:r>
      <w:rPr>
        <w:bCs w:val="0"/>
        <w:lang w:val="en-GB"/>
      </w:rPr>
      <w:t>6</w:t>
    </w:r>
  </w:p>
  <w:p w14:paraId="25FB503B" w14:textId="77777777" w:rsidR="001C495D" w:rsidRPr="00EB7DA9" w:rsidRDefault="001C495D" w:rsidP="00EB7DA9">
    <w:pPr>
      <w:pStyle w:val="ab"/>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0150" w14:textId="535EBB2C" w:rsidR="001C495D" w:rsidRPr="00622E6A" w:rsidRDefault="001C495D" w:rsidP="003204C1">
    <w:pPr>
      <w:pStyle w:val="ab"/>
      <w:pBdr>
        <w:top w:val="thinThickSmallGap" w:sz="24" w:space="1" w:color="622423"/>
      </w:pBdr>
      <w:tabs>
        <w:tab w:val="clear" w:pos="4153"/>
        <w:tab w:val="clear" w:pos="8306"/>
        <w:tab w:val="right" w:pos="8765"/>
      </w:tabs>
    </w:pPr>
    <w:r w:rsidRPr="00334E5A">
      <w:rPr>
        <w:bCs w:val="0"/>
        <w:lang w:val="x-none" w:eastAsia="x-none"/>
      </w:rPr>
      <w:t xml:space="preserve">Procedural Guidelines for Handling Elder Abuse Cases </w:t>
    </w:r>
    <w:r w:rsidRPr="00716F4B">
      <w:rPr>
        <w:bCs w:val="0"/>
        <w:lang w:val="x-none" w:eastAsia="x-none"/>
      </w:rPr>
      <w:t>(202</w:t>
    </w:r>
    <w:r w:rsidRPr="00716F4B">
      <w:rPr>
        <w:bCs w:val="0"/>
        <w:lang w:eastAsia="x-none"/>
      </w:rPr>
      <w:t xml:space="preserve">5 </w:t>
    </w:r>
    <w:r w:rsidR="009D1092" w:rsidRPr="00716F4B">
      <w:rPr>
        <w:lang w:val="en-GB"/>
      </w:rPr>
      <w:t>Revised</w:t>
    </w:r>
    <w:r w:rsidR="009D1092" w:rsidRPr="00716F4B">
      <w:rPr>
        <w:bCs w:val="0"/>
        <w:lang w:eastAsia="x-none"/>
      </w:rPr>
      <w:t xml:space="preserve"> </w:t>
    </w:r>
    <w:r w:rsidRPr="00716F4B">
      <w:rPr>
        <w:bCs w:val="0"/>
        <w:lang w:eastAsia="x-none"/>
      </w:rPr>
      <w:t>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622E6A">
      <w:fldChar w:fldCharType="begin"/>
    </w:r>
    <w:r w:rsidRPr="00622E6A">
      <w:instrText>PAGE   \* MERGEFORMAT</w:instrText>
    </w:r>
    <w:r w:rsidRPr="00622E6A">
      <w:fldChar w:fldCharType="separate"/>
    </w:r>
    <w:r w:rsidRPr="00622E6A">
      <w:rPr>
        <w:noProof/>
        <w:lang w:val="en-GB"/>
      </w:rPr>
      <w:t>95</w:t>
    </w:r>
    <w:r w:rsidRPr="00622E6A">
      <w:fldChar w:fldCharType="end"/>
    </w:r>
  </w:p>
  <w:p w14:paraId="1E4424C5" w14:textId="77777777" w:rsidR="001C495D" w:rsidRPr="00B7536E" w:rsidRDefault="001C495D" w:rsidP="003204C1">
    <w:pPr>
      <w:pStyle w:val="ab"/>
    </w:pPr>
    <w:r>
      <w:rPr>
        <w:bCs w:val="0"/>
        <w:lang w:val="en-GB" w:eastAsia="x-none"/>
      </w:rPr>
      <w:t xml:space="preserve">Chapter </w:t>
    </w:r>
    <w:r>
      <w:rPr>
        <w:rFonts w:hint="eastAsia"/>
        <w:bCs w:val="0"/>
        <w:lang w:val="en-GB"/>
      </w:rPr>
      <w:t>7</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4A55" w14:textId="743F695D" w:rsidR="001C495D" w:rsidRPr="007C1CC7"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 xml:space="preserve">Procedural Guidelines for Handling Elder Abuse Cases </w:t>
    </w:r>
    <w:r w:rsidRPr="00716F4B">
      <w:rPr>
        <w:bCs w:val="0"/>
        <w:lang w:val="x-none" w:eastAsia="x-none"/>
      </w:rPr>
      <w:t>(202</w:t>
    </w:r>
    <w:r w:rsidRPr="00716F4B">
      <w:rPr>
        <w:bCs w:val="0"/>
        <w:lang w:eastAsia="x-none"/>
      </w:rPr>
      <w:t>5</w:t>
    </w:r>
    <w:r w:rsidR="009D1092" w:rsidRPr="00716F4B">
      <w:rPr>
        <w:lang w:val="en-GB"/>
      </w:rPr>
      <w:t xml:space="preserve"> Revised</w:t>
    </w:r>
    <w:r w:rsidRPr="00716F4B">
      <w:rPr>
        <w:bCs w:val="0"/>
        <w:lang w:eastAsia="x-none"/>
      </w:rPr>
      <w:t xml:space="preserve"> 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sidRPr="00622E6A">
      <w:fldChar w:fldCharType="begin"/>
    </w:r>
    <w:r w:rsidRPr="00622E6A">
      <w:instrText>PAGE   \* MERGEFORMAT</w:instrText>
    </w:r>
    <w:r w:rsidRPr="00622E6A">
      <w:fldChar w:fldCharType="separate"/>
    </w:r>
    <w:r w:rsidRPr="00622E6A">
      <w:rPr>
        <w:noProof/>
        <w:lang w:val="en-GB"/>
      </w:rPr>
      <w:t>83</w:t>
    </w:r>
    <w:r w:rsidRPr="00622E6A">
      <w:fldChar w:fldCharType="end"/>
    </w:r>
  </w:p>
  <w:p w14:paraId="373C6E27" w14:textId="77777777" w:rsidR="001C495D" w:rsidRPr="00B7536E" w:rsidRDefault="001C495D" w:rsidP="003204C1">
    <w:pPr>
      <w:pStyle w:val="ab"/>
    </w:pPr>
    <w:r>
      <w:rPr>
        <w:bCs w:val="0"/>
        <w:lang w:val="en-GB" w:eastAsia="x-none"/>
      </w:rPr>
      <w:t xml:space="preserve">Chapter </w:t>
    </w:r>
    <w:r>
      <w:rPr>
        <w:rFonts w:hint="eastAsia"/>
        <w:bCs w:val="0"/>
        <w:lang w:val="en-GB"/>
      </w:rPr>
      <w:t>7</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E485" w14:textId="3FBA0195" w:rsidR="001C495D" w:rsidRPr="007C1CC7"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B10377" w:rsidRPr="00716F4B">
      <w:rPr>
        <w:lang w:val="en-GB"/>
      </w:rPr>
      <w:t>Revised</w:t>
    </w:r>
    <w:r w:rsidR="00B10377" w:rsidRPr="00716F4B">
      <w:rPr>
        <w:bCs w:val="0"/>
        <w:lang w:eastAsia="x-none"/>
      </w:rPr>
      <w:t xml:space="preserve"> </w:t>
    </w:r>
    <w:r w:rsidRPr="00716F4B">
      <w:rPr>
        <w:bCs w:val="0"/>
        <w:lang w:eastAsia="x-none"/>
      </w:rPr>
      <w:t>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sidRPr="00BB0722">
      <w:fldChar w:fldCharType="begin"/>
    </w:r>
    <w:r w:rsidRPr="00BB0722">
      <w:instrText>PAGE   \* MERGEFORMAT</w:instrText>
    </w:r>
    <w:r w:rsidRPr="00BB0722">
      <w:fldChar w:fldCharType="separate"/>
    </w:r>
    <w:r w:rsidRPr="00BB0722">
      <w:rPr>
        <w:noProof/>
        <w:lang w:val="en-GB"/>
      </w:rPr>
      <w:t>98</w:t>
    </w:r>
    <w:r w:rsidRPr="00BB0722">
      <w:fldChar w:fldCharType="end"/>
    </w:r>
  </w:p>
  <w:p w14:paraId="29F5920B" w14:textId="77777777" w:rsidR="001C495D" w:rsidRPr="00750D2C" w:rsidRDefault="001C495D" w:rsidP="003204C1">
    <w:pPr>
      <w:pStyle w:val="ab"/>
    </w:pPr>
    <w:r>
      <w:rPr>
        <w:bCs w:val="0"/>
        <w:lang w:val="en-GB" w:eastAsia="x-none"/>
      </w:rPr>
      <w:t xml:space="preserve">Chapter </w:t>
    </w:r>
    <w:r>
      <w:rPr>
        <w:rFonts w:hint="eastAsia"/>
        <w:bCs w:val="0"/>
        <w:lang w:val="en-GB"/>
      </w:rPr>
      <w:t>8</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D90A" w14:textId="47872806" w:rsidR="001C495D" w:rsidRPr="007C1CC7" w:rsidRDefault="001C495D" w:rsidP="00C963BF">
    <w:pPr>
      <w:pStyle w:val="ab"/>
      <w:pBdr>
        <w:top w:val="thinThickSmallGap" w:sz="24" w:space="0"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B10377" w:rsidRPr="00716F4B">
      <w:rPr>
        <w:lang w:val="en-GB"/>
      </w:rPr>
      <w:t>Revised</w:t>
    </w:r>
    <w:r w:rsidR="00B10377" w:rsidRPr="00716F4B">
      <w:rPr>
        <w:bCs w:val="0"/>
        <w:lang w:eastAsia="x-none"/>
      </w:rPr>
      <w:t xml:space="preserve"> </w:t>
    </w:r>
    <w:r w:rsidRPr="00716F4B">
      <w:rPr>
        <w:bCs w:val="0"/>
        <w:lang w:eastAsia="x-none"/>
      </w:rPr>
      <w:t>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137F30">
      <w:rPr>
        <w:rFonts w:ascii="Calibri" w:hAnsi="Calibri"/>
      </w:rPr>
      <w:fldChar w:fldCharType="begin"/>
    </w:r>
    <w:r>
      <w:instrText>PAGE   \* MERGEFORMAT</w:instrText>
    </w:r>
    <w:r w:rsidRPr="00137F30">
      <w:rPr>
        <w:rFonts w:ascii="Calibri" w:hAnsi="Calibri"/>
      </w:rPr>
      <w:fldChar w:fldCharType="separate"/>
    </w:r>
    <w:r w:rsidRPr="00FE75E0">
      <w:rPr>
        <w:rFonts w:ascii="Cambria" w:hAnsi="Cambria"/>
        <w:noProof/>
        <w:lang w:val="en-GB"/>
      </w:rPr>
      <w:t>96</w:t>
    </w:r>
    <w:r w:rsidRPr="00137F30">
      <w:rPr>
        <w:rFonts w:ascii="Cambria" w:hAnsi="Cambria"/>
      </w:rPr>
      <w:fldChar w:fldCharType="end"/>
    </w:r>
  </w:p>
  <w:p w14:paraId="61B23D02" w14:textId="77777777" w:rsidR="001C495D" w:rsidRPr="00B7536E" w:rsidRDefault="001C495D" w:rsidP="003204C1">
    <w:pPr>
      <w:pStyle w:val="ab"/>
    </w:pPr>
    <w:r>
      <w:rPr>
        <w:bCs w:val="0"/>
        <w:lang w:val="en-GB" w:eastAsia="x-none"/>
      </w:rPr>
      <w:t xml:space="preserve">Chapter </w:t>
    </w:r>
    <w:r>
      <w:rPr>
        <w:rFonts w:hint="eastAsia"/>
        <w:bCs w:val="0"/>
        <w:lang w:val="en-GB"/>
      </w:rPr>
      <w:t>8</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9DAB" w14:textId="458B7E76" w:rsidR="001C495D" w:rsidRPr="00716F4B"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B10377" w:rsidRPr="00716F4B">
      <w:rPr>
        <w:lang w:val="en-GB"/>
      </w:rPr>
      <w:t>Revised</w:t>
    </w:r>
    <w:r w:rsidR="00B10377" w:rsidRPr="00716F4B">
      <w:rPr>
        <w:bCs w:val="0"/>
        <w:lang w:eastAsia="x-none"/>
      </w:rPr>
      <w:t xml:space="preserve"> </w:t>
    </w:r>
    <w:r w:rsidRPr="00716F4B">
      <w:rPr>
        <w:bCs w:val="0"/>
        <w:lang w:eastAsia="x-none"/>
      </w:rPr>
      <w:t>Edition</w:t>
    </w:r>
    <w:r w:rsidRPr="00716F4B">
      <w:rPr>
        <w:bCs w:val="0"/>
        <w:lang w:val="x-none" w:eastAsia="x-none"/>
      </w:rPr>
      <w:t>)</w:t>
    </w:r>
    <w:r w:rsidRPr="00716F4B">
      <w:rPr>
        <w:lang w:val="en-GB"/>
      </w:rPr>
      <w:t xml:space="preserve">   </w:t>
    </w:r>
    <w:r w:rsidRPr="00716F4B">
      <w:rPr>
        <w:rFonts w:hint="eastAsia"/>
        <w:lang w:val="en-GB"/>
      </w:rPr>
      <w:t xml:space="preserve">     </w:t>
    </w:r>
    <w:r w:rsidRPr="00716F4B">
      <w:rPr>
        <w:lang w:val="en-GB"/>
      </w:rPr>
      <w:t xml:space="preserve">        </w:t>
    </w:r>
    <w:r w:rsidRPr="00716F4B">
      <w:rPr>
        <w:rFonts w:hint="eastAsia"/>
        <w:lang w:val="en-GB"/>
      </w:rPr>
      <w:t xml:space="preserve">  </w:t>
    </w:r>
    <w:r w:rsidRPr="00716F4B">
      <w:rPr>
        <w:lang w:val="en-GB"/>
      </w:rPr>
      <w:t xml:space="preserve">      </w:t>
    </w:r>
    <w:r w:rsidRPr="00BB0722">
      <w:fldChar w:fldCharType="begin"/>
    </w:r>
    <w:r w:rsidRPr="00BB0722">
      <w:instrText>PAGE   \* MERGEFORMAT</w:instrText>
    </w:r>
    <w:r w:rsidRPr="00BB0722">
      <w:fldChar w:fldCharType="separate"/>
    </w:r>
    <w:r w:rsidRPr="00BB0722">
      <w:rPr>
        <w:noProof/>
        <w:lang w:val="en-GB"/>
      </w:rPr>
      <w:t>101</w:t>
    </w:r>
    <w:r w:rsidRPr="00BB0722">
      <w:fldChar w:fldCharType="end"/>
    </w:r>
  </w:p>
  <w:p w14:paraId="6C86734C" w14:textId="77777777" w:rsidR="001C495D" w:rsidRPr="00750D2C" w:rsidRDefault="001C495D" w:rsidP="003204C1">
    <w:pPr>
      <w:pStyle w:val="ab"/>
    </w:pPr>
    <w:r w:rsidRPr="00716F4B">
      <w:rPr>
        <w:bCs w:val="0"/>
        <w:lang w:val="en-GB" w:eastAsia="x-none"/>
      </w:rPr>
      <w:t xml:space="preserve">Chapter </w:t>
    </w:r>
    <w:r w:rsidRPr="00716F4B">
      <w:rPr>
        <w:rFonts w:hint="eastAsia"/>
        <w:bCs w:val="0"/>
        <w:lang w:val="en-GB"/>
      </w:rPr>
      <w:t>9</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8AF3" w14:textId="4CBFF1E6" w:rsidR="001C495D" w:rsidRPr="00BB0722" w:rsidRDefault="001C495D" w:rsidP="00C86F71">
    <w:pPr>
      <w:pStyle w:val="ab"/>
      <w:pBdr>
        <w:top w:val="thinThickSmallGap" w:sz="24" w:space="1" w:color="622423"/>
      </w:pBdr>
      <w:tabs>
        <w:tab w:val="clear" w:pos="4153"/>
        <w:tab w:val="clear" w:pos="8306"/>
        <w:tab w:val="right" w:pos="8765"/>
      </w:tabs>
      <w:ind w:right="-2"/>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B10377" w:rsidRPr="00716F4B">
      <w:rPr>
        <w:lang w:val="en-GB"/>
      </w:rPr>
      <w:t>Revised</w:t>
    </w:r>
    <w:r w:rsidR="00B10377" w:rsidRPr="00716F4B">
      <w:rPr>
        <w:bCs w:val="0"/>
        <w:lang w:eastAsia="x-none"/>
      </w:rPr>
      <w:t xml:space="preserve"> </w:t>
    </w:r>
    <w:r w:rsidRPr="00716F4B">
      <w:rPr>
        <w:bCs w:val="0"/>
        <w:lang w:eastAsia="x-none"/>
      </w:rPr>
      <w:t>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sidRPr="00BB0722">
      <w:rPr>
        <w:lang w:val="en-GB"/>
      </w:rPr>
      <w:t xml:space="preserve"> </w:t>
    </w:r>
    <w:r w:rsidRPr="00BB0722">
      <w:fldChar w:fldCharType="begin"/>
    </w:r>
    <w:r w:rsidRPr="00BB0722">
      <w:instrText>PAGE   \* MERGEFORMAT</w:instrText>
    </w:r>
    <w:r w:rsidRPr="00BB0722">
      <w:fldChar w:fldCharType="separate"/>
    </w:r>
    <w:r w:rsidRPr="00BB0722">
      <w:rPr>
        <w:noProof/>
        <w:lang w:val="en-GB"/>
      </w:rPr>
      <w:t>104</w:t>
    </w:r>
    <w:r w:rsidRPr="00BB0722">
      <w:fldChar w:fldCharType="end"/>
    </w:r>
  </w:p>
  <w:p w14:paraId="52955FF9" w14:textId="77777777" w:rsidR="001C495D" w:rsidRPr="00B7536E" w:rsidRDefault="001C495D" w:rsidP="00C86F71">
    <w:pPr>
      <w:pStyle w:val="ab"/>
    </w:pPr>
    <w:r>
      <w:rPr>
        <w:bCs w:val="0"/>
        <w:lang w:val="en-GB" w:eastAsia="x-none"/>
      </w:rPr>
      <w:t xml:space="preserve">Chapter </w:t>
    </w:r>
    <w:r>
      <w:rPr>
        <w:rFonts w:hint="eastAsia"/>
        <w:bCs w:val="0"/>
        <w:lang w:val="en-GB"/>
      </w:rPr>
      <w:t>9</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F564" w14:textId="4A270104" w:rsidR="001C495D" w:rsidRPr="007C1CC7" w:rsidRDefault="001C495D" w:rsidP="00A20872">
    <w:pPr>
      <w:pStyle w:val="ab"/>
      <w:pBdr>
        <w:top w:val="thinThickSmallGap" w:sz="24" w:space="1" w:color="622423"/>
      </w:pBdr>
      <w:tabs>
        <w:tab w:val="clear" w:pos="4153"/>
        <w:tab w:val="clear" w:pos="8306"/>
        <w:tab w:val="right" w:pos="8765"/>
      </w:tabs>
      <w:ind w:right="-2"/>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B10377" w:rsidRPr="00716F4B">
      <w:rPr>
        <w:lang w:val="en-GB"/>
      </w:rPr>
      <w:t>Revised</w:t>
    </w:r>
    <w:r w:rsidR="00B10377" w:rsidRPr="00716F4B">
      <w:rPr>
        <w:bCs w:val="0"/>
        <w:lang w:eastAsia="x-none"/>
      </w:rPr>
      <w:t xml:space="preserve"> </w:t>
    </w:r>
    <w:r w:rsidRPr="00716F4B">
      <w:rPr>
        <w:bCs w:val="0"/>
        <w:lang w:eastAsia="x-none"/>
      </w:rPr>
      <w:t>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sidRPr="00BB0722">
      <w:fldChar w:fldCharType="begin"/>
    </w:r>
    <w:r w:rsidRPr="00BB0722">
      <w:instrText>PAGE   \* MERGEFORMAT</w:instrText>
    </w:r>
    <w:r w:rsidRPr="00BB0722">
      <w:fldChar w:fldCharType="separate"/>
    </w:r>
    <w:r w:rsidRPr="00BB0722">
      <w:rPr>
        <w:noProof/>
        <w:lang w:val="en-GB"/>
      </w:rPr>
      <w:t>103</w:t>
    </w:r>
    <w:r w:rsidRPr="00BB0722">
      <w:fldChar w:fldCharType="end"/>
    </w:r>
  </w:p>
  <w:p w14:paraId="2F27F990" w14:textId="77777777" w:rsidR="001C495D" w:rsidRPr="00B7536E" w:rsidRDefault="001C495D" w:rsidP="00A20872">
    <w:pPr>
      <w:pStyle w:val="ab"/>
      <w:tabs>
        <w:tab w:val="right" w:pos="0"/>
      </w:tabs>
      <w:ind w:hanging="1"/>
    </w:pPr>
    <w:r>
      <w:rPr>
        <w:bCs w:val="0"/>
        <w:lang w:val="en-GB" w:eastAsia="x-none"/>
      </w:rPr>
      <w:t xml:space="preserve">Chapter </w:t>
    </w:r>
    <w:r>
      <w:rPr>
        <w:rFonts w:hint="eastAsia"/>
        <w:bCs w:val="0"/>
        <w:lang w:val="en-GB"/>
      </w:rPr>
      <w:t>9</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D831" w14:textId="73353A42" w:rsidR="001C495D" w:rsidRPr="007C1CC7"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w:t>
    </w:r>
    <w:r w:rsidRPr="00716F4B">
      <w:rPr>
        <w:bCs w:val="0"/>
        <w:lang w:val="x-none" w:eastAsia="x-none"/>
      </w:rPr>
      <w:t>es (202</w:t>
    </w:r>
    <w:r w:rsidRPr="00716F4B">
      <w:rPr>
        <w:bCs w:val="0"/>
        <w:lang w:eastAsia="x-none"/>
      </w:rPr>
      <w:t>5</w:t>
    </w:r>
    <w:r w:rsidR="00B10377" w:rsidRPr="00716F4B">
      <w:rPr>
        <w:lang w:val="en-GB"/>
      </w:rPr>
      <w:t xml:space="preserve"> Revised</w:t>
    </w:r>
    <w:r w:rsidRPr="00716F4B">
      <w:rPr>
        <w:bCs w:val="0"/>
        <w:lang w:eastAsia="x-none"/>
      </w:rPr>
      <w:t xml:space="preserve"> 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sidRPr="007C30C1">
      <w:fldChar w:fldCharType="begin"/>
    </w:r>
    <w:r w:rsidRPr="007C30C1">
      <w:instrText>PAGE   \* MERGEFORMAT</w:instrText>
    </w:r>
    <w:r w:rsidRPr="007C30C1">
      <w:fldChar w:fldCharType="separate"/>
    </w:r>
    <w:r w:rsidRPr="007C30C1">
      <w:rPr>
        <w:noProof/>
        <w:lang w:val="en-GB"/>
      </w:rPr>
      <w:t>110</w:t>
    </w:r>
    <w:r w:rsidRPr="007C30C1">
      <w:fldChar w:fldCharType="end"/>
    </w:r>
  </w:p>
  <w:p w14:paraId="04DFA84C" w14:textId="77777777" w:rsidR="001C495D" w:rsidRPr="00750D2C" w:rsidRDefault="001C495D" w:rsidP="003204C1">
    <w:pPr>
      <w:pStyle w:val="ab"/>
    </w:pPr>
    <w:r>
      <w:rPr>
        <w:bCs w:val="0"/>
        <w:lang w:val="en-GB" w:eastAsia="x-none"/>
      </w:rPr>
      <w:t xml:space="preserve">Chapter </w:t>
    </w:r>
    <w:r>
      <w:rPr>
        <w:rFonts w:hint="eastAsia"/>
        <w:bCs w:val="0"/>
        <w:lang w:val="en-GB"/>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32E1" w14:textId="77777777" w:rsidR="001C495D" w:rsidRDefault="001C495D" w:rsidP="00EB3067">
    <w:pPr>
      <w:pStyle w:val="ab"/>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609B" w14:textId="5B4F9D1E" w:rsidR="001C495D" w:rsidRPr="007C1CC7"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 xml:space="preserve">Procedural Guidelines for Handling Elder Abuse Cases </w:t>
    </w:r>
    <w:r w:rsidRPr="00716F4B">
      <w:rPr>
        <w:bCs w:val="0"/>
        <w:lang w:val="x-none" w:eastAsia="x-none"/>
      </w:rPr>
      <w:t>(202</w:t>
    </w:r>
    <w:r w:rsidRPr="00716F4B">
      <w:rPr>
        <w:bCs w:val="0"/>
        <w:lang w:eastAsia="x-none"/>
      </w:rPr>
      <w:t>5</w:t>
    </w:r>
    <w:r w:rsidR="00B10377" w:rsidRPr="00716F4B">
      <w:rPr>
        <w:lang w:val="en-GB"/>
      </w:rPr>
      <w:t xml:space="preserve"> Revised</w:t>
    </w:r>
    <w:r w:rsidRPr="00716F4B">
      <w:rPr>
        <w:bCs w:val="0"/>
        <w:lang w:eastAsia="x-none"/>
      </w:rPr>
      <w:t xml:space="preserve"> Edition</w:t>
    </w:r>
    <w:r w:rsidRPr="00716F4B">
      <w:rPr>
        <w:bCs w:val="0"/>
        <w:lang w:val="x-none" w:eastAsia="x-none"/>
      </w:rPr>
      <w:t>)</w:t>
    </w:r>
    <w:r>
      <w:rPr>
        <w:lang w:val="en-GB"/>
      </w:rPr>
      <w:t xml:space="preserve">   </w:t>
    </w:r>
    <w:r>
      <w:rPr>
        <w:rFonts w:hint="eastAsia"/>
        <w:lang w:val="en-GB"/>
      </w:rPr>
      <w:t xml:space="preserve"> </w:t>
    </w:r>
    <w:r>
      <w:rPr>
        <w:lang w:val="en-GB"/>
      </w:rPr>
      <w:t xml:space="preserve">        </w:t>
    </w:r>
    <w:r>
      <w:rPr>
        <w:rFonts w:hint="eastAsia"/>
        <w:lang w:val="en-GB"/>
      </w:rPr>
      <w:t xml:space="preserve">      </w:t>
    </w:r>
    <w:r>
      <w:rPr>
        <w:lang w:val="en-GB"/>
      </w:rPr>
      <w:t xml:space="preserve">    </w:t>
    </w:r>
    <w:r w:rsidRPr="00BB0722">
      <w:rPr>
        <w:lang w:val="en-GB"/>
      </w:rPr>
      <w:t xml:space="preserve">  </w:t>
    </w:r>
    <w:r w:rsidRPr="00BB0722">
      <w:fldChar w:fldCharType="begin"/>
    </w:r>
    <w:r w:rsidRPr="00BB0722">
      <w:instrText>PAGE   \* MERGEFORMAT</w:instrText>
    </w:r>
    <w:r w:rsidRPr="00BB0722">
      <w:fldChar w:fldCharType="separate"/>
    </w:r>
    <w:r w:rsidRPr="00BB0722">
      <w:rPr>
        <w:noProof/>
        <w:lang w:val="en-GB"/>
      </w:rPr>
      <w:t>105</w:t>
    </w:r>
    <w:r w:rsidRPr="00BB0722">
      <w:fldChar w:fldCharType="end"/>
    </w:r>
  </w:p>
  <w:p w14:paraId="71E20827" w14:textId="77777777" w:rsidR="001C495D" w:rsidRPr="00B7536E" w:rsidRDefault="001C495D" w:rsidP="003204C1">
    <w:pPr>
      <w:pStyle w:val="ab"/>
    </w:pPr>
    <w:r>
      <w:rPr>
        <w:bCs w:val="0"/>
        <w:lang w:val="en-GB" w:eastAsia="x-none"/>
      </w:rPr>
      <w:t xml:space="preserve">Chapter </w:t>
    </w:r>
    <w:r>
      <w:rPr>
        <w:rFonts w:hint="eastAsia"/>
        <w:bCs w:val="0"/>
        <w:lang w:val="en-GB"/>
      </w:rPr>
      <w:t>10</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BD97" w14:textId="23B14AA1" w:rsidR="001C495D" w:rsidRPr="007C1CC7" w:rsidRDefault="001C495D" w:rsidP="003204C1">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Cases (</w:t>
    </w:r>
    <w:r w:rsidRPr="00716F4B">
      <w:rPr>
        <w:bCs w:val="0"/>
        <w:lang w:val="x-none" w:eastAsia="x-none"/>
      </w:rPr>
      <w:t>202</w:t>
    </w:r>
    <w:r w:rsidRPr="00716F4B">
      <w:rPr>
        <w:bCs w:val="0"/>
        <w:lang w:eastAsia="x-none"/>
      </w:rPr>
      <w:t xml:space="preserve">5 </w:t>
    </w:r>
    <w:r w:rsidR="00B10377" w:rsidRPr="00716F4B">
      <w:rPr>
        <w:lang w:val="en-GB"/>
      </w:rPr>
      <w:t>Revised</w:t>
    </w:r>
    <w:r w:rsidR="00B10377" w:rsidRPr="00716F4B">
      <w:rPr>
        <w:bCs w:val="0"/>
        <w:lang w:eastAsia="x-none"/>
      </w:rPr>
      <w:t xml:space="preserve"> </w:t>
    </w:r>
    <w:r w:rsidRPr="00716F4B">
      <w:rPr>
        <w:bCs w:val="0"/>
        <w:lang w:eastAsia="x-none"/>
      </w:rPr>
      <w:t>Edition</w:t>
    </w:r>
    <w:r w:rsidRPr="00334E5A">
      <w:rPr>
        <w:bCs w:val="0"/>
        <w:lang w:val="x-none" w:eastAsia="x-none"/>
      </w:rPr>
      <w:t>)</w:t>
    </w:r>
    <w:r>
      <w:rPr>
        <w:lang w:val="en-GB"/>
      </w:rPr>
      <w:t xml:space="preserve">     </w:t>
    </w:r>
    <w:r>
      <w:rPr>
        <w:rFonts w:hint="eastAsia"/>
        <w:lang w:val="en-GB"/>
      </w:rPr>
      <w:t xml:space="preserve">     </w:t>
    </w:r>
    <w:r>
      <w:rPr>
        <w:lang w:val="en-GB"/>
      </w:rPr>
      <w:t xml:space="preserve">              </w:t>
    </w:r>
    <w:r w:rsidRPr="00895648">
      <w:rPr>
        <w:lang w:val="en-GB"/>
      </w:rPr>
      <w:fldChar w:fldCharType="begin"/>
    </w:r>
    <w:r w:rsidRPr="00895648">
      <w:rPr>
        <w:lang w:val="en-GB"/>
      </w:rPr>
      <w:instrText>PAGE   \* MERGEFORMAT</w:instrText>
    </w:r>
    <w:r w:rsidRPr="00895648">
      <w:rPr>
        <w:lang w:val="en-GB"/>
      </w:rPr>
      <w:fldChar w:fldCharType="separate"/>
    </w:r>
    <w:r w:rsidRPr="00FE75E0">
      <w:rPr>
        <w:noProof/>
      </w:rPr>
      <w:t>138</w:t>
    </w:r>
    <w:r w:rsidRPr="00895648">
      <w:rPr>
        <w:lang w:val="en-GB"/>
      </w:rPr>
      <w:fldChar w:fldCharType="end"/>
    </w:r>
  </w:p>
  <w:p w14:paraId="0A41365B" w14:textId="77777777" w:rsidR="001C495D" w:rsidRPr="00750D2C" w:rsidRDefault="001C495D" w:rsidP="003204C1">
    <w:pPr>
      <w:pStyle w:val="ab"/>
    </w:pPr>
    <w:r>
      <w:rPr>
        <w:bCs w:val="0"/>
        <w:lang w:val="en-GB" w:eastAsia="x-none"/>
      </w:rPr>
      <w:t xml:space="preserve">Chapter </w:t>
    </w:r>
    <w:r>
      <w:rPr>
        <w:rFonts w:hint="eastAsia"/>
        <w:bCs w:val="0"/>
        <w:lang w:val="en-GB"/>
      </w:rPr>
      <w:t>11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FC68" w14:textId="3E648AAA" w:rsidR="001C495D" w:rsidRPr="007C1CC7" w:rsidRDefault="001C495D" w:rsidP="009266B8">
    <w:pPr>
      <w:pStyle w:val="ab"/>
      <w:pBdr>
        <w:top w:val="thinThickSmallGap" w:sz="24" w:space="1" w:color="622423"/>
      </w:pBdr>
      <w:tabs>
        <w:tab w:val="clear" w:pos="4153"/>
        <w:tab w:val="clear" w:pos="8306"/>
        <w:tab w:val="right" w:pos="8765"/>
      </w:tabs>
      <w:ind w:right="-2"/>
      <w:rPr>
        <w:rFonts w:ascii="Cambria" w:hAnsi="Cambria"/>
      </w:rPr>
    </w:pPr>
    <w:r w:rsidRPr="00334E5A">
      <w:rPr>
        <w:bCs w:val="0"/>
        <w:lang w:val="x-none" w:eastAsia="x-none"/>
      </w:rPr>
      <w:t>Procedural Guidelines for Handling Elder Abuse Cases (</w:t>
    </w:r>
    <w:r w:rsidRPr="00953CCF">
      <w:rPr>
        <w:bCs w:val="0"/>
        <w:lang w:val="x-none" w:eastAsia="x-none"/>
      </w:rPr>
      <w:t>202</w:t>
    </w:r>
    <w:r w:rsidRPr="00953CCF">
      <w:rPr>
        <w:bCs w:val="0"/>
        <w:lang w:eastAsia="x-none"/>
      </w:rPr>
      <w:t>5</w:t>
    </w:r>
    <w:r w:rsidR="00953CCF" w:rsidRPr="00953CCF">
      <w:rPr>
        <w:bCs w:val="0"/>
        <w:lang w:eastAsia="x-none"/>
      </w:rPr>
      <w:t xml:space="preserve"> Revised</w:t>
    </w:r>
    <w:r w:rsidRPr="00953CCF">
      <w:rPr>
        <w:bCs w:val="0"/>
        <w:lang w:eastAsia="x-none"/>
      </w:rPr>
      <w:t xml:space="preserve"> Edition</w:t>
    </w:r>
    <w:r w:rsidRPr="00953CCF">
      <w:rPr>
        <w:bCs w:val="0"/>
        <w:lang w:val="x-none" w:eastAsia="x-none"/>
      </w:rPr>
      <w:t>)</w:t>
    </w:r>
    <w:r>
      <w:rPr>
        <w:lang w:val="en-GB"/>
      </w:rPr>
      <w:t xml:space="preserve">        </w:t>
    </w:r>
    <w:r>
      <w:rPr>
        <w:rFonts w:hint="eastAsia"/>
        <w:lang w:val="en-GB"/>
      </w:rPr>
      <w:t xml:space="preserve">         </w:t>
    </w:r>
    <w:r>
      <w:rPr>
        <w:lang w:val="en-GB"/>
      </w:rPr>
      <w:t xml:space="preserve">      </w:t>
    </w:r>
    <w:r w:rsidRPr="00397526">
      <w:rPr>
        <w:lang w:val="en-GB"/>
      </w:rPr>
      <w:fldChar w:fldCharType="begin"/>
    </w:r>
    <w:r w:rsidRPr="00397526">
      <w:rPr>
        <w:lang w:val="en-GB"/>
      </w:rPr>
      <w:instrText>PAGE   \* MERGEFORMAT</w:instrText>
    </w:r>
    <w:r w:rsidRPr="00397526">
      <w:rPr>
        <w:lang w:val="en-GB"/>
      </w:rPr>
      <w:fldChar w:fldCharType="separate"/>
    </w:r>
    <w:r w:rsidRPr="00FE75E0">
      <w:rPr>
        <w:noProof/>
      </w:rPr>
      <w:t>141</w:t>
    </w:r>
    <w:r w:rsidRPr="00397526">
      <w:rPr>
        <w:lang w:val="en-GB"/>
      </w:rPr>
      <w:fldChar w:fldCharType="end"/>
    </w:r>
  </w:p>
  <w:p w14:paraId="66460091" w14:textId="77777777" w:rsidR="001C495D" w:rsidRPr="00750D2C" w:rsidRDefault="001C495D" w:rsidP="009266B8">
    <w:pPr>
      <w:pStyle w:val="ab"/>
      <w:tabs>
        <w:tab w:val="clear" w:pos="4153"/>
        <w:tab w:val="clear" w:pos="8306"/>
        <w:tab w:val="left" w:pos="3375"/>
      </w:tabs>
    </w:pPr>
    <w:r>
      <w:rPr>
        <w:bCs w:val="0"/>
        <w:lang w:val="en-GB" w:eastAsia="x-none"/>
      </w:rPr>
      <w:t xml:space="preserve">Chapter </w:t>
    </w:r>
    <w:r>
      <w:rPr>
        <w:rFonts w:hint="eastAsia"/>
        <w:bCs w:val="0"/>
        <w:lang w:val="en-GB"/>
      </w:rPr>
      <w:t>11</w:t>
    </w:r>
    <w:r>
      <w:rPr>
        <w:bCs w:val="0"/>
        <w:lang w:val="en-GB"/>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44CC" w14:textId="11E15211" w:rsidR="001C495D" w:rsidRPr="007C1CC7" w:rsidRDefault="001C495D" w:rsidP="009266B8">
    <w:pPr>
      <w:pStyle w:val="ab"/>
      <w:pBdr>
        <w:top w:val="thinThickSmallGap" w:sz="24" w:space="1" w:color="622423"/>
      </w:pBdr>
      <w:tabs>
        <w:tab w:val="clear" w:pos="4153"/>
        <w:tab w:val="clear" w:pos="8306"/>
        <w:tab w:val="right" w:pos="8765"/>
      </w:tabs>
      <w:ind w:left="2" w:right="-2"/>
      <w:rPr>
        <w:rFonts w:ascii="Cambria" w:hAnsi="Cambria"/>
      </w:rPr>
    </w:pPr>
    <w:r w:rsidRPr="00334E5A">
      <w:rPr>
        <w:bCs w:val="0"/>
        <w:lang w:val="x-none" w:eastAsia="x-none"/>
      </w:rPr>
      <w:t>Procedural Guidelines for Handling Elder Abuse Cases (</w:t>
    </w:r>
    <w:r w:rsidRPr="00953CCF">
      <w:rPr>
        <w:bCs w:val="0"/>
        <w:lang w:val="x-none" w:eastAsia="x-none"/>
      </w:rPr>
      <w:t>202</w:t>
    </w:r>
    <w:r w:rsidRPr="00953CCF">
      <w:rPr>
        <w:bCs w:val="0"/>
        <w:lang w:eastAsia="x-none"/>
      </w:rPr>
      <w:t xml:space="preserve">5 </w:t>
    </w:r>
    <w:r w:rsidR="00B10377" w:rsidRPr="00953CCF">
      <w:rPr>
        <w:lang w:val="en-GB"/>
      </w:rPr>
      <w:t>Revised</w:t>
    </w:r>
    <w:r w:rsidR="00B10377" w:rsidRPr="00953CCF">
      <w:rPr>
        <w:bCs w:val="0"/>
        <w:lang w:eastAsia="x-none"/>
      </w:rPr>
      <w:t xml:space="preserve"> </w:t>
    </w:r>
    <w:r w:rsidRPr="00953CCF">
      <w:rPr>
        <w:bCs w:val="0"/>
        <w:lang w:eastAsia="x-none"/>
      </w:rPr>
      <w:t>Edition</w:t>
    </w:r>
    <w:r w:rsidRPr="00953CCF">
      <w:rPr>
        <w:bCs w:val="0"/>
        <w:lang w:val="x-none" w:eastAsia="x-none"/>
      </w:rPr>
      <w:t>)</w:t>
    </w:r>
    <w:r>
      <w:rPr>
        <w:lang w:val="en-GB"/>
      </w:rPr>
      <w:t xml:space="preserve">           </w:t>
    </w:r>
    <w:r>
      <w:rPr>
        <w:rFonts w:hint="eastAsia"/>
        <w:lang w:val="en-GB"/>
      </w:rPr>
      <w:t xml:space="preserve">        </w:t>
    </w:r>
    <w:r>
      <w:rPr>
        <w:lang w:val="en-GB"/>
      </w:rPr>
      <w:t xml:space="preserve">     </w:t>
    </w:r>
    <w:r w:rsidRPr="00BB0722">
      <w:fldChar w:fldCharType="begin"/>
    </w:r>
    <w:r w:rsidRPr="00BB0722">
      <w:instrText>PAGE   \* MERGEFORMAT</w:instrText>
    </w:r>
    <w:r w:rsidRPr="00BB0722">
      <w:fldChar w:fldCharType="separate"/>
    </w:r>
    <w:r w:rsidRPr="00BB0722">
      <w:rPr>
        <w:noProof/>
        <w:lang w:val="en-GB"/>
      </w:rPr>
      <w:t>144</w:t>
    </w:r>
    <w:r w:rsidRPr="00BB0722">
      <w:fldChar w:fldCharType="end"/>
    </w:r>
  </w:p>
  <w:p w14:paraId="724A0785" w14:textId="77777777" w:rsidR="001C495D" w:rsidRPr="00750D2C" w:rsidRDefault="001C495D" w:rsidP="003204C1">
    <w:pPr>
      <w:pStyle w:val="ab"/>
      <w:tabs>
        <w:tab w:val="clear" w:pos="4153"/>
        <w:tab w:val="clear" w:pos="8306"/>
        <w:tab w:val="left" w:pos="3375"/>
      </w:tabs>
      <w:ind w:left="990" w:hangingChars="495" w:hanging="990"/>
    </w:pPr>
    <w:r>
      <w:rPr>
        <w:bCs w:val="0"/>
        <w:lang w:val="en-GB" w:eastAsia="x-none"/>
      </w:rPr>
      <w:t xml:space="preserve">Chapter </w:t>
    </w:r>
    <w:r>
      <w:rPr>
        <w:rFonts w:hint="eastAsia"/>
        <w:bCs w:val="0"/>
        <w:lang w:val="en-GB"/>
      </w:rPr>
      <w:t>11</w:t>
    </w:r>
    <w:r>
      <w:rPr>
        <w:bCs w:val="0"/>
        <w:lang w:val="en-GB"/>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314F" w14:textId="0C160216" w:rsidR="001C495D" w:rsidRPr="004763F2" w:rsidRDefault="001C495D" w:rsidP="009266B8">
    <w:pPr>
      <w:pStyle w:val="ab"/>
      <w:pBdr>
        <w:top w:val="thinThickSmallGap" w:sz="24" w:space="1" w:color="622423"/>
      </w:pBdr>
      <w:tabs>
        <w:tab w:val="clear" w:pos="4153"/>
        <w:tab w:val="clear" w:pos="8306"/>
        <w:tab w:val="right" w:pos="8765"/>
      </w:tabs>
      <w:ind w:right="-2"/>
    </w:pPr>
    <w:r w:rsidRPr="004763F2">
      <w:t>Procedural Guidelines for Handling Elder Abuse Cases (</w:t>
    </w:r>
    <w:r w:rsidRPr="005E2E09">
      <w:t xml:space="preserve">2025 </w:t>
    </w:r>
    <w:r w:rsidR="00B10377" w:rsidRPr="005E2E09">
      <w:rPr>
        <w:lang w:val="en-GB"/>
      </w:rPr>
      <w:t>Revised</w:t>
    </w:r>
    <w:r w:rsidR="00B10377" w:rsidRPr="005E2E09">
      <w:t xml:space="preserve"> </w:t>
    </w:r>
    <w:proofErr w:type="gramStart"/>
    <w:r w:rsidRPr="005E2E09">
      <w:t>Edition</w:t>
    </w:r>
    <w:r w:rsidRPr="004763F2">
      <w:t>)</w:t>
    </w:r>
    <w:r>
      <w:rPr>
        <w:rFonts w:hint="eastAsia"/>
      </w:rPr>
      <w:t xml:space="preserve">   </w:t>
    </w:r>
    <w:proofErr w:type="gramEnd"/>
    <w:r>
      <w:rPr>
        <w:rFonts w:hint="eastAsia"/>
      </w:rPr>
      <w:t xml:space="preserve">   </w:t>
    </w:r>
    <w:r w:rsidRPr="004763F2">
      <w:rPr>
        <w:lang w:eastAsia="zh-HK"/>
      </w:rPr>
      <w:t xml:space="preserve">   </w:t>
    </w:r>
    <w:r w:rsidRPr="004763F2">
      <w:t xml:space="preserve"> </w:t>
    </w:r>
    <w:r>
      <w:t xml:space="preserve">          </w:t>
    </w:r>
    <w:r w:rsidRPr="004763F2">
      <w:t xml:space="preserve">    </w:t>
    </w:r>
    <w:r w:rsidRPr="004763F2">
      <w:fldChar w:fldCharType="begin"/>
    </w:r>
    <w:r w:rsidRPr="004763F2">
      <w:instrText>PAGE   \* MERGEFORMAT</w:instrText>
    </w:r>
    <w:r w:rsidRPr="004763F2">
      <w:fldChar w:fldCharType="separate"/>
    </w:r>
    <w:r>
      <w:rPr>
        <w:noProof/>
      </w:rPr>
      <w:t>167</w:t>
    </w:r>
    <w:r w:rsidRPr="004763F2">
      <w:fldChar w:fldCharType="end"/>
    </w:r>
  </w:p>
  <w:p w14:paraId="00B09140" w14:textId="77777777" w:rsidR="001C495D" w:rsidRPr="00DC0192" w:rsidRDefault="001C495D" w:rsidP="009243A4">
    <w:pPr>
      <w:pStyle w:val="ab"/>
    </w:pPr>
    <w:r w:rsidRPr="004763F2">
      <w:t>Chapter 12</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A54D" w14:textId="435ACA67" w:rsidR="001C495D" w:rsidRPr="004763F2" w:rsidRDefault="001C495D" w:rsidP="009266B8">
    <w:pPr>
      <w:pStyle w:val="ab"/>
      <w:pBdr>
        <w:top w:val="thinThickSmallGap" w:sz="24" w:space="1" w:color="622423"/>
      </w:pBdr>
      <w:tabs>
        <w:tab w:val="clear" w:pos="4153"/>
        <w:tab w:val="clear" w:pos="8306"/>
        <w:tab w:val="right" w:pos="8765"/>
      </w:tabs>
      <w:ind w:right="-2"/>
    </w:pPr>
    <w:r w:rsidRPr="004763F2">
      <w:t>Procedural Guidelines for Handling Elder Abuse Cases (</w:t>
    </w:r>
    <w:r w:rsidRPr="005E2E09">
      <w:t xml:space="preserve">2025 </w:t>
    </w:r>
    <w:r w:rsidR="00B10377" w:rsidRPr="005E2E09">
      <w:rPr>
        <w:lang w:val="en-GB"/>
      </w:rPr>
      <w:t>Revised</w:t>
    </w:r>
    <w:r w:rsidR="00B10377" w:rsidRPr="005E2E09">
      <w:t xml:space="preserve"> </w:t>
    </w:r>
    <w:proofErr w:type="gramStart"/>
    <w:r w:rsidRPr="005E2E09">
      <w:t>Edition)</w:t>
    </w:r>
    <w:r>
      <w:rPr>
        <w:rFonts w:hint="eastAsia"/>
      </w:rPr>
      <w:t xml:space="preserve">   </w:t>
    </w:r>
    <w:proofErr w:type="gramEnd"/>
    <w:r>
      <w:rPr>
        <w:rFonts w:hint="eastAsia"/>
      </w:rPr>
      <w:t xml:space="preserve">   </w:t>
    </w:r>
    <w:r w:rsidRPr="004763F2">
      <w:rPr>
        <w:lang w:eastAsia="zh-HK"/>
      </w:rPr>
      <w:t xml:space="preserve">   </w:t>
    </w:r>
    <w:r w:rsidRPr="004763F2">
      <w:t xml:space="preserve">   </w:t>
    </w:r>
    <w:r>
      <w:t xml:space="preserve">          </w:t>
    </w:r>
    <w:r w:rsidRPr="004763F2">
      <w:t xml:space="preserve">  </w:t>
    </w:r>
    <w:r w:rsidRPr="004763F2">
      <w:fldChar w:fldCharType="begin"/>
    </w:r>
    <w:r w:rsidRPr="004763F2">
      <w:instrText>PAGE   \* MERGEFORMAT</w:instrText>
    </w:r>
    <w:r w:rsidRPr="004763F2">
      <w:fldChar w:fldCharType="separate"/>
    </w:r>
    <w:r>
      <w:rPr>
        <w:noProof/>
      </w:rPr>
      <w:t>166</w:t>
    </w:r>
    <w:r w:rsidRPr="004763F2">
      <w:fldChar w:fldCharType="end"/>
    </w:r>
  </w:p>
  <w:p w14:paraId="1A678A9B" w14:textId="16112CE1" w:rsidR="001C495D" w:rsidRPr="00966284" w:rsidRDefault="001C495D" w:rsidP="00966284">
    <w:pPr>
      <w:pStyle w:val="ab"/>
    </w:pPr>
    <w:r w:rsidRPr="004763F2">
      <w:t>Chapter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66E3" w14:textId="575D77AC" w:rsidR="001C495D" w:rsidRPr="007C1CC7" w:rsidRDefault="001C495D" w:rsidP="00EB3067">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 xml:space="preserve">Procedural Guidelines for Handling Elder Abuse Cases </w:t>
    </w:r>
    <w:r w:rsidRPr="0025514C">
      <w:rPr>
        <w:bCs w:val="0"/>
        <w:lang w:val="x-none" w:eastAsia="x-none"/>
      </w:rPr>
      <w:t>( 202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1</w:t>
    </w:r>
    <w:r w:rsidRPr="00E41B4E">
      <w:fldChar w:fldCharType="end"/>
    </w:r>
  </w:p>
  <w:p w14:paraId="6C7ED440" w14:textId="77777777" w:rsidR="001C495D" w:rsidRDefault="001C495D" w:rsidP="00EB3067">
    <w:pPr>
      <w:pStyle w:val="ab"/>
    </w:pPr>
    <w:r>
      <w:rPr>
        <w:rFonts w:hint="eastAsia"/>
      </w:rPr>
      <w:t>P</w:t>
    </w:r>
    <w:r>
      <w:t>art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E54A" w14:textId="77777777" w:rsidR="001C495D" w:rsidRPr="00BB6FF4" w:rsidRDefault="001C495D">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28" w:type="dxa"/>
        <w:right w:w="28" w:type="dxa"/>
      </w:tblCellMar>
      <w:tblLook w:val="0000" w:firstRow="0" w:lastRow="0" w:firstColumn="0" w:lastColumn="0" w:noHBand="0" w:noVBand="0"/>
    </w:tblPr>
    <w:tblGrid>
      <w:gridCol w:w="8312"/>
    </w:tblGrid>
    <w:tr w:rsidR="001C495D" w14:paraId="2A7C6C74" w14:textId="77777777">
      <w:tc>
        <w:tcPr>
          <w:tcW w:w="8362" w:type="dxa"/>
        </w:tcPr>
        <w:p w14:paraId="645EF8D2" w14:textId="77777777" w:rsidR="001C495D" w:rsidRDefault="001C495D">
          <w:pPr>
            <w:pStyle w:val="ab"/>
          </w:pPr>
        </w:p>
      </w:tc>
    </w:tr>
  </w:tbl>
  <w:p w14:paraId="025961A8" w14:textId="77777777" w:rsidR="001C495D" w:rsidRDefault="001C495D" w:rsidP="00225E3A">
    <w:pPr>
      <w:pStyle w:val="ab"/>
      <w:tabs>
        <w:tab w:val="clear" w:pos="8306"/>
        <w:tab w:val="right" w:pos="8100"/>
      </w:tabs>
    </w:pPr>
    <w:r>
      <w:t>Procedural Guidelines for Handling Elder Abuse Cases/December 2003</w:t>
    </w:r>
    <w:r>
      <w:rPr>
        <w:rStyle w:val="af1"/>
        <w:rFonts w:hint="eastAsia"/>
      </w:rPr>
      <w:tab/>
    </w:r>
    <w:r>
      <w:rPr>
        <w:rStyle w:val="af1"/>
      </w:rPr>
      <w:fldChar w:fldCharType="begin"/>
    </w:r>
    <w:r>
      <w:rPr>
        <w:rStyle w:val="af1"/>
      </w:rPr>
      <w:instrText xml:space="preserve"> PAGE </w:instrText>
    </w:r>
    <w:r>
      <w:rPr>
        <w:rStyle w:val="af1"/>
      </w:rPr>
      <w:fldChar w:fldCharType="separate"/>
    </w:r>
    <w:r>
      <w:rPr>
        <w:rStyle w:val="af1"/>
        <w:noProof/>
      </w:rPr>
      <w:t>17</w:t>
    </w:r>
    <w:r>
      <w:rPr>
        <w:rStyle w:val="af1"/>
      </w:rPr>
      <w:fldChar w:fldCharType="end"/>
    </w:r>
  </w:p>
  <w:p w14:paraId="3A041065" w14:textId="77777777" w:rsidR="001C495D" w:rsidRDefault="001C495D">
    <w:pPr>
      <w:pStyle w:val="ab"/>
    </w:pPr>
    <w:r>
      <w:t>(Revised in April 2006)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6615" w14:textId="77777777" w:rsidR="001C495D" w:rsidRDefault="001C495D">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76B0" w14:textId="167ACCB0" w:rsidR="001C495D" w:rsidRPr="007C1CC7" w:rsidRDefault="001C495D" w:rsidP="00EB3067">
    <w:pPr>
      <w:pStyle w:val="ab"/>
      <w:pBdr>
        <w:top w:val="thinThickSmallGap" w:sz="24" w:space="1" w:color="622423"/>
      </w:pBdr>
      <w:tabs>
        <w:tab w:val="clear" w:pos="4153"/>
        <w:tab w:val="clear" w:pos="8306"/>
        <w:tab w:val="right" w:pos="8765"/>
      </w:tabs>
      <w:rPr>
        <w:rFonts w:ascii="Cambria" w:hAnsi="Cambria"/>
      </w:rPr>
    </w:pPr>
    <w:r w:rsidRPr="00334E5A">
      <w:rPr>
        <w:bCs w:val="0"/>
        <w:lang w:val="x-none" w:eastAsia="x-none"/>
      </w:rPr>
      <w:t>Procedural Guidelines for Handling Elder Abuse Case</w:t>
    </w:r>
    <w:r w:rsidRPr="0025514C">
      <w:rPr>
        <w:bCs w:val="0"/>
        <w:lang w:val="x-none" w:eastAsia="x-none"/>
      </w:rPr>
      <w:t>s (202</w:t>
    </w:r>
    <w:r w:rsidRPr="0025514C">
      <w:rPr>
        <w:bCs w:val="0"/>
        <w:lang w:eastAsia="x-none"/>
      </w:rPr>
      <w:t xml:space="preserve">5 </w:t>
    </w:r>
    <w:r w:rsidR="009D1092" w:rsidRPr="0025514C">
      <w:rPr>
        <w:lang w:val="en-GB"/>
      </w:rPr>
      <w:t>Revised</w:t>
    </w:r>
    <w:r w:rsidR="009D1092" w:rsidRPr="0025514C">
      <w:rPr>
        <w:bCs w:val="0"/>
        <w:lang w:eastAsia="x-none"/>
      </w:rPr>
      <w:t xml:space="preserve"> </w:t>
    </w:r>
    <w:r w:rsidRPr="0025514C">
      <w:rPr>
        <w:bCs w:val="0"/>
        <w:lang w:eastAsia="x-none"/>
      </w:rPr>
      <w:t>Edition</w:t>
    </w:r>
    <w:r w:rsidRPr="0025514C">
      <w:rPr>
        <w:bCs w:val="0"/>
        <w:lang w:val="x-none" w:eastAsia="x-none"/>
      </w:rPr>
      <w:t>)</w:t>
    </w:r>
    <w:r>
      <w:rPr>
        <w:lang w:val="en-GB"/>
      </w:rPr>
      <w:t xml:space="preserve">         </w:t>
    </w:r>
    <w:r>
      <w:rPr>
        <w:rFonts w:hint="eastAsia"/>
        <w:lang w:val="en-GB"/>
      </w:rPr>
      <w:t xml:space="preserve">   </w:t>
    </w:r>
    <w:r>
      <w:rPr>
        <w:lang w:val="en-GB"/>
      </w:rPr>
      <w:t xml:space="preserve">             </w:t>
    </w:r>
    <w:r w:rsidRPr="00E41B4E">
      <w:fldChar w:fldCharType="begin"/>
    </w:r>
    <w:r w:rsidRPr="00E41B4E">
      <w:instrText>PAGE   \* MERGEFORMAT</w:instrText>
    </w:r>
    <w:r w:rsidRPr="00E41B4E">
      <w:fldChar w:fldCharType="separate"/>
    </w:r>
    <w:r w:rsidRPr="00E41B4E">
      <w:rPr>
        <w:noProof/>
        <w:lang w:val="en-GB"/>
      </w:rPr>
      <w:t>3</w:t>
    </w:r>
    <w:r w:rsidRPr="00E41B4E">
      <w:fldChar w:fldCharType="end"/>
    </w:r>
  </w:p>
  <w:p w14:paraId="1FCF2FFB" w14:textId="77777777" w:rsidR="001C495D" w:rsidRPr="00BB6FF4" w:rsidRDefault="001C495D">
    <w:pPr>
      <w:pStyle w:val="ab"/>
    </w:pPr>
    <w:r>
      <w:t>Chapter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7588" w14:textId="77777777" w:rsidR="0012430C" w:rsidRDefault="0012430C">
      <w:r>
        <w:separator/>
      </w:r>
    </w:p>
    <w:p w14:paraId="394BD1FA" w14:textId="77777777" w:rsidR="0012430C" w:rsidRDefault="0012430C"/>
    <w:p w14:paraId="2CC32921" w14:textId="77777777" w:rsidR="0012430C" w:rsidRDefault="0012430C"/>
  </w:footnote>
  <w:footnote w:type="continuationSeparator" w:id="0">
    <w:p w14:paraId="665F6586" w14:textId="77777777" w:rsidR="0012430C" w:rsidRDefault="0012430C">
      <w:r>
        <w:continuationSeparator/>
      </w:r>
    </w:p>
    <w:p w14:paraId="74C6A057" w14:textId="77777777" w:rsidR="0012430C" w:rsidRDefault="0012430C"/>
    <w:p w14:paraId="03022192" w14:textId="77777777" w:rsidR="0012430C" w:rsidRDefault="00124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30FC" w14:textId="77777777" w:rsidR="001C495D" w:rsidRDefault="001C495D">
    <w:pPr>
      <w:pStyle w:val="a9"/>
      <w:jc w:val="right"/>
    </w:pPr>
  </w:p>
  <w:p w14:paraId="06C30034" w14:textId="77777777" w:rsidR="001C495D" w:rsidRDefault="001C495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866B" w14:textId="77777777" w:rsidR="001C495D" w:rsidRDefault="001C495D">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DAC2" w14:textId="77777777" w:rsidR="001C495D" w:rsidRPr="001B1194" w:rsidRDefault="001C495D">
    <w:pPr>
      <w:pStyle w:val="a9"/>
      <w:jc w:val="both"/>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8936" w14:textId="77777777" w:rsidR="001C495D" w:rsidRDefault="001C495D">
    <w:pPr>
      <w:pStyle w:val="a9"/>
    </w:pPr>
  </w:p>
  <w:p w14:paraId="6C64C3E7" w14:textId="77777777" w:rsidR="001C495D" w:rsidRDefault="001C495D"/>
  <w:p w14:paraId="70BC70FF" w14:textId="77777777" w:rsidR="001C495D" w:rsidRDefault="001C49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992"/>
    <w:multiLevelType w:val="hybridMultilevel"/>
    <w:tmpl w:val="9E0A5F2A"/>
    <w:lvl w:ilvl="0" w:tplc="D1DA3D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61B54"/>
    <w:multiLevelType w:val="multilevel"/>
    <w:tmpl w:val="43A2F262"/>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1F363F8"/>
    <w:multiLevelType w:val="hybridMultilevel"/>
    <w:tmpl w:val="EE585BBA"/>
    <w:lvl w:ilvl="0" w:tplc="A7C6D05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0E74A8"/>
    <w:multiLevelType w:val="hybridMultilevel"/>
    <w:tmpl w:val="61F20010"/>
    <w:lvl w:ilvl="0" w:tplc="0409000B">
      <w:start w:val="1"/>
      <w:numFmt w:val="bullet"/>
      <w:lvlText w:val=""/>
      <w:lvlJc w:val="left"/>
      <w:pPr>
        <w:tabs>
          <w:tab w:val="num" w:pos="480"/>
        </w:tabs>
        <w:ind w:left="480" w:hanging="480"/>
      </w:pPr>
      <w:rPr>
        <w:rFonts w:ascii="Wingdings" w:hAnsi="Wingdings" w:hint="default"/>
      </w:rPr>
    </w:lvl>
    <w:lvl w:ilvl="1" w:tplc="4F04E076">
      <w:start w:val="1"/>
      <w:numFmt w:val="bullet"/>
      <w:lvlText w:val=""/>
      <w:lvlJc w:val="left"/>
      <w:pPr>
        <w:tabs>
          <w:tab w:val="num" w:pos="905"/>
        </w:tabs>
        <w:ind w:left="905" w:hanging="425"/>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2977FA6"/>
    <w:multiLevelType w:val="hybridMultilevel"/>
    <w:tmpl w:val="08F4F97A"/>
    <w:lvl w:ilvl="0" w:tplc="B1CEA60C">
      <w:start w:val="1"/>
      <w:numFmt w:val="upperLetter"/>
      <w:lvlText w:val="%1."/>
      <w:lvlJc w:val="left"/>
      <w:pPr>
        <w:tabs>
          <w:tab w:val="num" w:pos="500"/>
        </w:tabs>
        <w:ind w:left="500" w:hanging="360"/>
      </w:pPr>
      <w:rPr>
        <w:rFonts w:hint="default"/>
      </w:rPr>
    </w:lvl>
    <w:lvl w:ilvl="1" w:tplc="58448CB0">
      <w:start w:val="1"/>
      <w:numFmt w:val="lowerRoman"/>
      <w:lvlText w:val="%2)"/>
      <w:lvlJc w:val="left"/>
      <w:pPr>
        <w:tabs>
          <w:tab w:val="num" w:pos="1340"/>
        </w:tabs>
        <w:ind w:left="1340" w:hanging="720"/>
      </w:pPr>
      <w:rPr>
        <w:rFonts w:eastAsia="新細明體" w:hint="default"/>
        <w:color w:val="auto"/>
      </w:rPr>
    </w:lvl>
    <w:lvl w:ilvl="2" w:tplc="0409001B">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 w15:restartNumberingAfterBreak="0">
    <w:nsid w:val="03422F92"/>
    <w:multiLevelType w:val="hybridMultilevel"/>
    <w:tmpl w:val="646E5EBE"/>
    <w:lvl w:ilvl="0" w:tplc="25B04168">
      <w:start w:val="1"/>
      <w:numFmt w:val="lowerLetter"/>
      <w:lvlText w:val="（%1）"/>
      <w:lvlJc w:val="left"/>
      <w:pPr>
        <w:tabs>
          <w:tab w:val="num" w:pos="2460"/>
        </w:tabs>
        <w:ind w:left="2460" w:hanging="720"/>
      </w:pPr>
      <w:rPr>
        <w:rFonts w:hint="default"/>
      </w:rPr>
    </w:lvl>
    <w:lvl w:ilvl="1" w:tplc="A7840C3C">
      <w:start w:val="1"/>
      <w:numFmt w:val="decimal"/>
      <w:lvlText w:val="%2."/>
      <w:lvlJc w:val="left"/>
      <w:pPr>
        <w:tabs>
          <w:tab w:val="num" w:pos="2580"/>
        </w:tabs>
        <w:ind w:left="2580" w:hanging="360"/>
      </w:pPr>
      <w:rPr>
        <w:rFonts w:hint="eastAsia"/>
      </w:rPr>
    </w:lvl>
    <w:lvl w:ilvl="2" w:tplc="C5C4A426" w:tentative="1">
      <w:start w:val="1"/>
      <w:numFmt w:val="lowerRoman"/>
      <w:lvlText w:val="%3."/>
      <w:lvlJc w:val="right"/>
      <w:pPr>
        <w:tabs>
          <w:tab w:val="num" w:pos="3180"/>
        </w:tabs>
        <w:ind w:left="3180" w:hanging="480"/>
      </w:pPr>
    </w:lvl>
    <w:lvl w:ilvl="3" w:tplc="E8C69028" w:tentative="1">
      <w:start w:val="1"/>
      <w:numFmt w:val="decimal"/>
      <w:lvlText w:val="%4."/>
      <w:lvlJc w:val="left"/>
      <w:pPr>
        <w:tabs>
          <w:tab w:val="num" w:pos="3660"/>
        </w:tabs>
        <w:ind w:left="3660" w:hanging="480"/>
      </w:pPr>
    </w:lvl>
    <w:lvl w:ilvl="4" w:tplc="BA00377A" w:tentative="1">
      <w:start w:val="1"/>
      <w:numFmt w:val="ideographTraditional"/>
      <w:lvlText w:val="%5、"/>
      <w:lvlJc w:val="left"/>
      <w:pPr>
        <w:tabs>
          <w:tab w:val="num" w:pos="4140"/>
        </w:tabs>
        <w:ind w:left="4140" w:hanging="480"/>
      </w:pPr>
    </w:lvl>
    <w:lvl w:ilvl="5" w:tplc="A62C7786" w:tentative="1">
      <w:start w:val="1"/>
      <w:numFmt w:val="lowerRoman"/>
      <w:lvlText w:val="%6."/>
      <w:lvlJc w:val="right"/>
      <w:pPr>
        <w:tabs>
          <w:tab w:val="num" w:pos="4620"/>
        </w:tabs>
        <w:ind w:left="4620" w:hanging="480"/>
      </w:pPr>
    </w:lvl>
    <w:lvl w:ilvl="6" w:tplc="B0564172" w:tentative="1">
      <w:start w:val="1"/>
      <w:numFmt w:val="decimal"/>
      <w:lvlText w:val="%7."/>
      <w:lvlJc w:val="left"/>
      <w:pPr>
        <w:tabs>
          <w:tab w:val="num" w:pos="5100"/>
        </w:tabs>
        <w:ind w:left="5100" w:hanging="480"/>
      </w:pPr>
    </w:lvl>
    <w:lvl w:ilvl="7" w:tplc="3D3A6CFC" w:tentative="1">
      <w:start w:val="1"/>
      <w:numFmt w:val="ideographTraditional"/>
      <w:lvlText w:val="%8、"/>
      <w:lvlJc w:val="left"/>
      <w:pPr>
        <w:tabs>
          <w:tab w:val="num" w:pos="5580"/>
        </w:tabs>
        <w:ind w:left="5580" w:hanging="480"/>
      </w:pPr>
    </w:lvl>
    <w:lvl w:ilvl="8" w:tplc="60700162" w:tentative="1">
      <w:start w:val="1"/>
      <w:numFmt w:val="lowerRoman"/>
      <w:lvlText w:val="%9."/>
      <w:lvlJc w:val="right"/>
      <w:pPr>
        <w:tabs>
          <w:tab w:val="num" w:pos="6060"/>
        </w:tabs>
        <w:ind w:left="6060" w:hanging="480"/>
      </w:pPr>
    </w:lvl>
  </w:abstractNum>
  <w:abstractNum w:abstractNumId="6" w15:restartNumberingAfterBreak="0">
    <w:nsid w:val="04D809E4"/>
    <w:multiLevelType w:val="hybridMultilevel"/>
    <w:tmpl w:val="B76E7898"/>
    <w:lvl w:ilvl="0" w:tplc="B580943E">
      <w:start w:val="1"/>
      <w:numFmt w:val="lowerLetter"/>
      <w:lvlText w:val="%1."/>
      <w:lvlJc w:val="left"/>
      <w:pPr>
        <w:tabs>
          <w:tab w:val="num" w:pos="1620"/>
        </w:tabs>
        <w:ind w:left="1620" w:hanging="360"/>
      </w:pPr>
      <w:rPr>
        <w:rFonts w:hint="default"/>
      </w:rPr>
    </w:lvl>
    <w:lvl w:ilvl="1" w:tplc="04090019">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7" w15:restartNumberingAfterBreak="0">
    <w:nsid w:val="05780825"/>
    <w:multiLevelType w:val="multilevel"/>
    <w:tmpl w:val="21FC1810"/>
    <w:lvl w:ilvl="0">
      <w:start w:val="1"/>
      <w:numFmt w:val="decimal"/>
      <w:lvlText w:val="%1."/>
      <w:lvlJc w:val="left"/>
      <w:pPr>
        <w:ind w:left="780" w:hanging="780"/>
      </w:pPr>
      <w:rPr>
        <w:rFonts w:hint="default"/>
      </w:rPr>
    </w:lvl>
    <w:lvl w:ilvl="1">
      <w:start w:val="4"/>
      <w:numFmt w:val="decimal"/>
      <w:isLgl/>
      <w:lvlText w:val="%1.%2"/>
      <w:lvlJc w:val="left"/>
      <w:pPr>
        <w:ind w:left="915" w:hanging="915"/>
      </w:pPr>
      <w:rPr>
        <w:rFonts w:hint="default"/>
      </w:rPr>
    </w:lvl>
    <w:lvl w:ilvl="2">
      <w:start w:val="1"/>
      <w:numFmt w:val="decimal"/>
      <w:isLgl/>
      <w:lvlText w:val="%1.%2.%3"/>
      <w:lvlJc w:val="left"/>
      <w:pPr>
        <w:ind w:left="915" w:hanging="915"/>
      </w:pPr>
      <w:rPr>
        <w:rFonts w:hint="default"/>
      </w:rPr>
    </w:lvl>
    <w:lvl w:ilvl="3">
      <w:start w:val="1"/>
      <w:numFmt w:val="decimal"/>
      <w:isLgl/>
      <w:lvlText w:val="%1.%2.%3.%4"/>
      <w:lvlJc w:val="left"/>
      <w:pPr>
        <w:ind w:left="915" w:hanging="91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61464C3"/>
    <w:multiLevelType w:val="hybridMultilevel"/>
    <w:tmpl w:val="FE3E5E1E"/>
    <w:lvl w:ilvl="0" w:tplc="DF0C4E3E">
      <w:start w:val="1"/>
      <w:numFmt w:val="lowerLetter"/>
      <w:lvlText w:val="%1."/>
      <w:lvlJc w:val="left"/>
      <w:pPr>
        <w:tabs>
          <w:tab w:val="num" w:pos="2400"/>
        </w:tabs>
        <w:ind w:left="2400" w:hanging="72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9" w15:restartNumberingAfterBreak="0">
    <w:nsid w:val="06790B6F"/>
    <w:multiLevelType w:val="hybridMultilevel"/>
    <w:tmpl w:val="BB04F6AC"/>
    <w:lvl w:ilvl="0" w:tplc="0D2A4F86">
      <w:start w:val="1"/>
      <w:numFmt w:val="decimal"/>
      <w:lvlText w:val="(%1)"/>
      <w:lvlJc w:val="left"/>
      <w:pPr>
        <w:tabs>
          <w:tab w:val="num" w:pos="1260"/>
        </w:tabs>
        <w:ind w:left="1260" w:hanging="360"/>
      </w:pPr>
      <w:rPr>
        <w:color w:val="000000"/>
      </w:rPr>
    </w:lvl>
    <w:lvl w:ilvl="1" w:tplc="04090019">
      <w:start w:val="1"/>
      <w:numFmt w:val="ideographTraditional"/>
      <w:lvlText w:val="%2、"/>
      <w:lvlJc w:val="left"/>
      <w:pPr>
        <w:tabs>
          <w:tab w:val="num" w:pos="1860"/>
        </w:tabs>
        <w:ind w:left="1860" w:hanging="480"/>
      </w:pPr>
    </w:lvl>
    <w:lvl w:ilvl="2" w:tplc="0409001B">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start w:val="1"/>
      <w:numFmt w:val="ideographTraditional"/>
      <w:lvlText w:val="%5、"/>
      <w:lvlJc w:val="left"/>
      <w:pPr>
        <w:tabs>
          <w:tab w:val="num" w:pos="3300"/>
        </w:tabs>
        <w:ind w:left="3300" w:hanging="480"/>
      </w:pPr>
    </w:lvl>
    <w:lvl w:ilvl="5" w:tplc="0409001B">
      <w:start w:val="1"/>
      <w:numFmt w:val="lowerRoman"/>
      <w:lvlText w:val="%6."/>
      <w:lvlJc w:val="right"/>
      <w:pPr>
        <w:tabs>
          <w:tab w:val="num" w:pos="3780"/>
        </w:tabs>
        <w:ind w:left="3780" w:hanging="480"/>
      </w:pPr>
    </w:lvl>
    <w:lvl w:ilvl="6" w:tplc="0409000F">
      <w:start w:val="1"/>
      <w:numFmt w:val="decimal"/>
      <w:lvlText w:val="%7."/>
      <w:lvlJc w:val="left"/>
      <w:pPr>
        <w:tabs>
          <w:tab w:val="num" w:pos="4260"/>
        </w:tabs>
        <w:ind w:left="4260" w:hanging="480"/>
      </w:pPr>
    </w:lvl>
    <w:lvl w:ilvl="7" w:tplc="04090019">
      <w:start w:val="1"/>
      <w:numFmt w:val="ideographTraditional"/>
      <w:lvlText w:val="%8、"/>
      <w:lvlJc w:val="left"/>
      <w:pPr>
        <w:tabs>
          <w:tab w:val="num" w:pos="4740"/>
        </w:tabs>
        <w:ind w:left="4740" w:hanging="480"/>
      </w:pPr>
    </w:lvl>
    <w:lvl w:ilvl="8" w:tplc="0409001B">
      <w:start w:val="1"/>
      <w:numFmt w:val="lowerRoman"/>
      <w:lvlText w:val="%9."/>
      <w:lvlJc w:val="right"/>
      <w:pPr>
        <w:tabs>
          <w:tab w:val="num" w:pos="5220"/>
        </w:tabs>
        <w:ind w:left="5220" w:hanging="480"/>
      </w:pPr>
    </w:lvl>
  </w:abstractNum>
  <w:abstractNum w:abstractNumId="10" w15:restartNumberingAfterBreak="0">
    <w:nsid w:val="067F5B3F"/>
    <w:multiLevelType w:val="multilevel"/>
    <w:tmpl w:val="A7D40E9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4B6990"/>
    <w:multiLevelType w:val="hybridMultilevel"/>
    <w:tmpl w:val="F81279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8FA05E4"/>
    <w:multiLevelType w:val="hybridMultilevel"/>
    <w:tmpl w:val="48929ECE"/>
    <w:lvl w:ilvl="0" w:tplc="ECDA1748">
      <w:start w:val="1"/>
      <w:numFmt w:val="bullet"/>
      <w:lvlText w:val=""/>
      <w:lvlJc w:val="left"/>
      <w:pPr>
        <w:tabs>
          <w:tab w:val="num" w:pos="425"/>
        </w:tabs>
        <w:ind w:left="425" w:hanging="425"/>
      </w:pPr>
      <w:rPr>
        <w:rFonts w:ascii="Wingdings" w:hAnsi="Wingdings" w:hint="default"/>
      </w:rPr>
    </w:lvl>
    <w:lvl w:ilvl="1" w:tplc="8A8A64D8" w:tentative="1">
      <w:start w:val="1"/>
      <w:numFmt w:val="bullet"/>
      <w:lvlText w:val=""/>
      <w:lvlJc w:val="left"/>
      <w:pPr>
        <w:tabs>
          <w:tab w:val="num" w:pos="960"/>
        </w:tabs>
        <w:ind w:left="960" w:hanging="480"/>
      </w:pPr>
      <w:rPr>
        <w:rFonts w:ascii="Wingdings" w:hAnsi="Wingdings" w:hint="default"/>
      </w:rPr>
    </w:lvl>
    <w:lvl w:ilvl="2" w:tplc="494C58E8" w:tentative="1">
      <w:start w:val="1"/>
      <w:numFmt w:val="bullet"/>
      <w:lvlText w:val=""/>
      <w:lvlJc w:val="left"/>
      <w:pPr>
        <w:tabs>
          <w:tab w:val="num" w:pos="1440"/>
        </w:tabs>
        <w:ind w:left="1440" w:hanging="480"/>
      </w:pPr>
      <w:rPr>
        <w:rFonts w:ascii="Wingdings" w:hAnsi="Wingdings" w:hint="default"/>
      </w:rPr>
    </w:lvl>
    <w:lvl w:ilvl="3" w:tplc="3F88B8E4" w:tentative="1">
      <w:start w:val="1"/>
      <w:numFmt w:val="bullet"/>
      <w:lvlText w:val=""/>
      <w:lvlJc w:val="left"/>
      <w:pPr>
        <w:tabs>
          <w:tab w:val="num" w:pos="1920"/>
        </w:tabs>
        <w:ind w:left="1920" w:hanging="480"/>
      </w:pPr>
      <w:rPr>
        <w:rFonts w:ascii="Wingdings" w:hAnsi="Wingdings" w:hint="default"/>
      </w:rPr>
    </w:lvl>
    <w:lvl w:ilvl="4" w:tplc="8614510C" w:tentative="1">
      <w:start w:val="1"/>
      <w:numFmt w:val="bullet"/>
      <w:lvlText w:val=""/>
      <w:lvlJc w:val="left"/>
      <w:pPr>
        <w:tabs>
          <w:tab w:val="num" w:pos="2400"/>
        </w:tabs>
        <w:ind w:left="2400" w:hanging="480"/>
      </w:pPr>
      <w:rPr>
        <w:rFonts w:ascii="Wingdings" w:hAnsi="Wingdings" w:hint="default"/>
      </w:rPr>
    </w:lvl>
    <w:lvl w:ilvl="5" w:tplc="A4865560" w:tentative="1">
      <w:start w:val="1"/>
      <w:numFmt w:val="bullet"/>
      <w:lvlText w:val=""/>
      <w:lvlJc w:val="left"/>
      <w:pPr>
        <w:tabs>
          <w:tab w:val="num" w:pos="2880"/>
        </w:tabs>
        <w:ind w:left="2880" w:hanging="480"/>
      </w:pPr>
      <w:rPr>
        <w:rFonts w:ascii="Wingdings" w:hAnsi="Wingdings" w:hint="default"/>
      </w:rPr>
    </w:lvl>
    <w:lvl w:ilvl="6" w:tplc="9F2AA780" w:tentative="1">
      <w:start w:val="1"/>
      <w:numFmt w:val="bullet"/>
      <w:lvlText w:val=""/>
      <w:lvlJc w:val="left"/>
      <w:pPr>
        <w:tabs>
          <w:tab w:val="num" w:pos="3360"/>
        </w:tabs>
        <w:ind w:left="3360" w:hanging="480"/>
      </w:pPr>
      <w:rPr>
        <w:rFonts w:ascii="Wingdings" w:hAnsi="Wingdings" w:hint="default"/>
      </w:rPr>
    </w:lvl>
    <w:lvl w:ilvl="7" w:tplc="5440A2E4" w:tentative="1">
      <w:start w:val="1"/>
      <w:numFmt w:val="bullet"/>
      <w:lvlText w:val=""/>
      <w:lvlJc w:val="left"/>
      <w:pPr>
        <w:tabs>
          <w:tab w:val="num" w:pos="3840"/>
        </w:tabs>
        <w:ind w:left="3840" w:hanging="480"/>
      </w:pPr>
      <w:rPr>
        <w:rFonts w:ascii="Wingdings" w:hAnsi="Wingdings" w:hint="default"/>
      </w:rPr>
    </w:lvl>
    <w:lvl w:ilvl="8" w:tplc="AAC031A2"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09E42017"/>
    <w:multiLevelType w:val="hybridMultilevel"/>
    <w:tmpl w:val="01F6B6F0"/>
    <w:lvl w:ilvl="0" w:tplc="B78AAC52">
      <w:start w:val="1"/>
      <w:numFmt w:val="lowerLetter"/>
      <w:lvlText w:val="（%1）"/>
      <w:lvlJc w:val="left"/>
      <w:pPr>
        <w:tabs>
          <w:tab w:val="num" w:pos="1200"/>
        </w:tabs>
        <w:ind w:left="1200" w:hanging="720"/>
      </w:pPr>
      <w:rPr>
        <w:rFonts w:hint="default"/>
      </w:rPr>
    </w:lvl>
    <w:lvl w:ilvl="1" w:tplc="658C0F3E">
      <w:start w:val="3"/>
      <w:numFmt w:val="decimal"/>
      <w:lvlText w:val="%2"/>
      <w:lvlJc w:val="left"/>
      <w:pPr>
        <w:tabs>
          <w:tab w:val="num" w:pos="-420"/>
        </w:tabs>
        <w:ind w:left="-420" w:hanging="360"/>
      </w:pPr>
      <w:rPr>
        <w:rFonts w:eastAsia="華康儷粗黑" w:hint="eastAsia"/>
      </w:rPr>
    </w:lvl>
    <w:lvl w:ilvl="2" w:tplc="22509C06">
      <w:start w:val="48"/>
      <w:numFmt w:val="decimal"/>
      <w:lvlText w:val="第%3條"/>
      <w:lvlJc w:val="left"/>
      <w:pPr>
        <w:tabs>
          <w:tab w:val="num" w:pos="1380"/>
        </w:tabs>
        <w:ind w:left="1380" w:hanging="1680"/>
      </w:pPr>
      <w:rPr>
        <w:rFonts w:hint="eastAsia"/>
      </w:rPr>
    </w:lvl>
    <w:lvl w:ilvl="3" w:tplc="09EAB5C8">
      <w:start w:val="1"/>
      <w:numFmt w:val="decimal"/>
      <w:lvlText w:val="%4."/>
      <w:lvlJc w:val="left"/>
      <w:pPr>
        <w:tabs>
          <w:tab w:val="num" w:pos="660"/>
        </w:tabs>
        <w:ind w:left="660" w:hanging="480"/>
      </w:pPr>
    </w:lvl>
    <w:lvl w:ilvl="4" w:tplc="600C12A0">
      <w:start w:val="2"/>
      <w:numFmt w:val="lowerLetter"/>
      <w:lvlText w:val="%5."/>
      <w:lvlJc w:val="left"/>
      <w:pPr>
        <w:tabs>
          <w:tab w:val="num" w:pos="1020"/>
        </w:tabs>
        <w:ind w:left="1020" w:hanging="360"/>
      </w:pPr>
      <w:rPr>
        <w:rFonts w:hint="default"/>
      </w:rPr>
    </w:lvl>
    <w:lvl w:ilvl="5" w:tplc="DABA8A74" w:tentative="1">
      <w:start w:val="1"/>
      <w:numFmt w:val="lowerRoman"/>
      <w:lvlText w:val="%6."/>
      <w:lvlJc w:val="right"/>
      <w:pPr>
        <w:tabs>
          <w:tab w:val="num" w:pos="1620"/>
        </w:tabs>
        <w:ind w:left="1620" w:hanging="480"/>
      </w:pPr>
    </w:lvl>
    <w:lvl w:ilvl="6" w:tplc="216CADD4" w:tentative="1">
      <w:start w:val="1"/>
      <w:numFmt w:val="decimal"/>
      <w:lvlText w:val="%7."/>
      <w:lvlJc w:val="left"/>
      <w:pPr>
        <w:tabs>
          <w:tab w:val="num" w:pos="2100"/>
        </w:tabs>
        <w:ind w:left="2100" w:hanging="480"/>
      </w:pPr>
    </w:lvl>
    <w:lvl w:ilvl="7" w:tplc="0964B0B4" w:tentative="1">
      <w:start w:val="1"/>
      <w:numFmt w:val="ideographTraditional"/>
      <w:lvlText w:val="%8、"/>
      <w:lvlJc w:val="left"/>
      <w:pPr>
        <w:tabs>
          <w:tab w:val="num" w:pos="2580"/>
        </w:tabs>
        <w:ind w:left="2580" w:hanging="480"/>
      </w:pPr>
    </w:lvl>
    <w:lvl w:ilvl="8" w:tplc="93826D32" w:tentative="1">
      <w:start w:val="1"/>
      <w:numFmt w:val="lowerRoman"/>
      <w:lvlText w:val="%9."/>
      <w:lvlJc w:val="right"/>
      <w:pPr>
        <w:tabs>
          <w:tab w:val="num" w:pos="3060"/>
        </w:tabs>
        <w:ind w:left="3060" w:hanging="480"/>
      </w:pPr>
    </w:lvl>
  </w:abstractNum>
  <w:abstractNum w:abstractNumId="14" w15:restartNumberingAfterBreak="0">
    <w:nsid w:val="0B5315E0"/>
    <w:multiLevelType w:val="multilevel"/>
    <w:tmpl w:val="5646521A"/>
    <w:lvl w:ilvl="0">
      <w:start w:val="1"/>
      <w:numFmt w:val="decimal"/>
      <w:lvlText w:val="%1."/>
      <w:lvlJc w:val="left"/>
      <w:pPr>
        <w:ind w:left="915" w:hanging="915"/>
      </w:pPr>
      <w:rPr>
        <w:rFonts w:hint="default"/>
      </w:rPr>
    </w:lvl>
    <w:lvl w:ilvl="1">
      <w:start w:val="3"/>
      <w:numFmt w:val="decimal"/>
      <w:isLgl/>
      <w:lvlText w:val="%1.%2"/>
      <w:lvlJc w:val="left"/>
      <w:pPr>
        <w:ind w:left="915" w:hanging="915"/>
      </w:pPr>
      <w:rPr>
        <w:rFonts w:hint="default"/>
      </w:rPr>
    </w:lvl>
    <w:lvl w:ilvl="2">
      <w:start w:val="1"/>
      <w:numFmt w:val="decimal"/>
      <w:isLgl/>
      <w:lvlText w:val="%1.%2.%3"/>
      <w:lvlJc w:val="left"/>
      <w:pPr>
        <w:ind w:left="915" w:hanging="915"/>
      </w:pPr>
      <w:rPr>
        <w:rFonts w:hint="default"/>
      </w:rPr>
    </w:lvl>
    <w:lvl w:ilvl="3">
      <w:start w:val="1"/>
      <w:numFmt w:val="decimal"/>
      <w:isLgl/>
      <w:lvlText w:val="%1.%2.%3.%4"/>
      <w:lvlJc w:val="left"/>
      <w:pPr>
        <w:ind w:left="915" w:hanging="91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B58523C"/>
    <w:multiLevelType w:val="hybridMultilevel"/>
    <w:tmpl w:val="EB9EB8D4"/>
    <w:lvl w:ilvl="0" w:tplc="36803BD8">
      <w:start w:val="1"/>
      <w:numFmt w:val="lowerRoman"/>
      <w:lvlText w:val="%1)"/>
      <w:lvlJc w:val="left"/>
      <w:pPr>
        <w:tabs>
          <w:tab w:val="num" w:pos="720"/>
        </w:tabs>
        <w:ind w:left="720" w:hanging="720"/>
      </w:pPr>
      <w:rPr>
        <w:rFonts w:hint="default"/>
      </w:rPr>
    </w:lvl>
    <w:lvl w:ilvl="1" w:tplc="297A9C9A">
      <w:start w:val="1"/>
      <w:numFmt w:val="lowerLetter"/>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0C3A31AE"/>
    <w:multiLevelType w:val="multilevel"/>
    <w:tmpl w:val="4630114C"/>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0C5130FD"/>
    <w:multiLevelType w:val="multilevel"/>
    <w:tmpl w:val="13D4F528"/>
    <w:lvl w:ilvl="0">
      <w:start w:val="1"/>
      <w:numFmt w:val="none"/>
      <w:pStyle w:val="a"/>
      <w:lvlText w:val="1."/>
      <w:lvlJc w:val="left"/>
      <w:pPr>
        <w:tabs>
          <w:tab w:val="num" w:pos="360"/>
        </w:tabs>
        <w:ind w:left="360" w:hanging="360"/>
      </w:pPr>
      <w:rPr>
        <w:rFonts w:ascii="細明體" w:eastAsia="細明體" w:hint="eastAsia"/>
        <w:b w:val="0"/>
        <w:i w:val="0"/>
        <w:sz w:val="24"/>
      </w:rPr>
    </w:lvl>
    <w:lvl w:ilvl="1">
      <w:start w:val="1"/>
      <w:numFmt w:val="none"/>
      <w:lvlText w:val="1.1"/>
      <w:lvlJc w:val="left"/>
      <w:pPr>
        <w:tabs>
          <w:tab w:val="num" w:pos="720"/>
        </w:tabs>
        <w:ind w:left="720" w:hanging="360"/>
      </w:pPr>
      <w:rPr>
        <w:rFonts w:hint="eastAsia"/>
      </w:rPr>
    </w:lvl>
    <w:lvl w:ilvl="2">
      <w:start w:val="1"/>
      <w:numFmt w:val="none"/>
      <w:lvlText w:val="1.1.1"/>
      <w:lvlJc w:val="left"/>
      <w:pPr>
        <w:tabs>
          <w:tab w:val="num" w:pos="144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lowerRoman"/>
      <w:lvlText w:val="%5."/>
      <w:lvlJc w:val="left"/>
      <w:pPr>
        <w:tabs>
          <w:tab w:val="num" w:pos="216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8" w15:restartNumberingAfterBreak="0">
    <w:nsid w:val="0CDE5CBF"/>
    <w:multiLevelType w:val="multilevel"/>
    <w:tmpl w:val="83B8C818"/>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sz w:val="26"/>
        <w:szCs w:val="26"/>
      </w:rPr>
    </w:lvl>
    <w:lvl w:ilvl="3">
      <w:start w:val="1"/>
      <w:numFmt w:val="decimal"/>
      <w:lvlText w:val="%1.%2.%3.%4"/>
      <w:lvlJc w:val="left"/>
      <w:pPr>
        <w:ind w:left="720" w:hanging="720"/>
      </w:pPr>
      <w:rPr>
        <w:rFonts w:hint="default"/>
        <w:sz w:val="26"/>
        <w:szCs w:val="26"/>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D9822F1"/>
    <w:multiLevelType w:val="singleLevel"/>
    <w:tmpl w:val="8E5E2414"/>
    <w:lvl w:ilvl="0">
      <w:start w:val="16"/>
      <w:numFmt w:val="bullet"/>
      <w:lvlText w:val="–"/>
      <w:lvlJc w:val="left"/>
      <w:pPr>
        <w:tabs>
          <w:tab w:val="num" w:pos="1800"/>
        </w:tabs>
        <w:ind w:left="1800" w:hanging="360"/>
      </w:pPr>
      <w:rPr>
        <w:rFonts w:ascii="Times New Roman" w:eastAsia="新細明體" w:hAnsi="Times New Roman" w:hint="default"/>
      </w:rPr>
    </w:lvl>
  </w:abstractNum>
  <w:abstractNum w:abstractNumId="20" w15:restartNumberingAfterBreak="0">
    <w:nsid w:val="11CB58D0"/>
    <w:multiLevelType w:val="hybridMultilevel"/>
    <w:tmpl w:val="BDB668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1D712C1"/>
    <w:multiLevelType w:val="hybridMultilevel"/>
    <w:tmpl w:val="6B40DCF6"/>
    <w:lvl w:ilvl="0" w:tplc="A7C6D05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2515A86"/>
    <w:multiLevelType w:val="multilevel"/>
    <w:tmpl w:val="7826D11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1331725B"/>
    <w:multiLevelType w:val="multilevel"/>
    <w:tmpl w:val="EDD6C888"/>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915" w:hanging="915"/>
      </w:pPr>
      <w:rPr>
        <w:rFonts w:hint="default"/>
      </w:rPr>
    </w:lvl>
    <w:lvl w:ilvl="2">
      <w:start w:val="1"/>
      <w:numFmt w:val="decimal"/>
      <w:isLgl/>
      <w:lvlText w:val="%1.%2.%3"/>
      <w:lvlJc w:val="left"/>
      <w:pPr>
        <w:ind w:left="915" w:hanging="915"/>
      </w:pPr>
      <w:rPr>
        <w:rFonts w:hint="default"/>
      </w:rPr>
    </w:lvl>
    <w:lvl w:ilvl="3">
      <w:start w:val="1"/>
      <w:numFmt w:val="decimal"/>
      <w:isLgl/>
      <w:lvlText w:val="%1.%2.%3.%4"/>
      <w:lvlJc w:val="left"/>
      <w:pPr>
        <w:ind w:left="915" w:hanging="91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57B3312"/>
    <w:multiLevelType w:val="multilevel"/>
    <w:tmpl w:val="C968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80"/>
        </w:tabs>
        <w:ind w:left="1280" w:hanging="72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4800"/>
        </w:tabs>
        <w:ind w:left="4800" w:hanging="144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280"/>
        </w:tabs>
        <w:ind w:left="6280" w:hanging="1800"/>
      </w:pPr>
      <w:rPr>
        <w:rFonts w:hint="default"/>
      </w:rPr>
    </w:lvl>
  </w:abstractNum>
  <w:abstractNum w:abstractNumId="25" w15:restartNumberingAfterBreak="0">
    <w:nsid w:val="16F30F42"/>
    <w:multiLevelType w:val="multilevel"/>
    <w:tmpl w:val="F52A0D92"/>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2.3.%3."/>
      <w:lvlJc w:val="left"/>
      <w:pPr>
        <w:tabs>
          <w:tab w:val="num" w:pos="1570"/>
        </w:tabs>
        <w:ind w:left="1570" w:hanging="720"/>
      </w:pPr>
      <w:rPr>
        <w:rFonts w:hint="default"/>
      </w:rPr>
    </w:lvl>
    <w:lvl w:ilvl="3">
      <w:start w:val="2"/>
      <w:numFmt w:val="lowerLetter"/>
      <w:lvlText w:val="%4."/>
      <w:lvlJc w:val="left"/>
      <w:pPr>
        <w:tabs>
          <w:tab w:val="num" w:pos="1985"/>
        </w:tabs>
        <w:ind w:left="1985" w:hanging="454"/>
      </w:pPr>
      <w:rPr>
        <w:rFonts w:hint="default"/>
      </w:rPr>
    </w:lvl>
    <w:lvl w:ilvl="4">
      <w:start w:val="1"/>
      <w:numFmt w:val="lowerLetter"/>
      <w:lvlText w:val="%5."/>
      <w:lvlJc w:val="left"/>
      <w:pPr>
        <w:tabs>
          <w:tab w:val="num" w:pos="2552"/>
        </w:tabs>
        <w:ind w:left="2552" w:hanging="852"/>
      </w:pPr>
      <w:rPr>
        <w:rFonts w:ascii="Times New Roman" w:eastAsia="新細明體" w:hAnsi="Times New Roman" w:cs="Times New Roman"/>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26" w15:restartNumberingAfterBreak="0">
    <w:nsid w:val="17055BBD"/>
    <w:multiLevelType w:val="hybridMultilevel"/>
    <w:tmpl w:val="4366F6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192F451B"/>
    <w:multiLevelType w:val="hybridMultilevel"/>
    <w:tmpl w:val="BEB23BF2"/>
    <w:lvl w:ilvl="0" w:tplc="2C52D354">
      <w:start w:val="1"/>
      <w:numFmt w:val="lowerRoman"/>
      <w:lvlText w:val="%1)"/>
      <w:lvlJc w:val="left"/>
      <w:pPr>
        <w:tabs>
          <w:tab w:val="num" w:pos="858"/>
        </w:tabs>
        <w:ind w:left="858" w:hanging="720"/>
      </w:pPr>
      <w:rPr>
        <w:rFonts w:hint="default"/>
      </w:rPr>
    </w:lvl>
    <w:lvl w:ilvl="1" w:tplc="04090019" w:tentative="1">
      <w:start w:val="1"/>
      <w:numFmt w:val="ideographTraditional"/>
      <w:lvlText w:val="%2、"/>
      <w:lvlJc w:val="left"/>
      <w:pPr>
        <w:tabs>
          <w:tab w:val="num" w:pos="1098"/>
        </w:tabs>
        <w:ind w:left="1098" w:hanging="480"/>
      </w:pPr>
    </w:lvl>
    <w:lvl w:ilvl="2" w:tplc="0409001B" w:tentative="1">
      <w:start w:val="1"/>
      <w:numFmt w:val="lowerRoman"/>
      <w:lvlText w:val="%3."/>
      <w:lvlJc w:val="right"/>
      <w:pPr>
        <w:tabs>
          <w:tab w:val="num" w:pos="1578"/>
        </w:tabs>
        <w:ind w:left="1578" w:hanging="480"/>
      </w:pPr>
    </w:lvl>
    <w:lvl w:ilvl="3" w:tplc="0409000F" w:tentative="1">
      <w:start w:val="1"/>
      <w:numFmt w:val="decimal"/>
      <w:lvlText w:val="%4."/>
      <w:lvlJc w:val="left"/>
      <w:pPr>
        <w:tabs>
          <w:tab w:val="num" w:pos="2058"/>
        </w:tabs>
        <w:ind w:left="2058" w:hanging="480"/>
      </w:pPr>
    </w:lvl>
    <w:lvl w:ilvl="4" w:tplc="04090019" w:tentative="1">
      <w:start w:val="1"/>
      <w:numFmt w:val="ideographTraditional"/>
      <w:lvlText w:val="%5、"/>
      <w:lvlJc w:val="left"/>
      <w:pPr>
        <w:tabs>
          <w:tab w:val="num" w:pos="2538"/>
        </w:tabs>
        <w:ind w:left="2538" w:hanging="480"/>
      </w:pPr>
    </w:lvl>
    <w:lvl w:ilvl="5" w:tplc="0409001B" w:tentative="1">
      <w:start w:val="1"/>
      <w:numFmt w:val="lowerRoman"/>
      <w:lvlText w:val="%6."/>
      <w:lvlJc w:val="right"/>
      <w:pPr>
        <w:tabs>
          <w:tab w:val="num" w:pos="3018"/>
        </w:tabs>
        <w:ind w:left="3018" w:hanging="480"/>
      </w:pPr>
    </w:lvl>
    <w:lvl w:ilvl="6" w:tplc="0409000F" w:tentative="1">
      <w:start w:val="1"/>
      <w:numFmt w:val="decimal"/>
      <w:lvlText w:val="%7."/>
      <w:lvlJc w:val="left"/>
      <w:pPr>
        <w:tabs>
          <w:tab w:val="num" w:pos="3498"/>
        </w:tabs>
        <w:ind w:left="3498" w:hanging="480"/>
      </w:pPr>
    </w:lvl>
    <w:lvl w:ilvl="7" w:tplc="04090019" w:tentative="1">
      <w:start w:val="1"/>
      <w:numFmt w:val="ideographTraditional"/>
      <w:lvlText w:val="%8、"/>
      <w:lvlJc w:val="left"/>
      <w:pPr>
        <w:tabs>
          <w:tab w:val="num" w:pos="3978"/>
        </w:tabs>
        <w:ind w:left="3978" w:hanging="480"/>
      </w:pPr>
    </w:lvl>
    <w:lvl w:ilvl="8" w:tplc="0409001B" w:tentative="1">
      <w:start w:val="1"/>
      <w:numFmt w:val="lowerRoman"/>
      <w:lvlText w:val="%9."/>
      <w:lvlJc w:val="right"/>
      <w:pPr>
        <w:tabs>
          <w:tab w:val="num" w:pos="4458"/>
        </w:tabs>
        <w:ind w:left="4458" w:hanging="480"/>
      </w:pPr>
    </w:lvl>
  </w:abstractNum>
  <w:abstractNum w:abstractNumId="28" w15:restartNumberingAfterBreak="0">
    <w:nsid w:val="196607C2"/>
    <w:multiLevelType w:val="multilevel"/>
    <w:tmpl w:val="B420BBE8"/>
    <w:lvl w:ilvl="0">
      <w:start w:val="1"/>
      <w:numFmt w:val="bullet"/>
      <w:lvlText w:val=""/>
      <w:lvlJc w:val="left"/>
      <w:pPr>
        <w:tabs>
          <w:tab w:val="num" w:pos="425"/>
        </w:tabs>
        <w:ind w:left="425" w:hanging="425"/>
      </w:pPr>
      <w:rPr>
        <w:rFonts w:ascii="Wingdings" w:hAnsi="Wingdings" w:hint="default"/>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19714A29"/>
    <w:multiLevelType w:val="multilevel"/>
    <w:tmpl w:val="ADB2F4D6"/>
    <w:lvl w:ilvl="0">
      <w:start w:val="1"/>
      <w:numFmt w:val="decimal"/>
      <w:lvlText w:val="%1."/>
      <w:lvlJc w:val="left"/>
      <w:pPr>
        <w:ind w:left="360" w:hanging="360"/>
      </w:pPr>
      <w:rPr>
        <w:rFonts w:hint="default"/>
      </w:rPr>
    </w:lvl>
    <w:lvl w:ilvl="1">
      <w:start w:val="1"/>
      <w:numFmt w:val="decimal"/>
      <w:isLgl/>
      <w:lvlText w:val="%1.%2"/>
      <w:lvlJc w:val="left"/>
      <w:pPr>
        <w:ind w:left="915" w:hanging="915"/>
      </w:pPr>
      <w:rPr>
        <w:rFonts w:hint="default"/>
      </w:rPr>
    </w:lvl>
    <w:lvl w:ilvl="2">
      <w:start w:val="1"/>
      <w:numFmt w:val="decimal"/>
      <w:isLgl/>
      <w:lvlText w:val="%1.%2.%3"/>
      <w:lvlJc w:val="left"/>
      <w:pPr>
        <w:ind w:left="915" w:hanging="915"/>
      </w:pPr>
      <w:rPr>
        <w:rFonts w:hint="default"/>
      </w:rPr>
    </w:lvl>
    <w:lvl w:ilvl="3">
      <w:start w:val="1"/>
      <w:numFmt w:val="decimal"/>
      <w:isLgl/>
      <w:lvlText w:val="%1.%2.%3.%4"/>
      <w:lvlJc w:val="left"/>
      <w:pPr>
        <w:ind w:left="915" w:hanging="91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1A5D0617"/>
    <w:multiLevelType w:val="hybridMultilevel"/>
    <w:tmpl w:val="CD7A54B0"/>
    <w:lvl w:ilvl="0" w:tplc="B5AC394A">
      <w:start w:val="1"/>
      <w:numFmt w:val="lowerRoman"/>
      <w:lvlText w:val="%1)"/>
      <w:lvlJc w:val="left"/>
      <w:pPr>
        <w:tabs>
          <w:tab w:val="num" w:pos="1199"/>
        </w:tabs>
        <w:ind w:left="1199" w:hanging="720"/>
      </w:pPr>
      <w:rPr>
        <w:rFonts w:eastAsia="新細明體" w:hint="default"/>
        <w:color w:val="auto"/>
      </w:rPr>
    </w:lvl>
    <w:lvl w:ilvl="1" w:tplc="47306F26">
      <w:start w:val="3"/>
      <w:numFmt w:val="upperLetter"/>
      <w:lvlText w:val="%2."/>
      <w:lvlJc w:val="left"/>
      <w:pPr>
        <w:tabs>
          <w:tab w:val="num" w:pos="1319"/>
        </w:tabs>
        <w:ind w:left="1319" w:hanging="360"/>
      </w:pPr>
      <w:rPr>
        <w:rFonts w:hint="default"/>
      </w:rPr>
    </w:lvl>
    <w:lvl w:ilvl="2" w:tplc="0409001B" w:tentative="1">
      <w:start w:val="1"/>
      <w:numFmt w:val="lowerRoman"/>
      <w:lvlText w:val="%3."/>
      <w:lvlJc w:val="right"/>
      <w:pPr>
        <w:tabs>
          <w:tab w:val="num" w:pos="1919"/>
        </w:tabs>
        <w:ind w:left="1919" w:hanging="480"/>
      </w:pPr>
    </w:lvl>
    <w:lvl w:ilvl="3" w:tplc="0409000F" w:tentative="1">
      <w:start w:val="1"/>
      <w:numFmt w:val="decimal"/>
      <w:lvlText w:val="%4."/>
      <w:lvlJc w:val="left"/>
      <w:pPr>
        <w:tabs>
          <w:tab w:val="num" w:pos="2399"/>
        </w:tabs>
        <w:ind w:left="2399" w:hanging="480"/>
      </w:pPr>
    </w:lvl>
    <w:lvl w:ilvl="4" w:tplc="04090019" w:tentative="1">
      <w:start w:val="1"/>
      <w:numFmt w:val="ideographTraditional"/>
      <w:lvlText w:val="%5、"/>
      <w:lvlJc w:val="left"/>
      <w:pPr>
        <w:tabs>
          <w:tab w:val="num" w:pos="2879"/>
        </w:tabs>
        <w:ind w:left="2879" w:hanging="480"/>
      </w:pPr>
    </w:lvl>
    <w:lvl w:ilvl="5" w:tplc="0409001B" w:tentative="1">
      <w:start w:val="1"/>
      <w:numFmt w:val="lowerRoman"/>
      <w:lvlText w:val="%6."/>
      <w:lvlJc w:val="right"/>
      <w:pPr>
        <w:tabs>
          <w:tab w:val="num" w:pos="3359"/>
        </w:tabs>
        <w:ind w:left="3359" w:hanging="480"/>
      </w:pPr>
    </w:lvl>
    <w:lvl w:ilvl="6" w:tplc="0409000F" w:tentative="1">
      <w:start w:val="1"/>
      <w:numFmt w:val="decimal"/>
      <w:lvlText w:val="%7."/>
      <w:lvlJc w:val="left"/>
      <w:pPr>
        <w:tabs>
          <w:tab w:val="num" w:pos="3839"/>
        </w:tabs>
        <w:ind w:left="3839" w:hanging="480"/>
      </w:pPr>
    </w:lvl>
    <w:lvl w:ilvl="7" w:tplc="04090019" w:tentative="1">
      <w:start w:val="1"/>
      <w:numFmt w:val="ideographTraditional"/>
      <w:lvlText w:val="%8、"/>
      <w:lvlJc w:val="left"/>
      <w:pPr>
        <w:tabs>
          <w:tab w:val="num" w:pos="4319"/>
        </w:tabs>
        <w:ind w:left="4319" w:hanging="480"/>
      </w:pPr>
    </w:lvl>
    <w:lvl w:ilvl="8" w:tplc="0409001B" w:tentative="1">
      <w:start w:val="1"/>
      <w:numFmt w:val="lowerRoman"/>
      <w:lvlText w:val="%9."/>
      <w:lvlJc w:val="right"/>
      <w:pPr>
        <w:tabs>
          <w:tab w:val="num" w:pos="4799"/>
        </w:tabs>
        <w:ind w:left="4799" w:hanging="480"/>
      </w:pPr>
    </w:lvl>
  </w:abstractNum>
  <w:abstractNum w:abstractNumId="31" w15:restartNumberingAfterBreak="0">
    <w:nsid w:val="1A7A02B8"/>
    <w:multiLevelType w:val="hybridMultilevel"/>
    <w:tmpl w:val="F04C5D88"/>
    <w:lvl w:ilvl="0" w:tplc="E75A09BE">
      <w:start w:val="2"/>
      <w:numFmt w:val="decimal"/>
      <w:lvlText w:val="1.%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1BDC6C95"/>
    <w:multiLevelType w:val="multilevel"/>
    <w:tmpl w:val="0346E800"/>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3.%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33" w15:restartNumberingAfterBreak="0">
    <w:nsid w:val="1CAC359A"/>
    <w:multiLevelType w:val="hybridMultilevel"/>
    <w:tmpl w:val="9980616C"/>
    <w:lvl w:ilvl="0" w:tplc="BDB69020">
      <w:start w:val="1"/>
      <w:numFmt w:val="lowerLetter"/>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4" w15:restartNumberingAfterBreak="0">
    <w:nsid w:val="1CDA1629"/>
    <w:multiLevelType w:val="hybridMultilevel"/>
    <w:tmpl w:val="E488B080"/>
    <w:lvl w:ilvl="0" w:tplc="B5005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DFE4D34"/>
    <w:multiLevelType w:val="multilevel"/>
    <w:tmpl w:val="F842BCF6"/>
    <w:lvl w:ilvl="0">
      <w:start w:val="7"/>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5"/>
      <w:numFmt w:val="decimal"/>
      <w:lvlText w:val="%1.%2.%3"/>
      <w:lvlJc w:val="left"/>
      <w:pPr>
        <w:ind w:left="166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36" w15:restartNumberingAfterBreak="0">
    <w:nsid w:val="1E9F6409"/>
    <w:multiLevelType w:val="multilevel"/>
    <w:tmpl w:val="9CFE3190"/>
    <w:lvl w:ilvl="0">
      <w:start w:val="1"/>
      <w:numFmt w:val="decimal"/>
      <w:lvlText w:val="%1."/>
      <w:lvlJc w:val="left"/>
      <w:pPr>
        <w:tabs>
          <w:tab w:val="num" w:pos="480"/>
        </w:tabs>
        <w:ind w:left="480" w:hanging="480"/>
      </w:pPr>
      <w:rPr>
        <w:rFonts w:hint="eastAsia"/>
      </w:rPr>
    </w:lvl>
    <w:lvl w:ilvl="1">
      <w:start w:val="2"/>
      <w:numFmt w:val="decimal"/>
      <w:isLgl/>
      <w:lvlText w:val="%1.%2"/>
      <w:lvlJc w:val="left"/>
      <w:pPr>
        <w:ind w:left="912" w:hanging="912"/>
      </w:pPr>
      <w:rPr>
        <w:rFonts w:hint="default"/>
      </w:rPr>
    </w:lvl>
    <w:lvl w:ilvl="2">
      <w:start w:val="5"/>
      <w:numFmt w:val="decimal"/>
      <w:isLgl/>
      <w:lvlText w:val="%1.%2.%3"/>
      <w:lvlJc w:val="left"/>
      <w:pPr>
        <w:ind w:left="912" w:hanging="912"/>
      </w:pPr>
      <w:rPr>
        <w:rFonts w:hint="default"/>
      </w:rPr>
    </w:lvl>
    <w:lvl w:ilvl="3">
      <w:start w:val="1"/>
      <w:numFmt w:val="decimal"/>
      <w:isLgl/>
      <w:lvlText w:val="%1.%2.%3.%4"/>
      <w:lvlJc w:val="left"/>
      <w:pPr>
        <w:ind w:left="912" w:hanging="912"/>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1F7B6FDD"/>
    <w:multiLevelType w:val="hybridMultilevel"/>
    <w:tmpl w:val="5A74A366"/>
    <w:lvl w:ilvl="0" w:tplc="04090001">
      <w:start w:val="1"/>
      <w:numFmt w:val="bullet"/>
      <w:lvlText w:val=""/>
      <w:lvlJc w:val="left"/>
      <w:pPr>
        <w:ind w:left="610" w:hanging="480"/>
      </w:pPr>
      <w:rPr>
        <w:rFonts w:ascii="Wingdings" w:hAnsi="Wingdings" w:hint="default"/>
      </w:rPr>
    </w:lvl>
    <w:lvl w:ilvl="1" w:tplc="04090003" w:tentative="1">
      <w:start w:val="1"/>
      <w:numFmt w:val="bullet"/>
      <w:lvlText w:val=""/>
      <w:lvlJc w:val="left"/>
      <w:pPr>
        <w:ind w:left="1090" w:hanging="480"/>
      </w:pPr>
      <w:rPr>
        <w:rFonts w:ascii="Wingdings" w:hAnsi="Wingdings" w:hint="default"/>
      </w:rPr>
    </w:lvl>
    <w:lvl w:ilvl="2" w:tplc="04090005" w:tentative="1">
      <w:start w:val="1"/>
      <w:numFmt w:val="bullet"/>
      <w:lvlText w:val=""/>
      <w:lvlJc w:val="left"/>
      <w:pPr>
        <w:ind w:left="1570" w:hanging="480"/>
      </w:pPr>
      <w:rPr>
        <w:rFonts w:ascii="Wingdings" w:hAnsi="Wingdings" w:hint="default"/>
      </w:rPr>
    </w:lvl>
    <w:lvl w:ilvl="3" w:tplc="04090001" w:tentative="1">
      <w:start w:val="1"/>
      <w:numFmt w:val="bullet"/>
      <w:lvlText w:val=""/>
      <w:lvlJc w:val="left"/>
      <w:pPr>
        <w:ind w:left="2050" w:hanging="480"/>
      </w:pPr>
      <w:rPr>
        <w:rFonts w:ascii="Wingdings" w:hAnsi="Wingdings" w:hint="default"/>
      </w:rPr>
    </w:lvl>
    <w:lvl w:ilvl="4" w:tplc="04090003" w:tentative="1">
      <w:start w:val="1"/>
      <w:numFmt w:val="bullet"/>
      <w:lvlText w:val=""/>
      <w:lvlJc w:val="left"/>
      <w:pPr>
        <w:ind w:left="2530" w:hanging="480"/>
      </w:pPr>
      <w:rPr>
        <w:rFonts w:ascii="Wingdings" w:hAnsi="Wingdings" w:hint="default"/>
      </w:rPr>
    </w:lvl>
    <w:lvl w:ilvl="5" w:tplc="04090005" w:tentative="1">
      <w:start w:val="1"/>
      <w:numFmt w:val="bullet"/>
      <w:lvlText w:val=""/>
      <w:lvlJc w:val="left"/>
      <w:pPr>
        <w:ind w:left="3010" w:hanging="480"/>
      </w:pPr>
      <w:rPr>
        <w:rFonts w:ascii="Wingdings" w:hAnsi="Wingdings" w:hint="default"/>
      </w:rPr>
    </w:lvl>
    <w:lvl w:ilvl="6" w:tplc="04090001" w:tentative="1">
      <w:start w:val="1"/>
      <w:numFmt w:val="bullet"/>
      <w:lvlText w:val=""/>
      <w:lvlJc w:val="left"/>
      <w:pPr>
        <w:ind w:left="3490" w:hanging="480"/>
      </w:pPr>
      <w:rPr>
        <w:rFonts w:ascii="Wingdings" w:hAnsi="Wingdings" w:hint="default"/>
      </w:rPr>
    </w:lvl>
    <w:lvl w:ilvl="7" w:tplc="04090003" w:tentative="1">
      <w:start w:val="1"/>
      <w:numFmt w:val="bullet"/>
      <w:lvlText w:val=""/>
      <w:lvlJc w:val="left"/>
      <w:pPr>
        <w:ind w:left="3970" w:hanging="480"/>
      </w:pPr>
      <w:rPr>
        <w:rFonts w:ascii="Wingdings" w:hAnsi="Wingdings" w:hint="default"/>
      </w:rPr>
    </w:lvl>
    <w:lvl w:ilvl="8" w:tplc="04090005" w:tentative="1">
      <w:start w:val="1"/>
      <w:numFmt w:val="bullet"/>
      <w:lvlText w:val=""/>
      <w:lvlJc w:val="left"/>
      <w:pPr>
        <w:ind w:left="4450" w:hanging="480"/>
      </w:pPr>
      <w:rPr>
        <w:rFonts w:ascii="Wingdings" w:hAnsi="Wingdings" w:hint="default"/>
      </w:rPr>
    </w:lvl>
  </w:abstractNum>
  <w:abstractNum w:abstractNumId="38" w15:restartNumberingAfterBreak="0">
    <w:nsid w:val="1F8D1709"/>
    <w:multiLevelType w:val="hybridMultilevel"/>
    <w:tmpl w:val="C120799A"/>
    <w:lvl w:ilvl="0" w:tplc="4B882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0D83B97"/>
    <w:multiLevelType w:val="hybridMultilevel"/>
    <w:tmpl w:val="9BEE6868"/>
    <w:lvl w:ilvl="0" w:tplc="0409000F">
      <w:start w:val="1"/>
      <w:numFmt w:val="decimal"/>
      <w:lvlText w:val="%1."/>
      <w:lvlJc w:val="left"/>
      <w:pPr>
        <w:tabs>
          <w:tab w:val="num" w:pos="720"/>
        </w:tabs>
        <w:ind w:left="720" w:hanging="720"/>
      </w:pPr>
    </w:lvl>
    <w:lvl w:ilvl="1" w:tplc="8CBEFC00">
      <w:start w:val="1"/>
      <w:numFmt w:val="lowerLetter"/>
      <w:lvlText w:val="(%2)"/>
      <w:lvlJc w:val="left"/>
      <w:pPr>
        <w:tabs>
          <w:tab w:val="num" w:pos="1200"/>
        </w:tabs>
        <w:ind w:left="1200" w:hanging="720"/>
      </w:pPr>
      <w:rPr>
        <w:i w:val="0"/>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0" w15:restartNumberingAfterBreak="0">
    <w:nsid w:val="22387202"/>
    <w:multiLevelType w:val="hybridMultilevel"/>
    <w:tmpl w:val="030638A4"/>
    <w:lvl w:ilvl="0" w:tplc="DF0C4E3E">
      <w:start w:val="1"/>
      <w:numFmt w:val="lowerLetter"/>
      <w:lvlText w:val="%1."/>
      <w:lvlJc w:val="left"/>
      <w:pPr>
        <w:tabs>
          <w:tab w:val="num" w:pos="2400"/>
        </w:tabs>
        <w:ind w:left="2400" w:hanging="720"/>
      </w:pPr>
      <w:rPr>
        <w:rFonts w:hint="default"/>
      </w:rPr>
    </w:lvl>
    <w:lvl w:ilvl="1" w:tplc="8D36ECCC">
      <w:start w:val="4"/>
      <w:numFmt w:val="lowerLetter"/>
      <w:lvlText w:val="%2."/>
      <w:lvlJc w:val="left"/>
      <w:pPr>
        <w:tabs>
          <w:tab w:val="num" w:pos="900"/>
        </w:tabs>
        <w:ind w:left="900" w:hanging="420"/>
      </w:pPr>
      <w:rPr>
        <w:rFonts w:hint="default"/>
      </w:rPr>
    </w:lvl>
    <w:lvl w:ilvl="2" w:tplc="D7FA25F0">
      <w:start w:val="1"/>
      <w:numFmt w:val="lowerLetter"/>
      <w:lvlText w:val="%3."/>
      <w:lvlJc w:val="left"/>
      <w:pPr>
        <w:tabs>
          <w:tab w:val="num" w:pos="1380"/>
        </w:tabs>
        <w:ind w:left="1380" w:hanging="420"/>
      </w:pPr>
      <w:rPr>
        <w:rFonts w:hint="default"/>
      </w:rPr>
    </w:lvl>
    <w:lvl w:ilvl="3" w:tplc="0409000F">
      <w:start w:val="1"/>
      <w:numFmt w:val="decimal"/>
      <w:lvlText w:val="%4."/>
      <w:lvlJc w:val="left"/>
      <w:pPr>
        <w:tabs>
          <w:tab w:val="num" w:pos="1920"/>
        </w:tabs>
        <w:ind w:left="1920" w:hanging="480"/>
      </w:pPr>
    </w:lvl>
    <w:lvl w:ilvl="4" w:tplc="BC1032D6">
      <w:start w:val="1"/>
      <w:numFmt w:val="lowerLetter"/>
      <w:lvlText w:val="%5."/>
      <w:lvlJc w:val="left"/>
      <w:pPr>
        <w:tabs>
          <w:tab w:val="num" w:pos="2340"/>
        </w:tabs>
        <w:ind w:left="2340" w:hanging="4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22792248"/>
    <w:multiLevelType w:val="singleLevel"/>
    <w:tmpl w:val="8E5E2414"/>
    <w:lvl w:ilvl="0">
      <w:start w:val="16"/>
      <w:numFmt w:val="bullet"/>
      <w:lvlText w:val="–"/>
      <w:lvlJc w:val="left"/>
      <w:pPr>
        <w:tabs>
          <w:tab w:val="num" w:pos="1800"/>
        </w:tabs>
        <w:ind w:left="1800" w:hanging="360"/>
      </w:pPr>
      <w:rPr>
        <w:rFonts w:ascii="Times New Roman" w:eastAsia="新細明體" w:hAnsi="Times New Roman" w:hint="default"/>
      </w:rPr>
    </w:lvl>
  </w:abstractNum>
  <w:abstractNum w:abstractNumId="42" w15:restartNumberingAfterBreak="0">
    <w:nsid w:val="22A2543F"/>
    <w:multiLevelType w:val="multilevel"/>
    <w:tmpl w:val="9844EBA6"/>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24F470DD"/>
    <w:multiLevelType w:val="multilevel"/>
    <w:tmpl w:val="73945936"/>
    <w:lvl w:ilvl="0">
      <w:start w:val="1"/>
      <w:numFmt w:val="decimal"/>
      <w:lvlText w:val="5.%1."/>
      <w:lvlJc w:val="left"/>
      <w:pPr>
        <w:tabs>
          <w:tab w:val="num" w:pos="390"/>
        </w:tabs>
        <w:ind w:left="390" w:hanging="390"/>
      </w:pPr>
      <w:rPr>
        <w:rFonts w:hint="default"/>
      </w:rPr>
    </w:lvl>
    <w:lvl w:ilvl="1">
      <w:start w:val="1"/>
      <w:numFmt w:val="decimal"/>
      <w:lvlText w:val="5.%2."/>
      <w:lvlJc w:val="left"/>
      <w:pPr>
        <w:tabs>
          <w:tab w:val="num" w:pos="1080"/>
        </w:tabs>
        <w:ind w:left="1080" w:hanging="720"/>
      </w:pPr>
      <w:rPr>
        <w:rFonts w:hint="default"/>
      </w:rPr>
    </w:lvl>
    <w:lvl w:ilvl="2">
      <w:start w:val="1"/>
      <w:numFmt w:val="decimal"/>
      <w:lvlText w:val="6.1.%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263F098B"/>
    <w:multiLevelType w:val="hybridMultilevel"/>
    <w:tmpl w:val="234A4142"/>
    <w:lvl w:ilvl="0" w:tplc="6ABADBF0">
      <w:start w:val="1"/>
      <w:numFmt w:val="lowerLetter"/>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45" w15:restartNumberingAfterBreak="0">
    <w:nsid w:val="266931AD"/>
    <w:multiLevelType w:val="hybridMultilevel"/>
    <w:tmpl w:val="468A7CF4"/>
    <w:lvl w:ilvl="0" w:tplc="845AF3DE">
      <w:start w:val="1"/>
      <w:numFmt w:val="lowerLetter"/>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46" w15:restartNumberingAfterBreak="0">
    <w:nsid w:val="26AF4DE5"/>
    <w:multiLevelType w:val="hybridMultilevel"/>
    <w:tmpl w:val="FAD69B26"/>
    <w:lvl w:ilvl="0" w:tplc="53A0A38E">
      <w:start w:val="1"/>
      <w:numFmt w:val="lowerLetter"/>
      <w:lvlText w:val="%1."/>
      <w:lvlJc w:val="left"/>
      <w:pPr>
        <w:tabs>
          <w:tab w:val="num" w:pos="2400"/>
        </w:tabs>
        <w:ind w:left="2400" w:hanging="60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47" w15:restartNumberingAfterBreak="0">
    <w:nsid w:val="27ED65C8"/>
    <w:multiLevelType w:val="hybridMultilevel"/>
    <w:tmpl w:val="FE3E3378"/>
    <w:lvl w:ilvl="0" w:tplc="E8BE7DC0">
      <w:start w:val="1"/>
      <w:numFmt w:val="bullet"/>
      <w:lvlText w:val=""/>
      <w:lvlJc w:val="left"/>
      <w:pPr>
        <w:tabs>
          <w:tab w:val="num" w:pos="1320"/>
        </w:tabs>
        <w:ind w:left="1130" w:hanging="170"/>
      </w:pPr>
      <w:rPr>
        <w:rFonts w:ascii="Wingdings 2" w:hAnsi="Wingdings 2"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48" w15:restartNumberingAfterBreak="0">
    <w:nsid w:val="282F435A"/>
    <w:multiLevelType w:val="multilevel"/>
    <w:tmpl w:val="43125DE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85620AC"/>
    <w:multiLevelType w:val="multilevel"/>
    <w:tmpl w:val="4F803426"/>
    <w:lvl w:ilvl="0">
      <w:start w:val="4"/>
      <w:numFmt w:val="decimal"/>
      <w:lvlText w:val="%1"/>
      <w:lvlJc w:val="left"/>
      <w:pPr>
        <w:ind w:left="720" w:hanging="720"/>
      </w:pPr>
      <w:rPr>
        <w:rFonts w:hint="default"/>
      </w:rPr>
    </w:lvl>
    <w:lvl w:ilvl="1">
      <w:start w:val="1"/>
      <w:numFmt w:val="decimal"/>
      <w:lvlText w:val="%1.%2"/>
      <w:lvlJc w:val="left"/>
      <w:pPr>
        <w:ind w:left="980" w:hanging="72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620" w:hanging="1800"/>
      </w:pPr>
      <w:rPr>
        <w:rFonts w:hint="default"/>
      </w:rPr>
    </w:lvl>
    <w:lvl w:ilvl="8">
      <w:start w:val="1"/>
      <w:numFmt w:val="decimal"/>
      <w:lvlText w:val="%1.%2.%3.%4.%5.%6.%7.%8.%9"/>
      <w:lvlJc w:val="left"/>
      <w:pPr>
        <w:ind w:left="3880" w:hanging="1800"/>
      </w:pPr>
      <w:rPr>
        <w:rFonts w:hint="default"/>
      </w:rPr>
    </w:lvl>
  </w:abstractNum>
  <w:abstractNum w:abstractNumId="50" w15:restartNumberingAfterBreak="0">
    <w:nsid w:val="2A34513F"/>
    <w:multiLevelType w:val="hybridMultilevel"/>
    <w:tmpl w:val="71B6E490"/>
    <w:lvl w:ilvl="0" w:tplc="EC88D0F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15:restartNumberingAfterBreak="0">
    <w:nsid w:val="2AE964A0"/>
    <w:multiLevelType w:val="multilevel"/>
    <w:tmpl w:val="6CCEA492"/>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3.4.%3."/>
      <w:lvlJc w:val="left"/>
      <w:pPr>
        <w:tabs>
          <w:tab w:val="num" w:pos="1570"/>
        </w:tabs>
        <w:ind w:left="1570" w:hanging="720"/>
      </w:pPr>
      <w:rPr>
        <w:rFonts w:hint="default"/>
        <w:sz w:val="26"/>
        <w:szCs w:val="26"/>
      </w:rPr>
    </w:lvl>
    <w:lvl w:ilvl="3">
      <w:start w:val="1"/>
      <w:numFmt w:val="lowerLetter"/>
      <w:lvlText w:val="%4."/>
      <w:lvlJc w:val="left"/>
      <w:pPr>
        <w:tabs>
          <w:tab w:val="num" w:pos="1985"/>
        </w:tabs>
        <w:ind w:left="1985" w:hanging="454"/>
      </w:pPr>
      <w:rPr>
        <w:rFonts w:hint="eastAsia"/>
        <w:sz w:val="26"/>
        <w:szCs w:val="26"/>
      </w:rPr>
    </w:lvl>
    <w:lvl w:ilvl="4">
      <w:start w:val="1"/>
      <w:numFmt w:val="lowerRoman"/>
      <w:lvlText w:val="%5."/>
      <w:lvlJc w:val="left"/>
      <w:pPr>
        <w:tabs>
          <w:tab w:val="num" w:pos="2552"/>
        </w:tabs>
        <w:ind w:left="2552" w:hanging="852"/>
      </w:pPr>
      <w:rPr>
        <w:rFonts w:hint="eastAsia"/>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52" w15:restartNumberingAfterBreak="0">
    <w:nsid w:val="2B093EF5"/>
    <w:multiLevelType w:val="hybridMultilevel"/>
    <w:tmpl w:val="9D068A3A"/>
    <w:lvl w:ilvl="0" w:tplc="CEA064AE">
      <w:start w:val="1"/>
      <w:numFmt w:val="lowerRoman"/>
      <w:lvlText w:val="%1."/>
      <w:lvlJc w:val="left"/>
      <w:pPr>
        <w:tabs>
          <w:tab w:val="num" w:pos="2180"/>
        </w:tabs>
        <w:ind w:left="21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76ABE9A">
      <w:start w:val="2"/>
      <w:numFmt w:val="lowerLetter"/>
      <w:lvlText w:val="%4."/>
      <w:lvlJc w:val="left"/>
      <w:pPr>
        <w:tabs>
          <w:tab w:val="num" w:pos="2165"/>
        </w:tabs>
        <w:ind w:left="2165" w:hanging="725"/>
      </w:pPr>
      <w:rPr>
        <w:rFonts w:hint="eastAsia"/>
      </w:rPr>
    </w:lvl>
    <w:lvl w:ilvl="4" w:tplc="8378F31A">
      <w:start w:val="1"/>
      <w:numFmt w:val="lowerRoman"/>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2B326216"/>
    <w:multiLevelType w:val="multilevel"/>
    <w:tmpl w:val="681C5F24"/>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3"/>
      <w:numFmt w:val="decimal"/>
      <w:lvlText w:val="2.3.%3."/>
      <w:lvlJc w:val="left"/>
      <w:pPr>
        <w:tabs>
          <w:tab w:val="num" w:pos="1570"/>
        </w:tabs>
        <w:ind w:left="1570" w:hanging="720"/>
      </w:pPr>
      <w:rPr>
        <w:rFonts w:hint="default"/>
        <w:sz w:val="26"/>
        <w:szCs w:val="26"/>
      </w:rPr>
    </w:lvl>
    <w:lvl w:ilvl="3">
      <w:start w:val="1"/>
      <w:numFmt w:val="lowerLetter"/>
      <w:lvlText w:val="%4."/>
      <w:lvlJc w:val="left"/>
      <w:pPr>
        <w:tabs>
          <w:tab w:val="num" w:pos="1985"/>
        </w:tabs>
        <w:ind w:left="1985" w:hanging="454"/>
      </w:pPr>
      <w:rPr>
        <w:rFonts w:hint="eastAsia"/>
        <w:sz w:val="26"/>
        <w:szCs w:val="26"/>
      </w:rPr>
    </w:lvl>
    <w:lvl w:ilvl="4">
      <w:start w:val="1"/>
      <w:numFmt w:val="lowerRoman"/>
      <w:lvlText w:val="%5."/>
      <w:lvlJc w:val="left"/>
      <w:pPr>
        <w:tabs>
          <w:tab w:val="num" w:pos="2552"/>
        </w:tabs>
        <w:ind w:left="2552" w:hanging="852"/>
      </w:pPr>
      <w:rPr>
        <w:rFonts w:hint="eastAsia"/>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54" w15:restartNumberingAfterBreak="0">
    <w:nsid w:val="2D02663B"/>
    <w:multiLevelType w:val="hybridMultilevel"/>
    <w:tmpl w:val="42809346"/>
    <w:lvl w:ilvl="0" w:tplc="8E5E2414">
      <w:start w:val="16"/>
      <w:numFmt w:val="bullet"/>
      <w:lvlText w:val="–"/>
      <w:lvlJc w:val="left"/>
      <w:pPr>
        <w:ind w:left="720" w:hanging="480"/>
      </w:pPr>
      <w:rPr>
        <w:rFonts w:ascii="Times New Roman" w:eastAsia="新細明體" w:hAnsi="Times New Roman" w:cs="Times New Roman"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5" w15:restartNumberingAfterBreak="0">
    <w:nsid w:val="2F213995"/>
    <w:multiLevelType w:val="hybridMultilevel"/>
    <w:tmpl w:val="87A8C12A"/>
    <w:lvl w:ilvl="0" w:tplc="8D48988A">
      <w:start w:val="2"/>
      <w:numFmt w:val="bullet"/>
      <w:lvlText w:val=""/>
      <w:lvlJc w:val="left"/>
      <w:pPr>
        <w:ind w:left="500" w:hanging="360"/>
      </w:pPr>
      <w:rPr>
        <w:rFonts w:ascii="Wingdings" w:eastAsia="新細明體" w:hAnsi="Wingdings" w:cs="Times New Roman" w:hint="default"/>
      </w:rPr>
    </w:lvl>
    <w:lvl w:ilvl="1" w:tplc="04090003">
      <w:start w:val="1"/>
      <w:numFmt w:val="bullet"/>
      <w:lvlText w:val=""/>
      <w:lvlJc w:val="left"/>
      <w:pPr>
        <w:ind w:left="1100" w:hanging="480"/>
      </w:pPr>
      <w:rPr>
        <w:rFonts w:ascii="Wingdings" w:hAnsi="Wingdings" w:hint="default"/>
      </w:rPr>
    </w:lvl>
    <w:lvl w:ilvl="2" w:tplc="04090005">
      <w:start w:val="1"/>
      <w:numFmt w:val="bullet"/>
      <w:lvlText w:val=""/>
      <w:lvlJc w:val="left"/>
      <w:pPr>
        <w:ind w:left="1580" w:hanging="480"/>
      </w:pPr>
      <w:rPr>
        <w:rFonts w:ascii="Wingdings" w:hAnsi="Wingdings" w:hint="default"/>
      </w:rPr>
    </w:lvl>
    <w:lvl w:ilvl="3" w:tplc="04090001">
      <w:start w:val="1"/>
      <w:numFmt w:val="bullet"/>
      <w:lvlText w:val=""/>
      <w:lvlJc w:val="left"/>
      <w:pPr>
        <w:ind w:left="2060" w:hanging="480"/>
      </w:pPr>
      <w:rPr>
        <w:rFonts w:ascii="Wingdings" w:hAnsi="Wingdings" w:hint="default"/>
      </w:rPr>
    </w:lvl>
    <w:lvl w:ilvl="4" w:tplc="04090003">
      <w:start w:val="1"/>
      <w:numFmt w:val="bullet"/>
      <w:lvlText w:val=""/>
      <w:lvlJc w:val="left"/>
      <w:pPr>
        <w:ind w:left="2540" w:hanging="480"/>
      </w:pPr>
      <w:rPr>
        <w:rFonts w:ascii="Wingdings" w:hAnsi="Wingdings" w:hint="default"/>
      </w:rPr>
    </w:lvl>
    <w:lvl w:ilvl="5" w:tplc="04090005">
      <w:start w:val="1"/>
      <w:numFmt w:val="bullet"/>
      <w:lvlText w:val=""/>
      <w:lvlJc w:val="left"/>
      <w:pPr>
        <w:ind w:left="3020" w:hanging="480"/>
      </w:pPr>
      <w:rPr>
        <w:rFonts w:ascii="Wingdings" w:hAnsi="Wingdings" w:hint="default"/>
      </w:rPr>
    </w:lvl>
    <w:lvl w:ilvl="6" w:tplc="04090001">
      <w:start w:val="1"/>
      <w:numFmt w:val="bullet"/>
      <w:lvlText w:val=""/>
      <w:lvlJc w:val="left"/>
      <w:pPr>
        <w:ind w:left="3500" w:hanging="480"/>
      </w:pPr>
      <w:rPr>
        <w:rFonts w:ascii="Wingdings" w:hAnsi="Wingdings" w:hint="default"/>
      </w:rPr>
    </w:lvl>
    <w:lvl w:ilvl="7" w:tplc="04090003">
      <w:start w:val="1"/>
      <w:numFmt w:val="bullet"/>
      <w:lvlText w:val=""/>
      <w:lvlJc w:val="left"/>
      <w:pPr>
        <w:ind w:left="3980" w:hanging="480"/>
      </w:pPr>
      <w:rPr>
        <w:rFonts w:ascii="Wingdings" w:hAnsi="Wingdings" w:hint="default"/>
      </w:rPr>
    </w:lvl>
    <w:lvl w:ilvl="8" w:tplc="04090005">
      <w:start w:val="1"/>
      <w:numFmt w:val="bullet"/>
      <w:lvlText w:val=""/>
      <w:lvlJc w:val="left"/>
      <w:pPr>
        <w:ind w:left="4460" w:hanging="480"/>
      </w:pPr>
      <w:rPr>
        <w:rFonts w:ascii="Wingdings" w:hAnsi="Wingdings" w:hint="default"/>
      </w:rPr>
    </w:lvl>
  </w:abstractNum>
  <w:abstractNum w:abstractNumId="56" w15:restartNumberingAfterBreak="0">
    <w:nsid w:val="2FCF66DB"/>
    <w:multiLevelType w:val="multilevel"/>
    <w:tmpl w:val="0916F3BA"/>
    <w:lvl w:ilvl="0">
      <w:start w:val="1"/>
      <w:numFmt w:val="taiwaneseCountingThousand"/>
      <w:lvlText w:val="第%1章："/>
      <w:lvlJc w:val="left"/>
      <w:pPr>
        <w:tabs>
          <w:tab w:val="num" w:pos="1440"/>
        </w:tabs>
        <w:ind w:left="360" w:hanging="360"/>
      </w:pPr>
      <w:rPr>
        <w:rFonts w:eastAsia="華康儷粗黑" w:hint="eastAsia"/>
        <w:b w:val="0"/>
        <w:i w:val="0"/>
        <w:sz w:val="32"/>
      </w:rPr>
    </w:lvl>
    <w:lvl w:ilvl="1">
      <w:start w:val="1"/>
      <w:numFmt w:val="decimal"/>
      <w:lvlText w:val="%2."/>
      <w:lvlJc w:val="left"/>
      <w:pPr>
        <w:tabs>
          <w:tab w:val="num" w:pos="720"/>
        </w:tabs>
        <w:ind w:left="720" w:hanging="360"/>
      </w:pPr>
      <w:rPr>
        <w:rFonts w:eastAsia="華康儷粗黑" w:hint="eastAsia"/>
        <w:sz w:val="28"/>
      </w:rPr>
    </w:lvl>
    <w:lvl w:ilvl="2">
      <w:start w:val="1"/>
      <w:numFmt w:val="decimal"/>
      <w:lvlText w:val="%2.%3."/>
      <w:lvlJc w:val="left"/>
      <w:pPr>
        <w:tabs>
          <w:tab w:val="num" w:pos="1440"/>
        </w:tabs>
        <w:ind w:left="1440" w:hanging="720"/>
      </w:pPr>
      <w:rPr>
        <w:rFonts w:ascii="Times New Roman" w:hAnsi="Times New Roman" w:hint="default"/>
        <w:b/>
        <w:i w:val="0"/>
      </w:rPr>
    </w:lvl>
    <w:lvl w:ilvl="3">
      <w:start w:val="1"/>
      <w:numFmt w:val="decimal"/>
      <w:lvlText w:val="%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30322FB0"/>
    <w:multiLevelType w:val="multilevel"/>
    <w:tmpl w:val="7F847ADE"/>
    <w:lvl w:ilvl="0">
      <w:start w:val="2"/>
      <w:numFmt w:val="decimal"/>
      <w:lvlText w:val="%1"/>
      <w:lvlJc w:val="left"/>
      <w:pPr>
        <w:ind w:left="525" w:hanging="525"/>
      </w:pPr>
      <w:rPr>
        <w:rFonts w:hint="default"/>
      </w:rPr>
    </w:lvl>
    <w:lvl w:ilvl="1">
      <w:start w:val="3"/>
      <w:numFmt w:val="decimal"/>
      <w:lvlText w:val="%1.%2"/>
      <w:lvlJc w:val="left"/>
      <w:pPr>
        <w:ind w:left="980" w:hanging="525"/>
      </w:pPr>
      <w:rPr>
        <w:rFonts w:hint="default"/>
      </w:rPr>
    </w:lvl>
    <w:lvl w:ilvl="2">
      <w:start w:val="9"/>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715" w:hanging="144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985" w:hanging="1800"/>
      </w:pPr>
      <w:rPr>
        <w:rFonts w:hint="default"/>
      </w:rPr>
    </w:lvl>
    <w:lvl w:ilvl="8">
      <w:start w:val="1"/>
      <w:numFmt w:val="decimal"/>
      <w:lvlText w:val="%1.%2.%3.%4.%5.%6.%7.%8.%9"/>
      <w:lvlJc w:val="left"/>
      <w:pPr>
        <w:ind w:left="5440" w:hanging="1800"/>
      </w:pPr>
      <w:rPr>
        <w:rFonts w:hint="default"/>
      </w:rPr>
    </w:lvl>
  </w:abstractNum>
  <w:abstractNum w:abstractNumId="58" w15:restartNumberingAfterBreak="0">
    <w:nsid w:val="31CF1FD2"/>
    <w:multiLevelType w:val="hybridMultilevel"/>
    <w:tmpl w:val="06A0A9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31F71D28"/>
    <w:multiLevelType w:val="hybridMultilevel"/>
    <w:tmpl w:val="C99278DC"/>
    <w:lvl w:ilvl="0" w:tplc="DF0C4E3E">
      <w:start w:val="1"/>
      <w:numFmt w:val="lowerLetter"/>
      <w:lvlText w:val="%1."/>
      <w:lvlJc w:val="left"/>
      <w:pPr>
        <w:tabs>
          <w:tab w:val="num" w:pos="2400"/>
        </w:tabs>
        <w:ind w:left="2400" w:hanging="72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0" w15:restartNumberingAfterBreak="0">
    <w:nsid w:val="32B172B8"/>
    <w:multiLevelType w:val="multilevel"/>
    <w:tmpl w:val="FD261F60"/>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3.2.%3."/>
      <w:lvlJc w:val="left"/>
      <w:pPr>
        <w:tabs>
          <w:tab w:val="num" w:pos="1570"/>
        </w:tabs>
        <w:ind w:left="1570" w:hanging="720"/>
      </w:pPr>
      <w:rPr>
        <w:rFonts w:hint="default"/>
        <w:sz w:val="26"/>
        <w:szCs w:val="26"/>
      </w:rPr>
    </w:lvl>
    <w:lvl w:ilvl="3">
      <w:start w:val="1"/>
      <w:numFmt w:val="lowerLetter"/>
      <w:lvlText w:val="%4."/>
      <w:lvlJc w:val="left"/>
      <w:pPr>
        <w:tabs>
          <w:tab w:val="num" w:pos="1985"/>
        </w:tabs>
        <w:ind w:left="1985" w:hanging="454"/>
      </w:pPr>
      <w:rPr>
        <w:rFonts w:hint="eastAsia"/>
        <w:sz w:val="26"/>
        <w:szCs w:val="26"/>
      </w:rPr>
    </w:lvl>
    <w:lvl w:ilvl="4">
      <w:start w:val="1"/>
      <w:numFmt w:val="lowerRoman"/>
      <w:lvlText w:val="%5."/>
      <w:lvlJc w:val="left"/>
      <w:pPr>
        <w:tabs>
          <w:tab w:val="num" w:pos="2552"/>
        </w:tabs>
        <w:ind w:left="2552" w:hanging="852"/>
      </w:pPr>
      <w:rPr>
        <w:rFonts w:hint="eastAsia"/>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61" w15:restartNumberingAfterBreak="0">
    <w:nsid w:val="33D93762"/>
    <w:multiLevelType w:val="hybridMultilevel"/>
    <w:tmpl w:val="AC3615AC"/>
    <w:lvl w:ilvl="0" w:tplc="00528CB6">
      <w:start w:val="1"/>
      <w:numFmt w:val="lowerLetter"/>
      <w:lvlText w:val="%1."/>
      <w:lvlJc w:val="left"/>
      <w:pPr>
        <w:tabs>
          <w:tab w:val="num" w:pos="2400"/>
        </w:tabs>
        <w:ind w:left="2400" w:hanging="48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62" w15:restartNumberingAfterBreak="0">
    <w:nsid w:val="34086750"/>
    <w:multiLevelType w:val="multilevel"/>
    <w:tmpl w:val="DE8A0CFE"/>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2.4.%3."/>
      <w:lvlJc w:val="left"/>
      <w:pPr>
        <w:tabs>
          <w:tab w:val="num" w:pos="1570"/>
        </w:tabs>
        <w:ind w:left="1570" w:hanging="720"/>
      </w:pPr>
      <w:rPr>
        <w:rFonts w:hint="default"/>
        <w:sz w:val="26"/>
        <w:szCs w:val="26"/>
      </w:rPr>
    </w:lvl>
    <w:lvl w:ilvl="3">
      <w:start w:val="1"/>
      <w:numFmt w:val="lowerLetter"/>
      <w:lvlText w:val="%4."/>
      <w:lvlJc w:val="left"/>
      <w:pPr>
        <w:tabs>
          <w:tab w:val="num" w:pos="1985"/>
        </w:tabs>
        <w:ind w:left="1985" w:hanging="454"/>
      </w:pPr>
      <w:rPr>
        <w:rFonts w:hint="eastAsia"/>
        <w:sz w:val="26"/>
        <w:szCs w:val="26"/>
      </w:rPr>
    </w:lvl>
    <w:lvl w:ilvl="4">
      <w:start w:val="1"/>
      <w:numFmt w:val="lowerRoman"/>
      <w:lvlText w:val="%5."/>
      <w:lvlJc w:val="left"/>
      <w:pPr>
        <w:tabs>
          <w:tab w:val="num" w:pos="2552"/>
        </w:tabs>
        <w:ind w:left="2552" w:hanging="852"/>
      </w:pPr>
      <w:rPr>
        <w:rFonts w:hint="eastAsia"/>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63" w15:restartNumberingAfterBreak="0">
    <w:nsid w:val="366A4865"/>
    <w:multiLevelType w:val="hybridMultilevel"/>
    <w:tmpl w:val="5FD83AD4"/>
    <w:lvl w:ilvl="0" w:tplc="063A39E4">
      <w:start w:val="1"/>
      <w:numFmt w:val="lowerLetter"/>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64" w15:restartNumberingAfterBreak="0">
    <w:nsid w:val="36DF5862"/>
    <w:multiLevelType w:val="multilevel"/>
    <w:tmpl w:val="EC8071E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CA71B4B"/>
    <w:multiLevelType w:val="hybridMultilevel"/>
    <w:tmpl w:val="91364660"/>
    <w:lvl w:ilvl="0" w:tplc="C19C1E08">
      <w:start w:val="2"/>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6" w15:restartNumberingAfterBreak="0">
    <w:nsid w:val="3D674EF0"/>
    <w:multiLevelType w:val="hybridMultilevel"/>
    <w:tmpl w:val="84BA4806"/>
    <w:lvl w:ilvl="0" w:tplc="66A65BC4">
      <w:start w:val="1"/>
      <w:numFmt w:val="decimal"/>
      <w:lvlText w:val="1.%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3D8260B5"/>
    <w:multiLevelType w:val="hybridMultilevel"/>
    <w:tmpl w:val="78C48FD2"/>
    <w:lvl w:ilvl="0" w:tplc="A844B4E0">
      <w:start w:val="1"/>
      <w:numFmt w:val="lowerRoman"/>
      <w:lvlText w:val="(%1)"/>
      <w:lvlJc w:val="left"/>
      <w:pPr>
        <w:tabs>
          <w:tab w:val="num" w:pos="1200"/>
        </w:tabs>
        <w:ind w:left="1200" w:hanging="720"/>
      </w:pPr>
      <w:rPr>
        <w:rFonts w:eastAsia="新細明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3DFD5A7C"/>
    <w:multiLevelType w:val="hybridMultilevel"/>
    <w:tmpl w:val="23A82926"/>
    <w:lvl w:ilvl="0" w:tplc="A7C6D05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3F13771B"/>
    <w:multiLevelType w:val="multilevel"/>
    <w:tmpl w:val="340C2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FD03E1C"/>
    <w:multiLevelType w:val="singleLevel"/>
    <w:tmpl w:val="A7C6D05C"/>
    <w:lvl w:ilvl="0">
      <w:start w:val="1"/>
      <w:numFmt w:val="bullet"/>
      <w:lvlText w:val=""/>
      <w:lvlJc w:val="left"/>
      <w:pPr>
        <w:ind w:left="1920" w:hanging="480"/>
      </w:pPr>
      <w:rPr>
        <w:rFonts w:ascii="Wingdings" w:hAnsi="Wingdings" w:hint="default"/>
        <w:sz w:val="20"/>
      </w:rPr>
    </w:lvl>
  </w:abstractNum>
  <w:abstractNum w:abstractNumId="71" w15:restartNumberingAfterBreak="0">
    <w:nsid w:val="3FF139B1"/>
    <w:multiLevelType w:val="multilevel"/>
    <w:tmpl w:val="A4EC76D4"/>
    <w:lvl w:ilvl="0">
      <w:start w:val="1"/>
      <w:numFmt w:val="taiwaneseCountingThousand"/>
      <w:lvlText w:val="第%1章："/>
      <w:lvlJc w:val="left"/>
      <w:pPr>
        <w:tabs>
          <w:tab w:val="num" w:pos="1440"/>
        </w:tabs>
        <w:ind w:left="360" w:hanging="360"/>
      </w:pPr>
      <w:rPr>
        <w:rFonts w:eastAsia="華康儷粗黑" w:hint="eastAsia"/>
        <w:b w:val="0"/>
        <w:i w:val="0"/>
        <w:sz w:val="32"/>
      </w:rPr>
    </w:lvl>
    <w:lvl w:ilvl="1">
      <w:start w:val="1"/>
      <w:numFmt w:val="decimal"/>
      <w:lvlText w:val="%2."/>
      <w:lvlJc w:val="left"/>
      <w:pPr>
        <w:tabs>
          <w:tab w:val="num" w:pos="720"/>
        </w:tabs>
        <w:ind w:left="720" w:hanging="360"/>
      </w:pPr>
      <w:rPr>
        <w:rFonts w:eastAsia="華康儷粗黑" w:hint="eastAsia"/>
        <w:sz w:val="28"/>
      </w:rPr>
    </w:lvl>
    <w:lvl w:ilvl="2">
      <w:start w:val="1"/>
      <w:numFmt w:val="decimal"/>
      <w:lvlText w:val="%2.%3."/>
      <w:lvlJc w:val="left"/>
      <w:pPr>
        <w:tabs>
          <w:tab w:val="num" w:pos="1440"/>
        </w:tabs>
        <w:ind w:left="1440" w:hanging="720"/>
      </w:pPr>
      <w:rPr>
        <w:rFonts w:ascii="Times New Roman" w:hAnsi="Times New Roman" w:hint="default"/>
        <w:b w:val="0"/>
        <w:i w:val="0"/>
      </w:rPr>
    </w:lvl>
    <w:lvl w:ilvl="3">
      <w:start w:val="1"/>
      <w:numFmt w:val="decimal"/>
      <w:lvlText w:val="%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15:restartNumberingAfterBreak="0">
    <w:nsid w:val="40611815"/>
    <w:multiLevelType w:val="singleLevel"/>
    <w:tmpl w:val="8E5E2414"/>
    <w:lvl w:ilvl="0">
      <w:start w:val="16"/>
      <w:numFmt w:val="bullet"/>
      <w:lvlText w:val="–"/>
      <w:lvlJc w:val="left"/>
      <w:pPr>
        <w:tabs>
          <w:tab w:val="num" w:pos="1800"/>
        </w:tabs>
        <w:ind w:left="1800" w:hanging="360"/>
      </w:pPr>
      <w:rPr>
        <w:rFonts w:ascii="Times New Roman" w:eastAsia="新細明體" w:hAnsi="Times New Roman" w:hint="default"/>
      </w:rPr>
    </w:lvl>
  </w:abstractNum>
  <w:abstractNum w:abstractNumId="73" w15:restartNumberingAfterBreak="0">
    <w:nsid w:val="414C34F4"/>
    <w:multiLevelType w:val="hybridMultilevel"/>
    <w:tmpl w:val="4E9292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41953D6B"/>
    <w:multiLevelType w:val="hybridMultilevel"/>
    <w:tmpl w:val="9EBE90E6"/>
    <w:lvl w:ilvl="0" w:tplc="D9A05400">
      <w:start w:val="1"/>
      <w:numFmt w:val="upperLetter"/>
      <w:lvlText w:val="(%1)"/>
      <w:lvlJc w:val="left"/>
      <w:pPr>
        <w:tabs>
          <w:tab w:val="num" w:pos="480"/>
        </w:tabs>
        <w:ind w:left="480" w:hanging="480"/>
      </w:pPr>
      <w:rPr>
        <w:rFonts w:hint="default"/>
      </w:rPr>
    </w:lvl>
    <w:lvl w:ilvl="1" w:tplc="4762FE3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41B62816"/>
    <w:multiLevelType w:val="hybridMultilevel"/>
    <w:tmpl w:val="0F1849D8"/>
    <w:lvl w:ilvl="0" w:tplc="8E5E2414">
      <w:start w:val="16"/>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42655258"/>
    <w:multiLevelType w:val="singleLevel"/>
    <w:tmpl w:val="A7C6D05C"/>
    <w:lvl w:ilvl="0">
      <w:start w:val="1"/>
      <w:numFmt w:val="bullet"/>
      <w:lvlText w:val=""/>
      <w:lvlJc w:val="left"/>
      <w:pPr>
        <w:ind w:left="1920" w:hanging="480"/>
      </w:pPr>
      <w:rPr>
        <w:rFonts w:ascii="Wingdings" w:hAnsi="Wingdings" w:hint="default"/>
        <w:sz w:val="20"/>
      </w:rPr>
    </w:lvl>
  </w:abstractNum>
  <w:abstractNum w:abstractNumId="77" w15:restartNumberingAfterBreak="0">
    <w:nsid w:val="42E769EE"/>
    <w:multiLevelType w:val="multilevel"/>
    <w:tmpl w:val="35044FCA"/>
    <w:lvl w:ilvl="0">
      <w:start w:val="7"/>
      <w:numFmt w:val="decimal"/>
      <w:lvlText w:val="%1"/>
      <w:lvlJc w:val="left"/>
      <w:pPr>
        <w:ind w:left="720" w:hanging="720"/>
      </w:pPr>
      <w:rPr>
        <w:rFonts w:hint="default"/>
      </w:rPr>
    </w:lvl>
    <w:lvl w:ilvl="1">
      <w:start w:val="2"/>
      <w:numFmt w:val="decimal"/>
      <w:lvlText w:val="%1.%2"/>
      <w:lvlJc w:val="left"/>
      <w:pPr>
        <w:ind w:left="1334" w:hanging="720"/>
      </w:pPr>
      <w:rPr>
        <w:rFonts w:hint="default"/>
      </w:rPr>
    </w:lvl>
    <w:lvl w:ilvl="2">
      <w:start w:val="4"/>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510" w:hanging="144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6098" w:hanging="1800"/>
      </w:pPr>
      <w:rPr>
        <w:rFonts w:hint="default"/>
      </w:rPr>
    </w:lvl>
    <w:lvl w:ilvl="8">
      <w:start w:val="1"/>
      <w:numFmt w:val="decimal"/>
      <w:lvlText w:val="%1.%2.%3.%4.%5.%6.%7.%8.%9"/>
      <w:lvlJc w:val="left"/>
      <w:pPr>
        <w:ind w:left="6712" w:hanging="1800"/>
      </w:pPr>
      <w:rPr>
        <w:rFonts w:hint="default"/>
      </w:rPr>
    </w:lvl>
  </w:abstractNum>
  <w:abstractNum w:abstractNumId="78" w15:restartNumberingAfterBreak="0">
    <w:nsid w:val="42F61DF1"/>
    <w:multiLevelType w:val="hybridMultilevel"/>
    <w:tmpl w:val="EEDE4EC8"/>
    <w:lvl w:ilvl="0" w:tplc="04090001">
      <w:start w:val="1"/>
      <w:numFmt w:val="bullet"/>
      <w:lvlText w:val=""/>
      <w:lvlJc w:val="left"/>
      <w:pPr>
        <w:ind w:left="1390" w:hanging="480"/>
      </w:pPr>
      <w:rPr>
        <w:rFonts w:ascii="Wingdings" w:hAnsi="Wingdings" w:hint="default"/>
      </w:rPr>
    </w:lvl>
    <w:lvl w:ilvl="1" w:tplc="04090003" w:tentative="1">
      <w:start w:val="1"/>
      <w:numFmt w:val="bullet"/>
      <w:lvlText w:val=""/>
      <w:lvlJc w:val="left"/>
      <w:pPr>
        <w:ind w:left="1870" w:hanging="480"/>
      </w:pPr>
      <w:rPr>
        <w:rFonts w:ascii="Wingdings" w:hAnsi="Wingdings" w:hint="default"/>
      </w:rPr>
    </w:lvl>
    <w:lvl w:ilvl="2" w:tplc="04090005" w:tentative="1">
      <w:start w:val="1"/>
      <w:numFmt w:val="bullet"/>
      <w:lvlText w:val=""/>
      <w:lvlJc w:val="left"/>
      <w:pPr>
        <w:ind w:left="2350" w:hanging="480"/>
      </w:pPr>
      <w:rPr>
        <w:rFonts w:ascii="Wingdings" w:hAnsi="Wingdings" w:hint="default"/>
      </w:rPr>
    </w:lvl>
    <w:lvl w:ilvl="3" w:tplc="04090001" w:tentative="1">
      <w:start w:val="1"/>
      <w:numFmt w:val="bullet"/>
      <w:lvlText w:val=""/>
      <w:lvlJc w:val="left"/>
      <w:pPr>
        <w:ind w:left="2830" w:hanging="480"/>
      </w:pPr>
      <w:rPr>
        <w:rFonts w:ascii="Wingdings" w:hAnsi="Wingdings" w:hint="default"/>
      </w:rPr>
    </w:lvl>
    <w:lvl w:ilvl="4" w:tplc="04090003" w:tentative="1">
      <w:start w:val="1"/>
      <w:numFmt w:val="bullet"/>
      <w:lvlText w:val=""/>
      <w:lvlJc w:val="left"/>
      <w:pPr>
        <w:ind w:left="3310" w:hanging="480"/>
      </w:pPr>
      <w:rPr>
        <w:rFonts w:ascii="Wingdings" w:hAnsi="Wingdings" w:hint="default"/>
      </w:rPr>
    </w:lvl>
    <w:lvl w:ilvl="5" w:tplc="04090005" w:tentative="1">
      <w:start w:val="1"/>
      <w:numFmt w:val="bullet"/>
      <w:lvlText w:val=""/>
      <w:lvlJc w:val="left"/>
      <w:pPr>
        <w:ind w:left="3790" w:hanging="480"/>
      </w:pPr>
      <w:rPr>
        <w:rFonts w:ascii="Wingdings" w:hAnsi="Wingdings" w:hint="default"/>
      </w:rPr>
    </w:lvl>
    <w:lvl w:ilvl="6" w:tplc="04090001" w:tentative="1">
      <w:start w:val="1"/>
      <w:numFmt w:val="bullet"/>
      <w:lvlText w:val=""/>
      <w:lvlJc w:val="left"/>
      <w:pPr>
        <w:ind w:left="4270" w:hanging="480"/>
      </w:pPr>
      <w:rPr>
        <w:rFonts w:ascii="Wingdings" w:hAnsi="Wingdings" w:hint="default"/>
      </w:rPr>
    </w:lvl>
    <w:lvl w:ilvl="7" w:tplc="04090003" w:tentative="1">
      <w:start w:val="1"/>
      <w:numFmt w:val="bullet"/>
      <w:lvlText w:val=""/>
      <w:lvlJc w:val="left"/>
      <w:pPr>
        <w:ind w:left="4750" w:hanging="480"/>
      </w:pPr>
      <w:rPr>
        <w:rFonts w:ascii="Wingdings" w:hAnsi="Wingdings" w:hint="default"/>
      </w:rPr>
    </w:lvl>
    <w:lvl w:ilvl="8" w:tplc="04090005" w:tentative="1">
      <w:start w:val="1"/>
      <w:numFmt w:val="bullet"/>
      <w:lvlText w:val=""/>
      <w:lvlJc w:val="left"/>
      <w:pPr>
        <w:ind w:left="5230" w:hanging="480"/>
      </w:pPr>
      <w:rPr>
        <w:rFonts w:ascii="Wingdings" w:hAnsi="Wingdings" w:hint="default"/>
      </w:rPr>
    </w:lvl>
  </w:abstractNum>
  <w:abstractNum w:abstractNumId="79" w15:restartNumberingAfterBreak="0">
    <w:nsid w:val="43085BD8"/>
    <w:multiLevelType w:val="multilevel"/>
    <w:tmpl w:val="5BE85D4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199"/>
        </w:tabs>
        <w:ind w:left="1199" w:hanging="720"/>
      </w:pPr>
      <w:rPr>
        <w:rFonts w:hint="default"/>
      </w:rPr>
    </w:lvl>
    <w:lvl w:ilvl="2">
      <w:start w:val="1"/>
      <w:numFmt w:val="decimal"/>
      <w:lvlText w:val="%1.%2.%3."/>
      <w:lvlJc w:val="left"/>
      <w:pPr>
        <w:tabs>
          <w:tab w:val="num" w:pos="1678"/>
        </w:tabs>
        <w:ind w:left="1678" w:hanging="720"/>
      </w:pPr>
      <w:rPr>
        <w:rFonts w:hint="default"/>
      </w:rPr>
    </w:lvl>
    <w:lvl w:ilvl="3">
      <w:start w:val="1"/>
      <w:numFmt w:val="decimal"/>
      <w:lvlText w:val="%1.%2.%3.%4."/>
      <w:lvlJc w:val="left"/>
      <w:pPr>
        <w:tabs>
          <w:tab w:val="num" w:pos="2517"/>
        </w:tabs>
        <w:ind w:left="2517" w:hanging="1080"/>
      </w:pPr>
      <w:rPr>
        <w:rFonts w:hint="default"/>
      </w:rPr>
    </w:lvl>
    <w:lvl w:ilvl="4">
      <w:start w:val="1"/>
      <w:numFmt w:val="decimal"/>
      <w:lvlText w:val="%1.%2.%3.%4.%5."/>
      <w:lvlJc w:val="left"/>
      <w:pPr>
        <w:tabs>
          <w:tab w:val="num" w:pos="2996"/>
        </w:tabs>
        <w:ind w:left="2996" w:hanging="1080"/>
      </w:pPr>
      <w:rPr>
        <w:rFonts w:hint="default"/>
      </w:rPr>
    </w:lvl>
    <w:lvl w:ilvl="5">
      <w:start w:val="1"/>
      <w:numFmt w:val="decimal"/>
      <w:lvlText w:val="%1.%2.%3.%4.%5.%6."/>
      <w:lvlJc w:val="left"/>
      <w:pPr>
        <w:tabs>
          <w:tab w:val="num" w:pos="3835"/>
        </w:tabs>
        <w:ind w:left="3835" w:hanging="1440"/>
      </w:pPr>
      <w:rPr>
        <w:rFonts w:hint="default"/>
      </w:rPr>
    </w:lvl>
    <w:lvl w:ilvl="6">
      <w:start w:val="1"/>
      <w:numFmt w:val="decimal"/>
      <w:lvlText w:val="%1.%2.%3.%4.%5.%6.%7."/>
      <w:lvlJc w:val="left"/>
      <w:pPr>
        <w:tabs>
          <w:tab w:val="num" w:pos="4314"/>
        </w:tabs>
        <w:ind w:left="4314" w:hanging="1440"/>
      </w:pPr>
      <w:rPr>
        <w:rFonts w:hint="default"/>
      </w:rPr>
    </w:lvl>
    <w:lvl w:ilvl="7">
      <w:start w:val="1"/>
      <w:numFmt w:val="decimal"/>
      <w:lvlText w:val="%1.%2.%3.%4.%5.%6.%7.%8."/>
      <w:lvlJc w:val="left"/>
      <w:pPr>
        <w:tabs>
          <w:tab w:val="num" w:pos="5153"/>
        </w:tabs>
        <w:ind w:left="5153" w:hanging="1800"/>
      </w:pPr>
      <w:rPr>
        <w:rFonts w:hint="default"/>
      </w:rPr>
    </w:lvl>
    <w:lvl w:ilvl="8">
      <w:start w:val="1"/>
      <w:numFmt w:val="decimal"/>
      <w:lvlText w:val="%1.%2.%3.%4.%5.%6.%7.%8.%9."/>
      <w:lvlJc w:val="left"/>
      <w:pPr>
        <w:tabs>
          <w:tab w:val="num" w:pos="5632"/>
        </w:tabs>
        <w:ind w:left="5632" w:hanging="1800"/>
      </w:pPr>
      <w:rPr>
        <w:rFonts w:hint="default"/>
      </w:rPr>
    </w:lvl>
  </w:abstractNum>
  <w:abstractNum w:abstractNumId="80" w15:restartNumberingAfterBreak="0">
    <w:nsid w:val="443310FC"/>
    <w:multiLevelType w:val="hybridMultilevel"/>
    <w:tmpl w:val="28721624"/>
    <w:lvl w:ilvl="0" w:tplc="11FE8D8E">
      <w:numFmt w:val="bullet"/>
      <w:lvlText w:val="□"/>
      <w:lvlJc w:val="left"/>
      <w:pPr>
        <w:tabs>
          <w:tab w:val="num" w:pos="1440"/>
        </w:tabs>
        <w:ind w:left="1440" w:hanging="480"/>
      </w:pPr>
      <w:rPr>
        <w:rFonts w:ascii="新細明體" w:eastAsia="新細明體" w:hAnsi="Times New Roman" w:cs="Times New Roman" w:hint="eastAsia"/>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81" w15:restartNumberingAfterBreak="0">
    <w:nsid w:val="44942F6A"/>
    <w:multiLevelType w:val="hybridMultilevel"/>
    <w:tmpl w:val="44E46A86"/>
    <w:lvl w:ilvl="0" w:tplc="6D32A1A0">
      <w:start w:val="1"/>
      <w:numFmt w:val="decimal"/>
      <w:isLgl/>
      <w:lvlText w:val="1.%1."/>
      <w:lvlJc w:val="left"/>
      <w:pPr>
        <w:tabs>
          <w:tab w:val="num" w:pos="600"/>
        </w:tabs>
        <w:ind w:left="6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44997232"/>
    <w:multiLevelType w:val="hybridMultilevel"/>
    <w:tmpl w:val="94D08A50"/>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83" w15:restartNumberingAfterBreak="0">
    <w:nsid w:val="44BA4ED5"/>
    <w:multiLevelType w:val="multilevel"/>
    <w:tmpl w:val="9800C48A"/>
    <w:lvl w:ilvl="0">
      <w:start w:val="1"/>
      <w:numFmt w:val="bullet"/>
      <w:lvlText w:val=""/>
      <w:lvlJc w:val="left"/>
      <w:pPr>
        <w:tabs>
          <w:tab w:val="num" w:pos="425"/>
        </w:tabs>
        <w:ind w:left="425" w:hanging="425"/>
      </w:pPr>
      <w:rPr>
        <w:rFonts w:ascii="Wingdings" w:hAnsi="Wingdings" w:hint="default"/>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84" w15:restartNumberingAfterBreak="0">
    <w:nsid w:val="45144B91"/>
    <w:multiLevelType w:val="hybridMultilevel"/>
    <w:tmpl w:val="7AFED886"/>
    <w:lvl w:ilvl="0" w:tplc="A7C6D05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45156E59"/>
    <w:multiLevelType w:val="multilevel"/>
    <w:tmpl w:val="C1A2EEC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6" w15:restartNumberingAfterBreak="0">
    <w:nsid w:val="4610087C"/>
    <w:multiLevelType w:val="hybridMultilevel"/>
    <w:tmpl w:val="671E68C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7" w15:restartNumberingAfterBreak="0">
    <w:nsid w:val="46AD19E9"/>
    <w:multiLevelType w:val="hybridMultilevel"/>
    <w:tmpl w:val="D60AEEAA"/>
    <w:lvl w:ilvl="0" w:tplc="9DD0D946">
      <w:start w:val="1"/>
      <w:numFmt w:val="lowerLetter"/>
      <w:lvlText w:val="%1."/>
      <w:lvlJc w:val="left"/>
      <w:pPr>
        <w:tabs>
          <w:tab w:val="num" w:pos="1740"/>
        </w:tabs>
        <w:ind w:left="1740" w:hanging="48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88" w15:restartNumberingAfterBreak="0">
    <w:nsid w:val="46CC488F"/>
    <w:multiLevelType w:val="hybridMultilevel"/>
    <w:tmpl w:val="9D4839CE"/>
    <w:lvl w:ilvl="0" w:tplc="FFFFFFFF">
      <w:start w:val="1"/>
      <w:numFmt w:val="decimal"/>
      <w:lvlText w:val="(%1)"/>
      <w:lvlJc w:val="left"/>
      <w:pPr>
        <w:tabs>
          <w:tab w:val="num" w:pos="432"/>
        </w:tabs>
        <w:ind w:left="432" w:hanging="432"/>
      </w:pPr>
      <w:rPr>
        <w:rFonts w:hint="eastAsia"/>
      </w:rPr>
    </w:lvl>
    <w:lvl w:ilvl="1" w:tplc="FFFFFFFF">
      <w:numFmt w:val="bullet"/>
      <w:lvlText w:val="-"/>
      <w:lvlJc w:val="left"/>
      <w:pPr>
        <w:tabs>
          <w:tab w:val="num" w:pos="840"/>
        </w:tabs>
        <w:ind w:left="840" w:hanging="360"/>
      </w:pPr>
      <w:rPr>
        <w:rFonts w:ascii="Times New Roman" w:eastAsia="新細明體" w:hAnsi="Times New Roman" w:cs="Times New Roman"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9" w15:restartNumberingAfterBreak="0">
    <w:nsid w:val="46EB6FE6"/>
    <w:multiLevelType w:val="multilevel"/>
    <w:tmpl w:val="18BA1092"/>
    <w:lvl w:ilvl="0">
      <w:start w:val="7"/>
      <w:numFmt w:val="decimal"/>
      <w:lvlText w:val="%1"/>
      <w:lvlJc w:val="left"/>
      <w:pPr>
        <w:ind w:left="720" w:hanging="720"/>
      </w:pPr>
      <w:rPr>
        <w:rFonts w:hint="default"/>
      </w:rPr>
    </w:lvl>
    <w:lvl w:ilvl="1">
      <w:start w:val="2"/>
      <w:numFmt w:val="decimal"/>
      <w:lvlText w:val="%1.%2"/>
      <w:lvlJc w:val="left"/>
      <w:pPr>
        <w:ind w:left="1020" w:hanging="72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90" w15:restartNumberingAfterBreak="0">
    <w:nsid w:val="46F855E0"/>
    <w:multiLevelType w:val="multilevel"/>
    <w:tmpl w:val="72B8713A"/>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91" w15:restartNumberingAfterBreak="0">
    <w:nsid w:val="477C2B83"/>
    <w:multiLevelType w:val="multilevel"/>
    <w:tmpl w:val="F21CA9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199"/>
        </w:tabs>
        <w:ind w:left="1199" w:hanging="720"/>
      </w:pPr>
      <w:rPr>
        <w:rFonts w:hint="default"/>
      </w:rPr>
    </w:lvl>
    <w:lvl w:ilvl="2">
      <w:start w:val="1"/>
      <w:numFmt w:val="decimal"/>
      <w:lvlText w:val="%1.%2.%3."/>
      <w:lvlJc w:val="left"/>
      <w:pPr>
        <w:tabs>
          <w:tab w:val="num" w:pos="1678"/>
        </w:tabs>
        <w:ind w:left="1678" w:hanging="720"/>
      </w:pPr>
      <w:rPr>
        <w:rFonts w:hint="default"/>
      </w:rPr>
    </w:lvl>
    <w:lvl w:ilvl="3">
      <w:start w:val="1"/>
      <w:numFmt w:val="decimal"/>
      <w:lvlText w:val="%1.%2.%3.%4."/>
      <w:lvlJc w:val="left"/>
      <w:pPr>
        <w:tabs>
          <w:tab w:val="num" w:pos="2517"/>
        </w:tabs>
        <w:ind w:left="2517" w:hanging="1080"/>
      </w:pPr>
      <w:rPr>
        <w:rFonts w:hint="default"/>
      </w:rPr>
    </w:lvl>
    <w:lvl w:ilvl="4">
      <w:start w:val="1"/>
      <w:numFmt w:val="decimal"/>
      <w:lvlText w:val="%1.%2.%3.%4.%5."/>
      <w:lvlJc w:val="left"/>
      <w:pPr>
        <w:tabs>
          <w:tab w:val="num" w:pos="2996"/>
        </w:tabs>
        <w:ind w:left="2996" w:hanging="1080"/>
      </w:pPr>
      <w:rPr>
        <w:rFonts w:hint="default"/>
      </w:rPr>
    </w:lvl>
    <w:lvl w:ilvl="5">
      <w:start w:val="1"/>
      <w:numFmt w:val="decimal"/>
      <w:lvlText w:val="%1.%2.%3.%4.%5.%6."/>
      <w:lvlJc w:val="left"/>
      <w:pPr>
        <w:tabs>
          <w:tab w:val="num" w:pos="3835"/>
        </w:tabs>
        <w:ind w:left="3835" w:hanging="1440"/>
      </w:pPr>
      <w:rPr>
        <w:rFonts w:hint="default"/>
      </w:rPr>
    </w:lvl>
    <w:lvl w:ilvl="6">
      <w:start w:val="1"/>
      <w:numFmt w:val="decimal"/>
      <w:lvlText w:val="%1.%2.%3.%4.%5.%6.%7."/>
      <w:lvlJc w:val="left"/>
      <w:pPr>
        <w:tabs>
          <w:tab w:val="num" w:pos="4314"/>
        </w:tabs>
        <w:ind w:left="4314" w:hanging="1440"/>
      </w:pPr>
      <w:rPr>
        <w:rFonts w:hint="default"/>
      </w:rPr>
    </w:lvl>
    <w:lvl w:ilvl="7">
      <w:start w:val="1"/>
      <w:numFmt w:val="decimal"/>
      <w:lvlText w:val="%1.%2.%3.%4.%5.%6.%7.%8."/>
      <w:lvlJc w:val="left"/>
      <w:pPr>
        <w:tabs>
          <w:tab w:val="num" w:pos="5153"/>
        </w:tabs>
        <w:ind w:left="5153" w:hanging="1800"/>
      </w:pPr>
      <w:rPr>
        <w:rFonts w:hint="default"/>
      </w:rPr>
    </w:lvl>
    <w:lvl w:ilvl="8">
      <w:start w:val="1"/>
      <w:numFmt w:val="decimal"/>
      <w:lvlText w:val="%1.%2.%3.%4.%5.%6.%7.%8.%9."/>
      <w:lvlJc w:val="left"/>
      <w:pPr>
        <w:tabs>
          <w:tab w:val="num" w:pos="5632"/>
        </w:tabs>
        <w:ind w:left="5632" w:hanging="1800"/>
      </w:pPr>
      <w:rPr>
        <w:rFonts w:hint="default"/>
      </w:rPr>
    </w:lvl>
  </w:abstractNum>
  <w:abstractNum w:abstractNumId="92" w15:restartNumberingAfterBreak="0">
    <w:nsid w:val="480076B7"/>
    <w:multiLevelType w:val="multilevel"/>
    <w:tmpl w:val="227EABF2"/>
    <w:lvl w:ilvl="0">
      <w:start w:val="7"/>
      <w:numFmt w:val="decimal"/>
      <w:lvlText w:val="%1"/>
      <w:lvlJc w:val="left"/>
      <w:pPr>
        <w:ind w:left="720" w:hanging="720"/>
      </w:pPr>
      <w:rPr>
        <w:rFonts w:hint="default"/>
      </w:rPr>
    </w:lvl>
    <w:lvl w:ilvl="1">
      <w:start w:val="2"/>
      <w:numFmt w:val="decimal"/>
      <w:lvlText w:val="%1.%2"/>
      <w:lvlJc w:val="left"/>
      <w:pPr>
        <w:ind w:left="1193" w:hanging="72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805" w:hanging="144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5111" w:hanging="1800"/>
      </w:pPr>
      <w:rPr>
        <w:rFonts w:hint="default"/>
      </w:rPr>
    </w:lvl>
    <w:lvl w:ilvl="8">
      <w:start w:val="1"/>
      <w:numFmt w:val="decimal"/>
      <w:lvlText w:val="%1.%2.%3.%4.%5.%6.%7.%8.%9"/>
      <w:lvlJc w:val="left"/>
      <w:pPr>
        <w:ind w:left="5584" w:hanging="1800"/>
      </w:pPr>
      <w:rPr>
        <w:rFonts w:hint="default"/>
      </w:rPr>
    </w:lvl>
  </w:abstractNum>
  <w:abstractNum w:abstractNumId="93" w15:restartNumberingAfterBreak="0">
    <w:nsid w:val="4815057E"/>
    <w:multiLevelType w:val="hybridMultilevel"/>
    <w:tmpl w:val="C5D61422"/>
    <w:lvl w:ilvl="0" w:tplc="DF0C4E3E">
      <w:start w:val="1"/>
      <w:numFmt w:val="lowerLetter"/>
      <w:lvlText w:val="%1."/>
      <w:lvlJc w:val="left"/>
      <w:pPr>
        <w:tabs>
          <w:tab w:val="num" w:pos="2400"/>
        </w:tabs>
        <w:ind w:left="2400" w:hanging="720"/>
      </w:pPr>
      <w:rPr>
        <w:rFonts w:hint="default"/>
      </w:rPr>
    </w:lvl>
    <w:lvl w:ilvl="1" w:tplc="33849FE6">
      <w:start w:val="1"/>
      <w:numFmt w:val="lowerLetter"/>
      <w:lvlText w:val="%2."/>
      <w:lvlJc w:val="left"/>
      <w:pPr>
        <w:tabs>
          <w:tab w:val="num" w:pos="900"/>
        </w:tabs>
        <w:ind w:left="900" w:hanging="4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48325890"/>
    <w:multiLevelType w:val="hybridMultilevel"/>
    <w:tmpl w:val="CDE68E72"/>
    <w:lvl w:ilvl="0" w:tplc="4F76EA88">
      <w:start w:val="1"/>
      <w:numFmt w:val="decimal"/>
      <w:lvlText w:val="%1"/>
      <w:lvlJc w:val="left"/>
      <w:pPr>
        <w:ind w:left="480" w:hanging="480"/>
      </w:pPr>
      <w:rPr>
        <w:rFonts w:hint="eastAsia"/>
        <w:color w:val="4472C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AB556DD"/>
    <w:multiLevelType w:val="hybridMultilevel"/>
    <w:tmpl w:val="B7A27544"/>
    <w:lvl w:ilvl="0" w:tplc="CEA064AE">
      <w:start w:val="1"/>
      <w:numFmt w:val="lowerRoman"/>
      <w:lvlText w:val="%1."/>
      <w:lvlJc w:val="left"/>
      <w:pPr>
        <w:tabs>
          <w:tab w:val="num" w:pos="2180"/>
        </w:tabs>
        <w:ind w:left="21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76ABE9A">
      <w:start w:val="2"/>
      <w:numFmt w:val="lowerLetter"/>
      <w:lvlText w:val="%4."/>
      <w:lvlJc w:val="left"/>
      <w:pPr>
        <w:tabs>
          <w:tab w:val="num" w:pos="2165"/>
        </w:tabs>
        <w:ind w:left="2165" w:hanging="725"/>
      </w:pPr>
      <w:rPr>
        <w:rFonts w:hint="eastAsia"/>
      </w:rPr>
    </w:lvl>
    <w:lvl w:ilvl="4" w:tplc="DF0C4E3E">
      <w:start w:val="1"/>
      <w:numFmt w:val="lowerLetter"/>
      <w:lvlText w:val="%5."/>
      <w:lvlJc w:val="left"/>
      <w:pPr>
        <w:tabs>
          <w:tab w:val="num" w:pos="2400"/>
        </w:tabs>
        <w:ind w:left="2400" w:hanging="480"/>
      </w:pPr>
      <w:rPr>
        <w:rFonts w:hint="default"/>
      </w:rPr>
    </w:lvl>
    <w:lvl w:ilvl="5" w:tplc="18944FB4">
      <w:start w:val="1"/>
      <w:numFmt w:val="decimal"/>
      <w:lvlText w:val="%6."/>
      <w:lvlJc w:val="left"/>
      <w:pPr>
        <w:ind w:left="2760" w:hanging="360"/>
      </w:pPr>
      <w:rPr>
        <w:rFonts w:ascii="Times New Roman" w:hAnsi="Times New Roman"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B1E774F"/>
    <w:multiLevelType w:val="hybridMultilevel"/>
    <w:tmpl w:val="BB04F6AC"/>
    <w:lvl w:ilvl="0" w:tplc="0D2A4F86">
      <w:start w:val="1"/>
      <w:numFmt w:val="decimal"/>
      <w:lvlText w:val="(%1)"/>
      <w:lvlJc w:val="left"/>
      <w:pPr>
        <w:tabs>
          <w:tab w:val="num" w:pos="1260"/>
        </w:tabs>
        <w:ind w:left="1260" w:hanging="360"/>
      </w:pPr>
      <w:rPr>
        <w:color w:val="000000"/>
      </w:rPr>
    </w:lvl>
    <w:lvl w:ilvl="1" w:tplc="04090019">
      <w:start w:val="1"/>
      <w:numFmt w:val="ideographTraditional"/>
      <w:lvlText w:val="%2、"/>
      <w:lvlJc w:val="left"/>
      <w:pPr>
        <w:tabs>
          <w:tab w:val="num" w:pos="1860"/>
        </w:tabs>
        <w:ind w:left="1860" w:hanging="480"/>
      </w:pPr>
    </w:lvl>
    <w:lvl w:ilvl="2" w:tplc="0409001B">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start w:val="1"/>
      <w:numFmt w:val="ideographTraditional"/>
      <w:lvlText w:val="%5、"/>
      <w:lvlJc w:val="left"/>
      <w:pPr>
        <w:tabs>
          <w:tab w:val="num" w:pos="3300"/>
        </w:tabs>
        <w:ind w:left="3300" w:hanging="480"/>
      </w:pPr>
    </w:lvl>
    <w:lvl w:ilvl="5" w:tplc="0409001B">
      <w:start w:val="1"/>
      <w:numFmt w:val="lowerRoman"/>
      <w:lvlText w:val="%6."/>
      <w:lvlJc w:val="right"/>
      <w:pPr>
        <w:tabs>
          <w:tab w:val="num" w:pos="3780"/>
        </w:tabs>
        <w:ind w:left="3780" w:hanging="480"/>
      </w:pPr>
    </w:lvl>
    <w:lvl w:ilvl="6" w:tplc="0409000F">
      <w:start w:val="1"/>
      <w:numFmt w:val="decimal"/>
      <w:lvlText w:val="%7."/>
      <w:lvlJc w:val="left"/>
      <w:pPr>
        <w:tabs>
          <w:tab w:val="num" w:pos="4260"/>
        </w:tabs>
        <w:ind w:left="4260" w:hanging="480"/>
      </w:pPr>
    </w:lvl>
    <w:lvl w:ilvl="7" w:tplc="04090019">
      <w:start w:val="1"/>
      <w:numFmt w:val="ideographTraditional"/>
      <w:lvlText w:val="%8、"/>
      <w:lvlJc w:val="left"/>
      <w:pPr>
        <w:tabs>
          <w:tab w:val="num" w:pos="4740"/>
        </w:tabs>
        <w:ind w:left="4740" w:hanging="480"/>
      </w:pPr>
    </w:lvl>
    <w:lvl w:ilvl="8" w:tplc="0409001B">
      <w:start w:val="1"/>
      <w:numFmt w:val="lowerRoman"/>
      <w:lvlText w:val="%9."/>
      <w:lvlJc w:val="right"/>
      <w:pPr>
        <w:tabs>
          <w:tab w:val="num" w:pos="5220"/>
        </w:tabs>
        <w:ind w:left="5220" w:hanging="480"/>
      </w:pPr>
    </w:lvl>
  </w:abstractNum>
  <w:abstractNum w:abstractNumId="97" w15:restartNumberingAfterBreak="0">
    <w:nsid w:val="4D254D8E"/>
    <w:multiLevelType w:val="multilevel"/>
    <w:tmpl w:val="C68C7CD0"/>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3.1.%3."/>
      <w:lvlJc w:val="left"/>
      <w:pPr>
        <w:tabs>
          <w:tab w:val="num" w:pos="1570"/>
        </w:tabs>
        <w:ind w:left="1570" w:hanging="720"/>
      </w:pPr>
      <w:rPr>
        <w:rFonts w:hint="default"/>
        <w:sz w:val="26"/>
        <w:szCs w:val="26"/>
      </w:rPr>
    </w:lvl>
    <w:lvl w:ilvl="3">
      <w:start w:val="1"/>
      <w:numFmt w:val="lowerLetter"/>
      <w:lvlText w:val="%4."/>
      <w:lvlJc w:val="left"/>
      <w:pPr>
        <w:tabs>
          <w:tab w:val="num" w:pos="1985"/>
        </w:tabs>
        <w:ind w:left="1985" w:hanging="454"/>
      </w:pPr>
      <w:rPr>
        <w:rFonts w:hint="eastAsia"/>
        <w:sz w:val="26"/>
        <w:szCs w:val="26"/>
      </w:rPr>
    </w:lvl>
    <w:lvl w:ilvl="4">
      <w:start w:val="1"/>
      <w:numFmt w:val="lowerRoman"/>
      <w:lvlText w:val="%5."/>
      <w:lvlJc w:val="left"/>
      <w:pPr>
        <w:tabs>
          <w:tab w:val="num" w:pos="2552"/>
        </w:tabs>
        <w:ind w:left="2552" w:hanging="852"/>
      </w:pPr>
      <w:rPr>
        <w:rFonts w:hint="eastAsia"/>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98" w15:restartNumberingAfterBreak="0">
    <w:nsid w:val="4DA208DF"/>
    <w:multiLevelType w:val="hybridMultilevel"/>
    <w:tmpl w:val="18D88094"/>
    <w:lvl w:ilvl="0" w:tplc="368AD06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4EC47391"/>
    <w:multiLevelType w:val="multilevel"/>
    <w:tmpl w:val="C1F8F3A6"/>
    <w:lvl w:ilvl="0">
      <w:start w:val="10"/>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4ECA6CE8"/>
    <w:multiLevelType w:val="hybridMultilevel"/>
    <w:tmpl w:val="D0A29322"/>
    <w:lvl w:ilvl="0" w:tplc="4474894C">
      <w:start w:val="1"/>
      <w:numFmt w:val="lowerRoman"/>
      <w:lvlText w:val="%1)"/>
      <w:lvlJc w:val="left"/>
      <w:pPr>
        <w:tabs>
          <w:tab w:val="num" w:pos="1340"/>
        </w:tabs>
        <w:ind w:left="1340" w:hanging="720"/>
      </w:pPr>
      <w:rPr>
        <w:rFonts w:eastAsia="新細明體" w:hint="default"/>
        <w:color w:val="auto"/>
      </w:rPr>
    </w:lvl>
    <w:lvl w:ilvl="1" w:tplc="2B3C1350">
      <w:start w:val="1"/>
      <w:numFmt w:val="decimal"/>
      <w:lvlText w:val="%2)"/>
      <w:lvlJc w:val="left"/>
      <w:pPr>
        <w:tabs>
          <w:tab w:val="num" w:pos="960"/>
        </w:tabs>
        <w:ind w:left="960" w:hanging="480"/>
      </w:pPr>
      <w:rPr>
        <w:rFonts w:hint="default"/>
        <w:color w:val="auto"/>
      </w:rPr>
    </w:lvl>
    <w:lvl w:ilvl="2" w:tplc="A14A1ACA">
      <w:start w:val="1"/>
      <w:numFmt w:val="lowerRoman"/>
      <w:lvlText w:val="(%3)"/>
      <w:lvlJc w:val="left"/>
      <w:pPr>
        <w:tabs>
          <w:tab w:val="num" w:pos="1680"/>
        </w:tabs>
        <w:ind w:left="1680" w:hanging="720"/>
      </w:pPr>
      <w:rPr>
        <w:rFonts w:hint="default"/>
      </w:rPr>
    </w:lvl>
    <w:lvl w:ilvl="3" w:tplc="0BD0833A">
      <w:start w:val="1"/>
      <w:numFmt w:val="decimal"/>
      <w:lvlText w:val="(%4)"/>
      <w:lvlJc w:val="left"/>
      <w:pPr>
        <w:tabs>
          <w:tab w:val="num" w:pos="1800"/>
        </w:tabs>
        <w:ind w:left="1800" w:hanging="360"/>
      </w:pPr>
      <w:rPr>
        <w:rFonts w:ascii="Times New Roman" w:hAnsi="Times New Roman" w:cs="Times New Roman" w:hint="default"/>
        <w:sz w:val="24"/>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4ED51483"/>
    <w:multiLevelType w:val="multilevel"/>
    <w:tmpl w:val="820A2C84"/>
    <w:lvl w:ilvl="0">
      <w:start w:val="1"/>
      <w:numFmt w:val="taiwaneseCountingThousand"/>
      <w:lvlText w:val="第%1章："/>
      <w:lvlJc w:val="left"/>
      <w:pPr>
        <w:tabs>
          <w:tab w:val="num" w:pos="1440"/>
        </w:tabs>
        <w:ind w:left="360" w:hanging="360"/>
      </w:pPr>
      <w:rPr>
        <w:rFonts w:eastAsia="華康儷粗黑" w:hint="eastAsia"/>
        <w:b/>
        <w:i w:val="0"/>
        <w:sz w:val="32"/>
      </w:rPr>
    </w:lvl>
    <w:lvl w:ilvl="1">
      <w:start w:val="1"/>
      <w:numFmt w:val="decimal"/>
      <w:lvlText w:val="%2."/>
      <w:lvlJc w:val="left"/>
      <w:pPr>
        <w:tabs>
          <w:tab w:val="num" w:pos="720"/>
        </w:tabs>
        <w:ind w:left="720" w:hanging="360"/>
      </w:pPr>
      <w:rPr>
        <w:rFonts w:eastAsia="華康儷粗黑" w:hint="eastAsia"/>
        <w:b/>
        <w:sz w:val="28"/>
      </w:rPr>
    </w:lvl>
    <w:lvl w:ilvl="2">
      <w:start w:val="1"/>
      <w:numFmt w:val="decimal"/>
      <w:lvlText w:val="%2.%3."/>
      <w:lvlJc w:val="left"/>
      <w:pPr>
        <w:tabs>
          <w:tab w:val="num" w:pos="1440"/>
        </w:tabs>
        <w:ind w:left="1440" w:hanging="720"/>
      </w:pPr>
      <w:rPr>
        <w:rFonts w:ascii="Times New Roman" w:hAnsi="Times New Roman" w:hint="default"/>
        <w:b w:val="0"/>
        <w:i w:val="0"/>
      </w:rPr>
    </w:lvl>
    <w:lvl w:ilvl="3">
      <w:start w:val="1"/>
      <w:numFmt w:val="decimal"/>
      <w:lvlText w:val="%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F3F7C7E"/>
    <w:multiLevelType w:val="hybridMultilevel"/>
    <w:tmpl w:val="A4A622FC"/>
    <w:lvl w:ilvl="0" w:tplc="0409000F">
      <w:start w:val="1"/>
      <w:numFmt w:val="decimal"/>
      <w:lvlText w:val="%1."/>
      <w:lvlJc w:val="left"/>
      <w:pPr>
        <w:ind w:left="1666" w:hanging="480"/>
      </w:pPr>
    </w:lvl>
    <w:lvl w:ilvl="1" w:tplc="04090019" w:tentative="1">
      <w:start w:val="1"/>
      <w:numFmt w:val="ideographTraditional"/>
      <w:lvlText w:val="%2、"/>
      <w:lvlJc w:val="left"/>
      <w:pPr>
        <w:ind w:left="2146" w:hanging="480"/>
      </w:pPr>
    </w:lvl>
    <w:lvl w:ilvl="2" w:tplc="0409001B" w:tentative="1">
      <w:start w:val="1"/>
      <w:numFmt w:val="lowerRoman"/>
      <w:lvlText w:val="%3."/>
      <w:lvlJc w:val="right"/>
      <w:pPr>
        <w:ind w:left="2626" w:hanging="480"/>
      </w:pPr>
    </w:lvl>
    <w:lvl w:ilvl="3" w:tplc="0409000F" w:tentative="1">
      <w:start w:val="1"/>
      <w:numFmt w:val="decimal"/>
      <w:lvlText w:val="%4."/>
      <w:lvlJc w:val="left"/>
      <w:pPr>
        <w:ind w:left="3106" w:hanging="480"/>
      </w:pPr>
    </w:lvl>
    <w:lvl w:ilvl="4" w:tplc="04090019" w:tentative="1">
      <w:start w:val="1"/>
      <w:numFmt w:val="ideographTraditional"/>
      <w:lvlText w:val="%5、"/>
      <w:lvlJc w:val="left"/>
      <w:pPr>
        <w:ind w:left="3586" w:hanging="480"/>
      </w:pPr>
    </w:lvl>
    <w:lvl w:ilvl="5" w:tplc="0409001B" w:tentative="1">
      <w:start w:val="1"/>
      <w:numFmt w:val="lowerRoman"/>
      <w:lvlText w:val="%6."/>
      <w:lvlJc w:val="right"/>
      <w:pPr>
        <w:ind w:left="4066" w:hanging="480"/>
      </w:pPr>
    </w:lvl>
    <w:lvl w:ilvl="6" w:tplc="0409000F" w:tentative="1">
      <w:start w:val="1"/>
      <w:numFmt w:val="decimal"/>
      <w:lvlText w:val="%7."/>
      <w:lvlJc w:val="left"/>
      <w:pPr>
        <w:ind w:left="4546" w:hanging="480"/>
      </w:pPr>
    </w:lvl>
    <w:lvl w:ilvl="7" w:tplc="04090019" w:tentative="1">
      <w:start w:val="1"/>
      <w:numFmt w:val="ideographTraditional"/>
      <w:lvlText w:val="%8、"/>
      <w:lvlJc w:val="left"/>
      <w:pPr>
        <w:ind w:left="5026" w:hanging="480"/>
      </w:pPr>
    </w:lvl>
    <w:lvl w:ilvl="8" w:tplc="0409001B" w:tentative="1">
      <w:start w:val="1"/>
      <w:numFmt w:val="lowerRoman"/>
      <w:lvlText w:val="%9."/>
      <w:lvlJc w:val="right"/>
      <w:pPr>
        <w:ind w:left="5506" w:hanging="480"/>
      </w:pPr>
    </w:lvl>
  </w:abstractNum>
  <w:abstractNum w:abstractNumId="103" w15:restartNumberingAfterBreak="0">
    <w:nsid w:val="500B6FA7"/>
    <w:multiLevelType w:val="singleLevel"/>
    <w:tmpl w:val="A7C6D05C"/>
    <w:lvl w:ilvl="0">
      <w:start w:val="1"/>
      <w:numFmt w:val="bullet"/>
      <w:lvlText w:val=""/>
      <w:lvlJc w:val="left"/>
      <w:pPr>
        <w:ind w:left="1920" w:hanging="480"/>
      </w:pPr>
      <w:rPr>
        <w:rFonts w:ascii="Wingdings" w:hAnsi="Wingdings" w:hint="default"/>
        <w:sz w:val="20"/>
      </w:rPr>
    </w:lvl>
  </w:abstractNum>
  <w:abstractNum w:abstractNumId="104" w15:restartNumberingAfterBreak="0">
    <w:nsid w:val="520F4523"/>
    <w:multiLevelType w:val="multilevel"/>
    <w:tmpl w:val="0F826E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05" w15:restartNumberingAfterBreak="0">
    <w:nsid w:val="52E0280E"/>
    <w:multiLevelType w:val="multilevel"/>
    <w:tmpl w:val="95D8230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53176B60"/>
    <w:multiLevelType w:val="hybridMultilevel"/>
    <w:tmpl w:val="31D4D80E"/>
    <w:lvl w:ilvl="0" w:tplc="50309FE4">
      <w:start w:val="1"/>
      <w:numFmt w:val="decimal"/>
      <w:lvlText w:val="2.%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7" w15:restartNumberingAfterBreak="0">
    <w:nsid w:val="55A863BD"/>
    <w:multiLevelType w:val="multilevel"/>
    <w:tmpl w:val="5EB4867C"/>
    <w:lvl w:ilvl="0">
      <w:start w:val="2"/>
      <w:numFmt w:val="decimal"/>
      <w:lvlText w:val="%1"/>
      <w:lvlJc w:val="left"/>
      <w:pPr>
        <w:ind w:left="525" w:hanging="525"/>
      </w:pPr>
      <w:rPr>
        <w:rFonts w:hint="default"/>
        <w:sz w:val="26"/>
      </w:rPr>
    </w:lvl>
    <w:lvl w:ilvl="1">
      <w:start w:val="3"/>
      <w:numFmt w:val="decimal"/>
      <w:lvlText w:val="%1.%2"/>
      <w:lvlJc w:val="left"/>
      <w:pPr>
        <w:ind w:left="525" w:hanging="525"/>
      </w:pPr>
      <w:rPr>
        <w:rFonts w:hint="default"/>
        <w:sz w:val="26"/>
      </w:rPr>
    </w:lvl>
    <w:lvl w:ilvl="2">
      <w:start w:val="5"/>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720" w:hanging="72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080" w:hanging="108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108" w15:restartNumberingAfterBreak="0">
    <w:nsid w:val="55FC6841"/>
    <w:multiLevelType w:val="hybridMultilevel"/>
    <w:tmpl w:val="E3AE4478"/>
    <w:lvl w:ilvl="0" w:tplc="8116B80A">
      <w:start w:val="1"/>
      <w:numFmt w:val="lowerLetter"/>
      <w:lvlText w:val="%1."/>
      <w:lvlJc w:val="left"/>
      <w:pPr>
        <w:tabs>
          <w:tab w:val="num" w:pos="1740"/>
        </w:tabs>
        <w:ind w:left="1740" w:hanging="480"/>
      </w:pPr>
      <w:rPr>
        <w:rFonts w:hint="default"/>
      </w:rPr>
    </w:lvl>
    <w:lvl w:ilvl="1" w:tplc="04090019">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09" w15:restartNumberingAfterBreak="0">
    <w:nsid w:val="5678752A"/>
    <w:multiLevelType w:val="multilevel"/>
    <w:tmpl w:val="FF34333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3.%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10" w15:restartNumberingAfterBreak="0">
    <w:nsid w:val="59056857"/>
    <w:multiLevelType w:val="hybridMultilevel"/>
    <w:tmpl w:val="BC220A9E"/>
    <w:lvl w:ilvl="0" w:tplc="7FB2499E">
      <w:numFmt w:val="bullet"/>
      <w:lvlText w:val=""/>
      <w:lvlJc w:val="left"/>
      <w:pPr>
        <w:tabs>
          <w:tab w:val="num" w:pos="360"/>
        </w:tabs>
        <w:ind w:left="360" w:hanging="360"/>
      </w:pPr>
      <w:rPr>
        <w:rFonts w:ascii="Wingdings" w:eastAsia="新細明體" w:hAnsi="Wingdings" w:cs="Times New Roman" w:hint="default"/>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1" w15:restartNumberingAfterBreak="0">
    <w:nsid w:val="59A431D6"/>
    <w:multiLevelType w:val="multilevel"/>
    <w:tmpl w:val="818A1E54"/>
    <w:lvl w:ilvl="0">
      <w:start w:val="6"/>
      <w:numFmt w:val="decimal"/>
      <w:lvlText w:val="%1"/>
      <w:lvlJc w:val="left"/>
      <w:pPr>
        <w:ind w:left="720" w:hanging="720"/>
      </w:pPr>
      <w:rPr>
        <w:rFonts w:hint="default"/>
      </w:rPr>
    </w:lvl>
    <w:lvl w:ilvl="1">
      <w:start w:val="1"/>
      <w:numFmt w:val="decimal"/>
      <w:lvlText w:val="%1.%2"/>
      <w:lvlJc w:val="left"/>
      <w:pPr>
        <w:ind w:left="1334" w:hanging="720"/>
      </w:pPr>
      <w:rPr>
        <w:rFonts w:hint="default"/>
      </w:rPr>
    </w:lvl>
    <w:lvl w:ilvl="2">
      <w:start w:val="3"/>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510" w:hanging="144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6098" w:hanging="1800"/>
      </w:pPr>
      <w:rPr>
        <w:rFonts w:hint="default"/>
      </w:rPr>
    </w:lvl>
    <w:lvl w:ilvl="8">
      <w:start w:val="1"/>
      <w:numFmt w:val="decimal"/>
      <w:lvlText w:val="%1.%2.%3.%4.%5.%6.%7.%8.%9"/>
      <w:lvlJc w:val="left"/>
      <w:pPr>
        <w:ind w:left="6712" w:hanging="1800"/>
      </w:pPr>
      <w:rPr>
        <w:rFonts w:hint="default"/>
      </w:rPr>
    </w:lvl>
  </w:abstractNum>
  <w:abstractNum w:abstractNumId="112" w15:restartNumberingAfterBreak="0">
    <w:nsid w:val="5AEB244F"/>
    <w:multiLevelType w:val="hybridMultilevel"/>
    <w:tmpl w:val="572CBE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3" w15:restartNumberingAfterBreak="0">
    <w:nsid w:val="5B132366"/>
    <w:multiLevelType w:val="multilevel"/>
    <w:tmpl w:val="BAE22508"/>
    <w:lvl w:ilvl="0">
      <w:start w:val="2"/>
      <w:numFmt w:val="decimal"/>
      <w:lvlText w:val="%1."/>
      <w:lvlJc w:val="left"/>
      <w:pPr>
        <w:tabs>
          <w:tab w:val="num" w:pos="390"/>
        </w:tabs>
        <w:ind w:left="390" w:hanging="390"/>
      </w:pPr>
      <w:rPr>
        <w:rFonts w:hint="default"/>
      </w:rPr>
    </w:lvl>
    <w:lvl w:ilvl="1">
      <w:start w:val="1"/>
      <w:numFmt w:val="decimal"/>
      <w:lvlText w:val="4.%2."/>
      <w:lvlJc w:val="left"/>
      <w:pPr>
        <w:tabs>
          <w:tab w:val="num" w:pos="1080"/>
        </w:tabs>
        <w:ind w:left="1080" w:hanging="720"/>
      </w:pPr>
      <w:rPr>
        <w:rFonts w:hint="default"/>
      </w:rPr>
    </w:lvl>
    <w:lvl w:ilvl="2">
      <w:start w:val="1"/>
      <w:numFmt w:val="decimal"/>
      <w:lvlText w:val="4.1.%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5C655490"/>
    <w:multiLevelType w:val="multilevel"/>
    <w:tmpl w:val="F2EA8088"/>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D7062B6"/>
    <w:multiLevelType w:val="hybridMultilevel"/>
    <w:tmpl w:val="5734CA84"/>
    <w:lvl w:ilvl="0" w:tplc="04090001">
      <w:start w:val="1"/>
      <w:numFmt w:val="bullet"/>
      <w:lvlText w:val=""/>
      <w:lvlJc w:val="left"/>
      <w:pPr>
        <w:ind w:left="1390" w:hanging="480"/>
      </w:pPr>
      <w:rPr>
        <w:rFonts w:ascii="Wingdings" w:hAnsi="Wingdings" w:hint="default"/>
      </w:rPr>
    </w:lvl>
    <w:lvl w:ilvl="1" w:tplc="04090003" w:tentative="1">
      <w:start w:val="1"/>
      <w:numFmt w:val="bullet"/>
      <w:lvlText w:val=""/>
      <w:lvlJc w:val="left"/>
      <w:pPr>
        <w:ind w:left="1870" w:hanging="480"/>
      </w:pPr>
      <w:rPr>
        <w:rFonts w:ascii="Wingdings" w:hAnsi="Wingdings" w:hint="default"/>
      </w:rPr>
    </w:lvl>
    <w:lvl w:ilvl="2" w:tplc="04090005" w:tentative="1">
      <w:start w:val="1"/>
      <w:numFmt w:val="bullet"/>
      <w:lvlText w:val=""/>
      <w:lvlJc w:val="left"/>
      <w:pPr>
        <w:ind w:left="2350" w:hanging="480"/>
      </w:pPr>
      <w:rPr>
        <w:rFonts w:ascii="Wingdings" w:hAnsi="Wingdings" w:hint="default"/>
      </w:rPr>
    </w:lvl>
    <w:lvl w:ilvl="3" w:tplc="04090001" w:tentative="1">
      <w:start w:val="1"/>
      <w:numFmt w:val="bullet"/>
      <w:lvlText w:val=""/>
      <w:lvlJc w:val="left"/>
      <w:pPr>
        <w:ind w:left="2830" w:hanging="480"/>
      </w:pPr>
      <w:rPr>
        <w:rFonts w:ascii="Wingdings" w:hAnsi="Wingdings" w:hint="default"/>
      </w:rPr>
    </w:lvl>
    <w:lvl w:ilvl="4" w:tplc="04090003" w:tentative="1">
      <w:start w:val="1"/>
      <w:numFmt w:val="bullet"/>
      <w:lvlText w:val=""/>
      <w:lvlJc w:val="left"/>
      <w:pPr>
        <w:ind w:left="3310" w:hanging="480"/>
      </w:pPr>
      <w:rPr>
        <w:rFonts w:ascii="Wingdings" w:hAnsi="Wingdings" w:hint="default"/>
      </w:rPr>
    </w:lvl>
    <w:lvl w:ilvl="5" w:tplc="04090005" w:tentative="1">
      <w:start w:val="1"/>
      <w:numFmt w:val="bullet"/>
      <w:lvlText w:val=""/>
      <w:lvlJc w:val="left"/>
      <w:pPr>
        <w:ind w:left="3790" w:hanging="480"/>
      </w:pPr>
      <w:rPr>
        <w:rFonts w:ascii="Wingdings" w:hAnsi="Wingdings" w:hint="default"/>
      </w:rPr>
    </w:lvl>
    <w:lvl w:ilvl="6" w:tplc="04090001" w:tentative="1">
      <w:start w:val="1"/>
      <w:numFmt w:val="bullet"/>
      <w:lvlText w:val=""/>
      <w:lvlJc w:val="left"/>
      <w:pPr>
        <w:ind w:left="4270" w:hanging="480"/>
      </w:pPr>
      <w:rPr>
        <w:rFonts w:ascii="Wingdings" w:hAnsi="Wingdings" w:hint="default"/>
      </w:rPr>
    </w:lvl>
    <w:lvl w:ilvl="7" w:tplc="04090003" w:tentative="1">
      <w:start w:val="1"/>
      <w:numFmt w:val="bullet"/>
      <w:lvlText w:val=""/>
      <w:lvlJc w:val="left"/>
      <w:pPr>
        <w:ind w:left="4750" w:hanging="480"/>
      </w:pPr>
      <w:rPr>
        <w:rFonts w:ascii="Wingdings" w:hAnsi="Wingdings" w:hint="default"/>
      </w:rPr>
    </w:lvl>
    <w:lvl w:ilvl="8" w:tplc="04090005" w:tentative="1">
      <w:start w:val="1"/>
      <w:numFmt w:val="bullet"/>
      <w:lvlText w:val=""/>
      <w:lvlJc w:val="left"/>
      <w:pPr>
        <w:ind w:left="5230" w:hanging="480"/>
      </w:pPr>
      <w:rPr>
        <w:rFonts w:ascii="Wingdings" w:hAnsi="Wingdings" w:hint="default"/>
      </w:rPr>
    </w:lvl>
  </w:abstractNum>
  <w:abstractNum w:abstractNumId="116" w15:restartNumberingAfterBreak="0">
    <w:nsid w:val="5E6C141A"/>
    <w:multiLevelType w:val="hybridMultilevel"/>
    <w:tmpl w:val="B5DA11BC"/>
    <w:lvl w:ilvl="0" w:tplc="66B0E69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7" w15:restartNumberingAfterBreak="0">
    <w:nsid w:val="602064CE"/>
    <w:multiLevelType w:val="multilevel"/>
    <w:tmpl w:val="75CA3936"/>
    <w:lvl w:ilvl="0">
      <w:start w:val="1"/>
      <w:numFmt w:val="decimal"/>
      <w:lvlText w:val="%1."/>
      <w:lvlJc w:val="left"/>
      <w:pPr>
        <w:ind w:left="360" w:hanging="360"/>
      </w:pPr>
      <w:rPr>
        <w:rFonts w:hint="default"/>
      </w:rPr>
    </w:lvl>
    <w:lvl w:ilvl="1">
      <w:start w:val="4"/>
      <w:numFmt w:val="decimal"/>
      <w:isLgl/>
      <w:lvlText w:val="%1.%2"/>
      <w:lvlJc w:val="left"/>
      <w:pPr>
        <w:ind w:left="912" w:hanging="912"/>
      </w:pPr>
      <w:rPr>
        <w:rFonts w:hint="default"/>
        <w:u w:val="none"/>
      </w:rPr>
    </w:lvl>
    <w:lvl w:ilvl="2">
      <w:start w:val="1"/>
      <w:numFmt w:val="decimal"/>
      <w:isLgl/>
      <w:lvlText w:val="%1.%2.%3"/>
      <w:lvlJc w:val="left"/>
      <w:pPr>
        <w:ind w:left="912" w:hanging="912"/>
      </w:pPr>
      <w:rPr>
        <w:rFonts w:hint="default"/>
        <w:u w:val="none"/>
      </w:rPr>
    </w:lvl>
    <w:lvl w:ilvl="3">
      <w:start w:val="1"/>
      <w:numFmt w:val="decimal"/>
      <w:isLgl/>
      <w:lvlText w:val="%1.%2.%3.%4"/>
      <w:lvlJc w:val="left"/>
      <w:pPr>
        <w:ind w:left="912" w:hanging="912"/>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118" w15:restartNumberingAfterBreak="0">
    <w:nsid w:val="60572AFE"/>
    <w:multiLevelType w:val="hybridMultilevel"/>
    <w:tmpl w:val="E3C21CDC"/>
    <w:lvl w:ilvl="0" w:tplc="47F4C14A">
      <w:start w:val="1"/>
      <w:numFmt w:val="lowerRoman"/>
      <w:lvlText w:val="%1)"/>
      <w:lvlJc w:val="left"/>
      <w:pPr>
        <w:tabs>
          <w:tab w:val="num" w:pos="1199"/>
        </w:tabs>
        <w:ind w:left="1199" w:hanging="720"/>
      </w:pPr>
      <w:rPr>
        <w:rFonts w:eastAsia="新細明體" w:hint="default"/>
      </w:rPr>
    </w:lvl>
    <w:lvl w:ilvl="1" w:tplc="04090019" w:tentative="1">
      <w:start w:val="1"/>
      <w:numFmt w:val="ideographTraditional"/>
      <w:lvlText w:val="%2、"/>
      <w:lvlJc w:val="left"/>
      <w:pPr>
        <w:tabs>
          <w:tab w:val="num" w:pos="1439"/>
        </w:tabs>
        <w:ind w:left="1439" w:hanging="480"/>
      </w:pPr>
    </w:lvl>
    <w:lvl w:ilvl="2" w:tplc="0409001B" w:tentative="1">
      <w:start w:val="1"/>
      <w:numFmt w:val="lowerRoman"/>
      <w:lvlText w:val="%3."/>
      <w:lvlJc w:val="right"/>
      <w:pPr>
        <w:tabs>
          <w:tab w:val="num" w:pos="1919"/>
        </w:tabs>
        <w:ind w:left="1919" w:hanging="480"/>
      </w:pPr>
    </w:lvl>
    <w:lvl w:ilvl="3" w:tplc="0409000F" w:tentative="1">
      <w:start w:val="1"/>
      <w:numFmt w:val="decimal"/>
      <w:lvlText w:val="%4."/>
      <w:lvlJc w:val="left"/>
      <w:pPr>
        <w:tabs>
          <w:tab w:val="num" w:pos="2399"/>
        </w:tabs>
        <w:ind w:left="2399" w:hanging="480"/>
      </w:pPr>
    </w:lvl>
    <w:lvl w:ilvl="4" w:tplc="04090019" w:tentative="1">
      <w:start w:val="1"/>
      <w:numFmt w:val="ideographTraditional"/>
      <w:lvlText w:val="%5、"/>
      <w:lvlJc w:val="left"/>
      <w:pPr>
        <w:tabs>
          <w:tab w:val="num" w:pos="2879"/>
        </w:tabs>
        <w:ind w:left="2879" w:hanging="480"/>
      </w:pPr>
    </w:lvl>
    <w:lvl w:ilvl="5" w:tplc="0409001B" w:tentative="1">
      <w:start w:val="1"/>
      <w:numFmt w:val="lowerRoman"/>
      <w:lvlText w:val="%6."/>
      <w:lvlJc w:val="right"/>
      <w:pPr>
        <w:tabs>
          <w:tab w:val="num" w:pos="3359"/>
        </w:tabs>
        <w:ind w:left="3359" w:hanging="480"/>
      </w:pPr>
    </w:lvl>
    <w:lvl w:ilvl="6" w:tplc="0409000F" w:tentative="1">
      <w:start w:val="1"/>
      <w:numFmt w:val="decimal"/>
      <w:lvlText w:val="%7."/>
      <w:lvlJc w:val="left"/>
      <w:pPr>
        <w:tabs>
          <w:tab w:val="num" w:pos="3839"/>
        </w:tabs>
        <w:ind w:left="3839" w:hanging="480"/>
      </w:pPr>
    </w:lvl>
    <w:lvl w:ilvl="7" w:tplc="04090019" w:tentative="1">
      <w:start w:val="1"/>
      <w:numFmt w:val="ideographTraditional"/>
      <w:lvlText w:val="%8、"/>
      <w:lvlJc w:val="left"/>
      <w:pPr>
        <w:tabs>
          <w:tab w:val="num" w:pos="4319"/>
        </w:tabs>
        <w:ind w:left="4319" w:hanging="480"/>
      </w:pPr>
    </w:lvl>
    <w:lvl w:ilvl="8" w:tplc="0409001B" w:tentative="1">
      <w:start w:val="1"/>
      <w:numFmt w:val="lowerRoman"/>
      <w:lvlText w:val="%9."/>
      <w:lvlJc w:val="right"/>
      <w:pPr>
        <w:tabs>
          <w:tab w:val="num" w:pos="4799"/>
        </w:tabs>
        <w:ind w:left="4799" w:hanging="480"/>
      </w:pPr>
    </w:lvl>
  </w:abstractNum>
  <w:abstractNum w:abstractNumId="119" w15:restartNumberingAfterBreak="0">
    <w:nsid w:val="61BD5628"/>
    <w:multiLevelType w:val="multilevel"/>
    <w:tmpl w:val="1C06668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280"/>
        </w:tabs>
        <w:ind w:left="1280" w:hanging="72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4800"/>
        </w:tabs>
        <w:ind w:left="4800" w:hanging="144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280"/>
        </w:tabs>
        <w:ind w:left="6280" w:hanging="1800"/>
      </w:pPr>
      <w:rPr>
        <w:rFonts w:hint="default"/>
      </w:rPr>
    </w:lvl>
  </w:abstractNum>
  <w:abstractNum w:abstractNumId="120" w15:restartNumberingAfterBreak="0">
    <w:nsid w:val="628B46D1"/>
    <w:multiLevelType w:val="hybridMultilevel"/>
    <w:tmpl w:val="7FBE3620"/>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21" w15:restartNumberingAfterBreak="0">
    <w:nsid w:val="631F74BD"/>
    <w:multiLevelType w:val="multilevel"/>
    <w:tmpl w:val="FD34535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i w:val="0"/>
        <w:sz w:val="24"/>
        <w:szCs w:val="24"/>
      </w:rPr>
    </w:lvl>
    <w:lvl w:ilvl="2">
      <w:start w:val="1"/>
      <w:numFmt w:val="decimal"/>
      <w:lvlText w:val="%1.%2.%3."/>
      <w:lvlJc w:val="left"/>
      <w:pPr>
        <w:tabs>
          <w:tab w:val="num" w:pos="1531"/>
        </w:tabs>
        <w:ind w:left="1531" w:hanging="680"/>
      </w:pPr>
      <w:rPr>
        <w:rFonts w:ascii="Times New Roman" w:hAnsi="Times New Roman" w:cs="Times New Roman" w:hint="default"/>
        <w:sz w:val="24"/>
        <w:szCs w:val="24"/>
      </w:rPr>
    </w:lvl>
    <w:lvl w:ilvl="3">
      <w:start w:val="1"/>
      <w:numFmt w:val="lowerLetter"/>
      <w:lvlText w:val="%4."/>
      <w:lvlJc w:val="left"/>
      <w:pPr>
        <w:tabs>
          <w:tab w:val="num" w:pos="1985"/>
        </w:tabs>
        <w:ind w:left="1985" w:hanging="454"/>
      </w:pPr>
      <w:rPr>
        <w:rFonts w:ascii="Times New Roman" w:hAnsi="Times New Roman" w:cs="Times New Roman" w:hint="default"/>
        <w:sz w:val="24"/>
        <w:szCs w:val="24"/>
      </w:rPr>
    </w:lvl>
    <w:lvl w:ilvl="4">
      <w:start w:val="1"/>
      <w:numFmt w:val="lowerRoman"/>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2" w15:restartNumberingAfterBreak="0">
    <w:nsid w:val="65AB0B4E"/>
    <w:multiLevelType w:val="hybridMultilevel"/>
    <w:tmpl w:val="CF8E05AC"/>
    <w:lvl w:ilvl="0" w:tplc="4F04E076">
      <w:start w:val="1"/>
      <w:numFmt w:val="bullet"/>
      <w:lvlText w:val=""/>
      <w:lvlJc w:val="left"/>
      <w:pPr>
        <w:tabs>
          <w:tab w:val="num" w:pos="905"/>
        </w:tabs>
        <w:ind w:left="905" w:hanging="425"/>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3" w15:restartNumberingAfterBreak="0">
    <w:nsid w:val="65E36F97"/>
    <w:multiLevelType w:val="multilevel"/>
    <w:tmpl w:val="0CF09B0A"/>
    <w:lvl w:ilvl="0">
      <w:start w:val="1"/>
      <w:numFmt w:val="decimal"/>
      <w:lvlText w:val="%1."/>
      <w:lvlJc w:val="left"/>
      <w:pPr>
        <w:ind w:left="975" w:hanging="975"/>
      </w:pPr>
      <w:rPr>
        <w:rFonts w:hint="default"/>
      </w:rPr>
    </w:lvl>
    <w:lvl w:ilvl="1">
      <w:start w:val="3"/>
      <w:numFmt w:val="decimal"/>
      <w:isLgl/>
      <w:lvlText w:val="%1.%2"/>
      <w:lvlJc w:val="left"/>
      <w:pPr>
        <w:ind w:left="915" w:hanging="915"/>
      </w:pPr>
      <w:rPr>
        <w:rFonts w:hint="default"/>
      </w:rPr>
    </w:lvl>
    <w:lvl w:ilvl="2">
      <w:start w:val="9"/>
      <w:numFmt w:val="decimal"/>
      <w:isLgl/>
      <w:lvlText w:val="%1.%2.%3"/>
      <w:lvlJc w:val="left"/>
      <w:pPr>
        <w:ind w:left="915" w:hanging="915"/>
      </w:pPr>
      <w:rPr>
        <w:rFonts w:hint="default"/>
      </w:rPr>
    </w:lvl>
    <w:lvl w:ilvl="3">
      <w:start w:val="1"/>
      <w:numFmt w:val="decimal"/>
      <w:isLgl/>
      <w:lvlText w:val="%1.%2.%3.%4"/>
      <w:lvlJc w:val="left"/>
      <w:pPr>
        <w:ind w:left="915" w:hanging="91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4" w15:restartNumberingAfterBreak="0">
    <w:nsid w:val="671F4EC5"/>
    <w:multiLevelType w:val="hybridMultilevel"/>
    <w:tmpl w:val="4F7CBF14"/>
    <w:lvl w:ilvl="0" w:tplc="0409000B">
      <w:start w:val="1"/>
      <w:numFmt w:val="bullet"/>
      <w:lvlText w:val=""/>
      <w:lvlJc w:val="left"/>
      <w:pPr>
        <w:tabs>
          <w:tab w:val="num" w:pos="480"/>
        </w:tabs>
        <w:ind w:left="480" w:hanging="480"/>
      </w:pPr>
      <w:rPr>
        <w:rFonts w:ascii="Wingdings" w:hAnsi="Wingdings" w:hint="default"/>
      </w:rPr>
    </w:lvl>
    <w:lvl w:ilvl="1" w:tplc="0409000D">
      <w:start w:val="1"/>
      <w:numFmt w:val="bullet"/>
      <w:lvlText w:val=""/>
      <w:lvlJc w:val="left"/>
      <w:pPr>
        <w:tabs>
          <w:tab w:val="num" w:pos="960"/>
        </w:tabs>
        <w:ind w:left="960" w:hanging="480"/>
      </w:pPr>
      <w:rPr>
        <w:rFonts w:ascii="Wingdings" w:hAnsi="Wingdings" w:hint="default"/>
      </w:rPr>
    </w:lvl>
    <w:lvl w:ilvl="2" w:tplc="C0EC9F14">
      <w:start w:val="1"/>
      <w:numFmt w:val="bullet"/>
      <w:lvlText w:val=""/>
      <w:lvlJc w:val="left"/>
      <w:pPr>
        <w:tabs>
          <w:tab w:val="num" w:pos="1440"/>
        </w:tabs>
        <w:ind w:left="1440" w:hanging="480"/>
      </w:pPr>
      <w:rPr>
        <w:rFonts w:ascii="Wingdings 2" w:hAnsi="Wingdings 2"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5" w15:restartNumberingAfterBreak="0">
    <w:nsid w:val="67520232"/>
    <w:multiLevelType w:val="hybridMultilevel"/>
    <w:tmpl w:val="1B20F2A8"/>
    <w:lvl w:ilvl="0" w:tplc="97A40CE6">
      <w:numFmt w:val="bullet"/>
      <w:lvlText w:val="□"/>
      <w:lvlJc w:val="left"/>
      <w:pPr>
        <w:tabs>
          <w:tab w:val="num" w:pos="1080"/>
        </w:tabs>
        <w:ind w:left="1080" w:hanging="360"/>
      </w:pPr>
      <w:rPr>
        <w:rFonts w:ascii="細明體" w:eastAsia="細明體" w:hAnsi="細明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26" w15:restartNumberingAfterBreak="0">
    <w:nsid w:val="67B711D6"/>
    <w:multiLevelType w:val="hybridMultilevel"/>
    <w:tmpl w:val="DA2EB07A"/>
    <w:lvl w:ilvl="0" w:tplc="AD64421E">
      <w:start w:val="1"/>
      <w:numFmt w:val="upperRoman"/>
      <w:lvlText w:val="%1."/>
      <w:lvlJc w:val="left"/>
      <w:pPr>
        <w:ind w:left="1037" w:hanging="72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27" w15:restartNumberingAfterBreak="0">
    <w:nsid w:val="689B5E8B"/>
    <w:multiLevelType w:val="hybridMultilevel"/>
    <w:tmpl w:val="61D0D6C4"/>
    <w:lvl w:ilvl="0" w:tplc="075E1440">
      <w:start w:val="1"/>
      <w:numFmt w:val="lowerLetter"/>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8" w15:restartNumberingAfterBreak="0">
    <w:nsid w:val="68E67CD1"/>
    <w:multiLevelType w:val="hybridMultilevel"/>
    <w:tmpl w:val="BF6C0DB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9" w15:restartNumberingAfterBreak="0">
    <w:nsid w:val="690413B4"/>
    <w:multiLevelType w:val="multilevel"/>
    <w:tmpl w:val="E52442A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E1C001D"/>
    <w:multiLevelType w:val="hybridMultilevel"/>
    <w:tmpl w:val="17C6731A"/>
    <w:lvl w:ilvl="0" w:tplc="04090001">
      <w:start w:val="1"/>
      <w:numFmt w:val="bullet"/>
      <w:lvlText w:val=""/>
      <w:lvlJc w:val="left"/>
      <w:pPr>
        <w:ind w:left="1390" w:hanging="480"/>
      </w:pPr>
      <w:rPr>
        <w:rFonts w:ascii="Wingdings" w:hAnsi="Wingdings" w:hint="default"/>
      </w:rPr>
    </w:lvl>
    <w:lvl w:ilvl="1" w:tplc="04090003" w:tentative="1">
      <w:start w:val="1"/>
      <w:numFmt w:val="bullet"/>
      <w:lvlText w:val=""/>
      <w:lvlJc w:val="left"/>
      <w:pPr>
        <w:ind w:left="1870" w:hanging="480"/>
      </w:pPr>
      <w:rPr>
        <w:rFonts w:ascii="Wingdings" w:hAnsi="Wingdings" w:hint="default"/>
      </w:rPr>
    </w:lvl>
    <w:lvl w:ilvl="2" w:tplc="04090005" w:tentative="1">
      <w:start w:val="1"/>
      <w:numFmt w:val="bullet"/>
      <w:lvlText w:val=""/>
      <w:lvlJc w:val="left"/>
      <w:pPr>
        <w:ind w:left="2350" w:hanging="480"/>
      </w:pPr>
      <w:rPr>
        <w:rFonts w:ascii="Wingdings" w:hAnsi="Wingdings" w:hint="default"/>
      </w:rPr>
    </w:lvl>
    <w:lvl w:ilvl="3" w:tplc="04090001" w:tentative="1">
      <w:start w:val="1"/>
      <w:numFmt w:val="bullet"/>
      <w:lvlText w:val=""/>
      <w:lvlJc w:val="left"/>
      <w:pPr>
        <w:ind w:left="2830" w:hanging="480"/>
      </w:pPr>
      <w:rPr>
        <w:rFonts w:ascii="Wingdings" w:hAnsi="Wingdings" w:hint="default"/>
      </w:rPr>
    </w:lvl>
    <w:lvl w:ilvl="4" w:tplc="04090003" w:tentative="1">
      <w:start w:val="1"/>
      <w:numFmt w:val="bullet"/>
      <w:lvlText w:val=""/>
      <w:lvlJc w:val="left"/>
      <w:pPr>
        <w:ind w:left="3310" w:hanging="480"/>
      </w:pPr>
      <w:rPr>
        <w:rFonts w:ascii="Wingdings" w:hAnsi="Wingdings" w:hint="default"/>
      </w:rPr>
    </w:lvl>
    <w:lvl w:ilvl="5" w:tplc="04090005" w:tentative="1">
      <w:start w:val="1"/>
      <w:numFmt w:val="bullet"/>
      <w:lvlText w:val=""/>
      <w:lvlJc w:val="left"/>
      <w:pPr>
        <w:ind w:left="3790" w:hanging="480"/>
      </w:pPr>
      <w:rPr>
        <w:rFonts w:ascii="Wingdings" w:hAnsi="Wingdings" w:hint="default"/>
      </w:rPr>
    </w:lvl>
    <w:lvl w:ilvl="6" w:tplc="04090001" w:tentative="1">
      <w:start w:val="1"/>
      <w:numFmt w:val="bullet"/>
      <w:lvlText w:val=""/>
      <w:lvlJc w:val="left"/>
      <w:pPr>
        <w:ind w:left="4270" w:hanging="480"/>
      </w:pPr>
      <w:rPr>
        <w:rFonts w:ascii="Wingdings" w:hAnsi="Wingdings" w:hint="default"/>
      </w:rPr>
    </w:lvl>
    <w:lvl w:ilvl="7" w:tplc="04090003" w:tentative="1">
      <w:start w:val="1"/>
      <w:numFmt w:val="bullet"/>
      <w:lvlText w:val=""/>
      <w:lvlJc w:val="left"/>
      <w:pPr>
        <w:ind w:left="4750" w:hanging="480"/>
      </w:pPr>
      <w:rPr>
        <w:rFonts w:ascii="Wingdings" w:hAnsi="Wingdings" w:hint="default"/>
      </w:rPr>
    </w:lvl>
    <w:lvl w:ilvl="8" w:tplc="04090005" w:tentative="1">
      <w:start w:val="1"/>
      <w:numFmt w:val="bullet"/>
      <w:lvlText w:val=""/>
      <w:lvlJc w:val="left"/>
      <w:pPr>
        <w:ind w:left="5230" w:hanging="480"/>
      </w:pPr>
      <w:rPr>
        <w:rFonts w:ascii="Wingdings" w:hAnsi="Wingdings" w:hint="default"/>
      </w:rPr>
    </w:lvl>
  </w:abstractNum>
  <w:abstractNum w:abstractNumId="131" w15:restartNumberingAfterBreak="0">
    <w:nsid w:val="6F990A2B"/>
    <w:multiLevelType w:val="singleLevel"/>
    <w:tmpl w:val="8E5E2414"/>
    <w:lvl w:ilvl="0">
      <w:start w:val="16"/>
      <w:numFmt w:val="bullet"/>
      <w:lvlText w:val="–"/>
      <w:lvlJc w:val="left"/>
      <w:pPr>
        <w:tabs>
          <w:tab w:val="num" w:pos="1800"/>
        </w:tabs>
        <w:ind w:left="1800" w:hanging="360"/>
      </w:pPr>
      <w:rPr>
        <w:rFonts w:ascii="Times New Roman" w:eastAsia="新細明體" w:hAnsi="Times New Roman" w:hint="default"/>
      </w:rPr>
    </w:lvl>
  </w:abstractNum>
  <w:abstractNum w:abstractNumId="132" w15:restartNumberingAfterBreak="0">
    <w:nsid w:val="708F00B4"/>
    <w:multiLevelType w:val="hybridMultilevel"/>
    <w:tmpl w:val="82384670"/>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3" w15:restartNumberingAfterBreak="0">
    <w:nsid w:val="70D5630B"/>
    <w:multiLevelType w:val="multilevel"/>
    <w:tmpl w:val="DC3212D0"/>
    <w:lvl w:ilvl="0">
      <w:start w:val="1"/>
      <w:numFmt w:val="lowerLetter"/>
      <w:lvlText w:val="%1."/>
      <w:lvlJc w:val="left"/>
      <w:pPr>
        <w:tabs>
          <w:tab w:val="num" w:pos="1985"/>
        </w:tabs>
        <w:ind w:left="1985" w:hanging="454"/>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3.3.%3."/>
      <w:lvlJc w:val="left"/>
      <w:pPr>
        <w:tabs>
          <w:tab w:val="num" w:pos="1570"/>
        </w:tabs>
        <w:ind w:left="1570" w:hanging="720"/>
      </w:pPr>
      <w:rPr>
        <w:rFonts w:hint="default"/>
        <w:sz w:val="26"/>
        <w:szCs w:val="26"/>
      </w:rPr>
    </w:lvl>
    <w:lvl w:ilvl="3">
      <w:start w:val="1"/>
      <w:numFmt w:val="lowerLetter"/>
      <w:lvlText w:val="%4."/>
      <w:lvlJc w:val="left"/>
      <w:pPr>
        <w:tabs>
          <w:tab w:val="num" w:pos="1985"/>
        </w:tabs>
        <w:ind w:left="1985" w:hanging="454"/>
      </w:pPr>
      <w:rPr>
        <w:rFonts w:hint="eastAsia"/>
        <w:sz w:val="26"/>
        <w:szCs w:val="26"/>
      </w:rPr>
    </w:lvl>
    <w:lvl w:ilvl="4">
      <w:start w:val="1"/>
      <w:numFmt w:val="lowerRoman"/>
      <w:lvlText w:val="%5."/>
      <w:lvlJc w:val="left"/>
      <w:pPr>
        <w:tabs>
          <w:tab w:val="num" w:pos="2552"/>
        </w:tabs>
        <w:ind w:left="2552" w:hanging="852"/>
      </w:pPr>
      <w:rPr>
        <w:rFonts w:hint="eastAsia"/>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34" w15:restartNumberingAfterBreak="0">
    <w:nsid w:val="712609FB"/>
    <w:multiLevelType w:val="hybridMultilevel"/>
    <w:tmpl w:val="40C4E9F8"/>
    <w:lvl w:ilvl="0" w:tplc="A7C6D05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5" w15:restartNumberingAfterBreak="0">
    <w:nsid w:val="71F6441C"/>
    <w:multiLevelType w:val="hybridMultilevel"/>
    <w:tmpl w:val="0ED6922A"/>
    <w:lvl w:ilvl="0" w:tplc="0409000B">
      <w:start w:val="1"/>
      <w:numFmt w:val="bullet"/>
      <w:lvlText w:val=""/>
      <w:lvlJc w:val="left"/>
      <w:pPr>
        <w:ind w:left="500" w:hanging="36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6" w15:restartNumberingAfterBreak="0">
    <w:nsid w:val="720F0294"/>
    <w:multiLevelType w:val="hybridMultilevel"/>
    <w:tmpl w:val="58180426"/>
    <w:lvl w:ilvl="0" w:tplc="A3206D4C">
      <w:start w:val="1"/>
      <w:numFmt w:val="lowerLetter"/>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37" w15:restartNumberingAfterBreak="0">
    <w:nsid w:val="72EF1985"/>
    <w:multiLevelType w:val="multilevel"/>
    <w:tmpl w:val="041A9D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38" w15:restartNumberingAfterBreak="0">
    <w:nsid w:val="732A6808"/>
    <w:multiLevelType w:val="multilevel"/>
    <w:tmpl w:val="8C0C43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59"/>
        </w:tabs>
        <w:ind w:left="959" w:hanging="480"/>
      </w:pPr>
      <w:rPr>
        <w:rFonts w:hint="eastAsia"/>
      </w:rPr>
    </w:lvl>
    <w:lvl w:ilvl="2">
      <w:start w:val="1"/>
      <w:numFmt w:val="decimal"/>
      <w:isLgl/>
      <w:lvlText w:val="%1.%2.%3"/>
      <w:lvlJc w:val="left"/>
      <w:pPr>
        <w:tabs>
          <w:tab w:val="num" w:pos="1678"/>
        </w:tabs>
        <w:ind w:left="1678" w:hanging="720"/>
      </w:pPr>
      <w:rPr>
        <w:rFonts w:hint="default"/>
      </w:rPr>
    </w:lvl>
    <w:lvl w:ilvl="3">
      <w:start w:val="1"/>
      <w:numFmt w:val="decimal"/>
      <w:isLgl/>
      <w:lvlText w:val="%1.%2.%3.%4"/>
      <w:lvlJc w:val="left"/>
      <w:pPr>
        <w:tabs>
          <w:tab w:val="num" w:pos="2157"/>
        </w:tabs>
        <w:ind w:left="2157" w:hanging="720"/>
      </w:pPr>
      <w:rPr>
        <w:rFonts w:hint="default"/>
      </w:rPr>
    </w:lvl>
    <w:lvl w:ilvl="4">
      <w:start w:val="1"/>
      <w:numFmt w:val="decimal"/>
      <w:isLgl/>
      <w:lvlText w:val="%1.%2.%3.%4.%5"/>
      <w:lvlJc w:val="left"/>
      <w:pPr>
        <w:tabs>
          <w:tab w:val="num" w:pos="2996"/>
        </w:tabs>
        <w:ind w:left="2996" w:hanging="1080"/>
      </w:pPr>
      <w:rPr>
        <w:rFonts w:hint="default"/>
      </w:rPr>
    </w:lvl>
    <w:lvl w:ilvl="5">
      <w:start w:val="1"/>
      <w:numFmt w:val="decimal"/>
      <w:isLgl/>
      <w:lvlText w:val="%1.%2.%3.%4.%5.%6"/>
      <w:lvlJc w:val="left"/>
      <w:pPr>
        <w:tabs>
          <w:tab w:val="num" w:pos="3475"/>
        </w:tabs>
        <w:ind w:left="3475" w:hanging="1080"/>
      </w:pPr>
      <w:rPr>
        <w:rFonts w:hint="default"/>
      </w:rPr>
    </w:lvl>
    <w:lvl w:ilvl="6">
      <w:start w:val="1"/>
      <w:numFmt w:val="decimal"/>
      <w:isLgl/>
      <w:lvlText w:val="%1.%2.%3.%4.%5.%6.%7"/>
      <w:lvlJc w:val="left"/>
      <w:pPr>
        <w:tabs>
          <w:tab w:val="num" w:pos="4314"/>
        </w:tabs>
        <w:ind w:left="4314" w:hanging="1440"/>
      </w:pPr>
      <w:rPr>
        <w:rFonts w:hint="default"/>
      </w:rPr>
    </w:lvl>
    <w:lvl w:ilvl="7">
      <w:start w:val="1"/>
      <w:numFmt w:val="decimal"/>
      <w:isLgl/>
      <w:lvlText w:val="%1.%2.%3.%4.%5.%6.%7.%8"/>
      <w:lvlJc w:val="left"/>
      <w:pPr>
        <w:tabs>
          <w:tab w:val="num" w:pos="4793"/>
        </w:tabs>
        <w:ind w:left="4793" w:hanging="1440"/>
      </w:pPr>
      <w:rPr>
        <w:rFonts w:hint="default"/>
      </w:rPr>
    </w:lvl>
    <w:lvl w:ilvl="8">
      <w:start w:val="1"/>
      <w:numFmt w:val="decimal"/>
      <w:isLgl/>
      <w:lvlText w:val="%1.%2.%3.%4.%5.%6.%7.%8.%9"/>
      <w:lvlJc w:val="left"/>
      <w:pPr>
        <w:tabs>
          <w:tab w:val="num" w:pos="5632"/>
        </w:tabs>
        <w:ind w:left="5632" w:hanging="1800"/>
      </w:pPr>
      <w:rPr>
        <w:rFonts w:hint="default"/>
      </w:rPr>
    </w:lvl>
  </w:abstractNum>
  <w:abstractNum w:abstractNumId="139" w15:restartNumberingAfterBreak="0">
    <w:nsid w:val="741E012E"/>
    <w:multiLevelType w:val="hybridMultilevel"/>
    <w:tmpl w:val="5672EB0E"/>
    <w:lvl w:ilvl="0" w:tplc="B3323560">
      <w:start w:val="1"/>
      <w:numFmt w:val="lowerLetter"/>
      <w:lvlText w:val="(%1)"/>
      <w:lvlJc w:val="left"/>
      <w:pPr>
        <w:tabs>
          <w:tab w:val="num" w:pos="1080"/>
        </w:tabs>
        <w:ind w:left="1080" w:hanging="360"/>
      </w:pPr>
      <w:rPr>
        <w:rFonts w:hint="default"/>
      </w:rPr>
    </w:lvl>
    <w:lvl w:ilvl="1" w:tplc="2A1CC8DA">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0" w15:restartNumberingAfterBreak="0">
    <w:nsid w:val="753B18EE"/>
    <w:multiLevelType w:val="hybridMultilevel"/>
    <w:tmpl w:val="A64AD966"/>
    <w:lvl w:ilvl="0" w:tplc="EC6EE654">
      <w:start w:val="1"/>
      <w:numFmt w:val="lowerLetter"/>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41" w15:restartNumberingAfterBreak="0">
    <w:nsid w:val="753F30D1"/>
    <w:multiLevelType w:val="hybridMultilevel"/>
    <w:tmpl w:val="E4169B02"/>
    <w:lvl w:ilvl="0" w:tplc="E75A09BE">
      <w:start w:val="2"/>
      <w:numFmt w:val="decimal"/>
      <w:lvlText w:val="1.%1."/>
      <w:lvlJc w:val="left"/>
      <w:pPr>
        <w:ind w:left="1390" w:hanging="480"/>
      </w:pPr>
      <w:rPr>
        <w:rFonts w:hint="eastAsia"/>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42" w15:restartNumberingAfterBreak="0">
    <w:nsid w:val="760B5D5D"/>
    <w:multiLevelType w:val="hybridMultilevel"/>
    <w:tmpl w:val="CB343D3E"/>
    <w:lvl w:ilvl="0" w:tplc="DF0C4E3E">
      <w:start w:val="1"/>
      <w:numFmt w:val="lowerLetter"/>
      <w:lvlText w:val="%1."/>
      <w:lvlJc w:val="left"/>
      <w:pPr>
        <w:tabs>
          <w:tab w:val="num" w:pos="2400"/>
        </w:tabs>
        <w:ind w:left="2400" w:hanging="720"/>
      </w:pPr>
      <w:rPr>
        <w:rFonts w:hint="default"/>
      </w:rPr>
    </w:lvl>
    <w:lvl w:ilvl="1" w:tplc="852EB19E">
      <w:start w:val="1"/>
      <w:numFmt w:val="lowerLetter"/>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3" w15:restartNumberingAfterBreak="0">
    <w:nsid w:val="76BB42D5"/>
    <w:multiLevelType w:val="hybridMultilevel"/>
    <w:tmpl w:val="12AA8988"/>
    <w:lvl w:ilvl="0" w:tplc="C0F29D40">
      <w:start w:val="1"/>
      <w:numFmt w:val="lowerLetter"/>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44" w15:restartNumberingAfterBreak="0">
    <w:nsid w:val="770676F4"/>
    <w:multiLevelType w:val="multilevel"/>
    <w:tmpl w:val="3DEE5F86"/>
    <w:lvl w:ilvl="0">
      <w:start w:val="1"/>
      <w:numFmt w:val="decimal"/>
      <w:lvlText w:val="5.%1."/>
      <w:lvlJc w:val="left"/>
      <w:pPr>
        <w:tabs>
          <w:tab w:val="num" w:pos="390"/>
        </w:tabs>
        <w:ind w:left="390" w:hanging="390"/>
      </w:pPr>
      <w:rPr>
        <w:rFonts w:hint="default"/>
      </w:rPr>
    </w:lvl>
    <w:lvl w:ilvl="1">
      <w:start w:val="1"/>
      <w:numFmt w:val="decimal"/>
      <w:lvlText w:val="6.%2."/>
      <w:lvlJc w:val="left"/>
      <w:pPr>
        <w:tabs>
          <w:tab w:val="num" w:pos="1080"/>
        </w:tabs>
        <w:ind w:left="1080" w:hanging="720"/>
      </w:pPr>
      <w:rPr>
        <w:rFonts w:hint="default"/>
      </w:rPr>
    </w:lvl>
    <w:lvl w:ilvl="2">
      <w:start w:val="1"/>
      <w:numFmt w:val="decimal"/>
      <w:lvlText w:val="6.1.%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5" w15:restartNumberingAfterBreak="0">
    <w:nsid w:val="782574C8"/>
    <w:multiLevelType w:val="hybridMultilevel"/>
    <w:tmpl w:val="FBC8D664"/>
    <w:lvl w:ilvl="0" w:tplc="B3BA9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AC36A85"/>
    <w:multiLevelType w:val="hybridMultilevel"/>
    <w:tmpl w:val="785C06F0"/>
    <w:lvl w:ilvl="0" w:tplc="3CD64954">
      <w:start w:val="1"/>
      <w:numFmt w:val="upperRoman"/>
      <w:lvlText w:val="%1."/>
      <w:lvlJc w:val="left"/>
      <w:pPr>
        <w:ind w:left="1037" w:hanging="72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47" w15:restartNumberingAfterBreak="0">
    <w:nsid w:val="7AF54C85"/>
    <w:multiLevelType w:val="hybridMultilevel"/>
    <w:tmpl w:val="76BA36B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8" w15:restartNumberingAfterBreak="0">
    <w:nsid w:val="7FA4179D"/>
    <w:multiLevelType w:val="hybridMultilevel"/>
    <w:tmpl w:val="50C616F2"/>
    <w:lvl w:ilvl="0" w:tplc="57BC632A">
      <w:start w:val="1"/>
      <w:numFmt w:val="decimal"/>
      <w:lvlText w:val="2.%1."/>
      <w:lvlJc w:val="left"/>
      <w:pPr>
        <w:tabs>
          <w:tab w:val="num" w:pos="959"/>
        </w:tabs>
        <w:ind w:left="959"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5"/>
  </w:num>
  <w:num w:numId="2">
    <w:abstractNumId w:val="139"/>
  </w:num>
  <w:num w:numId="3">
    <w:abstractNumId w:val="127"/>
  </w:num>
  <w:num w:numId="4">
    <w:abstractNumId w:val="31"/>
  </w:num>
  <w:num w:numId="5">
    <w:abstractNumId w:val="106"/>
  </w:num>
  <w:num w:numId="6">
    <w:abstractNumId w:val="66"/>
  </w:num>
  <w:num w:numId="7">
    <w:abstractNumId w:val="47"/>
  </w:num>
  <w:num w:numId="8">
    <w:abstractNumId w:val="8"/>
  </w:num>
  <w:num w:numId="9">
    <w:abstractNumId w:val="59"/>
  </w:num>
  <w:num w:numId="10">
    <w:abstractNumId w:val="93"/>
  </w:num>
  <w:num w:numId="11">
    <w:abstractNumId w:val="142"/>
  </w:num>
  <w:num w:numId="12">
    <w:abstractNumId w:val="40"/>
  </w:num>
  <w:num w:numId="13">
    <w:abstractNumId w:val="105"/>
  </w:num>
  <w:num w:numId="14">
    <w:abstractNumId w:val="46"/>
  </w:num>
  <w:num w:numId="15">
    <w:abstractNumId w:val="143"/>
  </w:num>
  <w:num w:numId="16">
    <w:abstractNumId w:val="87"/>
  </w:num>
  <w:num w:numId="17">
    <w:abstractNumId w:val="108"/>
  </w:num>
  <w:num w:numId="18">
    <w:abstractNumId w:val="33"/>
  </w:num>
  <w:num w:numId="19">
    <w:abstractNumId w:val="6"/>
  </w:num>
  <w:num w:numId="20">
    <w:abstractNumId w:val="140"/>
  </w:num>
  <w:num w:numId="21">
    <w:abstractNumId w:val="44"/>
  </w:num>
  <w:num w:numId="22">
    <w:abstractNumId w:val="136"/>
  </w:num>
  <w:num w:numId="23">
    <w:abstractNumId w:val="63"/>
  </w:num>
  <w:num w:numId="24">
    <w:abstractNumId w:val="45"/>
  </w:num>
  <w:num w:numId="25">
    <w:abstractNumId w:val="81"/>
  </w:num>
  <w:num w:numId="26">
    <w:abstractNumId w:val="121"/>
  </w:num>
  <w:num w:numId="27">
    <w:abstractNumId w:val="61"/>
  </w:num>
  <w:num w:numId="28">
    <w:abstractNumId w:val="91"/>
  </w:num>
  <w:num w:numId="29">
    <w:abstractNumId w:val="79"/>
  </w:num>
  <w:num w:numId="30">
    <w:abstractNumId w:val="138"/>
  </w:num>
  <w:num w:numId="31">
    <w:abstractNumId w:val="27"/>
  </w:num>
  <w:num w:numId="32">
    <w:abstractNumId w:val="118"/>
  </w:num>
  <w:num w:numId="33">
    <w:abstractNumId w:val="30"/>
  </w:num>
  <w:num w:numId="34">
    <w:abstractNumId w:val="4"/>
  </w:num>
  <w:num w:numId="35">
    <w:abstractNumId w:val="100"/>
  </w:num>
  <w:num w:numId="36">
    <w:abstractNumId w:val="67"/>
  </w:num>
  <w:num w:numId="37">
    <w:abstractNumId w:val="15"/>
  </w:num>
  <w:num w:numId="38">
    <w:abstractNumId w:val="24"/>
  </w:num>
  <w:num w:numId="39">
    <w:abstractNumId w:val="119"/>
  </w:num>
  <w:num w:numId="40">
    <w:abstractNumId w:val="148"/>
  </w:num>
  <w:num w:numId="41">
    <w:abstractNumId w:val="104"/>
  </w:num>
  <w:num w:numId="42">
    <w:abstractNumId w:val="113"/>
  </w:num>
  <w:num w:numId="43">
    <w:abstractNumId w:val="43"/>
  </w:num>
  <w:num w:numId="44">
    <w:abstractNumId w:val="137"/>
  </w:num>
  <w:num w:numId="45">
    <w:abstractNumId w:val="109"/>
  </w:num>
  <w:num w:numId="46">
    <w:abstractNumId w:val="52"/>
  </w:num>
  <w:num w:numId="47">
    <w:abstractNumId w:val="32"/>
  </w:num>
  <w:num w:numId="48">
    <w:abstractNumId w:val="25"/>
  </w:num>
  <w:num w:numId="49">
    <w:abstractNumId w:val="53"/>
  </w:num>
  <w:num w:numId="50">
    <w:abstractNumId w:val="62"/>
  </w:num>
  <w:num w:numId="51">
    <w:abstractNumId w:val="97"/>
  </w:num>
  <w:num w:numId="52">
    <w:abstractNumId w:val="60"/>
  </w:num>
  <w:num w:numId="53">
    <w:abstractNumId w:val="133"/>
  </w:num>
  <w:num w:numId="54">
    <w:abstractNumId w:val="51"/>
  </w:num>
  <w:num w:numId="55">
    <w:abstractNumId w:val="144"/>
  </w:num>
  <w:num w:numId="56">
    <w:abstractNumId w:val="72"/>
  </w:num>
  <w:num w:numId="57">
    <w:abstractNumId w:val="19"/>
  </w:num>
  <w:num w:numId="58">
    <w:abstractNumId w:val="41"/>
  </w:num>
  <w:num w:numId="59">
    <w:abstractNumId w:val="131"/>
  </w:num>
  <w:num w:numId="60">
    <w:abstractNumId w:val="28"/>
  </w:num>
  <w:num w:numId="61">
    <w:abstractNumId w:val="83"/>
  </w:num>
  <w:num w:numId="62">
    <w:abstractNumId w:val="74"/>
  </w:num>
  <w:num w:numId="63">
    <w:abstractNumId w:val="65"/>
  </w:num>
  <w:num w:numId="64">
    <w:abstractNumId w:val="3"/>
  </w:num>
  <w:num w:numId="65">
    <w:abstractNumId w:val="124"/>
  </w:num>
  <w:num w:numId="66">
    <w:abstractNumId w:val="122"/>
  </w:num>
  <w:num w:numId="67">
    <w:abstractNumId w:val="50"/>
  </w:num>
  <w:num w:numId="68">
    <w:abstractNumId w:val="116"/>
  </w:num>
  <w:num w:numId="69">
    <w:abstractNumId w:val="23"/>
  </w:num>
  <w:num w:numId="70">
    <w:abstractNumId w:val="36"/>
  </w:num>
  <w:num w:numId="71">
    <w:abstractNumId w:val="110"/>
  </w:num>
  <w:num w:numId="72">
    <w:abstractNumId w:val="125"/>
  </w:num>
  <w:num w:numId="73">
    <w:abstractNumId w:val="80"/>
  </w:num>
  <w:num w:numId="74">
    <w:abstractNumId w:val="76"/>
  </w:num>
  <w:num w:numId="75">
    <w:abstractNumId w:val="70"/>
  </w:num>
  <w:num w:numId="76">
    <w:abstractNumId w:val="103"/>
  </w:num>
  <w:num w:numId="77">
    <w:abstractNumId w:val="71"/>
  </w:num>
  <w:num w:numId="78">
    <w:abstractNumId w:val="111"/>
  </w:num>
  <w:num w:numId="79">
    <w:abstractNumId w:val="92"/>
  </w:num>
  <w:num w:numId="80">
    <w:abstractNumId w:val="89"/>
  </w:num>
  <w:num w:numId="81">
    <w:abstractNumId w:val="77"/>
  </w:num>
  <w:num w:numId="82">
    <w:abstractNumId w:val="35"/>
  </w:num>
  <w:num w:numId="83">
    <w:abstractNumId w:val="69"/>
  </w:num>
  <w:num w:numId="84">
    <w:abstractNumId w:val="49"/>
  </w:num>
  <w:num w:numId="85">
    <w:abstractNumId w:val="48"/>
  </w:num>
  <w:num w:numId="86">
    <w:abstractNumId w:val="95"/>
  </w:num>
  <w:num w:numId="87">
    <w:abstractNumId w:val="10"/>
  </w:num>
  <w:num w:numId="88">
    <w:abstractNumId w:val="18"/>
  </w:num>
  <w:num w:numId="89">
    <w:abstractNumId w:val="7"/>
  </w:num>
  <w:num w:numId="90">
    <w:abstractNumId w:val="141"/>
  </w:num>
  <w:num w:numId="91">
    <w:abstractNumId w:val="129"/>
  </w:num>
  <w:num w:numId="92">
    <w:abstractNumId w:val="22"/>
  </w:num>
  <w:num w:numId="93">
    <w:abstractNumId w:val="102"/>
  </w:num>
  <w:num w:numId="94">
    <w:abstractNumId w:val="82"/>
  </w:num>
  <w:num w:numId="95">
    <w:abstractNumId w:val="120"/>
  </w:num>
  <w:num w:numId="96">
    <w:abstractNumId w:val="11"/>
  </w:num>
  <w:num w:numId="97">
    <w:abstractNumId w:val="115"/>
  </w:num>
  <w:num w:numId="98">
    <w:abstractNumId w:val="130"/>
  </w:num>
  <w:num w:numId="99">
    <w:abstractNumId w:val="78"/>
  </w:num>
  <w:num w:numId="100">
    <w:abstractNumId w:val="107"/>
  </w:num>
  <w:num w:numId="101">
    <w:abstractNumId w:val="114"/>
  </w:num>
  <w:num w:numId="102">
    <w:abstractNumId w:val="57"/>
  </w:num>
  <w:num w:numId="103">
    <w:abstractNumId w:val="37"/>
  </w:num>
  <w:num w:numId="104">
    <w:abstractNumId w:val="58"/>
  </w:num>
  <w:num w:numId="105">
    <w:abstractNumId w:val="38"/>
  </w:num>
  <w:num w:numId="106">
    <w:abstractNumId w:val="29"/>
  </w:num>
  <w:num w:numId="107">
    <w:abstractNumId w:val="117"/>
  </w:num>
  <w:num w:numId="108">
    <w:abstractNumId w:val="94"/>
  </w:num>
  <w:num w:numId="109">
    <w:abstractNumId w:val="123"/>
  </w:num>
  <w:num w:numId="110">
    <w:abstractNumId w:val="14"/>
  </w:num>
  <w:num w:numId="111">
    <w:abstractNumId w:val="68"/>
  </w:num>
  <w:num w:numId="112">
    <w:abstractNumId w:val="84"/>
  </w:num>
  <w:num w:numId="113">
    <w:abstractNumId w:val="2"/>
  </w:num>
  <w:num w:numId="114">
    <w:abstractNumId w:val="21"/>
  </w:num>
  <w:num w:numId="115">
    <w:abstractNumId w:val="134"/>
  </w:num>
  <w:num w:numId="116">
    <w:abstractNumId w:val="20"/>
  </w:num>
  <w:num w:numId="117">
    <w:abstractNumId w:val="17"/>
  </w:num>
  <w:num w:numId="118">
    <w:abstractNumId w:val="101"/>
  </w:num>
  <w:num w:numId="119">
    <w:abstractNumId w:val="5"/>
  </w:num>
  <w:num w:numId="120">
    <w:abstractNumId w:val="13"/>
  </w:num>
  <w:num w:numId="121">
    <w:abstractNumId w:val="12"/>
  </w:num>
  <w:num w:numId="122">
    <w:abstractNumId w:val="147"/>
  </w:num>
  <w:num w:numId="123">
    <w:abstractNumId w:val="145"/>
  </w:num>
  <w:num w:numId="124">
    <w:abstractNumId w:val="86"/>
  </w:num>
  <w:num w:numId="125">
    <w:abstractNumId w:val="128"/>
  </w:num>
  <w:num w:numId="126">
    <w:abstractNumId w:val="0"/>
  </w:num>
  <w:num w:numId="127">
    <w:abstractNumId w:val="56"/>
  </w:num>
  <w:num w:numId="128">
    <w:abstractNumId w:val="88"/>
  </w:num>
  <w:num w:numId="129">
    <w:abstractNumId w:val="132"/>
  </w:num>
  <w:num w:numId="130">
    <w:abstractNumId w:val="112"/>
  </w:num>
  <w:num w:numId="131">
    <w:abstractNumId w:val="34"/>
  </w:num>
  <w:num w:numId="132">
    <w:abstractNumId w:val="99"/>
  </w:num>
  <w:num w:numId="133">
    <w:abstractNumId w:val="16"/>
  </w:num>
  <w:num w:numId="134">
    <w:abstractNumId w:val="42"/>
  </w:num>
  <w:num w:numId="135">
    <w:abstractNumId w:val="1"/>
  </w:num>
  <w:num w:numId="136">
    <w:abstractNumId w:val="90"/>
  </w:num>
  <w:num w:numId="137">
    <w:abstractNumId w:val="146"/>
  </w:num>
  <w:num w:numId="138">
    <w:abstractNumId w:val="126"/>
  </w:num>
  <w:num w:numId="139">
    <w:abstractNumId w:val="54"/>
  </w:num>
  <w:num w:numId="140">
    <w:abstractNumId w:val="75"/>
  </w:num>
  <w:num w:numId="141">
    <w:abstractNumId w:val="73"/>
  </w:num>
  <w:num w:numId="142">
    <w:abstractNumId w:val="26"/>
  </w:num>
  <w:num w:numId="143">
    <w:abstractNumId w:val="64"/>
  </w:num>
  <w:num w:numId="144">
    <w:abstractNumId w:val="55"/>
  </w:num>
  <w:num w:numId="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5"/>
  </w:num>
  <w:num w:numId="14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10"/>
  <w:drawingGridHorizontalSpacing w:val="13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AE"/>
    <w:rsid w:val="0000055B"/>
    <w:rsid w:val="000014C5"/>
    <w:rsid w:val="00002175"/>
    <w:rsid w:val="00002315"/>
    <w:rsid w:val="000030E7"/>
    <w:rsid w:val="000063C4"/>
    <w:rsid w:val="00006533"/>
    <w:rsid w:val="00006C3C"/>
    <w:rsid w:val="00006E26"/>
    <w:rsid w:val="00006E60"/>
    <w:rsid w:val="00011169"/>
    <w:rsid w:val="000111F0"/>
    <w:rsid w:val="00011897"/>
    <w:rsid w:val="00012491"/>
    <w:rsid w:val="000136AC"/>
    <w:rsid w:val="00014759"/>
    <w:rsid w:val="00015011"/>
    <w:rsid w:val="00015554"/>
    <w:rsid w:val="00016BD0"/>
    <w:rsid w:val="00017100"/>
    <w:rsid w:val="00017D28"/>
    <w:rsid w:val="00020268"/>
    <w:rsid w:val="000222BE"/>
    <w:rsid w:val="000224F9"/>
    <w:rsid w:val="00023B17"/>
    <w:rsid w:val="00023EC5"/>
    <w:rsid w:val="0002464D"/>
    <w:rsid w:val="00024D3E"/>
    <w:rsid w:val="00025420"/>
    <w:rsid w:val="0002610F"/>
    <w:rsid w:val="00026E7E"/>
    <w:rsid w:val="0002716D"/>
    <w:rsid w:val="0003007E"/>
    <w:rsid w:val="000309A0"/>
    <w:rsid w:val="00031191"/>
    <w:rsid w:val="000316A6"/>
    <w:rsid w:val="00032C85"/>
    <w:rsid w:val="00033342"/>
    <w:rsid w:val="00033624"/>
    <w:rsid w:val="00033728"/>
    <w:rsid w:val="00033A98"/>
    <w:rsid w:val="0003471F"/>
    <w:rsid w:val="00034EE5"/>
    <w:rsid w:val="0003750D"/>
    <w:rsid w:val="000379F7"/>
    <w:rsid w:val="000401D1"/>
    <w:rsid w:val="000403B9"/>
    <w:rsid w:val="00040CDF"/>
    <w:rsid w:val="00040DAA"/>
    <w:rsid w:val="00040F4C"/>
    <w:rsid w:val="0004162B"/>
    <w:rsid w:val="00041BAA"/>
    <w:rsid w:val="000425A5"/>
    <w:rsid w:val="000425A7"/>
    <w:rsid w:val="00042655"/>
    <w:rsid w:val="00042938"/>
    <w:rsid w:val="000431EC"/>
    <w:rsid w:val="00043613"/>
    <w:rsid w:val="00044F12"/>
    <w:rsid w:val="00045326"/>
    <w:rsid w:val="00046D26"/>
    <w:rsid w:val="00047184"/>
    <w:rsid w:val="0004732C"/>
    <w:rsid w:val="00047C9C"/>
    <w:rsid w:val="00050723"/>
    <w:rsid w:val="0005167B"/>
    <w:rsid w:val="000518BC"/>
    <w:rsid w:val="0005219F"/>
    <w:rsid w:val="0005256C"/>
    <w:rsid w:val="00052597"/>
    <w:rsid w:val="00052D56"/>
    <w:rsid w:val="0005415F"/>
    <w:rsid w:val="000546BD"/>
    <w:rsid w:val="00054C9E"/>
    <w:rsid w:val="0005588C"/>
    <w:rsid w:val="000565FC"/>
    <w:rsid w:val="0005668C"/>
    <w:rsid w:val="00056855"/>
    <w:rsid w:val="00056CA5"/>
    <w:rsid w:val="000600EF"/>
    <w:rsid w:val="00060965"/>
    <w:rsid w:val="000611A4"/>
    <w:rsid w:val="00062085"/>
    <w:rsid w:val="00063250"/>
    <w:rsid w:val="00063392"/>
    <w:rsid w:val="00063549"/>
    <w:rsid w:val="000642E3"/>
    <w:rsid w:val="00064C95"/>
    <w:rsid w:val="00064E3F"/>
    <w:rsid w:val="00064FFD"/>
    <w:rsid w:val="0006536B"/>
    <w:rsid w:val="000663A8"/>
    <w:rsid w:val="000666BF"/>
    <w:rsid w:val="00066DA2"/>
    <w:rsid w:val="00066ECC"/>
    <w:rsid w:val="000701B6"/>
    <w:rsid w:val="00070347"/>
    <w:rsid w:val="00070E3F"/>
    <w:rsid w:val="00071425"/>
    <w:rsid w:val="00071537"/>
    <w:rsid w:val="00072C3D"/>
    <w:rsid w:val="00072C68"/>
    <w:rsid w:val="00073706"/>
    <w:rsid w:val="00073767"/>
    <w:rsid w:val="0007426C"/>
    <w:rsid w:val="00074F8D"/>
    <w:rsid w:val="00075089"/>
    <w:rsid w:val="0007549B"/>
    <w:rsid w:val="00075628"/>
    <w:rsid w:val="0007575C"/>
    <w:rsid w:val="000778FE"/>
    <w:rsid w:val="00077E76"/>
    <w:rsid w:val="0008047A"/>
    <w:rsid w:val="00082A1C"/>
    <w:rsid w:val="00082ABB"/>
    <w:rsid w:val="00083530"/>
    <w:rsid w:val="00084ADF"/>
    <w:rsid w:val="00085819"/>
    <w:rsid w:val="00086071"/>
    <w:rsid w:val="0009027B"/>
    <w:rsid w:val="000904AF"/>
    <w:rsid w:val="00090ED1"/>
    <w:rsid w:val="00092807"/>
    <w:rsid w:val="00092929"/>
    <w:rsid w:val="000932F0"/>
    <w:rsid w:val="00093649"/>
    <w:rsid w:val="000939A3"/>
    <w:rsid w:val="00094D33"/>
    <w:rsid w:val="00097E58"/>
    <w:rsid w:val="00097EED"/>
    <w:rsid w:val="000A041C"/>
    <w:rsid w:val="000A166A"/>
    <w:rsid w:val="000A16D5"/>
    <w:rsid w:val="000A1DAB"/>
    <w:rsid w:val="000A2C37"/>
    <w:rsid w:val="000A4C27"/>
    <w:rsid w:val="000A54C2"/>
    <w:rsid w:val="000A625F"/>
    <w:rsid w:val="000A662F"/>
    <w:rsid w:val="000A6786"/>
    <w:rsid w:val="000A6833"/>
    <w:rsid w:val="000A6F4D"/>
    <w:rsid w:val="000A6F4E"/>
    <w:rsid w:val="000A7072"/>
    <w:rsid w:val="000A7442"/>
    <w:rsid w:val="000B056E"/>
    <w:rsid w:val="000B0914"/>
    <w:rsid w:val="000B1888"/>
    <w:rsid w:val="000B1A5E"/>
    <w:rsid w:val="000B1F40"/>
    <w:rsid w:val="000B2909"/>
    <w:rsid w:val="000B2E94"/>
    <w:rsid w:val="000B4A8E"/>
    <w:rsid w:val="000B4D10"/>
    <w:rsid w:val="000B51D5"/>
    <w:rsid w:val="000B5A35"/>
    <w:rsid w:val="000B6BA1"/>
    <w:rsid w:val="000B75C4"/>
    <w:rsid w:val="000B7FE6"/>
    <w:rsid w:val="000C031D"/>
    <w:rsid w:val="000C08F3"/>
    <w:rsid w:val="000C109F"/>
    <w:rsid w:val="000C1EE2"/>
    <w:rsid w:val="000C256C"/>
    <w:rsid w:val="000C259E"/>
    <w:rsid w:val="000C28B9"/>
    <w:rsid w:val="000C2C8E"/>
    <w:rsid w:val="000C2DAF"/>
    <w:rsid w:val="000C3060"/>
    <w:rsid w:val="000C350D"/>
    <w:rsid w:val="000C3638"/>
    <w:rsid w:val="000C39EA"/>
    <w:rsid w:val="000C41FF"/>
    <w:rsid w:val="000C435D"/>
    <w:rsid w:val="000C59A1"/>
    <w:rsid w:val="000C6A6E"/>
    <w:rsid w:val="000C7422"/>
    <w:rsid w:val="000C7CEE"/>
    <w:rsid w:val="000D1469"/>
    <w:rsid w:val="000D172A"/>
    <w:rsid w:val="000D1D10"/>
    <w:rsid w:val="000D2144"/>
    <w:rsid w:val="000D23CE"/>
    <w:rsid w:val="000D4107"/>
    <w:rsid w:val="000D43EC"/>
    <w:rsid w:val="000D6DF7"/>
    <w:rsid w:val="000D73DE"/>
    <w:rsid w:val="000D7B6A"/>
    <w:rsid w:val="000E0883"/>
    <w:rsid w:val="000E0C44"/>
    <w:rsid w:val="000E2BDB"/>
    <w:rsid w:val="000E4FBB"/>
    <w:rsid w:val="000E556B"/>
    <w:rsid w:val="000E5B4D"/>
    <w:rsid w:val="000E7500"/>
    <w:rsid w:val="000F0233"/>
    <w:rsid w:val="000F1A9F"/>
    <w:rsid w:val="000F1E85"/>
    <w:rsid w:val="000F26F1"/>
    <w:rsid w:val="000F3349"/>
    <w:rsid w:val="000F4956"/>
    <w:rsid w:val="000F5867"/>
    <w:rsid w:val="000F6962"/>
    <w:rsid w:val="000F72FC"/>
    <w:rsid w:val="00100837"/>
    <w:rsid w:val="0010186A"/>
    <w:rsid w:val="0010392F"/>
    <w:rsid w:val="0010680E"/>
    <w:rsid w:val="00106930"/>
    <w:rsid w:val="00106D14"/>
    <w:rsid w:val="00106D1B"/>
    <w:rsid w:val="001071EB"/>
    <w:rsid w:val="001079CD"/>
    <w:rsid w:val="00107D83"/>
    <w:rsid w:val="00110318"/>
    <w:rsid w:val="00112DAC"/>
    <w:rsid w:val="00113286"/>
    <w:rsid w:val="001132C9"/>
    <w:rsid w:val="00113C0D"/>
    <w:rsid w:val="00113FAF"/>
    <w:rsid w:val="00114028"/>
    <w:rsid w:val="001140B6"/>
    <w:rsid w:val="00116998"/>
    <w:rsid w:val="00116C4B"/>
    <w:rsid w:val="00117E1C"/>
    <w:rsid w:val="001204C0"/>
    <w:rsid w:val="00121342"/>
    <w:rsid w:val="0012155B"/>
    <w:rsid w:val="00121708"/>
    <w:rsid w:val="00122256"/>
    <w:rsid w:val="0012297C"/>
    <w:rsid w:val="00122A75"/>
    <w:rsid w:val="00122C42"/>
    <w:rsid w:val="0012367C"/>
    <w:rsid w:val="001236AE"/>
    <w:rsid w:val="00123E94"/>
    <w:rsid w:val="0012430C"/>
    <w:rsid w:val="001304EE"/>
    <w:rsid w:val="00130620"/>
    <w:rsid w:val="00132655"/>
    <w:rsid w:val="001330E7"/>
    <w:rsid w:val="00134A65"/>
    <w:rsid w:val="0013599D"/>
    <w:rsid w:val="00136485"/>
    <w:rsid w:val="0013665B"/>
    <w:rsid w:val="0013748C"/>
    <w:rsid w:val="00137659"/>
    <w:rsid w:val="001378FD"/>
    <w:rsid w:val="00140245"/>
    <w:rsid w:val="00140D46"/>
    <w:rsid w:val="001411BC"/>
    <w:rsid w:val="00142008"/>
    <w:rsid w:val="001423BC"/>
    <w:rsid w:val="00142D0E"/>
    <w:rsid w:val="00142DDD"/>
    <w:rsid w:val="00142F34"/>
    <w:rsid w:val="00142F8E"/>
    <w:rsid w:val="001430B4"/>
    <w:rsid w:val="00143C85"/>
    <w:rsid w:val="00144083"/>
    <w:rsid w:val="0014426D"/>
    <w:rsid w:val="001449C8"/>
    <w:rsid w:val="00144B3A"/>
    <w:rsid w:val="00144FBA"/>
    <w:rsid w:val="00145307"/>
    <w:rsid w:val="001453C7"/>
    <w:rsid w:val="001458E1"/>
    <w:rsid w:val="00146F0A"/>
    <w:rsid w:val="00147394"/>
    <w:rsid w:val="00147EB0"/>
    <w:rsid w:val="001500F7"/>
    <w:rsid w:val="001511C9"/>
    <w:rsid w:val="001513F9"/>
    <w:rsid w:val="00151642"/>
    <w:rsid w:val="0015168C"/>
    <w:rsid w:val="0015206D"/>
    <w:rsid w:val="0015269F"/>
    <w:rsid w:val="001528BF"/>
    <w:rsid w:val="00152EA6"/>
    <w:rsid w:val="001534E8"/>
    <w:rsid w:val="001535A5"/>
    <w:rsid w:val="0015488E"/>
    <w:rsid w:val="001548A8"/>
    <w:rsid w:val="00155092"/>
    <w:rsid w:val="00156F06"/>
    <w:rsid w:val="001576D0"/>
    <w:rsid w:val="00157A1E"/>
    <w:rsid w:val="00157DBF"/>
    <w:rsid w:val="00157E64"/>
    <w:rsid w:val="001606CC"/>
    <w:rsid w:val="00161559"/>
    <w:rsid w:val="00161836"/>
    <w:rsid w:val="00161A67"/>
    <w:rsid w:val="001623FB"/>
    <w:rsid w:val="001656DC"/>
    <w:rsid w:val="00165801"/>
    <w:rsid w:val="001659F4"/>
    <w:rsid w:val="001662B7"/>
    <w:rsid w:val="00166B91"/>
    <w:rsid w:val="00166B95"/>
    <w:rsid w:val="00167493"/>
    <w:rsid w:val="0016797D"/>
    <w:rsid w:val="00167DF3"/>
    <w:rsid w:val="00167FD1"/>
    <w:rsid w:val="00170ACD"/>
    <w:rsid w:val="001717BE"/>
    <w:rsid w:val="0017194B"/>
    <w:rsid w:val="00173DDB"/>
    <w:rsid w:val="001740E7"/>
    <w:rsid w:val="00174357"/>
    <w:rsid w:val="00174D09"/>
    <w:rsid w:val="00174DCD"/>
    <w:rsid w:val="00175072"/>
    <w:rsid w:val="00175FC0"/>
    <w:rsid w:val="0017601C"/>
    <w:rsid w:val="001762F4"/>
    <w:rsid w:val="00176527"/>
    <w:rsid w:val="0018051A"/>
    <w:rsid w:val="0018097F"/>
    <w:rsid w:val="00180BAD"/>
    <w:rsid w:val="0018130D"/>
    <w:rsid w:val="00181C81"/>
    <w:rsid w:val="00182180"/>
    <w:rsid w:val="001823BE"/>
    <w:rsid w:val="001842CF"/>
    <w:rsid w:val="00185EA0"/>
    <w:rsid w:val="0018650D"/>
    <w:rsid w:val="00190562"/>
    <w:rsid w:val="0019077E"/>
    <w:rsid w:val="00190907"/>
    <w:rsid w:val="00190B00"/>
    <w:rsid w:val="00190B4D"/>
    <w:rsid w:val="00190C1B"/>
    <w:rsid w:val="001923B3"/>
    <w:rsid w:val="00193793"/>
    <w:rsid w:val="00193B40"/>
    <w:rsid w:val="00194803"/>
    <w:rsid w:val="00194C6D"/>
    <w:rsid w:val="00194EFD"/>
    <w:rsid w:val="001953F1"/>
    <w:rsid w:val="00195A89"/>
    <w:rsid w:val="00195DC2"/>
    <w:rsid w:val="00196F9B"/>
    <w:rsid w:val="00197E06"/>
    <w:rsid w:val="001A0022"/>
    <w:rsid w:val="001A17EC"/>
    <w:rsid w:val="001A2914"/>
    <w:rsid w:val="001A334E"/>
    <w:rsid w:val="001A36D2"/>
    <w:rsid w:val="001A4A14"/>
    <w:rsid w:val="001A4BAB"/>
    <w:rsid w:val="001A4C97"/>
    <w:rsid w:val="001A52F9"/>
    <w:rsid w:val="001A5A0E"/>
    <w:rsid w:val="001A6169"/>
    <w:rsid w:val="001A6970"/>
    <w:rsid w:val="001B0680"/>
    <w:rsid w:val="001B109B"/>
    <w:rsid w:val="001B195A"/>
    <w:rsid w:val="001B1C42"/>
    <w:rsid w:val="001B23DC"/>
    <w:rsid w:val="001B2FCE"/>
    <w:rsid w:val="001B3113"/>
    <w:rsid w:val="001B3445"/>
    <w:rsid w:val="001B34FB"/>
    <w:rsid w:val="001B3658"/>
    <w:rsid w:val="001B38EF"/>
    <w:rsid w:val="001B4EDE"/>
    <w:rsid w:val="001B56B1"/>
    <w:rsid w:val="001B5878"/>
    <w:rsid w:val="001B6310"/>
    <w:rsid w:val="001B744E"/>
    <w:rsid w:val="001C0311"/>
    <w:rsid w:val="001C12C0"/>
    <w:rsid w:val="001C13CD"/>
    <w:rsid w:val="001C15D5"/>
    <w:rsid w:val="001C3DB5"/>
    <w:rsid w:val="001C3F89"/>
    <w:rsid w:val="001C4041"/>
    <w:rsid w:val="001C486E"/>
    <w:rsid w:val="001C495D"/>
    <w:rsid w:val="001C4F71"/>
    <w:rsid w:val="001C505C"/>
    <w:rsid w:val="001C5324"/>
    <w:rsid w:val="001C64FB"/>
    <w:rsid w:val="001C72D5"/>
    <w:rsid w:val="001C7BEC"/>
    <w:rsid w:val="001C7F7C"/>
    <w:rsid w:val="001D053E"/>
    <w:rsid w:val="001D0C8B"/>
    <w:rsid w:val="001D1123"/>
    <w:rsid w:val="001D1707"/>
    <w:rsid w:val="001D2101"/>
    <w:rsid w:val="001D23CE"/>
    <w:rsid w:val="001D24FB"/>
    <w:rsid w:val="001D42C7"/>
    <w:rsid w:val="001D6439"/>
    <w:rsid w:val="001D6608"/>
    <w:rsid w:val="001D75CF"/>
    <w:rsid w:val="001E0767"/>
    <w:rsid w:val="001E18E5"/>
    <w:rsid w:val="001E1974"/>
    <w:rsid w:val="001E271B"/>
    <w:rsid w:val="001E2F5E"/>
    <w:rsid w:val="001E389B"/>
    <w:rsid w:val="001E52E4"/>
    <w:rsid w:val="001E6126"/>
    <w:rsid w:val="001E61C9"/>
    <w:rsid w:val="001E7F00"/>
    <w:rsid w:val="001F05CB"/>
    <w:rsid w:val="001F0638"/>
    <w:rsid w:val="001F09B5"/>
    <w:rsid w:val="001F0C30"/>
    <w:rsid w:val="001F0F5F"/>
    <w:rsid w:val="001F124E"/>
    <w:rsid w:val="001F1ED8"/>
    <w:rsid w:val="001F3A2D"/>
    <w:rsid w:val="001F4621"/>
    <w:rsid w:val="001F4DEE"/>
    <w:rsid w:val="001F5CFB"/>
    <w:rsid w:val="001F6309"/>
    <w:rsid w:val="001F7ADE"/>
    <w:rsid w:val="001F7E14"/>
    <w:rsid w:val="0020054B"/>
    <w:rsid w:val="00200A40"/>
    <w:rsid w:val="00201723"/>
    <w:rsid w:val="00201B60"/>
    <w:rsid w:val="00201E40"/>
    <w:rsid w:val="00202A33"/>
    <w:rsid w:val="00202D9E"/>
    <w:rsid w:val="002032DE"/>
    <w:rsid w:val="00204B56"/>
    <w:rsid w:val="00205012"/>
    <w:rsid w:val="00206210"/>
    <w:rsid w:val="00206D6C"/>
    <w:rsid w:val="002074BC"/>
    <w:rsid w:val="00207955"/>
    <w:rsid w:val="00207E7B"/>
    <w:rsid w:val="00211694"/>
    <w:rsid w:val="00211C91"/>
    <w:rsid w:val="00211FD0"/>
    <w:rsid w:val="002120B0"/>
    <w:rsid w:val="00212F41"/>
    <w:rsid w:val="0021321E"/>
    <w:rsid w:val="00213833"/>
    <w:rsid w:val="00213919"/>
    <w:rsid w:val="00214F37"/>
    <w:rsid w:val="00215172"/>
    <w:rsid w:val="00216625"/>
    <w:rsid w:val="0021727C"/>
    <w:rsid w:val="0022001F"/>
    <w:rsid w:val="00220AEB"/>
    <w:rsid w:val="00221131"/>
    <w:rsid w:val="00221199"/>
    <w:rsid w:val="00221540"/>
    <w:rsid w:val="0022157F"/>
    <w:rsid w:val="0022172F"/>
    <w:rsid w:val="00223956"/>
    <w:rsid w:val="002247EC"/>
    <w:rsid w:val="002251F3"/>
    <w:rsid w:val="00225421"/>
    <w:rsid w:val="00225720"/>
    <w:rsid w:val="00225945"/>
    <w:rsid w:val="00225E3A"/>
    <w:rsid w:val="0022601D"/>
    <w:rsid w:val="002262E4"/>
    <w:rsid w:val="00226764"/>
    <w:rsid w:val="00226C71"/>
    <w:rsid w:val="00227E83"/>
    <w:rsid w:val="00230448"/>
    <w:rsid w:val="002308C4"/>
    <w:rsid w:val="00230A80"/>
    <w:rsid w:val="00230EA9"/>
    <w:rsid w:val="00231480"/>
    <w:rsid w:val="00231C4A"/>
    <w:rsid w:val="00231FAA"/>
    <w:rsid w:val="002322B3"/>
    <w:rsid w:val="0023393E"/>
    <w:rsid w:val="00235612"/>
    <w:rsid w:val="00235D5F"/>
    <w:rsid w:val="00235FA5"/>
    <w:rsid w:val="00236F16"/>
    <w:rsid w:val="00237374"/>
    <w:rsid w:val="00237624"/>
    <w:rsid w:val="0023778C"/>
    <w:rsid w:val="0023783B"/>
    <w:rsid w:val="00237A1D"/>
    <w:rsid w:val="00240506"/>
    <w:rsid w:val="00241E1B"/>
    <w:rsid w:val="00242485"/>
    <w:rsid w:val="0024303B"/>
    <w:rsid w:val="00243355"/>
    <w:rsid w:val="00243419"/>
    <w:rsid w:val="00245040"/>
    <w:rsid w:val="002455CE"/>
    <w:rsid w:val="00245F74"/>
    <w:rsid w:val="002463D1"/>
    <w:rsid w:val="002464A2"/>
    <w:rsid w:val="00246D6F"/>
    <w:rsid w:val="002475D7"/>
    <w:rsid w:val="002476B2"/>
    <w:rsid w:val="00250268"/>
    <w:rsid w:val="002504B2"/>
    <w:rsid w:val="00250D2B"/>
    <w:rsid w:val="002513BC"/>
    <w:rsid w:val="00251D45"/>
    <w:rsid w:val="002530BA"/>
    <w:rsid w:val="002533DA"/>
    <w:rsid w:val="00254A59"/>
    <w:rsid w:val="0025514C"/>
    <w:rsid w:val="002553E7"/>
    <w:rsid w:val="00257A76"/>
    <w:rsid w:val="00260F16"/>
    <w:rsid w:val="00261105"/>
    <w:rsid w:val="00261FB4"/>
    <w:rsid w:val="002626E1"/>
    <w:rsid w:val="00262BAD"/>
    <w:rsid w:val="00263218"/>
    <w:rsid w:val="0026350C"/>
    <w:rsid w:val="0026386D"/>
    <w:rsid w:val="00263BDB"/>
    <w:rsid w:val="002640CA"/>
    <w:rsid w:val="002662CE"/>
    <w:rsid w:val="00266627"/>
    <w:rsid w:val="00266DDC"/>
    <w:rsid w:val="00266E57"/>
    <w:rsid w:val="002679D3"/>
    <w:rsid w:val="00267B93"/>
    <w:rsid w:val="002705D1"/>
    <w:rsid w:val="00271384"/>
    <w:rsid w:val="002716C1"/>
    <w:rsid w:val="0027189B"/>
    <w:rsid w:val="00272E33"/>
    <w:rsid w:val="002735FE"/>
    <w:rsid w:val="00273AC3"/>
    <w:rsid w:val="00274691"/>
    <w:rsid w:val="0027470D"/>
    <w:rsid w:val="002750D1"/>
    <w:rsid w:val="00275509"/>
    <w:rsid w:val="00275EBF"/>
    <w:rsid w:val="00276831"/>
    <w:rsid w:val="0027683F"/>
    <w:rsid w:val="00276C87"/>
    <w:rsid w:val="00280CA6"/>
    <w:rsid w:val="00281616"/>
    <w:rsid w:val="002823D1"/>
    <w:rsid w:val="002848BD"/>
    <w:rsid w:val="00284F85"/>
    <w:rsid w:val="00286A1C"/>
    <w:rsid w:val="002870AC"/>
    <w:rsid w:val="002871A9"/>
    <w:rsid w:val="00287411"/>
    <w:rsid w:val="00287A20"/>
    <w:rsid w:val="002905AC"/>
    <w:rsid w:val="00290BCF"/>
    <w:rsid w:val="002911C9"/>
    <w:rsid w:val="00291380"/>
    <w:rsid w:val="00291B10"/>
    <w:rsid w:val="002924B4"/>
    <w:rsid w:val="0029279A"/>
    <w:rsid w:val="002928DF"/>
    <w:rsid w:val="002932E5"/>
    <w:rsid w:val="0029484A"/>
    <w:rsid w:val="00294DD1"/>
    <w:rsid w:val="00294FF9"/>
    <w:rsid w:val="002952CA"/>
    <w:rsid w:val="002955BD"/>
    <w:rsid w:val="002A0E85"/>
    <w:rsid w:val="002A137A"/>
    <w:rsid w:val="002A1436"/>
    <w:rsid w:val="002A16D8"/>
    <w:rsid w:val="002A198E"/>
    <w:rsid w:val="002A23A9"/>
    <w:rsid w:val="002A2E6E"/>
    <w:rsid w:val="002A4207"/>
    <w:rsid w:val="002A50A9"/>
    <w:rsid w:val="002A50F0"/>
    <w:rsid w:val="002A5B3D"/>
    <w:rsid w:val="002A6733"/>
    <w:rsid w:val="002A7480"/>
    <w:rsid w:val="002A78AA"/>
    <w:rsid w:val="002B00B0"/>
    <w:rsid w:val="002B11E6"/>
    <w:rsid w:val="002B1487"/>
    <w:rsid w:val="002B19E7"/>
    <w:rsid w:val="002B1BBC"/>
    <w:rsid w:val="002B2F77"/>
    <w:rsid w:val="002B3480"/>
    <w:rsid w:val="002B349D"/>
    <w:rsid w:val="002B3EBF"/>
    <w:rsid w:val="002B47DA"/>
    <w:rsid w:val="002B4CFF"/>
    <w:rsid w:val="002B4DAF"/>
    <w:rsid w:val="002B52CD"/>
    <w:rsid w:val="002B576E"/>
    <w:rsid w:val="002B6830"/>
    <w:rsid w:val="002B6921"/>
    <w:rsid w:val="002B6FEB"/>
    <w:rsid w:val="002B709C"/>
    <w:rsid w:val="002B72FE"/>
    <w:rsid w:val="002B789D"/>
    <w:rsid w:val="002B7EA7"/>
    <w:rsid w:val="002C07E3"/>
    <w:rsid w:val="002C0FCF"/>
    <w:rsid w:val="002C12C9"/>
    <w:rsid w:val="002C141D"/>
    <w:rsid w:val="002C236A"/>
    <w:rsid w:val="002C3C23"/>
    <w:rsid w:val="002C451C"/>
    <w:rsid w:val="002C4629"/>
    <w:rsid w:val="002C4B3D"/>
    <w:rsid w:val="002C5213"/>
    <w:rsid w:val="002C5586"/>
    <w:rsid w:val="002C5D2F"/>
    <w:rsid w:val="002C6F48"/>
    <w:rsid w:val="002D005B"/>
    <w:rsid w:val="002D0406"/>
    <w:rsid w:val="002D1138"/>
    <w:rsid w:val="002D2223"/>
    <w:rsid w:val="002D273B"/>
    <w:rsid w:val="002D275C"/>
    <w:rsid w:val="002D2833"/>
    <w:rsid w:val="002D2BB1"/>
    <w:rsid w:val="002D2BE3"/>
    <w:rsid w:val="002D2E73"/>
    <w:rsid w:val="002D374E"/>
    <w:rsid w:val="002D3869"/>
    <w:rsid w:val="002D45EA"/>
    <w:rsid w:val="002D51A6"/>
    <w:rsid w:val="002D5905"/>
    <w:rsid w:val="002D614D"/>
    <w:rsid w:val="002D6673"/>
    <w:rsid w:val="002D6920"/>
    <w:rsid w:val="002D745E"/>
    <w:rsid w:val="002D749A"/>
    <w:rsid w:val="002E1BAC"/>
    <w:rsid w:val="002E1C38"/>
    <w:rsid w:val="002E1CA2"/>
    <w:rsid w:val="002E2704"/>
    <w:rsid w:val="002E35EB"/>
    <w:rsid w:val="002E3B6B"/>
    <w:rsid w:val="002E40BE"/>
    <w:rsid w:val="002E4F4D"/>
    <w:rsid w:val="002E51E0"/>
    <w:rsid w:val="002E567A"/>
    <w:rsid w:val="002E587D"/>
    <w:rsid w:val="002E5BC5"/>
    <w:rsid w:val="002E644E"/>
    <w:rsid w:val="002E7771"/>
    <w:rsid w:val="002F07E8"/>
    <w:rsid w:val="002F0FE9"/>
    <w:rsid w:val="002F1186"/>
    <w:rsid w:val="002F216C"/>
    <w:rsid w:val="002F227F"/>
    <w:rsid w:val="002F2603"/>
    <w:rsid w:val="002F2775"/>
    <w:rsid w:val="002F2C11"/>
    <w:rsid w:val="002F31F0"/>
    <w:rsid w:val="002F38C6"/>
    <w:rsid w:val="002F4AD3"/>
    <w:rsid w:val="002F50E3"/>
    <w:rsid w:val="002F54F2"/>
    <w:rsid w:val="002F57B6"/>
    <w:rsid w:val="002F6AE1"/>
    <w:rsid w:val="002F722C"/>
    <w:rsid w:val="002F7F23"/>
    <w:rsid w:val="0030070B"/>
    <w:rsid w:val="00301686"/>
    <w:rsid w:val="0030207E"/>
    <w:rsid w:val="00302AC8"/>
    <w:rsid w:val="00303561"/>
    <w:rsid w:val="003038A2"/>
    <w:rsid w:val="00303FEC"/>
    <w:rsid w:val="00304172"/>
    <w:rsid w:val="00304AAB"/>
    <w:rsid w:val="00305280"/>
    <w:rsid w:val="003053F2"/>
    <w:rsid w:val="00305915"/>
    <w:rsid w:val="003063F2"/>
    <w:rsid w:val="0030656D"/>
    <w:rsid w:val="00306B75"/>
    <w:rsid w:val="00307023"/>
    <w:rsid w:val="0030709D"/>
    <w:rsid w:val="00307F6E"/>
    <w:rsid w:val="0031091B"/>
    <w:rsid w:val="00310E0B"/>
    <w:rsid w:val="00311529"/>
    <w:rsid w:val="00311C4C"/>
    <w:rsid w:val="00311DCB"/>
    <w:rsid w:val="0031207E"/>
    <w:rsid w:val="0031208A"/>
    <w:rsid w:val="0031331C"/>
    <w:rsid w:val="003157F6"/>
    <w:rsid w:val="003159F4"/>
    <w:rsid w:val="00315F85"/>
    <w:rsid w:val="003160F0"/>
    <w:rsid w:val="00316928"/>
    <w:rsid w:val="00316C23"/>
    <w:rsid w:val="003174C0"/>
    <w:rsid w:val="00317705"/>
    <w:rsid w:val="00317CFF"/>
    <w:rsid w:val="00317E88"/>
    <w:rsid w:val="003201DD"/>
    <w:rsid w:val="003204C1"/>
    <w:rsid w:val="00320C1F"/>
    <w:rsid w:val="00320D71"/>
    <w:rsid w:val="00320EC4"/>
    <w:rsid w:val="00321050"/>
    <w:rsid w:val="00321C3E"/>
    <w:rsid w:val="00322F00"/>
    <w:rsid w:val="003238E0"/>
    <w:rsid w:val="00323CEA"/>
    <w:rsid w:val="00324A0F"/>
    <w:rsid w:val="00324DA0"/>
    <w:rsid w:val="003250D9"/>
    <w:rsid w:val="00325E95"/>
    <w:rsid w:val="00326712"/>
    <w:rsid w:val="00326979"/>
    <w:rsid w:val="0032778D"/>
    <w:rsid w:val="00327CAA"/>
    <w:rsid w:val="00330F51"/>
    <w:rsid w:val="00331C02"/>
    <w:rsid w:val="00331D94"/>
    <w:rsid w:val="00331EA2"/>
    <w:rsid w:val="00331F07"/>
    <w:rsid w:val="0033275A"/>
    <w:rsid w:val="00332B51"/>
    <w:rsid w:val="00332CAA"/>
    <w:rsid w:val="00333359"/>
    <w:rsid w:val="0033383F"/>
    <w:rsid w:val="00333CB9"/>
    <w:rsid w:val="00334073"/>
    <w:rsid w:val="003352CC"/>
    <w:rsid w:val="00335D36"/>
    <w:rsid w:val="003367F9"/>
    <w:rsid w:val="003368CD"/>
    <w:rsid w:val="00336D68"/>
    <w:rsid w:val="0033736B"/>
    <w:rsid w:val="003375C1"/>
    <w:rsid w:val="00337797"/>
    <w:rsid w:val="00340119"/>
    <w:rsid w:val="003405AB"/>
    <w:rsid w:val="00341595"/>
    <w:rsid w:val="00341AFF"/>
    <w:rsid w:val="00341B80"/>
    <w:rsid w:val="003427A4"/>
    <w:rsid w:val="003428C1"/>
    <w:rsid w:val="00342E6F"/>
    <w:rsid w:val="00342FAC"/>
    <w:rsid w:val="00343E34"/>
    <w:rsid w:val="00343E58"/>
    <w:rsid w:val="00344690"/>
    <w:rsid w:val="00344BBE"/>
    <w:rsid w:val="003465FF"/>
    <w:rsid w:val="00346C9D"/>
    <w:rsid w:val="003471A6"/>
    <w:rsid w:val="003471D5"/>
    <w:rsid w:val="0035001B"/>
    <w:rsid w:val="0035173D"/>
    <w:rsid w:val="00351848"/>
    <w:rsid w:val="003518D7"/>
    <w:rsid w:val="003522B6"/>
    <w:rsid w:val="00352A48"/>
    <w:rsid w:val="00354170"/>
    <w:rsid w:val="003541A3"/>
    <w:rsid w:val="00354DC0"/>
    <w:rsid w:val="00354EFC"/>
    <w:rsid w:val="00354F71"/>
    <w:rsid w:val="00357484"/>
    <w:rsid w:val="003577F1"/>
    <w:rsid w:val="00357E0C"/>
    <w:rsid w:val="0036248F"/>
    <w:rsid w:val="003633FB"/>
    <w:rsid w:val="003648B5"/>
    <w:rsid w:val="003651DE"/>
    <w:rsid w:val="00365233"/>
    <w:rsid w:val="00365234"/>
    <w:rsid w:val="00365328"/>
    <w:rsid w:val="003653A6"/>
    <w:rsid w:val="003661AF"/>
    <w:rsid w:val="003663AE"/>
    <w:rsid w:val="0036668E"/>
    <w:rsid w:val="00366C35"/>
    <w:rsid w:val="0036710B"/>
    <w:rsid w:val="003675AE"/>
    <w:rsid w:val="00370DA4"/>
    <w:rsid w:val="0037107D"/>
    <w:rsid w:val="0037217B"/>
    <w:rsid w:val="0037322C"/>
    <w:rsid w:val="003733BC"/>
    <w:rsid w:val="00373CFE"/>
    <w:rsid w:val="0037472D"/>
    <w:rsid w:val="003749B4"/>
    <w:rsid w:val="003749F5"/>
    <w:rsid w:val="0037511E"/>
    <w:rsid w:val="0037530A"/>
    <w:rsid w:val="0037599B"/>
    <w:rsid w:val="003761A6"/>
    <w:rsid w:val="00376995"/>
    <w:rsid w:val="00377296"/>
    <w:rsid w:val="0037744E"/>
    <w:rsid w:val="00377C2E"/>
    <w:rsid w:val="0038026E"/>
    <w:rsid w:val="00380F39"/>
    <w:rsid w:val="0038149D"/>
    <w:rsid w:val="00381D9C"/>
    <w:rsid w:val="00381E86"/>
    <w:rsid w:val="00382001"/>
    <w:rsid w:val="003821B2"/>
    <w:rsid w:val="00382659"/>
    <w:rsid w:val="00382676"/>
    <w:rsid w:val="00383C05"/>
    <w:rsid w:val="00383F8A"/>
    <w:rsid w:val="00384F10"/>
    <w:rsid w:val="003856B5"/>
    <w:rsid w:val="00385CEC"/>
    <w:rsid w:val="00386382"/>
    <w:rsid w:val="00386820"/>
    <w:rsid w:val="0038711E"/>
    <w:rsid w:val="00387C26"/>
    <w:rsid w:val="00387F66"/>
    <w:rsid w:val="00387FEC"/>
    <w:rsid w:val="00390A54"/>
    <w:rsid w:val="00390B61"/>
    <w:rsid w:val="00392037"/>
    <w:rsid w:val="003920A3"/>
    <w:rsid w:val="00392AFA"/>
    <w:rsid w:val="00392BF6"/>
    <w:rsid w:val="00393307"/>
    <w:rsid w:val="00394BA3"/>
    <w:rsid w:val="00394C2A"/>
    <w:rsid w:val="00394D65"/>
    <w:rsid w:val="00396385"/>
    <w:rsid w:val="00396DD3"/>
    <w:rsid w:val="00396F07"/>
    <w:rsid w:val="00397383"/>
    <w:rsid w:val="00397526"/>
    <w:rsid w:val="00397C0B"/>
    <w:rsid w:val="003A1184"/>
    <w:rsid w:val="003A1257"/>
    <w:rsid w:val="003A1A56"/>
    <w:rsid w:val="003A2273"/>
    <w:rsid w:val="003A25D8"/>
    <w:rsid w:val="003A2A37"/>
    <w:rsid w:val="003A363A"/>
    <w:rsid w:val="003A58BE"/>
    <w:rsid w:val="003A615B"/>
    <w:rsid w:val="003A7013"/>
    <w:rsid w:val="003A72B4"/>
    <w:rsid w:val="003A7386"/>
    <w:rsid w:val="003B00B9"/>
    <w:rsid w:val="003B06C8"/>
    <w:rsid w:val="003B08BC"/>
    <w:rsid w:val="003B0AF0"/>
    <w:rsid w:val="003B1065"/>
    <w:rsid w:val="003B139F"/>
    <w:rsid w:val="003B14C9"/>
    <w:rsid w:val="003B176E"/>
    <w:rsid w:val="003B1D2A"/>
    <w:rsid w:val="003B2596"/>
    <w:rsid w:val="003B4591"/>
    <w:rsid w:val="003B5055"/>
    <w:rsid w:val="003B6EE2"/>
    <w:rsid w:val="003B70AF"/>
    <w:rsid w:val="003B71EE"/>
    <w:rsid w:val="003B7C3F"/>
    <w:rsid w:val="003C02D6"/>
    <w:rsid w:val="003C0446"/>
    <w:rsid w:val="003C1039"/>
    <w:rsid w:val="003C1513"/>
    <w:rsid w:val="003C20EF"/>
    <w:rsid w:val="003C284A"/>
    <w:rsid w:val="003C2D65"/>
    <w:rsid w:val="003C3114"/>
    <w:rsid w:val="003C3277"/>
    <w:rsid w:val="003C3747"/>
    <w:rsid w:val="003C3A02"/>
    <w:rsid w:val="003C3ACA"/>
    <w:rsid w:val="003C49CF"/>
    <w:rsid w:val="003C56EE"/>
    <w:rsid w:val="003C5899"/>
    <w:rsid w:val="003C6ACE"/>
    <w:rsid w:val="003C6FB9"/>
    <w:rsid w:val="003C7115"/>
    <w:rsid w:val="003C768F"/>
    <w:rsid w:val="003D08E1"/>
    <w:rsid w:val="003D2AE6"/>
    <w:rsid w:val="003D3336"/>
    <w:rsid w:val="003D3D56"/>
    <w:rsid w:val="003D3E7A"/>
    <w:rsid w:val="003D419B"/>
    <w:rsid w:val="003D4A6E"/>
    <w:rsid w:val="003D6546"/>
    <w:rsid w:val="003D6BBA"/>
    <w:rsid w:val="003D6C7D"/>
    <w:rsid w:val="003D7441"/>
    <w:rsid w:val="003D7560"/>
    <w:rsid w:val="003D76A6"/>
    <w:rsid w:val="003E01E4"/>
    <w:rsid w:val="003E0493"/>
    <w:rsid w:val="003E07C6"/>
    <w:rsid w:val="003E0B8F"/>
    <w:rsid w:val="003E0E37"/>
    <w:rsid w:val="003E1139"/>
    <w:rsid w:val="003E113C"/>
    <w:rsid w:val="003E14E2"/>
    <w:rsid w:val="003E1D28"/>
    <w:rsid w:val="003E23C9"/>
    <w:rsid w:val="003E3195"/>
    <w:rsid w:val="003E4324"/>
    <w:rsid w:val="003E4923"/>
    <w:rsid w:val="003E54BF"/>
    <w:rsid w:val="003E5806"/>
    <w:rsid w:val="003E59EC"/>
    <w:rsid w:val="003E5F30"/>
    <w:rsid w:val="003E6005"/>
    <w:rsid w:val="003E6315"/>
    <w:rsid w:val="003E651A"/>
    <w:rsid w:val="003E6CAA"/>
    <w:rsid w:val="003E6D84"/>
    <w:rsid w:val="003E7E3F"/>
    <w:rsid w:val="003F01BE"/>
    <w:rsid w:val="003F0336"/>
    <w:rsid w:val="003F168B"/>
    <w:rsid w:val="003F18B1"/>
    <w:rsid w:val="003F1963"/>
    <w:rsid w:val="003F327F"/>
    <w:rsid w:val="003F4083"/>
    <w:rsid w:val="003F4B93"/>
    <w:rsid w:val="003F50AA"/>
    <w:rsid w:val="003F5893"/>
    <w:rsid w:val="003F69BF"/>
    <w:rsid w:val="003F73DE"/>
    <w:rsid w:val="004006A4"/>
    <w:rsid w:val="00400D25"/>
    <w:rsid w:val="00402AEF"/>
    <w:rsid w:val="00403080"/>
    <w:rsid w:val="004044AF"/>
    <w:rsid w:val="00404E89"/>
    <w:rsid w:val="00406654"/>
    <w:rsid w:val="0040669A"/>
    <w:rsid w:val="004071E1"/>
    <w:rsid w:val="00407234"/>
    <w:rsid w:val="004072EA"/>
    <w:rsid w:val="00407C7E"/>
    <w:rsid w:val="004109F9"/>
    <w:rsid w:val="004115D6"/>
    <w:rsid w:val="00411B40"/>
    <w:rsid w:val="00411E29"/>
    <w:rsid w:val="00412097"/>
    <w:rsid w:val="0041353B"/>
    <w:rsid w:val="004145B7"/>
    <w:rsid w:val="00414DFF"/>
    <w:rsid w:val="004151C5"/>
    <w:rsid w:val="00415372"/>
    <w:rsid w:val="004166EE"/>
    <w:rsid w:val="00417CA8"/>
    <w:rsid w:val="004206BD"/>
    <w:rsid w:val="00420E10"/>
    <w:rsid w:val="00420EEE"/>
    <w:rsid w:val="00421FE5"/>
    <w:rsid w:val="0042201C"/>
    <w:rsid w:val="00422D53"/>
    <w:rsid w:val="00423763"/>
    <w:rsid w:val="00423CF3"/>
    <w:rsid w:val="004241A1"/>
    <w:rsid w:val="00424262"/>
    <w:rsid w:val="0042446C"/>
    <w:rsid w:val="0042447A"/>
    <w:rsid w:val="004244D1"/>
    <w:rsid w:val="00424847"/>
    <w:rsid w:val="00425D65"/>
    <w:rsid w:val="00426444"/>
    <w:rsid w:val="00426D93"/>
    <w:rsid w:val="004271A4"/>
    <w:rsid w:val="00427B7F"/>
    <w:rsid w:val="00427EF6"/>
    <w:rsid w:val="00431424"/>
    <w:rsid w:val="004320DC"/>
    <w:rsid w:val="0043276C"/>
    <w:rsid w:val="00433310"/>
    <w:rsid w:val="004348A7"/>
    <w:rsid w:val="004365EF"/>
    <w:rsid w:val="004369A5"/>
    <w:rsid w:val="00436E22"/>
    <w:rsid w:val="0043720D"/>
    <w:rsid w:val="004373D5"/>
    <w:rsid w:val="00440D7D"/>
    <w:rsid w:val="00440EDD"/>
    <w:rsid w:val="00441B85"/>
    <w:rsid w:val="00443970"/>
    <w:rsid w:val="00443B15"/>
    <w:rsid w:val="00445690"/>
    <w:rsid w:val="004463DA"/>
    <w:rsid w:val="0044681D"/>
    <w:rsid w:val="004472B4"/>
    <w:rsid w:val="00447A46"/>
    <w:rsid w:val="00447AFA"/>
    <w:rsid w:val="00451732"/>
    <w:rsid w:val="0045205D"/>
    <w:rsid w:val="00453220"/>
    <w:rsid w:val="004537ED"/>
    <w:rsid w:val="00455096"/>
    <w:rsid w:val="00455A67"/>
    <w:rsid w:val="00456002"/>
    <w:rsid w:val="004560DB"/>
    <w:rsid w:val="00456DBA"/>
    <w:rsid w:val="00457728"/>
    <w:rsid w:val="00457EAA"/>
    <w:rsid w:val="004603D5"/>
    <w:rsid w:val="00460C87"/>
    <w:rsid w:val="0046135D"/>
    <w:rsid w:val="0046227D"/>
    <w:rsid w:val="00462E6E"/>
    <w:rsid w:val="00463929"/>
    <w:rsid w:val="00463B3D"/>
    <w:rsid w:val="00464284"/>
    <w:rsid w:val="00464AB6"/>
    <w:rsid w:val="00464C3A"/>
    <w:rsid w:val="004657F9"/>
    <w:rsid w:val="00465DAF"/>
    <w:rsid w:val="00466120"/>
    <w:rsid w:val="004665FF"/>
    <w:rsid w:val="0046682C"/>
    <w:rsid w:val="00466F3B"/>
    <w:rsid w:val="00471F5C"/>
    <w:rsid w:val="00473BE4"/>
    <w:rsid w:val="00473DB5"/>
    <w:rsid w:val="00473E4B"/>
    <w:rsid w:val="004748EC"/>
    <w:rsid w:val="004750F2"/>
    <w:rsid w:val="00475569"/>
    <w:rsid w:val="00476260"/>
    <w:rsid w:val="00476A8D"/>
    <w:rsid w:val="004771F3"/>
    <w:rsid w:val="0047741B"/>
    <w:rsid w:val="00480412"/>
    <w:rsid w:val="00481750"/>
    <w:rsid w:val="0048390C"/>
    <w:rsid w:val="004841EA"/>
    <w:rsid w:val="0048494C"/>
    <w:rsid w:val="00484FBA"/>
    <w:rsid w:val="004852F5"/>
    <w:rsid w:val="00485E66"/>
    <w:rsid w:val="00486411"/>
    <w:rsid w:val="00486D23"/>
    <w:rsid w:val="00486F99"/>
    <w:rsid w:val="004873A4"/>
    <w:rsid w:val="004876EB"/>
    <w:rsid w:val="00487FB4"/>
    <w:rsid w:val="0049030B"/>
    <w:rsid w:val="00490768"/>
    <w:rsid w:val="00490F59"/>
    <w:rsid w:val="00491483"/>
    <w:rsid w:val="00492DAB"/>
    <w:rsid w:val="0049532B"/>
    <w:rsid w:val="00495CA8"/>
    <w:rsid w:val="004963B0"/>
    <w:rsid w:val="004966DA"/>
    <w:rsid w:val="0049693A"/>
    <w:rsid w:val="00496A6F"/>
    <w:rsid w:val="00497141"/>
    <w:rsid w:val="0049752A"/>
    <w:rsid w:val="004A1D98"/>
    <w:rsid w:val="004A1E7B"/>
    <w:rsid w:val="004A272C"/>
    <w:rsid w:val="004A3F84"/>
    <w:rsid w:val="004A41D9"/>
    <w:rsid w:val="004A6537"/>
    <w:rsid w:val="004A657C"/>
    <w:rsid w:val="004A6CDC"/>
    <w:rsid w:val="004A713A"/>
    <w:rsid w:val="004A7983"/>
    <w:rsid w:val="004A7B72"/>
    <w:rsid w:val="004A7CDA"/>
    <w:rsid w:val="004B0362"/>
    <w:rsid w:val="004B090B"/>
    <w:rsid w:val="004B0AC6"/>
    <w:rsid w:val="004B0E35"/>
    <w:rsid w:val="004B0E65"/>
    <w:rsid w:val="004B1523"/>
    <w:rsid w:val="004B2DC3"/>
    <w:rsid w:val="004B415A"/>
    <w:rsid w:val="004B5477"/>
    <w:rsid w:val="004B555C"/>
    <w:rsid w:val="004B6E72"/>
    <w:rsid w:val="004C0067"/>
    <w:rsid w:val="004C151A"/>
    <w:rsid w:val="004C215B"/>
    <w:rsid w:val="004C2969"/>
    <w:rsid w:val="004C2E56"/>
    <w:rsid w:val="004C3249"/>
    <w:rsid w:val="004C330E"/>
    <w:rsid w:val="004C385A"/>
    <w:rsid w:val="004C642C"/>
    <w:rsid w:val="004C67CE"/>
    <w:rsid w:val="004C6A27"/>
    <w:rsid w:val="004C6CC0"/>
    <w:rsid w:val="004C794D"/>
    <w:rsid w:val="004C7BC1"/>
    <w:rsid w:val="004C7C4C"/>
    <w:rsid w:val="004D0218"/>
    <w:rsid w:val="004D02FC"/>
    <w:rsid w:val="004D085B"/>
    <w:rsid w:val="004D1249"/>
    <w:rsid w:val="004D1EF7"/>
    <w:rsid w:val="004D33E6"/>
    <w:rsid w:val="004D34BF"/>
    <w:rsid w:val="004D386F"/>
    <w:rsid w:val="004D402F"/>
    <w:rsid w:val="004D52DC"/>
    <w:rsid w:val="004D56F0"/>
    <w:rsid w:val="004D5780"/>
    <w:rsid w:val="004D5992"/>
    <w:rsid w:val="004D646E"/>
    <w:rsid w:val="004D696D"/>
    <w:rsid w:val="004D6C60"/>
    <w:rsid w:val="004D77F2"/>
    <w:rsid w:val="004D7929"/>
    <w:rsid w:val="004D7B27"/>
    <w:rsid w:val="004E1612"/>
    <w:rsid w:val="004E1E8B"/>
    <w:rsid w:val="004E236A"/>
    <w:rsid w:val="004E25A8"/>
    <w:rsid w:val="004E3505"/>
    <w:rsid w:val="004E3A88"/>
    <w:rsid w:val="004E4EF0"/>
    <w:rsid w:val="004E59B8"/>
    <w:rsid w:val="004E5CC3"/>
    <w:rsid w:val="004E6DAF"/>
    <w:rsid w:val="004E76A8"/>
    <w:rsid w:val="004E7D1F"/>
    <w:rsid w:val="004F1143"/>
    <w:rsid w:val="004F1EB5"/>
    <w:rsid w:val="004F24A7"/>
    <w:rsid w:val="004F3310"/>
    <w:rsid w:val="004F3DBC"/>
    <w:rsid w:val="004F40DB"/>
    <w:rsid w:val="004F57D3"/>
    <w:rsid w:val="004F5E16"/>
    <w:rsid w:val="004F6364"/>
    <w:rsid w:val="004F78F9"/>
    <w:rsid w:val="004F7CA4"/>
    <w:rsid w:val="00500E64"/>
    <w:rsid w:val="0050117A"/>
    <w:rsid w:val="005011E8"/>
    <w:rsid w:val="00501EDC"/>
    <w:rsid w:val="0050223E"/>
    <w:rsid w:val="00502EE8"/>
    <w:rsid w:val="00503470"/>
    <w:rsid w:val="00503809"/>
    <w:rsid w:val="0050395B"/>
    <w:rsid w:val="00503D03"/>
    <w:rsid w:val="00504CFA"/>
    <w:rsid w:val="0050531C"/>
    <w:rsid w:val="0050534A"/>
    <w:rsid w:val="00505BF0"/>
    <w:rsid w:val="00506185"/>
    <w:rsid w:val="0050629C"/>
    <w:rsid w:val="00506942"/>
    <w:rsid w:val="00507462"/>
    <w:rsid w:val="00507681"/>
    <w:rsid w:val="00507EFC"/>
    <w:rsid w:val="005104CD"/>
    <w:rsid w:val="005109BC"/>
    <w:rsid w:val="00510C8C"/>
    <w:rsid w:val="00511A59"/>
    <w:rsid w:val="00511BAB"/>
    <w:rsid w:val="005120DD"/>
    <w:rsid w:val="0051266E"/>
    <w:rsid w:val="005130DE"/>
    <w:rsid w:val="0051316B"/>
    <w:rsid w:val="00515E8F"/>
    <w:rsid w:val="005163D5"/>
    <w:rsid w:val="00516663"/>
    <w:rsid w:val="00516D36"/>
    <w:rsid w:val="00517A27"/>
    <w:rsid w:val="00517D31"/>
    <w:rsid w:val="0052029B"/>
    <w:rsid w:val="005204DD"/>
    <w:rsid w:val="00520DAC"/>
    <w:rsid w:val="00520F47"/>
    <w:rsid w:val="005216F0"/>
    <w:rsid w:val="0052223E"/>
    <w:rsid w:val="00522375"/>
    <w:rsid w:val="00523AE0"/>
    <w:rsid w:val="00523BFE"/>
    <w:rsid w:val="00526422"/>
    <w:rsid w:val="0052697F"/>
    <w:rsid w:val="00526E6E"/>
    <w:rsid w:val="005309CB"/>
    <w:rsid w:val="00532097"/>
    <w:rsid w:val="00532143"/>
    <w:rsid w:val="00532844"/>
    <w:rsid w:val="00532EC5"/>
    <w:rsid w:val="00533055"/>
    <w:rsid w:val="00534431"/>
    <w:rsid w:val="005348EA"/>
    <w:rsid w:val="00535088"/>
    <w:rsid w:val="00537108"/>
    <w:rsid w:val="0053748E"/>
    <w:rsid w:val="00537B7D"/>
    <w:rsid w:val="0054011A"/>
    <w:rsid w:val="00540924"/>
    <w:rsid w:val="00541418"/>
    <w:rsid w:val="005419D6"/>
    <w:rsid w:val="00542403"/>
    <w:rsid w:val="00542B81"/>
    <w:rsid w:val="00542CFC"/>
    <w:rsid w:val="00542F35"/>
    <w:rsid w:val="0054317B"/>
    <w:rsid w:val="005431F4"/>
    <w:rsid w:val="00543417"/>
    <w:rsid w:val="00544A9C"/>
    <w:rsid w:val="00545323"/>
    <w:rsid w:val="00545D4A"/>
    <w:rsid w:val="0054799D"/>
    <w:rsid w:val="00550765"/>
    <w:rsid w:val="005509FF"/>
    <w:rsid w:val="005516D3"/>
    <w:rsid w:val="00551719"/>
    <w:rsid w:val="005524F0"/>
    <w:rsid w:val="0055258C"/>
    <w:rsid w:val="00553244"/>
    <w:rsid w:val="005539C8"/>
    <w:rsid w:val="00553BCE"/>
    <w:rsid w:val="0055519B"/>
    <w:rsid w:val="00555674"/>
    <w:rsid w:val="00555922"/>
    <w:rsid w:val="00556334"/>
    <w:rsid w:val="00557F07"/>
    <w:rsid w:val="00557F0D"/>
    <w:rsid w:val="00560361"/>
    <w:rsid w:val="0056052B"/>
    <w:rsid w:val="00560603"/>
    <w:rsid w:val="00560822"/>
    <w:rsid w:val="00560953"/>
    <w:rsid w:val="00560D3B"/>
    <w:rsid w:val="00561C29"/>
    <w:rsid w:val="00562BF3"/>
    <w:rsid w:val="00564EEB"/>
    <w:rsid w:val="005660D3"/>
    <w:rsid w:val="00566AB3"/>
    <w:rsid w:val="00566AE7"/>
    <w:rsid w:val="00567F55"/>
    <w:rsid w:val="00570854"/>
    <w:rsid w:val="00570ACF"/>
    <w:rsid w:val="00570F35"/>
    <w:rsid w:val="005727A5"/>
    <w:rsid w:val="00572A25"/>
    <w:rsid w:val="00572A3A"/>
    <w:rsid w:val="00573546"/>
    <w:rsid w:val="00573B25"/>
    <w:rsid w:val="00573C57"/>
    <w:rsid w:val="005745C7"/>
    <w:rsid w:val="00574F32"/>
    <w:rsid w:val="00575146"/>
    <w:rsid w:val="00575595"/>
    <w:rsid w:val="00575FE0"/>
    <w:rsid w:val="00576199"/>
    <w:rsid w:val="005768E9"/>
    <w:rsid w:val="0057728B"/>
    <w:rsid w:val="005772B0"/>
    <w:rsid w:val="00577E91"/>
    <w:rsid w:val="0058099C"/>
    <w:rsid w:val="00580BE4"/>
    <w:rsid w:val="00580C29"/>
    <w:rsid w:val="00581550"/>
    <w:rsid w:val="005816A7"/>
    <w:rsid w:val="00581BED"/>
    <w:rsid w:val="005821DC"/>
    <w:rsid w:val="005825DD"/>
    <w:rsid w:val="00582CDE"/>
    <w:rsid w:val="00582E4B"/>
    <w:rsid w:val="005831B8"/>
    <w:rsid w:val="0058385C"/>
    <w:rsid w:val="005840AF"/>
    <w:rsid w:val="005846E8"/>
    <w:rsid w:val="005858AC"/>
    <w:rsid w:val="00585C02"/>
    <w:rsid w:val="00586746"/>
    <w:rsid w:val="0058685B"/>
    <w:rsid w:val="00587B6B"/>
    <w:rsid w:val="00590099"/>
    <w:rsid w:val="005900C9"/>
    <w:rsid w:val="00590A55"/>
    <w:rsid w:val="00590F17"/>
    <w:rsid w:val="00590FAC"/>
    <w:rsid w:val="005913AC"/>
    <w:rsid w:val="00591922"/>
    <w:rsid w:val="00591968"/>
    <w:rsid w:val="00591FA7"/>
    <w:rsid w:val="00591FB3"/>
    <w:rsid w:val="0059279F"/>
    <w:rsid w:val="00592EDB"/>
    <w:rsid w:val="00593376"/>
    <w:rsid w:val="00593B8D"/>
    <w:rsid w:val="00593D18"/>
    <w:rsid w:val="005946D6"/>
    <w:rsid w:val="00594799"/>
    <w:rsid w:val="0059530F"/>
    <w:rsid w:val="0059537A"/>
    <w:rsid w:val="005953B9"/>
    <w:rsid w:val="00595712"/>
    <w:rsid w:val="00595724"/>
    <w:rsid w:val="005967EB"/>
    <w:rsid w:val="00596B91"/>
    <w:rsid w:val="00597F1B"/>
    <w:rsid w:val="005A19BD"/>
    <w:rsid w:val="005A1EF2"/>
    <w:rsid w:val="005A350B"/>
    <w:rsid w:val="005A3C24"/>
    <w:rsid w:val="005A40C4"/>
    <w:rsid w:val="005A5FB7"/>
    <w:rsid w:val="005A6FD8"/>
    <w:rsid w:val="005A7538"/>
    <w:rsid w:val="005A7B4D"/>
    <w:rsid w:val="005A7B55"/>
    <w:rsid w:val="005A7D1A"/>
    <w:rsid w:val="005A7DD3"/>
    <w:rsid w:val="005B1111"/>
    <w:rsid w:val="005B14BE"/>
    <w:rsid w:val="005B2F6A"/>
    <w:rsid w:val="005B381B"/>
    <w:rsid w:val="005B42B5"/>
    <w:rsid w:val="005B4597"/>
    <w:rsid w:val="005B4874"/>
    <w:rsid w:val="005B4BE6"/>
    <w:rsid w:val="005B52F3"/>
    <w:rsid w:val="005B65B6"/>
    <w:rsid w:val="005B69C1"/>
    <w:rsid w:val="005B6F4F"/>
    <w:rsid w:val="005B71B0"/>
    <w:rsid w:val="005B77A4"/>
    <w:rsid w:val="005B7818"/>
    <w:rsid w:val="005B7EA8"/>
    <w:rsid w:val="005C0370"/>
    <w:rsid w:val="005C1B59"/>
    <w:rsid w:val="005C201A"/>
    <w:rsid w:val="005C2B1E"/>
    <w:rsid w:val="005C34E2"/>
    <w:rsid w:val="005C3938"/>
    <w:rsid w:val="005C3BD6"/>
    <w:rsid w:val="005C5382"/>
    <w:rsid w:val="005C5690"/>
    <w:rsid w:val="005C570A"/>
    <w:rsid w:val="005C5FFF"/>
    <w:rsid w:val="005C606F"/>
    <w:rsid w:val="005C693F"/>
    <w:rsid w:val="005C6CBF"/>
    <w:rsid w:val="005C75AE"/>
    <w:rsid w:val="005D1B94"/>
    <w:rsid w:val="005D29D3"/>
    <w:rsid w:val="005D2A54"/>
    <w:rsid w:val="005D303D"/>
    <w:rsid w:val="005D3EB8"/>
    <w:rsid w:val="005D5DE3"/>
    <w:rsid w:val="005D688F"/>
    <w:rsid w:val="005D6C85"/>
    <w:rsid w:val="005D79FC"/>
    <w:rsid w:val="005D7C76"/>
    <w:rsid w:val="005E100D"/>
    <w:rsid w:val="005E192C"/>
    <w:rsid w:val="005E1973"/>
    <w:rsid w:val="005E1AF3"/>
    <w:rsid w:val="005E1BFB"/>
    <w:rsid w:val="005E1EAF"/>
    <w:rsid w:val="005E23A5"/>
    <w:rsid w:val="005E2423"/>
    <w:rsid w:val="005E27A2"/>
    <w:rsid w:val="005E2BAB"/>
    <w:rsid w:val="005E2E09"/>
    <w:rsid w:val="005E3D58"/>
    <w:rsid w:val="005E4199"/>
    <w:rsid w:val="005E4A8F"/>
    <w:rsid w:val="005E5D0B"/>
    <w:rsid w:val="005E70C2"/>
    <w:rsid w:val="005E7E0D"/>
    <w:rsid w:val="005E7E7B"/>
    <w:rsid w:val="005F0183"/>
    <w:rsid w:val="005F0F97"/>
    <w:rsid w:val="005F28A2"/>
    <w:rsid w:val="005F30B6"/>
    <w:rsid w:val="005F3EB3"/>
    <w:rsid w:val="005F46EC"/>
    <w:rsid w:val="005F472F"/>
    <w:rsid w:val="005F4ADE"/>
    <w:rsid w:val="005F4FA1"/>
    <w:rsid w:val="005F54B8"/>
    <w:rsid w:val="005F592D"/>
    <w:rsid w:val="005F6AB4"/>
    <w:rsid w:val="005F6B0E"/>
    <w:rsid w:val="005F6E4B"/>
    <w:rsid w:val="005F7D9A"/>
    <w:rsid w:val="005F7F58"/>
    <w:rsid w:val="006005D5"/>
    <w:rsid w:val="00600B2F"/>
    <w:rsid w:val="00601534"/>
    <w:rsid w:val="00601A49"/>
    <w:rsid w:val="00601F18"/>
    <w:rsid w:val="006026B0"/>
    <w:rsid w:val="0060331F"/>
    <w:rsid w:val="006035F2"/>
    <w:rsid w:val="00603E94"/>
    <w:rsid w:val="00604EB6"/>
    <w:rsid w:val="00605E65"/>
    <w:rsid w:val="00606833"/>
    <w:rsid w:val="00606FD8"/>
    <w:rsid w:val="00607656"/>
    <w:rsid w:val="00607DCE"/>
    <w:rsid w:val="00610703"/>
    <w:rsid w:val="006115D8"/>
    <w:rsid w:val="00611AEA"/>
    <w:rsid w:val="00612A65"/>
    <w:rsid w:val="00612B92"/>
    <w:rsid w:val="00613464"/>
    <w:rsid w:val="006139F6"/>
    <w:rsid w:val="00614ABB"/>
    <w:rsid w:val="00614C5F"/>
    <w:rsid w:val="00614F5B"/>
    <w:rsid w:val="00615344"/>
    <w:rsid w:val="006153B0"/>
    <w:rsid w:val="00615B4E"/>
    <w:rsid w:val="00616034"/>
    <w:rsid w:val="00616A72"/>
    <w:rsid w:val="00617052"/>
    <w:rsid w:val="0061723E"/>
    <w:rsid w:val="00617287"/>
    <w:rsid w:val="00620615"/>
    <w:rsid w:val="006210AB"/>
    <w:rsid w:val="0062116D"/>
    <w:rsid w:val="00622322"/>
    <w:rsid w:val="006227BA"/>
    <w:rsid w:val="00622DDC"/>
    <w:rsid w:val="00622E6A"/>
    <w:rsid w:val="006244DF"/>
    <w:rsid w:val="00624919"/>
    <w:rsid w:val="00624968"/>
    <w:rsid w:val="006250C1"/>
    <w:rsid w:val="006258D4"/>
    <w:rsid w:val="00626CEB"/>
    <w:rsid w:val="00626F20"/>
    <w:rsid w:val="00627501"/>
    <w:rsid w:val="00627ED6"/>
    <w:rsid w:val="0063022B"/>
    <w:rsid w:val="00630D90"/>
    <w:rsid w:val="00631C73"/>
    <w:rsid w:val="00631FF4"/>
    <w:rsid w:val="00632F80"/>
    <w:rsid w:val="00633C7C"/>
    <w:rsid w:val="00633C8B"/>
    <w:rsid w:val="006344B7"/>
    <w:rsid w:val="00634D08"/>
    <w:rsid w:val="006357CE"/>
    <w:rsid w:val="006357FC"/>
    <w:rsid w:val="00640724"/>
    <w:rsid w:val="0064188E"/>
    <w:rsid w:val="00641D84"/>
    <w:rsid w:val="00642F90"/>
    <w:rsid w:val="0064512A"/>
    <w:rsid w:val="00645385"/>
    <w:rsid w:val="006457EB"/>
    <w:rsid w:val="00645C2D"/>
    <w:rsid w:val="00645C30"/>
    <w:rsid w:val="006465A9"/>
    <w:rsid w:val="00646762"/>
    <w:rsid w:val="00646C8F"/>
    <w:rsid w:val="00646DF5"/>
    <w:rsid w:val="00650032"/>
    <w:rsid w:val="00651810"/>
    <w:rsid w:val="00651E4C"/>
    <w:rsid w:val="0065255B"/>
    <w:rsid w:val="006535AD"/>
    <w:rsid w:val="00653CC1"/>
    <w:rsid w:val="00653FEA"/>
    <w:rsid w:val="00654B32"/>
    <w:rsid w:val="0065585E"/>
    <w:rsid w:val="00655AA5"/>
    <w:rsid w:val="006569F4"/>
    <w:rsid w:val="00656C2A"/>
    <w:rsid w:val="006577FF"/>
    <w:rsid w:val="00657D37"/>
    <w:rsid w:val="00660655"/>
    <w:rsid w:val="006619C7"/>
    <w:rsid w:val="00662D46"/>
    <w:rsid w:val="006635B3"/>
    <w:rsid w:val="006637F7"/>
    <w:rsid w:val="006641F1"/>
    <w:rsid w:val="006648A1"/>
    <w:rsid w:val="00665BC4"/>
    <w:rsid w:val="00665ECC"/>
    <w:rsid w:val="00666259"/>
    <w:rsid w:val="00666E4E"/>
    <w:rsid w:val="00667DC9"/>
    <w:rsid w:val="0067007B"/>
    <w:rsid w:val="00670ADC"/>
    <w:rsid w:val="00670F24"/>
    <w:rsid w:val="00671961"/>
    <w:rsid w:val="006727FA"/>
    <w:rsid w:val="006734E9"/>
    <w:rsid w:val="0067428F"/>
    <w:rsid w:val="006761F8"/>
    <w:rsid w:val="006776BC"/>
    <w:rsid w:val="00677C91"/>
    <w:rsid w:val="00680622"/>
    <w:rsid w:val="006806E7"/>
    <w:rsid w:val="00680A4B"/>
    <w:rsid w:val="00681610"/>
    <w:rsid w:val="006818A2"/>
    <w:rsid w:val="00682170"/>
    <w:rsid w:val="0068278F"/>
    <w:rsid w:val="0068436D"/>
    <w:rsid w:val="00686DDE"/>
    <w:rsid w:val="00687DE9"/>
    <w:rsid w:val="00691454"/>
    <w:rsid w:val="00693794"/>
    <w:rsid w:val="00694364"/>
    <w:rsid w:val="00694BC9"/>
    <w:rsid w:val="00694E28"/>
    <w:rsid w:val="006951C1"/>
    <w:rsid w:val="006953A6"/>
    <w:rsid w:val="00695E95"/>
    <w:rsid w:val="00695EAC"/>
    <w:rsid w:val="00696932"/>
    <w:rsid w:val="0069696D"/>
    <w:rsid w:val="00697616"/>
    <w:rsid w:val="006A1164"/>
    <w:rsid w:val="006A11D4"/>
    <w:rsid w:val="006A248E"/>
    <w:rsid w:val="006A25E6"/>
    <w:rsid w:val="006A29F1"/>
    <w:rsid w:val="006A321E"/>
    <w:rsid w:val="006A37B9"/>
    <w:rsid w:val="006A38F2"/>
    <w:rsid w:val="006A483D"/>
    <w:rsid w:val="006A61B0"/>
    <w:rsid w:val="006A65C8"/>
    <w:rsid w:val="006A6C41"/>
    <w:rsid w:val="006B05D8"/>
    <w:rsid w:val="006B0621"/>
    <w:rsid w:val="006B0920"/>
    <w:rsid w:val="006B1F1E"/>
    <w:rsid w:val="006B2AA4"/>
    <w:rsid w:val="006B3887"/>
    <w:rsid w:val="006B395D"/>
    <w:rsid w:val="006B3C61"/>
    <w:rsid w:val="006B42C1"/>
    <w:rsid w:val="006B5485"/>
    <w:rsid w:val="006B5588"/>
    <w:rsid w:val="006B5931"/>
    <w:rsid w:val="006B6405"/>
    <w:rsid w:val="006B6A89"/>
    <w:rsid w:val="006B71E4"/>
    <w:rsid w:val="006C00AC"/>
    <w:rsid w:val="006C10D4"/>
    <w:rsid w:val="006C192A"/>
    <w:rsid w:val="006C1ABD"/>
    <w:rsid w:val="006C22B9"/>
    <w:rsid w:val="006C2F4A"/>
    <w:rsid w:val="006C2F8A"/>
    <w:rsid w:val="006C4266"/>
    <w:rsid w:val="006C53A2"/>
    <w:rsid w:val="006C5706"/>
    <w:rsid w:val="006C69D4"/>
    <w:rsid w:val="006D0747"/>
    <w:rsid w:val="006D09B0"/>
    <w:rsid w:val="006D18DB"/>
    <w:rsid w:val="006D1A6A"/>
    <w:rsid w:val="006D29A2"/>
    <w:rsid w:val="006D2C1F"/>
    <w:rsid w:val="006D2D54"/>
    <w:rsid w:val="006D37A8"/>
    <w:rsid w:val="006D3C66"/>
    <w:rsid w:val="006D5465"/>
    <w:rsid w:val="006D5939"/>
    <w:rsid w:val="006D5DBB"/>
    <w:rsid w:val="006D631A"/>
    <w:rsid w:val="006D6C2B"/>
    <w:rsid w:val="006D6EC9"/>
    <w:rsid w:val="006D703B"/>
    <w:rsid w:val="006D712F"/>
    <w:rsid w:val="006E0043"/>
    <w:rsid w:val="006E0F02"/>
    <w:rsid w:val="006E333B"/>
    <w:rsid w:val="006E3489"/>
    <w:rsid w:val="006E3704"/>
    <w:rsid w:val="006E3962"/>
    <w:rsid w:val="006E3CCA"/>
    <w:rsid w:val="006E3D96"/>
    <w:rsid w:val="006E4535"/>
    <w:rsid w:val="006E4A23"/>
    <w:rsid w:val="006E4A95"/>
    <w:rsid w:val="006E597A"/>
    <w:rsid w:val="006E5C09"/>
    <w:rsid w:val="006E6343"/>
    <w:rsid w:val="006E6699"/>
    <w:rsid w:val="006E7C2E"/>
    <w:rsid w:val="006F0466"/>
    <w:rsid w:val="006F046C"/>
    <w:rsid w:val="006F16E5"/>
    <w:rsid w:val="006F1847"/>
    <w:rsid w:val="006F1A7B"/>
    <w:rsid w:val="006F201A"/>
    <w:rsid w:val="006F215B"/>
    <w:rsid w:val="006F2444"/>
    <w:rsid w:val="006F262C"/>
    <w:rsid w:val="006F289D"/>
    <w:rsid w:val="006F599E"/>
    <w:rsid w:val="006F5FF4"/>
    <w:rsid w:val="006F631F"/>
    <w:rsid w:val="006F659F"/>
    <w:rsid w:val="006F6BC5"/>
    <w:rsid w:val="006F707D"/>
    <w:rsid w:val="006F7302"/>
    <w:rsid w:val="006F7DC5"/>
    <w:rsid w:val="007005AC"/>
    <w:rsid w:val="00700E32"/>
    <w:rsid w:val="00701147"/>
    <w:rsid w:val="007018BD"/>
    <w:rsid w:val="00701BCD"/>
    <w:rsid w:val="00702E4A"/>
    <w:rsid w:val="00703025"/>
    <w:rsid w:val="00703351"/>
    <w:rsid w:val="007037F3"/>
    <w:rsid w:val="00703C8D"/>
    <w:rsid w:val="007041F5"/>
    <w:rsid w:val="00704316"/>
    <w:rsid w:val="00704396"/>
    <w:rsid w:val="007049F5"/>
    <w:rsid w:val="0070780A"/>
    <w:rsid w:val="007079B2"/>
    <w:rsid w:val="00710C39"/>
    <w:rsid w:val="00710F43"/>
    <w:rsid w:val="00711240"/>
    <w:rsid w:val="007117CE"/>
    <w:rsid w:val="00711806"/>
    <w:rsid w:val="0071256B"/>
    <w:rsid w:val="00713984"/>
    <w:rsid w:val="007141BB"/>
    <w:rsid w:val="00714302"/>
    <w:rsid w:val="00714396"/>
    <w:rsid w:val="007144E0"/>
    <w:rsid w:val="007161E1"/>
    <w:rsid w:val="0071632B"/>
    <w:rsid w:val="00716F4B"/>
    <w:rsid w:val="00717C41"/>
    <w:rsid w:val="007202CB"/>
    <w:rsid w:val="007203B5"/>
    <w:rsid w:val="00720D18"/>
    <w:rsid w:val="00720DFA"/>
    <w:rsid w:val="00721282"/>
    <w:rsid w:val="00721D75"/>
    <w:rsid w:val="00722886"/>
    <w:rsid w:val="00722A22"/>
    <w:rsid w:val="007234B0"/>
    <w:rsid w:val="00724646"/>
    <w:rsid w:val="00725991"/>
    <w:rsid w:val="0072636F"/>
    <w:rsid w:val="0072645E"/>
    <w:rsid w:val="00726C09"/>
    <w:rsid w:val="00726C14"/>
    <w:rsid w:val="00727364"/>
    <w:rsid w:val="00730078"/>
    <w:rsid w:val="007300A6"/>
    <w:rsid w:val="00730775"/>
    <w:rsid w:val="0073186A"/>
    <w:rsid w:val="007321EA"/>
    <w:rsid w:val="00732216"/>
    <w:rsid w:val="007325B6"/>
    <w:rsid w:val="007326BA"/>
    <w:rsid w:val="007328AD"/>
    <w:rsid w:val="00732F91"/>
    <w:rsid w:val="0073331F"/>
    <w:rsid w:val="00733B4E"/>
    <w:rsid w:val="00734188"/>
    <w:rsid w:val="00734F0E"/>
    <w:rsid w:val="00735CA7"/>
    <w:rsid w:val="00736FDC"/>
    <w:rsid w:val="00737ABE"/>
    <w:rsid w:val="00737CB7"/>
    <w:rsid w:val="0074040F"/>
    <w:rsid w:val="00740941"/>
    <w:rsid w:val="00740C25"/>
    <w:rsid w:val="007410FC"/>
    <w:rsid w:val="00741183"/>
    <w:rsid w:val="007419F9"/>
    <w:rsid w:val="007429FF"/>
    <w:rsid w:val="00742EC2"/>
    <w:rsid w:val="0074308E"/>
    <w:rsid w:val="00744BF0"/>
    <w:rsid w:val="00745DC8"/>
    <w:rsid w:val="00746240"/>
    <w:rsid w:val="0075078A"/>
    <w:rsid w:val="00751106"/>
    <w:rsid w:val="00751BBC"/>
    <w:rsid w:val="00751E0E"/>
    <w:rsid w:val="007524F2"/>
    <w:rsid w:val="00752C49"/>
    <w:rsid w:val="00753777"/>
    <w:rsid w:val="007537CB"/>
    <w:rsid w:val="0075397A"/>
    <w:rsid w:val="00754773"/>
    <w:rsid w:val="00754811"/>
    <w:rsid w:val="00754DD9"/>
    <w:rsid w:val="007553FC"/>
    <w:rsid w:val="00755A4D"/>
    <w:rsid w:val="00755AD8"/>
    <w:rsid w:val="00756201"/>
    <w:rsid w:val="00757860"/>
    <w:rsid w:val="007578DF"/>
    <w:rsid w:val="00761FCB"/>
    <w:rsid w:val="00762200"/>
    <w:rsid w:val="00762CF1"/>
    <w:rsid w:val="00762D5E"/>
    <w:rsid w:val="007636A6"/>
    <w:rsid w:val="00764675"/>
    <w:rsid w:val="00764787"/>
    <w:rsid w:val="00764F16"/>
    <w:rsid w:val="00765D36"/>
    <w:rsid w:val="00765E66"/>
    <w:rsid w:val="00765EE3"/>
    <w:rsid w:val="007660FD"/>
    <w:rsid w:val="00766802"/>
    <w:rsid w:val="00766A3E"/>
    <w:rsid w:val="00766D70"/>
    <w:rsid w:val="00766D88"/>
    <w:rsid w:val="0076756E"/>
    <w:rsid w:val="00767A1E"/>
    <w:rsid w:val="00767AD7"/>
    <w:rsid w:val="00767FD2"/>
    <w:rsid w:val="007700A2"/>
    <w:rsid w:val="00770249"/>
    <w:rsid w:val="00770BD6"/>
    <w:rsid w:val="00771067"/>
    <w:rsid w:val="00771807"/>
    <w:rsid w:val="00772986"/>
    <w:rsid w:val="00774864"/>
    <w:rsid w:val="0077576A"/>
    <w:rsid w:val="00776320"/>
    <w:rsid w:val="0077780D"/>
    <w:rsid w:val="00777AAC"/>
    <w:rsid w:val="00781050"/>
    <w:rsid w:val="007812DA"/>
    <w:rsid w:val="00781C09"/>
    <w:rsid w:val="00782345"/>
    <w:rsid w:val="007829C5"/>
    <w:rsid w:val="007839F3"/>
    <w:rsid w:val="0078497F"/>
    <w:rsid w:val="0078557D"/>
    <w:rsid w:val="00785BBF"/>
    <w:rsid w:val="0078646E"/>
    <w:rsid w:val="00786C53"/>
    <w:rsid w:val="00787A5B"/>
    <w:rsid w:val="00790070"/>
    <w:rsid w:val="007909C1"/>
    <w:rsid w:val="00792117"/>
    <w:rsid w:val="00792767"/>
    <w:rsid w:val="00793358"/>
    <w:rsid w:val="00794734"/>
    <w:rsid w:val="00794B58"/>
    <w:rsid w:val="00794BAB"/>
    <w:rsid w:val="00795A70"/>
    <w:rsid w:val="00797475"/>
    <w:rsid w:val="00797A35"/>
    <w:rsid w:val="007A0498"/>
    <w:rsid w:val="007A0AE3"/>
    <w:rsid w:val="007A0B72"/>
    <w:rsid w:val="007A1587"/>
    <w:rsid w:val="007A1D1D"/>
    <w:rsid w:val="007A2194"/>
    <w:rsid w:val="007A26BA"/>
    <w:rsid w:val="007A4C4A"/>
    <w:rsid w:val="007A6293"/>
    <w:rsid w:val="007A6CA7"/>
    <w:rsid w:val="007A6D00"/>
    <w:rsid w:val="007A7413"/>
    <w:rsid w:val="007A741A"/>
    <w:rsid w:val="007A74DE"/>
    <w:rsid w:val="007A7D30"/>
    <w:rsid w:val="007A7F11"/>
    <w:rsid w:val="007B08FA"/>
    <w:rsid w:val="007B166F"/>
    <w:rsid w:val="007B2465"/>
    <w:rsid w:val="007B2BCA"/>
    <w:rsid w:val="007B305B"/>
    <w:rsid w:val="007B315F"/>
    <w:rsid w:val="007B47F7"/>
    <w:rsid w:val="007B4E53"/>
    <w:rsid w:val="007B573C"/>
    <w:rsid w:val="007B5DA3"/>
    <w:rsid w:val="007B62C0"/>
    <w:rsid w:val="007B697A"/>
    <w:rsid w:val="007B78BC"/>
    <w:rsid w:val="007B7961"/>
    <w:rsid w:val="007C030F"/>
    <w:rsid w:val="007C0B45"/>
    <w:rsid w:val="007C0C28"/>
    <w:rsid w:val="007C10F2"/>
    <w:rsid w:val="007C1197"/>
    <w:rsid w:val="007C12B8"/>
    <w:rsid w:val="007C217F"/>
    <w:rsid w:val="007C26B0"/>
    <w:rsid w:val="007C2F30"/>
    <w:rsid w:val="007C30C1"/>
    <w:rsid w:val="007C32C9"/>
    <w:rsid w:val="007C3E2E"/>
    <w:rsid w:val="007C43FF"/>
    <w:rsid w:val="007C4413"/>
    <w:rsid w:val="007C4464"/>
    <w:rsid w:val="007C51F5"/>
    <w:rsid w:val="007C55B2"/>
    <w:rsid w:val="007C6819"/>
    <w:rsid w:val="007C6A0B"/>
    <w:rsid w:val="007C6B4E"/>
    <w:rsid w:val="007C70C6"/>
    <w:rsid w:val="007C7810"/>
    <w:rsid w:val="007D1AC3"/>
    <w:rsid w:val="007D1B72"/>
    <w:rsid w:val="007D1BCA"/>
    <w:rsid w:val="007D267E"/>
    <w:rsid w:val="007D3213"/>
    <w:rsid w:val="007D3647"/>
    <w:rsid w:val="007D37DB"/>
    <w:rsid w:val="007D4220"/>
    <w:rsid w:val="007D5180"/>
    <w:rsid w:val="007D5587"/>
    <w:rsid w:val="007D63C7"/>
    <w:rsid w:val="007D71EA"/>
    <w:rsid w:val="007D75D3"/>
    <w:rsid w:val="007D7BDF"/>
    <w:rsid w:val="007E01BE"/>
    <w:rsid w:val="007E0506"/>
    <w:rsid w:val="007E08DB"/>
    <w:rsid w:val="007E0AB0"/>
    <w:rsid w:val="007E0FF1"/>
    <w:rsid w:val="007E122A"/>
    <w:rsid w:val="007E20E5"/>
    <w:rsid w:val="007E30BB"/>
    <w:rsid w:val="007E3893"/>
    <w:rsid w:val="007E3A8B"/>
    <w:rsid w:val="007E4021"/>
    <w:rsid w:val="007E4594"/>
    <w:rsid w:val="007E54D5"/>
    <w:rsid w:val="007E5E7B"/>
    <w:rsid w:val="007E6127"/>
    <w:rsid w:val="007E6565"/>
    <w:rsid w:val="007E7C88"/>
    <w:rsid w:val="007E7DEF"/>
    <w:rsid w:val="007F087B"/>
    <w:rsid w:val="007F1E1B"/>
    <w:rsid w:val="007F25A3"/>
    <w:rsid w:val="007F2B43"/>
    <w:rsid w:val="007F2EE0"/>
    <w:rsid w:val="007F332F"/>
    <w:rsid w:val="007F35B6"/>
    <w:rsid w:val="007F3C4A"/>
    <w:rsid w:val="007F44AF"/>
    <w:rsid w:val="007F56AB"/>
    <w:rsid w:val="007F59DE"/>
    <w:rsid w:val="007F5B65"/>
    <w:rsid w:val="007F5F0E"/>
    <w:rsid w:val="007F6240"/>
    <w:rsid w:val="007F68D9"/>
    <w:rsid w:val="007F697C"/>
    <w:rsid w:val="007F76E4"/>
    <w:rsid w:val="007F77FC"/>
    <w:rsid w:val="007F7915"/>
    <w:rsid w:val="007F7F32"/>
    <w:rsid w:val="008002E3"/>
    <w:rsid w:val="00801E9A"/>
    <w:rsid w:val="00802268"/>
    <w:rsid w:val="00802956"/>
    <w:rsid w:val="0080300C"/>
    <w:rsid w:val="008036AC"/>
    <w:rsid w:val="008049CC"/>
    <w:rsid w:val="00804F35"/>
    <w:rsid w:val="0080524D"/>
    <w:rsid w:val="00805687"/>
    <w:rsid w:val="00806689"/>
    <w:rsid w:val="00806E42"/>
    <w:rsid w:val="00807390"/>
    <w:rsid w:val="00807A41"/>
    <w:rsid w:val="00810C4D"/>
    <w:rsid w:val="008111DF"/>
    <w:rsid w:val="00811D0B"/>
    <w:rsid w:val="00811FEE"/>
    <w:rsid w:val="00812427"/>
    <w:rsid w:val="00812B39"/>
    <w:rsid w:val="00813B6B"/>
    <w:rsid w:val="008147AF"/>
    <w:rsid w:val="00816CB4"/>
    <w:rsid w:val="00816F84"/>
    <w:rsid w:val="00816FF4"/>
    <w:rsid w:val="00817F36"/>
    <w:rsid w:val="00820E2F"/>
    <w:rsid w:val="00822488"/>
    <w:rsid w:val="0082253B"/>
    <w:rsid w:val="008243D8"/>
    <w:rsid w:val="00824942"/>
    <w:rsid w:val="008258B6"/>
    <w:rsid w:val="00826D29"/>
    <w:rsid w:val="00827197"/>
    <w:rsid w:val="0082781D"/>
    <w:rsid w:val="00830038"/>
    <w:rsid w:val="008301FC"/>
    <w:rsid w:val="008310B0"/>
    <w:rsid w:val="0083210B"/>
    <w:rsid w:val="00832970"/>
    <w:rsid w:val="008333A5"/>
    <w:rsid w:val="008334A4"/>
    <w:rsid w:val="00833AED"/>
    <w:rsid w:val="00833CBF"/>
    <w:rsid w:val="00833E22"/>
    <w:rsid w:val="008341C7"/>
    <w:rsid w:val="008346F2"/>
    <w:rsid w:val="00834A56"/>
    <w:rsid w:val="00834B00"/>
    <w:rsid w:val="008355C0"/>
    <w:rsid w:val="00835EEC"/>
    <w:rsid w:val="008360D3"/>
    <w:rsid w:val="00836B04"/>
    <w:rsid w:val="008400AC"/>
    <w:rsid w:val="008400AF"/>
    <w:rsid w:val="008415D9"/>
    <w:rsid w:val="00841E96"/>
    <w:rsid w:val="00842248"/>
    <w:rsid w:val="008428CF"/>
    <w:rsid w:val="008432EC"/>
    <w:rsid w:val="00843413"/>
    <w:rsid w:val="0084386A"/>
    <w:rsid w:val="008439DD"/>
    <w:rsid w:val="00844A98"/>
    <w:rsid w:val="00844E7F"/>
    <w:rsid w:val="00844FBB"/>
    <w:rsid w:val="0084579A"/>
    <w:rsid w:val="008460C4"/>
    <w:rsid w:val="00846B8D"/>
    <w:rsid w:val="0084730F"/>
    <w:rsid w:val="00847A8B"/>
    <w:rsid w:val="00851286"/>
    <w:rsid w:val="008517C9"/>
    <w:rsid w:val="0085185A"/>
    <w:rsid w:val="00851C30"/>
    <w:rsid w:val="00851C6E"/>
    <w:rsid w:val="00851D2B"/>
    <w:rsid w:val="00851D44"/>
    <w:rsid w:val="00852369"/>
    <w:rsid w:val="00852C36"/>
    <w:rsid w:val="00853485"/>
    <w:rsid w:val="008545EC"/>
    <w:rsid w:val="00855229"/>
    <w:rsid w:val="00855281"/>
    <w:rsid w:val="00855F61"/>
    <w:rsid w:val="00856E8E"/>
    <w:rsid w:val="0085733B"/>
    <w:rsid w:val="0085756C"/>
    <w:rsid w:val="0085765E"/>
    <w:rsid w:val="00860291"/>
    <w:rsid w:val="008608E0"/>
    <w:rsid w:val="00860BEF"/>
    <w:rsid w:val="00861BA5"/>
    <w:rsid w:val="00862303"/>
    <w:rsid w:val="0086279B"/>
    <w:rsid w:val="00862CF7"/>
    <w:rsid w:val="00863F5B"/>
    <w:rsid w:val="00864206"/>
    <w:rsid w:val="008645C7"/>
    <w:rsid w:val="0086505C"/>
    <w:rsid w:val="00865C54"/>
    <w:rsid w:val="00865E2A"/>
    <w:rsid w:val="008661C3"/>
    <w:rsid w:val="00866529"/>
    <w:rsid w:val="00866755"/>
    <w:rsid w:val="008668E4"/>
    <w:rsid w:val="00866D93"/>
    <w:rsid w:val="00867CB6"/>
    <w:rsid w:val="0087056D"/>
    <w:rsid w:val="00870BE4"/>
    <w:rsid w:val="00871089"/>
    <w:rsid w:val="0087169B"/>
    <w:rsid w:val="0087284E"/>
    <w:rsid w:val="00872951"/>
    <w:rsid w:val="00873F18"/>
    <w:rsid w:val="00874F8E"/>
    <w:rsid w:val="008750E0"/>
    <w:rsid w:val="008755BF"/>
    <w:rsid w:val="00876DF7"/>
    <w:rsid w:val="0087769B"/>
    <w:rsid w:val="00877B67"/>
    <w:rsid w:val="00880BC1"/>
    <w:rsid w:val="00881A3D"/>
    <w:rsid w:val="00881EA1"/>
    <w:rsid w:val="008829C3"/>
    <w:rsid w:val="00884180"/>
    <w:rsid w:val="00884200"/>
    <w:rsid w:val="0088486E"/>
    <w:rsid w:val="00885149"/>
    <w:rsid w:val="00885A20"/>
    <w:rsid w:val="00885B24"/>
    <w:rsid w:val="00885CD0"/>
    <w:rsid w:val="00885E75"/>
    <w:rsid w:val="00885F1B"/>
    <w:rsid w:val="00886A57"/>
    <w:rsid w:val="00886AD9"/>
    <w:rsid w:val="00886B03"/>
    <w:rsid w:val="00887447"/>
    <w:rsid w:val="00887A0A"/>
    <w:rsid w:val="00890049"/>
    <w:rsid w:val="008900B4"/>
    <w:rsid w:val="00890309"/>
    <w:rsid w:val="00890350"/>
    <w:rsid w:val="0089041D"/>
    <w:rsid w:val="00890834"/>
    <w:rsid w:val="0089151D"/>
    <w:rsid w:val="00891D4B"/>
    <w:rsid w:val="00892245"/>
    <w:rsid w:val="00892BF5"/>
    <w:rsid w:val="008937ED"/>
    <w:rsid w:val="008939A5"/>
    <w:rsid w:val="008940ED"/>
    <w:rsid w:val="00894514"/>
    <w:rsid w:val="008951CC"/>
    <w:rsid w:val="00895648"/>
    <w:rsid w:val="00895693"/>
    <w:rsid w:val="008956AF"/>
    <w:rsid w:val="00896200"/>
    <w:rsid w:val="00896798"/>
    <w:rsid w:val="00896EB4"/>
    <w:rsid w:val="00897879"/>
    <w:rsid w:val="0089795D"/>
    <w:rsid w:val="00897BA7"/>
    <w:rsid w:val="008A05EE"/>
    <w:rsid w:val="008A1011"/>
    <w:rsid w:val="008A177A"/>
    <w:rsid w:val="008A19F0"/>
    <w:rsid w:val="008A1D02"/>
    <w:rsid w:val="008A2704"/>
    <w:rsid w:val="008A3203"/>
    <w:rsid w:val="008A321C"/>
    <w:rsid w:val="008A33AB"/>
    <w:rsid w:val="008A3C9D"/>
    <w:rsid w:val="008A4BA7"/>
    <w:rsid w:val="008A508B"/>
    <w:rsid w:val="008A5685"/>
    <w:rsid w:val="008A5DD9"/>
    <w:rsid w:val="008A5FC7"/>
    <w:rsid w:val="008A6FEF"/>
    <w:rsid w:val="008B0325"/>
    <w:rsid w:val="008B1405"/>
    <w:rsid w:val="008B2283"/>
    <w:rsid w:val="008B2A84"/>
    <w:rsid w:val="008B2ADB"/>
    <w:rsid w:val="008B321F"/>
    <w:rsid w:val="008B398A"/>
    <w:rsid w:val="008B3ACE"/>
    <w:rsid w:val="008B4F83"/>
    <w:rsid w:val="008B54B2"/>
    <w:rsid w:val="008B74F5"/>
    <w:rsid w:val="008B7BE8"/>
    <w:rsid w:val="008B7E14"/>
    <w:rsid w:val="008C0267"/>
    <w:rsid w:val="008C04B4"/>
    <w:rsid w:val="008C10F3"/>
    <w:rsid w:val="008C2852"/>
    <w:rsid w:val="008C36E2"/>
    <w:rsid w:val="008C4942"/>
    <w:rsid w:val="008C4CDE"/>
    <w:rsid w:val="008C4E51"/>
    <w:rsid w:val="008C507B"/>
    <w:rsid w:val="008C523C"/>
    <w:rsid w:val="008C52B5"/>
    <w:rsid w:val="008D0B03"/>
    <w:rsid w:val="008D1DE7"/>
    <w:rsid w:val="008D2385"/>
    <w:rsid w:val="008D23A9"/>
    <w:rsid w:val="008D26DD"/>
    <w:rsid w:val="008D2C26"/>
    <w:rsid w:val="008D2F33"/>
    <w:rsid w:val="008D3406"/>
    <w:rsid w:val="008D412F"/>
    <w:rsid w:val="008D4FFE"/>
    <w:rsid w:val="008D66D0"/>
    <w:rsid w:val="008D7647"/>
    <w:rsid w:val="008D7ED9"/>
    <w:rsid w:val="008E0202"/>
    <w:rsid w:val="008E107C"/>
    <w:rsid w:val="008E1092"/>
    <w:rsid w:val="008E22A7"/>
    <w:rsid w:val="008E2917"/>
    <w:rsid w:val="008E298E"/>
    <w:rsid w:val="008E2B1E"/>
    <w:rsid w:val="008E2E7A"/>
    <w:rsid w:val="008E3090"/>
    <w:rsid w:val="008E3BBB"/>
    <w:rsid w:val="008E3EB6"/>
    <w:rsid w:val="008E420D"/>
    <w:rsid w:val="008E431A"/>
    <w:rsid w:val="008E456D"/>
    <w:rsid w:val="008E5545"/>
    <w:rsid w:val="008E60E9"/>
    <w:rsid w:val="008E657A"/>
    <w:rsid w:val="008E660F"/>
    <w:rsid w:val="008E68F4"/>
    <w:rsid w:val="008F0001"/>
    <w:rsid w:val="008F0137"/>
    <w:rsid w:val="008F0709"/>
    <w:rsid w:val="008F08CD"/>
    <w:rsid w:val="008F0BAE"/>
    <w:rsid w:val="008F173C"/>
    <w:rsid w:val="008F24CC"/>
    <w:rsid w:val="008F25FA"/>
    <w:rsid w:val="008F2AB6"/>
    <w:rsid w:val="008F3229"/>
    <w:rsid w:val="008F37FF"/>
    <w:rsid w:val="008F4080"/>
    <w:rsid w:val="008F4BEE"/>
    <w:rsid w:val="008F5445"/>
    <w:rsid w:val="008F59A4"/>
    <w:rsid w:val="008F5EC9"/>
    <w:rsid w:val="008F71A6"/>
    <w:rsid w:val="008F758C"/>
    <w:rsid w:val="008F7B0A"/>
    <w:rsid w:val="00900CBD"/>
    <w:rsid w:val="009011B5"/>
    <w:rsid w:val="009013C5"/>
    <w:rsid w:val="00902610"/>
    <w:rsid w:val="00902C1A"/>
    <w:rsid w:val="00903D67"/>
    <w:rsid w:val="0090553D"/>
    <w:rsid w:val="0090578D"/>
    <w:rsid w:val="00905BB4"/>
    <w:rsid w:val="0090638A"/>
    <w:rsid w:val="00906B5C"/>
    <w:rsid w:val="009106F0"/>
    <w:rsid w:val="0091077D"/>
    <w:rsid w:val="00911305"/>
    <w:rsid w:val="00911FB2"/>
    <w:rsid w:val="00912666"/>
    <w:rsid w:val="00912B5A"/>
    <w:rsid w:val="009135B5"/>
    <w:rsid w:val="009138B7"/>
    <w:rsid w:val="00913E2B"/>
    <w:rsid w:val="00914FB1"/>
    <w:rsid w:val="00916609"/>
    <w:rsid w:val="00916879"/>
    <w:rsid w:val="00916A10"/>
    <w:rsid w:val="00916A5E"/>
    <w:rsid w:val="00917648"/>
    <w:rsid w:val="00921605"/>
    <w:rsid w:val="009216DD"/>
    <w:rsid w:val="00921BEA"/>
    <w:rsid w:val="00922D0D"/>
    <w:rsid w:val="00922D7F"/>
    <w:rsid w:val="009243A4"/>
    <w:rsid w:val="009248CB"/>
    <w:rsid w:val="0092566C"/>
    <w:rsid w:val="00925A8C"/>
    <w:rsid w:val="00925F78"/>
    <w:rsid w:val="0092661F"/>
    <w:rsid w:val="00926637"/>
    <w:rsid w:val="009266B8"/>
    <w:rsid w:val="0092754F"/>
    <w:rsid w:val="0092777F"/>
    <w:rsid w:val="009277F0"/>
    <w:rsid w:val="009314A0"/>
    <w:rsid w:val="009317FE"/>
    <w:rsid w:val="009324D4"/>
    <w:rsid w:val="00932C44"/>
    <w:rsid w:val="009330A3"/>
    <w:rsid w:val="009338D5"/>
    <w:rsid w:val="00933C49"/>
    <w:rsid w:val="009340D7"/>
    <w:rsid w:val="009348E0"/>
    <w:rsid w:val="00934E90"/>
    <w:rsid w:val="00934EAA"/>
    <w:rsid w:val="009356D1"/>
    <w:rsid w:val="00935D7E"/>
    <w:rsid w:val="00935F3F"/>
    <w:rsid w:val="00936F51"/>
    <w:rsid w:val="009379AA"/>
    <w:rsid w:val="009403C8"/>
    <w:rsid w:val="009405AC"/>
    <w:rsid w:val="009406D9"/>
    <w:rsid w:val="00940E26"/>
    <w:rsid w:val="0094226B"/>
    <w:rsid w:val="0094298F"/>
    <w:rsid w:val="009435AF"/>
    <w:rsid w:val="00944270"/>
    <w:rsid w:val="00944CE0"/>
    <w:rsid w:val="00945389"/>
    <w:rsid w:val="009455D6"/>
    <w:rsid w:val="00946295"/>
    <w:rsid w:val="009467AA"/>
    <w:rsid w:val="00946C3F"/>
    <w:rsid w:val="00946D98"/>
    <w:rsid w:val="00947568"/>
    <w:rsid w:val="009500F1"/>
    <w:rsid w:val="0095049C"/>
    <w:rsid w:val="0095053C"/>
    <w:rsid w:val="009507FF"/>
    <w:rsid w:val="00950F98"/>
    <w:rsid w:val="00951360"/>
    <w:rsid w:val="009513D6"/>
    <w:rsid w:val="00951AC1"/>
    <w:rsid w:val="00951E41"/>
    <w:rsid w:val="0095305B"/>
    <w:rsid w:val="009533BE"/>
    <w:rsid w:val="00953578"/>
    <w:rsid w:val="00953827"/>
    <w:rsid w:val="00953A42"/>
    <w:rsid w:val="00953C1F"/>
    <w:rsid w:val="00953CCF"/>
    <w:rsid w:val="00953F29"/>
    <w:rsid w:val="009550A8"/>
    <w:rsid w:val="009555D6"/>
    <w:rsid w:val="00955692"/>
    <w:rsid w:val="00955B45"/>
    <w:rsid w:val="00956DAD"/>
    <w:rsid w:val="00956F3E"/>
    <w:rsid w:val="00957023"/>
    <w:rsid w:val="00957302"/>
    <w:rsid w:val="00960339"/>
    <w:rsid w:val="0096085D"/>
    <w:rsid w:val="00961E42"/>
    <w:rsid w:val="00962F60"/>
    <w:rsid w:val="00964C66"/>
    <w:rsid w:val="00964EE2"/>
    <w:rsid w:val="0096506C"/>
    <w:rsid w:val="00965078"/>
    <w:rsid w:val="00965252"/>
    <w:rsid w:val="0096572C"/>
    <w:rsid w:val="00966284"/>
    <w:rsid w:val="00966B8A"/>
    <w:rsid w:val="00966D16"/>
    <w:rsid w:val="009675D5"/>
    <w:rsid w:val="00967EC0"/>
    <w:rsid w:val="00970394"/>
    <w:rsid w:val="009705D3"/>
    <w:rsid w:val="0097068D"/>
    <w:rsid w:val="00971197"/>
    <w:rsid w:val="00971290"/>
    <w:rsid w:val="00971E11"/>
    <w:rsid w:val="009726A9"/>
    <w:rsid w:val="00972A28"/>
    <w:rsid w:val="00972A5A"/>
    <w:rsid w:val="00972D81"/>
    <w:rsid w:val="00973315"/>
    <w:rsid w:val="009734EB"/>
    <w:rsid w:val="009736F7"/>
    <w:rsid w:val="009739DF"/>
    <w:rsid w:val="00973F37"/>
    <w:rsid w:val="009757A7"/>
    <w:rsid w:val="00976934"/>
    <w:rsid w:val="0097707C"/>
    <w:rsid w:val="009772C9"/>
    <w:rsid w:val="00977EF7"/>
    <w:rsid w:val="00980207"/>
    <w:rsid w:val="009804E0"/>
    <w:rsid w:val="009807E2"/>
    <w:rsid w:val="00980F0B"/>
    <w:rsid w:val="00981421"/>
    <w:rsid w:val="0098236F"/>
    <w:rsid w:val="00982388"/>
    <w:rsid w:val="00982974"/>
    <w:rsid w:val="009829B9"/>
    <w:rsid w:val="00982EA0"/>
    <w:rsid w:val="00982EE5"/>
    <w:rsid w:val="00983BDB"/>
    <w:rsid w:val="00983D4F"/>
    <w:rsid w:val="00984000"/>
    <w:rsid w:val="009855A9"/>
    <w:rsid w:val="00987FA8"/>
    <w:rsid w:val="00990692"/>
    <w:rsid w:val="00990735"/>
    <w:rsid w:val="00990957"/>
    <w:rsid w:val="00990A53"/>
    <w:rsid w:val="0099128C"/>
    <w:rsid w:val="0099132E"/>
    <w:rsid w:val="009931B1"/>
    <w:rsid w:val="00995E0F"/>
    <w:rsid w:val="00995F06"/>
    <w:rsid w:val="009960D3"/>
    <w:rsid w:val="0099615E"/>
    <w:rsid w:val="00996EBE"/>
    <w:rsid w:val="00997376"/>
    <w:rsid w:val="00997EC7"/>
    <w:rsid w:val="009A176A"/>
    <w:rsid w:val="009A439B"/>
    <w:rsid w:val="009A48B7"/>
    <w:rsid w:val="009A63A9"/>
    <w:rsid w:val="009A6470"/>
    <w:rsid w:val="009A67FA"/>
    <w:rsid w:val="009A6BF8"/>
    <w:rsid w:val="009A7CD4"/>
    <w:rsid w:val="009B02F5"/>
    <w:rsid w:val="009B1539"/>
    <w:rsid w:val="009B1ED5"/>
    <w:rsid w:val="009B1EEF"/>
    <w:rsid w:val="009B303F"/>
    <w:rsid w:val="009B30F1"/>
    <w:rsid w:val="009B49C3"/>
    <w:rsid w:val="009B5043"/>
    <w:rsid w:val="009B554A"/>
    <w:rsid w:val="009B605A"/>
    <w:rsid w:val="009B671D"/>
    <w:rsid w:val="009B7FDE"/>
    <w:rsid w:val="009C086A"/>
    <w:rsid w:val="009C2636"/>
    <w:rsid w:val="009C2678"/>
    <w:rsid w:val="009C3BF8"/>
    <w:rsid w:val="009C4B80"/>
    <w:rsid w:val="009C578F"/>
    <w:rsid w:val="009C5923"/>
    <w:rsid w:val="009C76C0"/>
    <w:rsid w:val="009C779A"/>
    <w:rsid w:val="009D1092"/>
    <w:rsid w:val="009D1BFC"/>
    <w:rsid w:val="009D1D73"/>
    <w:rsid w:val="009D1FA3"/>
    <w:rsid w:val="009D2270"/>
    <w:rsid w:val="009D27CA"/>
    <w:rsid w:val="009D3D05"/>
    <w:rsid w:val="009D4B1F"/>
    <w:rsid w:val="009D58F1"/>
    <w:rsid w:val="009D64CC"/>
    <w:rsid w:val="009D715F"/>
    <w:rsid w:val="009D7323"/>
    <w:rsid w:val="009D797F"/>
    <w:rsid w:val="009E0582"/>
    <w:rsid w:val="009E1985"/>
    <w:rsid w:val="009E2913"/>
    <w:rsid w:val="009E401F"/>
    <w:rsid w:val="009E46BE"/>
    <w:rsid w:val="009E4AF7"/>
    <w:rsid w:val="009E517E"/>
    <w:rsid w:val="009E5587"/>
    <w:rsid w:val="009E5EE6"/>
    <w:rsid w:val="009E63FE"/>
    <w:rsid w:val="009E6F2A"/>
    <w:rsid w:val="009E7587"/>
    <w:rsid w:val="009F1629"/>
    <w:rsid w:val="009F164F"/>
    <w:rsid w:val="009F1FD9"/>
    <w:rsid w:val="009F235A"/>
    <w:rsid w:val="009F4332"/>
    <w:rsid w:val="009F4784"/>
    <w:rsid w:val="009F47B4"/>
    <w:rsid w:val="009F55CF"/>
    <w:rsid w:val="009F5684"/>
    <w:rsid w:val="009F6199"/>
    <w:rsid w:val="009F668D"/>
    <w:rsid w:val="009F6B24"/>
    <w:rsid w:val="009F6BDA"/>
    <w:rsid w:val="009F7D88"/>
    <w:rsid w:val="00A00DCE"/>
    <w:rsid w:val="00A00FD5"/>
    <w:rsid w:val="00A0141B"/>
    <w:rsid w:val="00A01650"/>
    <w:rsid w:val="00A01B3D"/>
    <w:rsid w:val="00A01D71"/>
    <w:rsid w:val="00A01E72"/>
    <w:rsid w:val="00A0217C"/>
    <w:rsid w:val="00A0311D"/>
    <w:rsid w:val="00A03C76"/>
    <w:rsid w:val="00A04F23"/>
    <w:rsid w:val="00A05BA5"/>
    <w:rsid w:val="00A11B6E"/>
    <w:rsid w:val="00A12A94"/>
    <w:rsid w:val="00A12C1E"/>
    <w:rsid w:val="00A13DC6"/>
    <w:rsid w:val="00A14220"/>
    <w:rsid w:val="00A14557"/>
    <w:rsid w:val="00A14B5C"/>
    <w:rsid w:val="00A153B8"/>
    <w:rsid w:val="00A15F6E"/>
    <w:rsid w:val="00A16C66"/>
    <w:rsid w:val="00A1757B"/>
    <w:rsid w:val="00A200C6"/>
    <w:rsid w:val="00A20461"/>
    <w:rsid w:val="00A20872"/>
    <w:rsid w:val="00A213CF"/>
    <w:rsid w:val="00A21918"/>
    <w:rsid w:val="00A21977"/>
    <w:rsid w:val="00A21F70"/>
    <w:rsid w:val="00A22DD7"/>
    <w:rsid w:val="00A23DF6"/>
    <w:rsid w:val="00A242D8"/>
    <w:rsid w:val="00A24595"/>
    <w:rsid w:val="00A25752"/>
    <w:rsid w:val="00A25CAF"/>
    <w:rsid w:val="00A26423"/>
    <w:rsid w:val="00A2666C"/>
    <w:rsid w:val="00A268C5"/>
    <w:rsid w:val="00A26A02"/>
    <w:rsid w:val="00A26FE8"/>
    <w:rsid w:val="00A27640"/>
    <w:rsid w:val="00A27BB5"/>
    <w:rsid w:val="00A27BC3"/>
    <w:rsid w:val="00A27E6D"/>
    <w:rsid w:val="00A3004C"/>
    <w:rsid w:val="00A30308"/>
    <w:rsid w:val="00A30FBD"/>
    <w:rsid w:val="00A313F0"/>
    <w:rsid w:val="00A316BA"/>
    <w:rsid w:val="00A31840"/>
    <w:rsid w:val="00A31F8B"/>
    <w:rsid w:val="00A322E8"/>
    <w:rsid w:val="00A32B30"/>
    <w:rsid w:val="00A32DAF"/>
    <w:rsid w:val="00A32EF4"/>
    <w:rsid w:val="00A33BF2"/>
    <w:rsid w:val="00A3671A"/>
    <w:rsid w:val="00A37537"/>
    <w:rsid w:val="00A377FB"/>
    <w:rsid w:val="00A4057D"/>
    <w:rsid w:val="00A40942"/>
    <w:rsid w:val="00A40957"/>
    <w:rsid w:val="00A40D56"/>
    <w:rsid w:val="00A41A16"/>
    <w:rsid w:val="00A41B28"/>
    <w:rsid w:val="00A420EC"/>
    <w:rsid w:val="00A422CF"/>
    <w:rsid w:val="00A4257A"/>
    <w:rsid w:val="00A42595"/>
    <w:rsid w:val="00A425DD"/>
    <w:rsid w:val="00A426B9"/>
    <w:rsid w:val="00A42D64"/>
    <w:rsid w:val="00A42F56"/>
    <w:rsid w:val="00A43CF4"/>
    <w:rsid w:val="00A43D6F"/>
    <w:rsid w:val="00A44104"/>
    <w:rsid w:val="00A442C0"/>
    <w:rsid w:val="00A446CB"/>
    <w:rsid w:val="00A450F4"/>
    <w:rsid w:val="00A455B3"/>
    <w:rsid w:val="00A469E3"/>
    <w:rsid w:val="00A477E4"/>
    <w:rsid w:val="00A47994"/>
    <w:rsid w:val="00A47B7B"/>
    <w:rsid w:val="00A47FB3"/>
    <w:rsid w:val="00A50F41"/>
    <w:rsid w:val="00A51755"/>
    <w:rsid w:val="00A51DA7"/>
    <w:rsid w:val="00A52FA2"/>
    <w:rsid w:val="00A53301"/>
    <w:rsid w:val="00A533D3"/>
    <w:rsid w:val="00A5490A"/>
    <w:rsid w:val="00A5576E"/>
    <w:rsid w:val="00A5610C"/>
    <w:rsid w:val="00A567EC"/>
    <w:rsid w:val="00A56D85"/>
    <w:rsid w:val="00A57037"/>
    <w:rsid w:val="00A609EC"/>
    <w:rsid w:val="00A618DA"/>
    <w:rsid w:val="00A62798"/>
    <w:rsid w:val="00A628B6"/>
    <w:rsid w:val="00A629D2"/>
    <w:rsid w:val="00A62CA5"/>
    <w:rsid w:val="00A63170"/>
    <w:rsid w:val="00A63953"/>
    <w:rsid w:val="00A6446D"/>
    <w:rsid w:val="00A6475B"/>
    <w:rsid w:val="00A64EF7"/>
    <w:rsid w:val="00A65CBB"/>
    <w:rsid w:val="00A6654F"/>
    <w:rsid w:val="00A702B1"/>
    <w:rsid w:val="00A706D3"/>
    <w:rsid w:val="00A72628"/>
    <w:rsid w:val="00A72BBE"/>
    <w:rsid w:val="00A7318B"/>
    <w:rsid w:val="00A73A2C"/>
    <w:rsid w:val="00A73C82"/>
    <w:rsid w:val="00A743A4"/>
    <w:rsid w:val="00A744FF"/>
    <w:rsid w:val="00A74CE8"/>
    <w:rsid w:val="00A75250"/>
    <w:rsid w:val="00A75428"/>
    <w:rsid w:val="00A75532"/>
    <w:rsid w:val="00A7616B"/>
    <w:rsid w:val="00A7680A"/>
    <w:rsid w:val="00A76BAD"/>
    <w:rsid w:val="00A76E0F"/>
    <w:rsid w:val="00A80226"/>
    <w:rsid w:val="00A8088D"/>
    <w:rsid w:val="00A81B2E"/>
    <w:rsid w:val="00A82739"/>
    <w:rsid w:val="00A82A2C"/>
    <w:rsid w:val="00A82A81"/>
    <w:rsid w:val="00A846AE"/>
    <w:rsid w:val="00A84975"/>
    <w:rsid w:val="00A85281"/>
    <w:rsid w:val="00A86A17"/>
    <w:rsid w:val="00A86A2A"/>
    <w:rsid w:val="00A86CE9"/>
    <w:rsid w:val="00A87055"/>
    <w:rsid w:val="00A90333"/>
    <w:rsid w:val="00A90807"/>
    <w:rsid w:val="00A9191F"/>
    <w:rsid w:val="00A91B54"/>
    <w:rsid w:val="00A93142"/>
    <w:rsid w:val="00A938DC"/>
    <w:rsid w:val="00A942C9"/>
    <w:rsid w:val="00A94BE9"/>
    <w:rsid w:val="00A94D4E"/>
    <w:rsid w:val="00A94E86"/>
    <w:rsid w:val="00A9648A"/>
    <w:rsid w:val="00A96AA7"/>
    <w:rsid w:val="00A96F3B"/>
    <w:rsid w:val="00A978D3"/>
    <w:rsid w:val="00AA06E8"/>
    <w:rsid w:val="00AA1B86"/>
    <w:rsid w:val="00AA22C1"/>
    <w:rsid w:val="00AA252A"/>
    <w:rsid w:val="00AA2724"/>
    <w:rsid w:val="00AA27EB"/>
    <w:rsid w:val="00AA2CF6"/>
    <w:rsid w:val="00AA5067"/>
    <w:rsid w:val="00AA5B03"/>
    <w:rsid w:val="00AA609D"/>
    <w:rsid w:val="00AA67B4"/>
    <w:rsid w:val="00AA7170"/>
    <w:rsid w:val="00AB01E8"/>
    <w:rsid w:val="00AB0621"/>
    <w:rsid w:val="00AB06C2"/>
    <w:rsid w:val="00AB1194"/>
    <w:rsid w:val="00AB14A0"/>
    <w:rsid w:val="00AB1C7C"/>
    <w:rsid w:val="00AB3CC4"/>
    <w:rsid w:val="00AB3FA1"/>
    <w:rsid w:val="00AB493F"/>
    <w:rsid w:val="00AB53D0"/>
    <w:rsid w:val="00AB5B2D"/>
    <w:rsid w:val="00AB6347"/>
    <w:rsid w:val="00AB6AEF"/>
    <w:rsid w:val="00AC01F2"/>
    <w:rsid w:val="00AC0232"/>
    <w:rsid w:val="00AC0714"/>
    <w:rsid w:val="00AC0D65"/>
    <w:rsid w:val="00AC1212"/>
    <w:rsid w:val="00AC1F53"/>
    <w:rsid w:val="00AC2631"/>
    <w:rsid w:val="00AC2750"/>
    <w:rsid w:val="00AC2868"/>
    <w:rsid w:val="00AC2E5A"/>
    <w:rsid w:val="00AC3073"/>
    <w:rsid w:val="00AC30F5"/>
    <w:rsid w:val="00AC43C5"/>
    <w:rsid w:val="00AC47D7"/>
    <w:rsid w:val="00AC49C9"/>
    <w:rsid w:val="00AC4A74"/>
    <w:rsid w:val="00AC5866"/>
    <w:rsid w:val="00AC5AF6"/>
    <w:rsid w:val="00AC5D59"/>
    <w:rsid w:val="00AC621E"/>
    <w:rsid w:val="00AC628B"/>
    <w:rsid w:val="00AC69C7"/>
    <w:rsid w:val="00AC6C1B"/>
    <w:rsid w:val="00AC7B7A"/>
    <w:rsid w:val="00AD0375"/>
    <w:rsid w:val="00AD08B0"/>
    <w:rsid w:val="00AD0A34"/>
    <w:rsid w:val="00AD0C97"/>
    <w:rsid w:val="00AD199E"/>
    <w:rsid w:val="00AD1A33"/>
    <w:rsid w:val="00AD1C4C"/>
    <w:rsid w:val="00AD1FEC"/>
    <w:rsid w:val="00AD2B0A"/>
    <w:rsid w:val="00AD2C86"/>
    <w:rsid w:val="00AD2D72"/>
    <w:rsid w:val="00AD3B93"/>
    <w:rsid w:val="00AD3D64"/>
    <w:rsid w:val="00AD5661"/>
    <w:rsid w:val="00AD5805"/>
    <w:rsid w:val="00AD62C6"/>
    <w:rsid w:val="00AD6F47"/>
    <w:rsid w:val="00AD6FC9"/>
    <w:rsid w:val="00AD788C"/>
    <w:rsid w:val="00AD7D1E"/>
    <w:rsid w:val="00AE0875"/>
    <w:rsid w:val="00AE0BAE"/>
    <w:rsid w:val="00AE0E57"/>
    <w:rsid w:val="00AE1F93"/>
    <w:rsid w:val="00AE394C"/>
    <w:rsid w:val="00AE3ADC"/>
    <w:rsid w:val="00AE4A9E"/>
    <w:rsid w:val="00AE4CDF"/>
    <w:rsid w:val="00AE5639"/>
    <w:rsid w:val="00AE6184"/>
    <w:rsid w:val="00AE651F"/>
    <w:rsid w:val="00AE7DAE"/>
    <w:rsid w:val="00AF0071"/>
    <w:rsid w:val="00AF07C9"/>
    <w:rsid w:val="00AF0B1E"/>
    <w:rsid w:val="00AF1E1F"/>
    <w:rsid w:val="00AF30AE"/>
    <w:rsid w:val="00AF3FEA"/>
    <w:rsid w:val="00AF42CA"/>
    <w:rsid w:val="00AF461F"/>
    <w:rsid w:val="00AF5029"/>
    <w:rsid w:val="00AF5D4F"/>
    <w:rsid w:val="00AF6AEB"/>
    <w:rsid w:val="00AF759F"/>
    <w:rsid w:val="00AF7743"/>
    <w:rsid w:val="00B005C8"/>
    <w:rsid w:val="00B00EB9"/>
    <w:rsid w:val="00B01592"/>
    <w:rsid w:val="00B047AE"/>
    <w:rsid w:val="00B04BE1"/>
    <w:rsid w:val="00B05123"/>
    <w:rsid w:val="00B05534"/>
    <w:rsid w:val="00B07B10"/>
    <w:rsid w:val="00B10377"/>
    <w:rsid w:val="00B10B79"/>
    <w:rsid w:val="00B10F72"/>
    <w:rsid w:val="00B11713"/>
    <w:rsid w:val="00B11936"/>
    <w:rsid w:val="00B1322E"/>
    <w:rsid w:val="00B133A6"/>
    <w:rsid w:val="00B13BE5"/>
    <w:rsid w:val="00B14EC5"/>
    <w:rsid w:val="00B15D48"/>
    <w:rsid w:val="00B1624D"/>
    <w:rsid w:val="00B16AE5"/>
    <w:rsid w:val="00B219FD"/>
    <w:rsid w:val="00B21EBB"/>
    <w:rsid w:val="00B221CE"/>
    <w:rsid w:val="00B226A0"/>
    <w:rsid w:val="00B22A0C"/>
    <w:rsid w:val="00B2305D"/>
    <w:rsid w:val="00B235DB"/>
    <w:rsid w:val="00B24DC2"/>
    <w:rsid w:val="00B253AE"/>
    <w:rsid w:val="00B25EA1"/>
    <w:rsid w:val="00B30B61"/>
    <w:rsid w:val="00B30BD3"/>
    <w:rsid w:val="00B319D2"/>
    <w:rsid w:val="00B32268"/>
    <w:rsid w:val="00B329D5"/>
    <w:rsid w:val="00B32E0D"/>
    <w:rsid w:val="00B33AED"/>
    <w:rsid w:val="00B34367"/>
    <w:rsid w:val="00B3498F"/>
    <w:rsid w:val="00B34D22"/>
    <w:rsid w:val="00B35389"/>
    <w:rsid w:val="00B364D7"/>
    <w:rsid w:val="00B36BCD"/>
    <w:rsid w:val="00B379B4"/>
    <w:rsid w:val="00B40235"/>
    <w:rsid w:val="00B40442"/>
    <w:rsid w:val="00B40A79"/>
    <w:rsid w:val="00B4195D"/>
    <w:rsid w:val="00B4225A"/>
    <w:rsid w:val="00B43179"/>
    <w:rsid w:val="00B4341A"/>
    <w:rsid w:val="00B4488E"/>
    <w:rsid w:val="00B4543A"/>
    <w:rsid w:val="00B4618C"/>
    <w:rsid w:val="00B46E55"/>
    <w:rsid w:val="00B46EE8"/>
    <w:rsid w:val="00B475CD"/>
    <w:rsid w:val="00B4790E"/>
    <w:rsid w:val="00B4799C"/>
    <w:rsid w:val="00B47DDF"/>
    <w:rsid w:val="00B5058E"/>
    <w:rsid w:val="00B50649"/>
    <w:rsid w:val="00B5094F"/>
    <w:rsid w:val="00B51C48"/>
    <w:rsid w:val="00B527B7"/>
    <w:rsid w:val="00B52A78"/>
    <w:rsid w:val="00B542F2"/>
    <w:rsid w:val="00B555BB"/>
    <w:rsid w:val="00B55D6E"/>
    <w:rsid w:val="00B5614E"/>
    <w:rsid w:val="00B561C9"/>
    <w:rsid w:val="00B57070"/>
    <w:rsid w:val="00B5708E"/>
    <w:rsid w:val="00B5719D"/>
    <w:rsid w:val="00B5751D"/>
    <w:rsid w:val="00B57979"/>
    <w:rsid w:val="00B57F39"/>
    <w:rsid w:val="00B61BAC"/>
    <w:rsid w:val="00B62B57"/>
    <w:rsid w:val="00B646C8"/>
    <w:rsid w:val="00B64E16"/>
    <w:rsid w:val="00B65614"/>
    <w:rsid w:val="00B67C2B"/>
    <w:rsid w:val="00B70A25"/>
    <w:rsid w:val="00B712B3"/>
    <w:rsid w:val="00B716AC"/>
    <w:rsid w:val="00B726BC"/>
    <w:rsid w:val="00B72B5D"/>
    <w:rsid w:val="00B72D08"/>
    <w:rsid w:val="00B7442C"/>
    <w:rsid w:val="00B74858"/>
    <w:rsid w:val="00B7547A"/>
    <w:rsid w:val="00B75B1D"/>
    <w:rsid w:val="00B76480"/>
    <w:rsid w:val="00B77160"/>
    <w:rsid w:val="00B774C1"/>
    <w:rsid w:val="00B77FC3"/>
    <w:rsid w:val="00B804C9"/>
    <w:rsid w:val="00B8090C"/>
    <w:rsid w:val="00B80E92"/>
    <w:rsid w:val="00B81FF2"/>
    <w:rsid w:val="00B828EB"/>
    <w:rsid w:val="00B836B3"/>
    <w:rsid w:val="00B8374A"/>
    <w:rsid w:val="00B87A87"/>
    <w:rsid w:val="00B87CD4"/>
    <w:rsid w:val="00B87F15"/>
    <w:rsid w:val="00B90660"/>
    <w:rsid w:val="00B91F06"/>
    <w:rsid w:val="00B927B5"/>
    <w:rsid w:val="00B92C80"/>
    <w:rsid w:val="00B92FAD"/>
    <w:rsid w:val="00B94DAB"/>
    <w:rsid w:val="00B95610"/>
    <w:rsid w:val="00B95F85"/>
    <w:rsid w:val="00B962EA"/>
    <w:rsid w:val="00B97567"/>
    <w:rsid w:val="00BA0130"/>
    <w:rsid w:val="00BA019A"/>
    <w:rsid w:val="00BA0497"/>
    <w:rsid w:val="00BA14B7"/>
    <w:rsid w:val="00BA23E5"/>
    <w:rsid w:val="00BA2872"/>
    <w:rsid w:val="00BA3971"/>
    <w:rsid w:val="00BA3EBE"/>
    <w:rsid w:val="00BA3FCF"/>
    <w:rsid w:val="00BA4652"/>
    <w:rsid w:val="00BA48FF"/>
    <w:rsid w:val="00BA5619"/>
    <w:rsid w:val="00BA7983"/>
    <w:rsid w:val="00BB0722"/>
    <w:rsid w:val="00BB0B25"/>
    <w:rsid w:val="00BB0C3B"/>
    <w:rsid w:val="00BB1A3A"/>
    <w:rsid w:val="00BB1B28"/>
    <w:rsid w:val="00BB216C"/>
    <w:rsid w:val="00BB2375"/>
    <w:rsid w:val="00BB2616"/>
    <w:rsid w:val="00BB36DC"/>
    <w:rsid w:val="00BB40C5"/>
    <w:rsid w:val="00BB52BF"/>
    <w:rsid w:val="00BB5EA3"/>
    <w:rsid w:val="00BB6AA5"/>
    <w:rsid w:val="00BB6AA8"/>
    <w:rsid w:val="00BB6FF4"/>
    <w:rsid w:val="00BB72B7"/>
    <w:rsid w:val="00BB78D7"/>
    <w:rsid w:val="00BB7984"/>
    <w:rsid w:val="00BB79C3"/>
    <w:rsid w:val="00BB7D19"/>
    <w:rsid w:val="00BB7D40"/>
    <w:rsid w:val="00BC06B4"/>
    <w:rsid w:val="00BC1E83"/>
    <w:rsid w:val="00BC315D"/>
    <w:rsid w:val="00BC3E17"/>
    <w:rsid w:val="00BC664C"/>
    <w:rsid w:val="00BC6B1C"/>
    <w:rsid w:val="00BC6D07"/>
    <w:rsid w:val="00BC726F"/>
    <w:rsid w:val="00BC73B3"/>
    <w:rsid w:val="00BC7B20"/>
    <w:rsid w:val="00BC7E75"/>
    <w:rsid w:val="00BC7E85"/>
    <w:rsid w:val="00BD03CC"/>
    <w:rsid w:val="00BD0A93"/>
    <w:rsid w:val="00BD1B18"/>
    <w:rsid w:val="00BD30B6"/>
    <w:rsid w:val="00BD4190"/>
    <w:rsid w:val="00BD426A"/>
    <w:rsid w:val="00BD53E6"/>
    <w:rsid w:val="00BD707C"/>
    <w:rsid w:val="00BD726B"/>
    <w:rsid w:val="00BD745A"/>
    <w:rsid w:val="00BE007A"/>
    <w:rsid w:val="00BE071E"/>
    <w:rsid w:val="00BE0A01"/>
    <w:rsid w:val="00BE1319"/>
    <w:rsid w:val="00BE146B"/>
    <w:rsid w:val="00BE1628"/>
    <w:rsid w:val="00BE1DBF"/>
    <w:rsid w:val="00BE2428"/>
    <w:rsid w:val="00BE27E1"/>
    <w:rsid w:val="00BE29D5"/>
    <w:rsid w:val="00BE2DBB"/>
    <w:rsid w:val="00BE32AD"/>
    <w:rsid w:val="00BE3936"/>
    <w:rsid w:val="00BE3951"/>
    <w:rsid w:val="00BE3E13"/>
    <w:rsid w:val="00BE4AAD"/>
    <w:rsid w:val="00BE4B45"/>
    <w:rsid w:val="00BE6108"/>
    <w:rsid w:val="00BE61C7"/>
    <w:rsid w:val="00BE6C8F"/>
    <w:rsid w:val="00BF0121"/>
    <w:rsid w:val="00BF28B7"/>
    <w:rsid w:val="00BF356F"/>
    <w:rsid w:val="00BF3B7A"/>
    <w:rsid w:val="00BF4422"/>
    <w:rsid w:val="00BF4970"/>
    <w:rsid w:val="00BF4D22"/>
    <w:rsid w:val="00BF73A6"/>
    <w:rsid w:val="00BF7C98"/>
    <w:rsid w:val="00C00A93"/>
    <w:rsid w:val="00C01238"/>
    <w:rsid w:val="00C025E9"/>
    <w:rsid w:val="00C0377C"/>
    <w:rsid w:val="00C03938"/>
    <w:rsid w:val="00C0443A"/>
    <w:rsid w:val="00C06223"/>
    <w:rsid w:val="00C06C59"/>
    <w:rsid w:val="00C06F8F"/>
    <w:rsid w:val="00C0751D"/>
    <w:rsid w:val="00C100A4"/>
    <w:rsid w:val="00C10A3E"/>
    <w:rsid w:val="00C10B51"/>
    <w:rsid w:val="00C1166D"/>
    <w:rsid w:val="00C11790"/>
    <w:rsid w:val="00C11FA7"/>
    <w:rsid w:val="00C12322"/>
    <w:rsid w:val="00C123BA"/>
    <w:rsid w:val="00C13AF7"/>
    <w:rsid w:val="00C13BD4"/>
    <w:rsid w:val="00C13DF8"/>
    <w:rsid w:val="00C1460D"/>
    <w:rsid w:val="00C14658"/>
    <w:rsid w:val="00C149C4"/>
    <w:rsid w:val="00C14EA5"/>
    <w:rsid w:val="00C15B50"/>
    <w:rsid w:val="00C15B83"/>
    <w:rsid w:val="00C16F6D"/>
    <w:rsid w:val="00C17423"/>
    <w:rsid w:val="00C2003D"/>
    <w:rsid w:val="00C2011A"/>
    <w:rsid w:val="00C20322"/>
    <w:rsid w:val="00C20983"/>
    <w:rsid w:val="00C20F34"/>
    <w:rsid w:val="00C211CA"/>
    <w:rsid w:val="00C231CC"/>
    <w:rsid w:val="00C23399"/>
    <w:rsid w:val="00C24571"/>
    <w:rsid w:val="00C248BB"/>
    <w:rsid w:val="00C25918"/>
    <w:rsid w:val="00C2762A"/>
    <w:rsid w:val="00C27C97"/>
    <w:rsid w:val="00C30207"/>
    <w:rsid w:val="00C30A3F"/>
    <w:rsid w:val="00C30ADB"/>
    <w:rsid w:val="00C310FF"/>
    <w:rsid w:val="00C3154E"/>
    <w:rsid w:val="00C31908"/>
    <w:rsid w:val="00C31C09"/>
    <w:rsid w:val="00C32276"/>
    <w:rsid w:val="00C32A9D"/>
    <w:rsid w:val="00C33C81"/>
    <w:rsid w:val="00C33F94"/>
    <w:rsid w:val="00C345C9"/>
    <w:rsid w:val="00C356A9"/>
    <w:rsid w:val="00C35C72"/>
    <w:rsid w:val="00C37339"/>
    <w:rsid w:val="00C377B5"/>
    <w:rsid w:val="00C37AC5"/>
    <w:rsid w:val="00C41252"/>
    <w:rsid w:val="00C414CD"/>
    <w:rsid w:val="00C4246B"/>
    <w:rsid w:val="00C438F0"/>
    <w:rsid w:val="00C43CD6"/>
    <w:rsid w:val="00C43F6C"/>
    <w:rsid w:val="00C44C73"/>
    <w:rsid w:val="00C4558C"/>
    <w:rsid w:val="00C458CE"/>
    <w:rsid w:val="00C45CA3"/>
    <w:rsid w:val="00C4675C"/>
    <w:rsid w:val="00C46AD0"/>
    <w:rsid w:val="00C474B9"/>
    <w:rsid w:val="00C47A9B"/>
    <w:rsid w:val="00C47D9F"/>
    <w:rsid w:val="00C500B5"/>
    <w:rsid w:val="00C505B7"/>
    <w:rsid w:val="00C509A3"/>
    <w:rsid w:val="00C50A61"/>
    <w:rsid w:val="00C510EC"/>
    <w:rsid w:val="00C512E5"/>
    <w:rsid w:val="00C515BD"/>
    <w:rsid w:val="00C51D92"/>
    <w:rsid w:val="00C524D9"/>
    <w:rsid w:val="00C52AC0"/>
    <w:rsid w:val="00C530E7"/>
    <w:rsid w:val="00C54EC2"/>
    <w:rsid w:val="00C5767E"/>
    <w:rsid w:val="00C579EC"/>
    <w:rsid w:val="00C60DBD"/>
    <w:rsid w:val="00C61CBD"/>
    <w:rsid w:val="00C61F1C"/>
    <w:rsid w:val="00C620AE"/>
    <w:rsid w:val="00C62FB1"/>
    <w:rsid w:val="00C634A4"/>
    <w:rsid w:val="00C649F5"/>
    <w:rsid w:val="00C64B86"/>
    <w:rsid w:val="00C65F61"/>
    <w:rsid w:val="00C6626C"/>
    <w:rsid w:val="00C66580"/>
    <w:rsid w:val="00C6689B"/>
    <w:rsid w:val="00C679FC"/>
    <w:rsid w:val="00C67E66"/>
    <w:rsid w:val="00C70120"/>
    <w:rsid w:val="00C704B1"/>
    <w:rsid w:val="00C719E9"/>
    <w:rsid w:val="00C72AE3"/>
    <w:rsid w:val="00C72BB8"/>
    <w:rsid w:val="00C7362A"/>
    <w:rsid w:val="00C73C10"/>
    <w:rsid w:val="00C751A2"/>
    <w:rsid w:val="00C7560D"/>
    <w:rsid w:val="00C76088"/>
    <w:rsid w:val="00C76870"/>
    <w:rsid w:val="00C76C17"/>
    <w:rsid w:val="00C76D19"/>
    <w:rsid w:val="00C7783B"/>
    <w:rsid w:val="00C77E6D"/>
    <w:rsid w:val="00C802B4"/>
    <w:rsid w:val="00C80956"/>
    <w:rsid w:val="00C809B9"/>
    <w:rsid w:val="00C80D57"/>
    <w:rsid w:val="00C8138F"/>
    <w:rsid w:val="00C814E1"/>
    <w:rsid w:val="00C81D7A"/>
    <w:rsid w:val="00C8245C"/>
    <w:rsid w:val="00C825A1"/>
    <w:rsid w:val="00C82D92"/>
    <w:rsid w:val="00C836E5"/>
    <w:rsid w:val="00C8534D"/>
    <w:rsid w:val="00C856F9"/>
    <w:rsid w:val="00C86F71"/>
    <w:rsid w:val="00C87876"/>
    <w:rsid w:val="00C87D5A"/>
    <w:rsid w:val="00C906ED"/>
    <w:rsid w:val="00C90F61"/>
    <w:rsid w:val="00C91547"/>
    <w:rsid w:val="00C94178"/>
    <w:rsid w:val="00C94221"/>
    <w:rsid w:val="00C950CB"/>
    <w:rsid w:val="00C95C0F"/>
    <w:rsid w:val="00C95DDB"/>
    <w:rsid w:val="00C963BF"/>
    <w:rsid w:val="00C973E4"/>
    <w:rsid w:val="00C97711"/>
    <w:rsid w:val="00C97E86"/>
    <w:rsid w:val="00CA0251"/>
    <w:rsid w:val="00CA03E9"/>
    <w:rsid w:val="00CA0C81"/>
    <w:rsid w:val="00CA2464"/>
    <w:rsid w:val="00CA32D5"/>
    <w:rsid w:val="00CA3B50"/>
    <w:rsid w:val="00CA426F"/>
    <w:rsid w:val="00CA464D"/>
    <w:rsid w:val="00CA4DA3"/>
    <w:rsid w:val="00CA4DAF"/>
    <w:rsid w:val="00CA631F"/>
    <w:rsid w:val="00CA70DA"/>
    <w:rsid w:val="00CA72AA"/>
    <w:rsid w:val="00CB0393"/>
    <w:rsid w:val="00CB13DB"/>
    <w:rsid w:val="00CB2A61"/>
    <w:rsid w:val="00CB2B47"/>
    <w:rsid w:val="00CB2B8C"/>
    <w:rsid w:val="00CB30FC"/>
    <w:rsid w:val="00CB3A84"/>
    <w:rsid w:val="00CB448C"/>
    <w:rsid w:val="00CB4EBB"/>
    <w:rsid w:val="00CB5E76"/>
    <w:rsid w:val="00CB6339"/>
    <w:rsid w:val="00CB6751"/>
    <w:rsid w:val="00CB6879"/>
    <w:rsid w:val="00CB6BC8"/>
    <w:rsid w:val="00CB6F38"/>
    <w:rsid w:val="00CB6FB4"/>
    <w:rsid w:val="00CB73BA"/>
    <w:rsid w:val="00CC05AC"/>
    <w:rsid w:val="00CC0AFD"/>
    <w:rsid w:val="00CC151C"/>
    <w:rsid w:val="00CC1579"/>
    <w:rsid w:val="00CC1E92"/>
    <w:rsid w:val="00CC1F73"/>
    <w:rsid w:val="00CC2221"/>
    <w:rsid w:val="00CC2D18"/>
    <w:rsid w:val="00CC33B6"/>
    <w:rsid w:val="00CC427E"/>
    <w:rsid w:val="00CC6557"/>
    <w:rsid w:val="00CC6CD2"/>
    <w:rsid w:val="00CD101B"/>
    <w:rsid w:val="00CD1555"/>
    <w:rsid w:val="00CD18C9"/>
    <w:rsid w:val="00CD2168"/>
    <w:rsid w:val="00CD2A73"/>
    <w:rsid w:val="00CD2C0E"/>
    <w:rsid w:val="00CD3618"/>
    <w:rsid w:val="00CD5205"/>
    <w:rsid w:val="00CD53F9"/>
    <w:rsid w:val="00CD5819"/>
    <w:rsid w:val="00CD59A0"/>
    <w:rsid w:val="00CD5C79"/>
    <w:rsid w:val="00CD6B36"/>
    <w:rsid w:val="00CD6B91"/>
    <w:rsid w:val="00CD7038"/>
    <w:rsid w:val="00CD74F6"/>
    <w:rsid w:val="00CD7C80"/>
    <w:rsid w:val="00CE00E9"/>
    <w:rsid w:val="00CE02C8"/>
    <w:rsid w:val="00CE1074"/>
    <w:rsid w:val="00CE1084"/>
    <w:rsid w:val="00CE150A"/>
    <w:rsid w:val="00CE1686"/>
    <w:rsid w:val="00CE19B0"/>
    <w:rsid w:val="00CE2500"/>
    <w:rsid w:val="00CE2B02"/>
    <w:rsid w:val="00CE33EA"/>
    <w:rsid w:val="00CE3658"/>
    <w:rsid w:val="00CE3729"/>
    <w:rsid w:val="00CE40C3"/>
    <w:rsid w:val="00CE5C3C"/>
    <w:rsid w:val="00CE5C50"/>
    <w:rsid w:val="00CE5DAB"/>
    <w:rsid w:val="00CE66B9"/>
    <w:rsid w:val="00CF084B"/>
    <w:rsid w:val="00CF09C7"/>
    <w:rsid w:val="00CF0B94"/>
    <w:rsid w:val="00CF11B9"/>
    <w:rsid w:val="00CF134D"/>
    <w:rsid w:val="00CF166B"/>
    <w:rsid w:val="00CF257B"/>
    <w:rsid w:val="00CF2C52"/>
    <w:rsid w:val="00CF3F8D"/>
    <w:rsid w:val="00CF425B"/>
    <w:rsid w:val="00CF48B9"/>
    <w:rsid w:val="00CF5EED"/>
    <w:rsid w:val="00CF5F07"/>
    <w:rsid w:val="00CF6294"/>
    <w:rsid w:val="00CF643A"/>
    <w:rsid w:val="00CF6AEB"/>
    <w:rsid w:val="00D002B8"/>
    <w:rsid w:val="00D00571"/>
    <w:rsid w:val="00D00686"/>
    <w:rsid w:val="00D01540"/>
    <w:rsid w:val="00D01875"/>
    <w:rsid w:val="00D0238E"/>
    <w:rsid w:val="00D02588"/>
    <w:rsid w:val="00D0268B"/>
    <w:rsid w:val="00D02731"/>
    <w:rsid w:val="00D03DFC"/>
    <w:rsid w:val="00D04F3A"/>
    <w:rsid w:val="00D05549"/>
    <w:rsid w:val="00D05900"/>
    <w:rsid w:val="00D05B96"/>
    <w:rsid w:val="00D05C05"/>
    <w:rsid w:val="00D0693F"/>
    <w:rsid w:val="00D07541"/>
    <w:rsid w:val="00D1023B"/>
    <w:rsid w:val="00D10441"/>
    <w:rsid w:val="00D109B6"/>
    <w:rsid w:val="00D11002"/>
    <w:rsid w:val="00D11297"/>
    <w:rsid w:val="00D122A2"/>
    <w:rsid w:val="00D12A6F"/>
    <w:rsid w:val="00D133A5"/>
    <w:rsid w:val="00D133FC"/>
    <w:rsid w:val="00D13A29"/>
    <w:rsid w:val="00D13F51"/>
    <w:rsid w:val="00D13FBE"/>
    <w:rsid w:val="00D143D8"/>
    <w:rsid w:val="00D146A9"/>
    <w:rsid w:val="00D15DD2"/>
    <w:rsid w:val="00D16600"/>
    <w:rsid w:val="00D1697F"/>
    <w:rsid w:val="00D1759F"/>
    <w:rsid w:val="00D1781E"/>
    <w:rsid w:val="00D17A0E"/>
    <w:rsid w:val="00D17DDB"/>
    <w:rsid w:val="00D17E30"/>
    <w:rsid w:val="00D203F3"/>
    <w:rsid w:val="00D211BF"/>
    <w:rsid w:val="00D22630"/>
    <w:rsid w:val="00D22947"/>
    <w:rsid w:val="00D23097"/>
    <w:rsid w:val="00D2387E"/>
    <w:rsid w:val="00D23965"/>
    <w:rsid w:val="00D24EF8"/>
    <w:rsid w:val="00D251ED"/>
    <w:rsid w:val="00D2595D"/>
    <w:rsid w:val="00D27DC1"/>
    <w:rsid w:val="00D3013C"/>
    <w:rsid w:val="00D304CA"/>
    <w:rsid w:val="00D306CF"/>
    <w:rsid w:val="00D30FEF"/>
    <w:rsid w:val="00D32770"/>
    <w:rsid w:val="00D327ED"/>
    <w:rsid w:val="00D32A19"/>
    <w:rsid w:val="00D32E27"/>
    <w:rsid w:val="00D3342C"/>
    <w:rsid w:val="00D3385C"/>
    <w:rsid w:val="00D34933"/>
    <w:rsid w:val="00D3495C"/>
    <w:rsid w:val="00D35464"/>
    <w:rsid w:val="00D356F5"/>
    <w:rsid w:val="00D35D60"/>
    <w:rsid w:val="00D401CE"/>
    <w:rsid w:val="00D41231"/>
    <w:rsid w:val="00D418EC"/>
    <w:rsid w:val="00D421AC"/>
    <w:rsid w:val="00D4323C"/>
    <w:rsid w:val="00D438F1"/>
    <w:rsid w:val="00D4394A"/>
    <w:rsid w:val="00D43D93"/>
    <w:rsid w:val="00D44A26"/>
    <w:rsid w:val="00D46F3E"/>
    <w:rsid w:val="00D477D8"/>
    <w:rsid w:val="00D47CC2"/>
    <w:rsid w:val="00D500EC"/>
    <w:rsid w:val="00D502A7"/>
    <w:rsid w:val="00D50735"/>
    <w:rsid w:val="00D5105A"/>
    <w:rsid w:val="00D513A7"/>
    <w:rsid w:val="00D51B42"/>
    <w:rsid w:val="00D51E7A"/>
    <w:rsid w:val="00D52379"/>
    <w:rsid w:val="00D526F7"/>
    <w:rsid w:val="00D52E18"/>
    <w:rsid w:val="00D5303C"/>
    <w:rsid w:val="00D544CA"/>
    <w:rsid w:val="00D547DD"/>
    <w:rsid w:val="00D55564"/>
    <w:rsid w:val="00D55834"/>
    <w:rsid w:val="00D56673"/>
    <w:rsid w:val="00D5669C"/>
    <w:rsid w:val="00D60E29"/>
    <w:rsid w:val="00D61134"/>
    <w:rsid w:val="00D6120D"/>
    <w:rsid w:val="00D61385"/>
    <w:rsid w:val="00D61E38"/>
    <w:rsid w:val="00D6228D"/>
    <w:rsid w:val="00D622DD"/>
    <w:rsid w:val="00D6283F"/>
    <w:rsid w:val="00D6293D"/>
    <w:rsid w:val="00D6399A"/>
    <w:rsid w:val="00D649AC"/>
    <w:rsid w:val="00D64A93"/>
    <w:rsid w:val="00D65168"/>
    <w:rsid w:val="00D6537E"/>
    <w:rsid w:val="00D65415"/>
    <w:rsid w:val="00D65446"/>
    <w:rsid w:val="00D66B33"/>
    <w:rsid w:val="00D6732F"/>
    <w:rsid w:val="00D678AC"/>
    <w:rsid w:val="00D67D68"/>
    <w:rsid w:val="00D701B7"/>
    <w:rsid w:val="00D70CCA"/>
    <w:rsid w:val="00D72362"/>
    <w:rsid w:val="00D72643"/>
    <w:rsid w:val="00D72748"/>
    <w:rsid w:val="00D73390"/>
    <w:rsid w:val="00D73FAF"/>
    <w:rsid w:val="00D74589"/>
    <w:rsid w:val="00D7468C"/>
    <w:rsid w:val="00D75082"/>
    <w:rsid w:val="00D7524B"/>
    <w:rsid w:val="00D75DDB"/>
    <w:rsid w:val="00D77CB9"/>
    <w:rsid w:val="00D77FFA"/>
    <w:rsid w:val="00D80657"/>
    <w:rsid w:val="00D806D8"/>
    <w:rsid w:val="00D81928"/>
    <w:rsid w:val="00D819B8"/>
    <w:rsid w:val="00D81AF4"/>
    <w:rsid w:val="00D81D1A"/>
    <w:rsid w:val="00D82AC6"/>
    <w:rsid w:val="00D82AE7"/>
    <w:rsid w:val="00D82DD5"/>
    <w:rsid w:val="00D82F42"/>
    <w:rsid w:val="00D832D3"/>
    <w:rsid w:val="00D843E7"/>
    <w:rsid w:val="00D86386"/>
    <w:rsid w:val="00D907D7"/>
    <w:rsid w:val="00D908E5"/>
    <w:rsid w:val="00D90A40"/>
    <w:rsid w:val="00D90CB0"/>
    <w:rsid w:val="00D91D4E"/>
    <w:rsid w:val="00D92039"/>
    <w:rsid w:val="00D9274B"/>
    <w:rsid w:val="00D92C21"/>
    <w:rsid w:val="00D92FB6"/>
    <w:rsid w:val="00D9301A"/>
    <w:rsid w:val="00D94DA3"/>
    <w:rsid w:val="00D959B9"/>
    <w:rsid w:val="00D95A44"/>
    <w:rsid w:val="00D95C45"/>
    <w:rsid w:val="00D96102"/>
    <w:rsid w:val="00D962A3"/>
    <w:rsid w:val="00D96680"/>
    <w:rsid w:val="00D967FB"/>
    <w:rsid w:val="00D9689B"/>
    <w:rsid w:val="00D96B38"/>
    <w:rsid w:val="00D96B7A"/>
    <w:rsid w:val="00D96F35"/>
    <w:rsid w:val="00D97A6A"/>
    <w:rsid w:val="00D97D51"/>
    <w:rsid w:val="00D97F32"/>
    <w:rsid w:val="00DA0958"/>
    <w:rsid w:val="00DA1243"/>
    <w:rsid w:val="00DA124C"/>
    <w:rsid w:val="00DA1365"/>
    <w:rsid w:val="00DA1C46"/>
    <w:rsid w:val="00DA1D5F"/>
    <w:rsid w:val="00DA2303"/>
    <w:rsid w:val="00DA257F"/>
    <w:rsid w:val="00DA25E3"/>
    <w:rsid w:val="00DA2860"/>
    <w:rsid w:val="00DA2FF5"/>
    <w:rsid w:val="00DA3055"/>
    <w:rsid w:val="00DA3231"/>
    <w:rsid w:val="00DA3A46"/>
    <w:rsid w:val="00DA3AEE"/>
    <w:rsid w:val="00DA3C82"/>
    <w:rsid w:val="00DA3FE5"/>
    <w:rsid w:val="00DA5485"/>
    <w:rsid w:val="00DA6CAD"/>
    <w:rsid w:val="00DA70FB"/>
    <w:rsid w:val="00DA7C4B"/>
    <w:rsid w:val="00DB05E6"/>
    <w:rsid w:val="00DB0D8B"/>
    <w:rsid w:val="00DB18D6"/>
    <w:rsid w:val="00DB207D"/>
    <w:rsid w:val="00DB229A"/>
    <w:rsid w:val="00DB2B8E"/>
    <w:rsid w:val="00DB3AEB"/>
    <w:rsid w:val="00DB3FB5"/>
    <w:rsid w:val="00DB4C76"/>
    <w:rsid w:val="00DB4F60"/>
    <w:rsid w:val="00DB5AD9"/>
    <w:rsid w:val="00DB5B15"/>
    <w:rsid w:val="00DB6BB2"/>
    <w:rsid w:val="00DB6E58"/>
    <w:rsid w:val="00DC02E9"/>
    <w:rsid w:val="00DC036B"/>
    <w:rsid w:val="00DC042C"/>
    <w:rsid w:val="00DC161D"/>
    <w:rsid w:val="00DC1A65"/>
    <w:rsid w:val="00DC1DC0"/>
    <w:rsid w:val="00DC3830"/>
    <w:rsid w:val="00DC3FE0"/>
    <w:rsid w:val="00DC49D2"/>
    <w:rsid w:val="00DC4AEA"/>
    <w:rsid w:val="00DC6352"/>
    <w:rsid w:val="00DC66CF"/>
    <w:rsid w:val="00DC75FD"/>
    <w:rsid w:val="00DD0487"/>
    <w:rsid w:val="00DD27F3"/>
    <w:rsid w:val="00DD28F3"/>
    <w:rsid w:val="00DD3BC8"/>
    <w:rsid w:val="00DD576A"/>
    <w:rsid w:val="00DD5C9D"/>
    <w:rsid w:val="00DD6168"/>
    <w:rsid w:val="00DD73B7"/>
    <w:rsid w:val="00DD7935"/>
    <w:rsid w:val="00DD79B5"/>
    <w:rsid w:val="00DD7C42"/>
    <w:rsid w:val="00DE2CC9"/>
    <w:rsid w:val="00DE2DA3"/>
    <w:rsid w:val="00DE2EE3"/>
    <w:rsid w:val="00DE3B84"/>
    <w:rsid w:val="00DE454B"/>
    <w:rsid w:val="00DE4651"/>
    <w:rsid w:val="00DE4873"/>
    <w:rsid w:val="00DE681C"/>
    <w:rsid w:val="00DE68F8"/>
    <w:rsid w:val="00DE6E66"/>
    <w:rsid w:val="00DE743E"/>
    <w:rsid w:val="00DE7C9D"/>
    <w:rsid w:val="00DF1008"/>
    <w:rsid w:val="00DF1ABB"/>
    <w:rsid w:val="00DF37E1"/>
    <w:rsid w:val="00DF4100"/>
    <w:rsid w:val="00DF52F4"/>
    <w:rsid w:val="00DF5586"/>
    <w:rsid w:val="00DF62FD"/>
    <w:rsid w:val="00DF67B4"/>
    <w:rsid w:val="00DF7574"/>
    <w:rsid w:val="00DF7899"/>
    <w:rsid w:val="00DF7ADB"/>
    <w:rsid w:val="00E00327"/>
    <w:rsid w:val="00E00583"/>
    <w:rsid w:val="00E00620"/>
    <w:rsid w:val="00E00A59"/>
    <w:rsid w:val="00E017F8"/>
    <w:rsid w:val="00E01DD9"/>
    <w:rsid w:val="00E026D0"/>
    <w:rsid w:val="00E03D21"/>
    <w:rsid w:val="00E03F0E"/>
    <w:rsid w:val="00E0491C"/>
    <w:rsid w:val="00E04D36"/>
    <w:rsid w:val="00E05057"/>
    <w:rsid w:val="00E05DAE"/>
    <w:rsid w:val="00E0602A"/>
    <w:rsid w:val="00E073CB"/>
    <w:rsid w:val="00E1158D"/>
    <w:rsid w:val="00E120FF"/>
    <w:rsid w:val="00E121AC"/>
    <w:rsid w:val="00E12508"/>
    <w:rsid w:val="00E1459A"/>
    <w:rsid w:val="00E164C1"/>
    <w:rsid w:val="00E1669A"/>
    <w:rsid w:val="00E174AE"/>
    <w:rsid w:val="00E17D79"/>
    <w:rsid w:val="00E205F3"/>
    <w:rsid w:val="00E206B8"/>
    <w:rsid w:val="00E2102E"/>
    <w:rsid w:val="00E22D0C"/>
    <w:rsid w:val="00E24045"/>
    <w:rsid w:val="00E246AF"/>
    <w:rsid w:val="00E24A28"/>
    <w:rsid w:val="00E24DFE"/>
    <w:rsid w:val="00E254EE"/>
    <w:rsid w:val="00E25BE3"/>
    <w:rsid w:val="00E262C8"/>
    <w:rsid w:val="00E26DE5"/>
    <w:rsid w:val="00E2744A"/>
    <w:rsid w:val="00E27E1E"/>
    <w:rsid w:val="00E30048"/>
    <w:rsid w:val="00E30C6B"/>
    <w:rsid w:val="00E31433"/>
    <w:rsid w:val="00E316B8"/>
    <w:rsid w:val="00E31C89"/>
    <w:rsid w:val="00E322F5"/>
    <w:rsid w:val="00E325F4"/>
    <w:rsid w:val="00E33102"/>
    <w:rsid w:val="00E33321"/>
    <w:rsid w:val="00E33488"/>
    <w:rsid w:val="00E33A68"/>
    <w:rsid w:val="00E347BA"/>
    <w:rsid w:val="00E356C4"/>
    <w:rsid w:val="00E35A6D"/>
    <w:rsid w:val="00E36641"/>
    <w:rsid w:val="00E374E7"/>
    <w:rsid w:val="00E40112"/>
    <w:rsid w:val="00E409EA"/>
    <w:rsid w:val="00E4182F"/>
    <w:rsid w:val="00E41B4E"/>
    <w:rsid w:val="00E41ED7"/>
    <w:rsid w:val="00E42261"/>
    <w:rsid w:val="00E432DD"/>
    <w:rsid w:val="00E43928"/>
    <w:rsid w:val="00E44198"/>
    <w:rsid w:val="00E4459D"/>
    <w:rsid w:val="00E44650"/>
    <w:rsid w:val="00E44FC0"/>
    <w:rsid w:val="00E459A2"/>
    <w:rsid w:val="00E4670C"/>
    <w:rsid w:val="00E46CD9"/>
    <w:rsid w:val="00E51997"/>
    <w:rsid w:val="00E51C5A"/>
    <w:rsid w:val="00E51FF9"/>
    <w:rsid w:val="00E5280C"/>
    <w:rsid w:val="00E52989"/>
    <w:rsid w:val="00E52C60"/>
    <w:rsid w:val="00E52E43"/>
    <w:rsid w:val="00E53B26"/>
    <w:rsid w:val="00E53D24"/>
    <w:rsid w:val="00E54808"/>
    <w:rsid w:val="00E548DC"/>
    <w:rsid w:val="00E5557E"/>
    <w:rsid w:val="00E55C93"/>
    <w:rsid w:val="00E55E01"/>
    <w:rsid w:val="00E56826"/>
    <w:rsid w:val="00E56B36"/>
    <w:rsid w:val="00E56CC9"/>
    <w:rsid w:val="00E5725E"/>
    <w:rsid w:val="00E573E6"/>
    <w:rsid w:val="00E60603"/>
    <w:rsid w:val="00E60947"/>
    <w:rsid w:val="00E60B4E"/>
    <w:rsid w:val="00E61972"/>
    <w:rsid w:val="00E61C6C"/>
    <w:rsid w:val="00E6299A"/>
    <w:rsid w:val="00E62CA9"/>
    <w:rsid w:val="00E62DFA"/>
    <w:rsid w:val="00E62FF0"/>
    <w:rsid w:val="00E6372F"/>
    <w:rsid w:val="00E64525"/>
    <w:rsid w:val="00E65186"/>
    <w:rsid w:val="00E6555C"/>
    <w:rsid w:val="00E65669"/>
    <w:rsid w:val="00E65958"/>
    <w:rsid w:val="00E659EA"/>
    <w:rsid w:val="00E66FC2"/>
    <w:rsid w:val="00E677DB"/>
    <w:rsid w:val="00E679AE"/>
    <w:rsid w:val="00E70306"/>
    <w:rsid w:val="00E70C60"/>
    <w:rsid w:val="00E70D68"/>
    <w:rsid w:val="00E712F4"/>
    <w:rsid w:val="00E727DA"/>
    <w:rsid w:val="00E728FD"/>
    <w:rsid w:val="00E72C55"/>
    <w:rsid w:val="00E73341"/>
    <w:rsid w:val="00E73AD6"/>
    <w:rsid w:val="00E74296"/>
    <w:rsid w:val="00E7478E"/>
    <w:rsid w:val="00E75DF9"/>
    <w:rsid w:val="00E770C4"/>
    <w:rsid w:val="00E770EA"/>
    <w:rsid w:val="00E80276"/>
    <w:rsid w:val="00E803B2"/>
    <w:rsid w:val="00E805F5"/>
    <w:rsid w:val="00E80D49"/>
    <w:rsid w:val="00E81040"/>
    <w:rsid w:val="00E820D3"/>
    <w:rsid w:val="00E825A6"/>
    <w:rsid w:val="00E82749"/>
    <w:rsid w:val="00E82E6F"/>
    <w:rsid w:val="00E82F33"/>
    <w:rsid w:val="00E836B1"/>
    <w:rsid w:val="00E844AD"/>
    <w:rsid w:val="00E84EE2"/>
    <w:rsid w:val="00E85AA1"/>
    <w:rsid w:val="00E85B57"/>
    <w:rsid w:val="00E85C95"/>
    <w:rsid w:val="00E86DAC"/>
    <w:rsid w:val="00E87F00"/>
    <w:rsid w:val="00E900F8"/>
    <w:rsid w:val="00E905E1"/>
    <w:rsid w:val="00E9068D"/>
    <w:rsid w:val="00E90704"/>
    <w:rsid w:val="00E907A7"/>
    <w:rsid w:val="00E90927"/>
    <w:rsid w:val="00E91145"/>
    <w:rsid w:val="00E91420"/>
    <w:rsid w:val="00E928D4"/>
    <w:rsid w:val="00E93972"/>
    <w:rsid w:val="00E943EF"/>
    <w:rsid w:val="00E95296"/>
    <w:rsid w:val="00E971DE"/>
    <w:rsid w:val="00E97D53"/>
    <w:rsid w:val="00EA090E"/>
    <w:rsid w:val="00EA09DA"/>
    <w:rsid w:val="00EA2BD4"/>
    <w:rsid w:val="00EA36F9"/>
    <w:rsid w:val="00EA3D61"/>
    <w:rsid w:val="00EA411B"/>
    <w:rsid w:val="00EA43C0"/>
    <w:rsid w:val="00EA47B1"/>
    <w:rsid w:val="00EA4E0B"/>
    <w:rsid w:val="00EA4FFA"/>
    <w:rsid w:val="00EA5152"/>
    <w:rsid w:val="00EA5516"/>
    <w:rsid w:val="00EA5871"/>
    <w:rsid w:val="00EA710D"/>
    <w:rsid w:val="00EA7979"/>
    <w:rsid w:val="00EA7991"/>
    <w:rsid w:val="00EB07E0"/>
    <w:rsid w:val="00EB0D3C"/>
    <w:rsid w:val="00EB111C"/>
    <w:rsid w:val="00EB1859"/>
    <w:rsid w:val="00EB1B1C"/>
    <w:rsid w:val="00EB3067"/>
    <w:rsid w:val="00EB3242"/>
    <w:rsid w:val="00EB3C8F"/>
    <w:rsid w:val="00EB3EE1"/>
    <w:rsid w:val="00EB4AF3"/>
    <w:rsid w:val="00EB4B09"/>
    <w:rsid w:val="00EB4DA4"/>
    <w:rsid w:val="00EB52D6"/>
    <w:rsid w:val="00EB60BC"/>
    <w:rsid w:val="00EB63F0"/>
    <w:rsid w:val="00EB6511"/>
    <w:rsid w:val="00EB6892"/>
    <w:rsid w:val="00EB7DA9"/>
    <w:rsid w:val="00EC1014"/>
    <w:rsid w:val="00EC1285"/>
    <w:rsid w:val="00EC1C38"/>
    <w:rsid w:val="00EC3A3B"/>
    <w:rsid w:val="00EC4469"/>
    <w:rsid w:val="00EC49E7"/>
    <w:rsid w:val="00EC6739"/>
    <w:rsid w:val="00ED0AB3"/>
    <w:rsid w:val="00ED0F2E"/>
    <w:rsid w:val="00ED2916"/>
    <w:rsid w:val="00ED2A0D"/>
    <w:rsid w:val="00ED2DEB"/>
    <w:rsid w:val="00ED44ED"/>
    <w:rsid w:val="00ED4BD5"/>
    <w:rsid w:val="00ED4F61"/>
    <w:rsid w:val="00ED52B1"/>
    <w:rsid w:val="00ED5FAC"/>
    <w:rsid w:val="00ED62C4"/>
    <w:rsid w:val="00EE0471"/>
    <w:rsid w:val="00EE189D"/>
    <w:rsid w:val="00EE21F0"/>
    <w:rsid w:val="00EE24C7"/>
    <w:rsid w:val="00EE2B68"/>
    <w:rsid w:val="00EE379E"/>
    <w:rsid w:val="00EE382C"/>
    <w:rsid w:val="00EE4202"/>
    <w:rsid w:val="00EE46D3"/>
    <w:rsid w:val="00EE4DF2"/>
    <w:rsid w:val="00EE5176"/>
    <w:rsid w:val="00EE6DC3"/>
    <w:rsid w:val="00EE702C"/>
    <w:rsid w:val="00EE70DD"/>
    <w:rsid w:val="00EE7518"/>
    <w:rsid w:val="00EE771C"/>
    <w:rsid w:val="00EE7BC2"/>
    <w:rsid w:val="00EE7FEF"/>
    <w:rsid w:val="00EF0085"/>
    <w:rsid w:val="00EF016B"/>
    <w:rsid w:val="00EF0680"/>
    <w:rsid w:val="00EF0A6D"/>
    <w:rsid w:val="00EF0EBB"/>
    <w:rsid w:val="00EF114E"/>
    <w:rsid w:val="00EF2269"/>
    <w:rsid w:val="00EF2C65"/>
    <w:rsid w:val="00EF2EF6"/>
    <w:rsid w:val="00EF3401"/>
    <w:rsid w:val="00EF3517"/>
    <w:rsid w:val="00EF38AC"/>
    <w:rsid w:val="00EF4182"/>
    <w:rsid w:val="00EF5364"/>
    <w:rsid w:val="00EF5815"/>
    <w:rsid w:val="00EF5947"/>
    <w:rsid w:val="00EF5D70"/>
    <w:rsid w:val="00EF5EF2"/>
    <w:rsid w:val="00EF6973"/>
    <w:rsid w:val="00EF6E1C"/>
    <w:rsid w:val="00EF72C2"/>
    <w:rsid w:val="00EF7677"/>
    <w:rsid w:val="00EF7C38"/>
    <w:rsid w:val="00F0028C"/>
    <w:rsid w:val="00F00804"/>
    <w:rsid w:val="00F00BBA"/>
    <w:rsid w:val="00F00BEE"/>
    <w:rsid w:val="00F00C1D"/>
    <w:rsid w:val="00F015F2"/>
    <w:rsid w:val="00F047DA"/>
    <w:rsid w:val="00F04ABF"/>
    <w:rsid w:val="00F057E4"/>
    <w:rsid w:val="00F05ED9"/>
    <w:rsid w:val="00F05F39"/>
    <w:rsid w:val="00F0667B"/>
    <w:rsid w:val="00F071E8"/>
    <w:rsid w:val="00F071F9"/>
    <w:rsid w:val="00F0734C"/>
    <w:rsid w:val="00F0791E"/>
    <w:rsid w:val="00F07E40"/>
    <w:rsid w:val="00F105C8"/>
    <w:rsid w:val="00F10800"/>
    <w:rsid w:val="00F11CBA"/>
    <w:rsid w:val="00F12131"/>
    <w:rsid w:val="00F12C2E"/>
    <w:rsid w:val="00F13521"/>
    <w:rsid w:val="00F146FF"/>
    <w:rsid w:val="00F15477"/>
    <w:rsid w:val="00F1571C"/>
    <w:rsid w:val="00F162B8"/>
    <w:rsid w:val="00F16552"/>
    <w:rsid w:val="00F16D49"/>
    <w:rsid w:val="00F1721B"/>
    <w:rsid w:val="00F1725F"/>
    <w:rsid w:val="00F20A2B"/>
    <w:rsid w:val="00F210D5"/>
    <w:rsid w:val="00F21EF1"/>
    <w:rsid w:val="00F2385D"/>
    <w:rsid w:val="00F23910"/>
    <w:rsid w:val="00F23A44"/>
    <w:rsid w:val="00F247BF"/>
    <w:rsid w:val="00F24F82"/>
    <w:rsid w:val="00F25C4D"/>
    <w:rsid w:val="00F26645"/>
    <w:rsid w:val="00F26AA1"/>
    <w:rsid w:val="00F27D49"/>
    <w:rsid w:val="00F308BA"/>
    <w:rsid w:val="00F31339"/>
    <w:rsid w:val="00F34056"/>
    <w:rsid w:val="00F36511"/>
    <w:rsid w:val="00F3716C"/>
    <w:rsid w:val="00F4002E"/>
    <w:rsid w:val="00F40A58"/>
    <w:rsid w:val="00F41FEC"/>
    <w:rsid w:val="00F42054"/>
    <w:rsid w:val="00F42B09"/>
    <w:rsid w:val="00F42F69"/>
    <w:rsid w:val="00F42F81"/>
    <w:rsid w:val="00F43B51"/>
    <w:rsid w:val="00F45675"/>
    <w:rsid w:val="00F45A6D"/>
    <w:rsid w:val="00F469F0"/>
    <w:rsid w:val="00F46BE5"/>
    <w:rsid w:val="00F470D2"/>
    <w:rsid w:val="00F50928"/>
    <w:rsid w:val="00F50B65"/>
    <w:rsid w:val="00F5106D"/>
    <w:rsid w:val="00F5107C"/>
    <w:rsid w:val="00F514B7"/>
    <w:rsid w:val="00F516F2"/>
    <w:rsid w:val="00F52694"/>
    <w:rsid w:val="00F52A0E"/>
    <w:rsid w:val="00F52A56"/>
    <w:rsid w:val="00F53088"/>
    <w:rsid w:val="00F53435"/>
    <w:rsid w:val="00F54481"/>
    <w:rsid w:val="00F56041"/>
    <w:rsid w:val="00F563FA"/>
    <w:rsid w:val="00F56C6E"/>
    <w:rsid w:val="00F60343"/>
    <w:rsid w:val="00F60DA3"/>
    <w:rsid w:val="00F616B1"/>
    <w:rsid w:val="00F61B10"/>
    <w:rsid w:val="00F61DFB"/>
    <w:rsid w:val="00F62C0C"/>
    <w:rsid w:val="00F63BC1"/>
    <w:rsid w:val="00F63D25"/>
    <w:rsid w:val="00F64D20"/>
    <w:rsid w:val="00F64EA0"/>
    <w:rsid w:val="00F64EAD"/>
    <w:rsid w:val="00F65D25"/>
    <w:rsid w:val="00F65E24"/>
    <w:rsid w:val="00F66753"/>
    <w:rsid w:val="00F66A47"/>
    <w:rsid w:val="00F66FD2"/>
    <w:rsid w:val="00F673B2"/>
    <w:rsid w:val="00F675C7"/>
    <w:rsid w:val="00F704A9"/>
    <w:rsid w:val="00F70919"/>
    <w:rsid w:val="00F71160"/>
    <w:rsid w:val="00F71954"/>
    <w:rsid w:val="00F7248E"/>
    <w:rsid w:val="00F72A9E"/>
    <w:rsid w:val="00F72C48"/>
    <w:rsid w:val="00F7355B"/>
    <w:rsid w:val="00F7399C"/>
    <w:rsid w:val="00F739DF"/>
    <w:rsid w:val="00F73B15"/>
    <w:rsid w:val="00F746B9"/>
    <w:rsid w:val="00F74797"/>
    <w:rsid w:val="00F755F7"/>
    <w:rsid w:val="00F769F9"/>
    <w:rsid w:val="00F76EA9"/>
    <w:rsid w:val="00F76FCF"/>
    <w:rsid w:val="00F807CA"/>
    <w:rsid w:val="00F80A74"/>
    <w:rsid w:val="00F80DB7"/>
    <w:rsid w:val="00F812B5"/>
    <w:rsid w:val="00F819A9"/>
    <w:rsid w:val="00F81B65"/>
    <w:rsid w:val="00F81F8F"/>
    <w:rsid w:val="00F824D3"/>
    <w:rsid w:val="00F827E8"/>
    <w:rsid w:val="00F82E19"/>
    <w:rsid w:val="00F83EB5"/>
    <w:rsid w:val="00F8434A"/>
    <w:rsid w:val="00F84C11"/>
    <w:rsid w:val="00F856DB"/>
    <w:rsid w:val="00F85E67"/>
    <w:rsid w:val="00F861CE"/>
    <w:rsid w:val="00F86302"/>
    <w:rsid w:val="00F872C4"/>
    <w:rsid w:val="00F879E4"/>
    <w:rsid w:val="00F87C67"/>
    <w:rsid w:val="00F90726"/>
    <w:rsid w:val="00F909D2"/>
    <w:rsid w:val="00F913E3"/>
    <w:rsid w:val="00F9227E"/>
    <w:rsid w:val="00F9339C"/>
    <w:rsid w:val="00F935AB"/>
    <w:rsid w:val="00F93C8D"/>
    <w:rsid w:val="00F94F82"/>
    <w:rsid w:val="00F952F4"/>
    <w:rsid w:val="00F9608C"/>
    <w:rsid w:val="00F96545"/>
    <w:rsid w:val="00F968AF"/>
    <w:rsid w:val="00F974C1"/>
    <w:rsid w:val="00F979F7"/>
    <w:rsid w:val="00F97AB4"/>
    <w:rsid w:val="00F97D03"/>
    <w:rsid w:val="00F97DE4"/>
    <w:rsid w:val="00FA0107"/>
    <w:rsid w:val="00FA0915"/>
    <w:rsid w:val="00FA1620"/>
    <w:rsid w:val="00FA291C"/>
    <w:rsid w:val="00FA31BF"/>
    <w:rsid w:val="00FA3969"/>
    <w:rsid w:val="00FA3E51"/>
    <w:rsid w:val="00FA48AB"/>
    <w:rsid w:val="00FA4E6C"/>
    <w:rsid w:val="00FA5B5D"/>
    <w:rsid w:val="00FA5D29"/>
    <w:rsid w:val="00FA5D3E"/>
    <w:rsid w:val="00FA6DE6"/>
    <w:rsid w:val="00FB0181"/>
    <w:rsid w:val="00FB07B2"/>
    <w:rsid w:val="00FB0D2A"/>
    <w:rsid w:val="00FB0E67"/>
    <w:rsid w:val="00FB16D4"/>
    <w:rsid w:val="00FB17DA"/>
    <w:rsid w:val="00FB24A2"/>
    <w:rsid w:val="00FB297A"/>
    <w:rsid w:val="00FB39C5"/>
    <w:rsid w:val="00FB7650"/>
    <w:rsid w:val="00FB7746"/>
    <w:rsid w:val="00FB7753"/>
    <w:rsid w:val="00FC1304"/>
    <w:rsid w:val="00FC2A03"/>
    <w:rsid w:val="00FC3C15"/>
    <w:rsid w:val="00FC4000"/>
    <w:rsid w:val="00FC4D06"/>
    <w:rsid w:val="00FC590D"/>
    <w:rsid w:val="00FC674A"/>
    <w:rsid w:val="00FC697D"/>
    <w:rsid w:val="00FC6BAA"/>
    <w:rsid w:val="00FC790D"/>
    <w:rsid w:val="00FC7A56"/>
    <w:rsid w:val="00FD00F4"/>
    <w:rsid w:val="00FD0342"/>
    <w:rsid w:val="00FD0D56"/>
    <w:rsid w:val="00FD18A2"/>
    <w:rsid w:val="00FD1FD8"/>
    <w:rsid w:val="00FD1FF7"/>
    <w:rsid w:val="00FD2F6F"/>
    <w:rsid w:val="00FD34ED"/>
    <w:rsid w:val="00FD385F"/>
    <w:rsid w:val="00FD3A07"/>
    <w:rsid w:val="00FD3EF4"/>
    <w:rsid w:val="00FD66E7"/>
    <w:rsid w:val="00FD6D25"/>
    <w:rsid w:val="00FD77DB"/>
    <w:rsid w:val="00FD7A7F"/>
    <w:rsid w:val="00FE0970"/>
    <w:rsid w:val="00FE110F"/>
    <w:rsid w:val="00FE124E"/>
    <w:rsid w:val="00FE1CD3"/>
    <w:rsid w:val="00FE249D"/>
    <w:rsid w:val="00FE27DF"/>
    <w:rsid w:val="00FE2A98"/>
    <w:rsid w:val="00FE3D19"/>
    <w:rsid w:val="00FE46E2"/>
    <w:rsid w:val="00FE4E91"/>
    <w:rsid w:val="00FE5DB1"/>
    <w:rsid w:val="00FE613D"/>
    <w:rsid w:val="00FE7363"/>
    <w:rsid w:val="00FE75E0"/>
    <w:rsid w:val="00FE7E9A"/>
    <w:rsid w:val="00FF1B96"/>
    <w:rsid w:val="00FF2218"/>
    <w:rsid w:val="00FF22DB"/>
    <w:rsid w:val="00FF2805"/>
    <w:rsid w:val="00FF2BC7"/>
    <w:rsid w:val="00FF33B7"/>
    <w:rsid w:val="00FF5072"/>
    <w:rsid w:val="00FF50E4"/>
    <w:rsid w:val="00FF527D"/>
    <w:rsid w:val="00FF622A"/>
    <w:rsid w:val="00FF680A"/>
    <w:rsid w:val="00FF7119"/>
    <w:rsid w:val="00FF7E7D"/>
    <w:rsid w:val="00FF7F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E1D84"/>
  <w15:chartTrackingRefBased/>
  <w15:docId w15:val="{A65B8FDC-672B-48DD-90A6-365793DE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E7DAE"/>
    <w:pPr>
      <w:widowControl w:val="0"/>
    </w:pPr>
    <w:rPr>
      <w:bCs/>
      <w:kern w:val="2"/>
      <w:sz w:val="26"/>
      <w:szCs w:val="24"/>
    </w:rPr>
  </w:style>
  <w:style w:type="paragraph" w:styleId="1">
    <w:name w:val="heading 1"/>
    <w:basedOn w:val="a0"/>
    <w:next w:val="a0"/>
    <w:qFormat/>
    <w:rsid w:val="00AE7DAE"/>
    <w:pPr>
      <w:keepNext/>
      <w:spacing w:beforeLines="50" w:before="180"/>
      <w:jc w:val="center"/>
      <w:outlineLvl w:val="0"/>
    </w:pPr>
    <w:rPr>
      <w:rFonts w:ascii="Arial" w:hAnsi="Arial" w:cs="Arial"/>
      <w:b/>
      <w:bCs w:val="0"/>
      <w:sz w:val="48"/>
    </w:rPr>
  </w:style>
  <w:style w:type="paragraph" w:styleId="2">
    <w:name w:val="heading 2"/>
    <w:basedOn w:val="a0"/>
    <w:next w:val="a0"/>
    <w:qFormat/>
    <w:rsid w:val="00806689"/>
    <w:pPr>
      <w:keepNext/>
      <w:spacing w:line="720" w:lineRule="auto"/>
      <w:outlineLvl w:val="1"/>
    </w:pPr>
    <w:rPr>
      <w:rFonts w:ascii="Arial" w:hAnsi="Arial"/>
      <w:b/>
      <w:sz w:val="48"/>
      <w:szCs w:val="48"/>
    </w:rPr>
  </w:style>
  <w:style w:type="paragraph" w:styleId="3">
    <w:name w:val="heading 3"/>
    <w:basedOn w:val="a0"/>
    <w:next w:val="a0"/>
    <w:link w:val="30"/>
    <w:qFormat/>
    <w:rsid w:val="00E6555C"/>
    <w:pPr>
      <w:keepNext/>
      <w:spacing w:line="720" w:lineRule="auto"/>
      <w:outlineLvl w:val="2"/>
    </w:pPr>
    <w:rPr>
      <w:rFonts w:ascii="Arial" w:hAnsi="Arial"/>
      <w:b/>
      <w:sz w:val="36"/>
      <w:szCs w:val="36"/>
    </w:rPr>
  </w:style>
  <w:style w:type="paragraph" w:styleId="4">
    <w:name w:val="heading 4"/>
    <w:basedOn w:val="a0"/>
    <w:next w:val="a0"/>
    <w:qFormat/>
    <w:rsid w:val="00806689"/>
    <w:pPr>
      <w:keepNext/>
      <w:spacing w:line="720" w:lineRule="auto"/>
      <w:outlineLvl w:val="3"/>
    </w:pPr>
    <w:rPr>
      <w:rFonts w:ascii="Arial" w:hAnsi="Arial"/>
      <w:bCs w:val="0"/>
      <w:sz w:val="36"/>
      <w:szCs w:val="36"/>
    </w:rPr>
  </w:style>
  <w:style w:type="paragraph" w:styleId="5">
    <w:name w:val="heading 5"/>
    <w:basedOn w:val="a0"/>
    <w:next w:val="a0"/>
    <w:qFormat/>
    <w:rsid w:val="009C4B80"/>
    <w:pPr>
      <w:keepNext/>
      <w:spacing w:line="720" w:lineRule="auto"/>
      <w:ind w:leftChars="200" w:left="200"/>
      <w:outlineLvl w:val="4"/>
    </w:pPr>
    <w:rPr>
      <w:rFonts w:ascii="Arial" w:hAnsi="Arial"/>
      <w:b/>
      <w:sz w:val="36"/>
      <w:szCs w:val="36"/>
    </w:rPr>
  </w:style>
  <w:style w:type="paragraph" w:styleId="6">
    <w:name w:val="heading 6"/>
    <w:basedOn w:val="a0"/>
    <w:next w:val="a0"/>
    <w:link w:val="60"/>
    <w:qFormat/>
    <w:rsid w:val="00B8090C"/>
    <w:pPr>
      <w:keepNext/>
      <w:spacing w:line="720" w:lineRule="auto"/>
      <w:ind w:leftChars="200" w:left="200"/>
      <w:outlineLvl w:val="5"/>
    </w:pPr>
    <w:rPr>
      <w:rFonts w:ascii="Arial" w:hAnsi="Arial"/>
      <w:bCs w:val="0"/>
      <w:sz w:val="36"/>
      <w:szCs w:val="36"/>
    </w:rPr>
  </w:style>
  <w:style w:type="paragraph" w:styleId="7">
    <w:name w:val="heading 7"/>
    <w:basedOn w:val="a0"/>
    <w:next w:val="a1"/>
    <w:link w:val="70"/>
    <w:qFormat/>
    <w:rsid w:val="009243A4"/>
    <w:pPr>
      <w:keepNext/>
      <w:widowControl/>
      <w:tabs>
        <w:tab w:val="left" w:pos="-720"/>
      </w:tabs>
      <w:suppressAutoHyphens/>
      <w:overflowPunct w:val="0"/>
      <w:autoSpaceDE w:val="0"/>
      <w:autoSpaceDN w:val="0"/>
      <w:adjustRightInd w:val="0"/>
      <w:spacing w:before="100" w:after="54"/>
      <w:jc w:val="both"/>
      <w:textAlignment w:val="baseline"/>
      <w:outlineLvl w:val="6"/>
    </w:pPr>
    <w:rPr>
      <w:b/>
      <w:bCs w:val="0"/>
      <w:i/>
      <w:spacing w:val="-3"/>
      <w:kern w:val="0"/>
      <w:sz w:val="28"/>
      <w:szCs w:val="20"/>
      <w:u w:val="single"/>
      <w:lang w:val="en-GB"/>
    </w:rPr>
  </w:style>
  <w:style w:type="paragraph" w:styleId="8">
    <w:name w:val="heading 8"/>
    <w:basedOn w:val="a0"/>
    <w:next w:val="a1"/>
    <w:link w:val="80"/>
    <w:qFormat/>
    <w:rsid w:val="009243A4"/>
    <w:pPr>
      <w:keepNext/>
      <w:widowControl/>
      <w:tabs>
        <w:tab w:val="left" w:pos="-720"/>
      </w:tabs>
      <w:suppressAutoHyphens/>
      <w:overflowPunct w:val="0"/>
      <w:autoSpaceDE w:val="0"/>
      <w:autoSpaceDN w:val="0"/>
      <w:adjustRightInd w:val="0"/>
      <w:spacing w:before="100" w:after="54"/>
      <w:textAlignment w:val="baseline"/>
      <w:outlineLvl w:val="7"/>
    </w:pPr>
    <w:rPr>
      <w:b/>
      <w:bCs w:val="0"/>
      <w:i/>
      <w:spacing w:val="-3"/>
      <w:kern w:val="0"/>
      <w:sz w:val="28"/>
      <w:szCs w:val="20"/>
      <w:u w:val="single"/>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qFormat/>
    <w:rsid w:val="00AE7DAE"/>
    <w:pPr>
      <w:spacing w:line="480" w:lineRule="auto"/>
      <w:jc w:val="center"/>
    </w:pPr>
    <w:rPr>
      <w:b/>
      <w:bCs w:val="0"/>
      <w:sz w:val="32"/>
    </w:rPr>
  </w:style>
  <w:style w:type="paragraph" w:styleId="a6">
    <w:name w:val="Body Text"/>
    <w:basedOn w:val="a0"/>
    <w:rsid w:val="00AE7DAE"/>
    <w:pPr>
      <w:spacing w:beforeLines="50" w:before="180" w:line="480" w:lineRule="auto"/>
      <w:jc w:val="both"/>
    </w:pPr>
  </w:style>
  <w:style w:type="paragraph" w:styleId="a7">
    <w:name w:val="Body Text Indent"/>
    <w:basedOn w:val="a0"/>
    <w:link w:val="a8"/>
    <w:rsid w:val="00AE7DAE"/>
    <w:pPr>
      <w:spacing w:line="480" w:lineRule="auto"/>
      <w:ind w:firstLine="900"/>
      <w:jc w:val="both"/>
    </w:pPr>
  </w:style>
  <w:style w:type="paragraph" w:styleId="20">
    <w:name w:val="Body Text Indent 2"/>
    <w:basedOn w:val="a0"/>
    <w:link w:val="21"/>
    <w:rsid w:val="00AE7DAE"/>
    <w:pPr>
      <w:spacing w:line="480" w:lineRule="auto"/>
      <w:ind w:firstLine="902"/>
      <w:jc w:val="both"/>
    </w:pPr>
  </w:style>
  <w:style w:type="paragraph" w:styleId="a9">
    <w:name w:val="header"/>
    <w:basedOn w:val="a0"/>
    <w:link w:val="aa"/>
    <w:uiPriority w:val="99"/>
    <w:rsid w:val="004F3310"/>
    <w:pPr>
      <w:tabs>
        <w:tab w:val="center" w:pos="4153"/>
        <w:tab w:val="right" w:pos="8306"/>
      </w:tabs>
      <w:snapToGrid w:val="0"/>
    </w:pPr>
    <w:rPr>
      <w:sz w:val="20"/>
      <w:szCs w:val="20"/>
    </w:rPr>
  </w:style>
  <w:style w:type="paragraph" w:styleId="ab">
    <w:name w:val="footer"/>
    <w:basedOn w:val="a0"/>
    <w:link w:val="ac"/>
    <w:uiPriority w:val="99"/>
    <w:rsid w:val="004F3310"/>
    <w:pPr>
      <w:tabs>
        <w:tab w:val="center" w:pos="4153"/>
        <w:tab w:val="right" w:pos="8306"/>
      </w:tabs>
      <w:snapToGrid w:val="0"/>
    </w:pPr>
    <w:rPr>
      <w:sz w:val="20"/>
      <w:szCs w:val="20"/>
    </w:rPr>
  </w:style>
  <w:style w:type="paragraph" w:styleId="ad">
    <w:name w:val="Balloon Text"/>
    <w:basedOn w:val="a0"/>
    <w:semiHidden/>
    <w:rsid w:val="00812427"/>
    <w:rPr>
      <w:rFonts w:ascii="Arial" w:hAnsi="Arial"/>
      <w:sz w:val="18"/>
      <w:szCs w:val="18"/>
    </w:rPr>
  </w:style>
  <w:style w:type="paragraph" w:styleId="31">
    <w:name w:val="Body Text Indent 3"/>
    <w:basedOn w:val="a0"/>
    <w:rsid w:val="00806689"/>
    <w:pPr>
      <w:spacing w:after="120"/>
      <w:ind w:leftChars="200" w:left="480"/>
    </w:pPr>
    <w:rPr>
      <w:sz w:val="16"/>
      <w:szCs w:val="16"/>
    </w:rPr>
  </w:style>
  <w:style w:type="paragraph" w:styleId="ae">
    <w:name w:val="Block Text"/>
    <w:basedOn w:val="a0"/>
    <w:rsid w:val="00806689"/>
    <w:pPr>
      <w:ind w:leftChars="342" w:left="958" w:rightChars="342" w:right="958"/>
      <w:jc w:val="both"/>
    </w:pPr>
    <w:rPr>
      <w:bCs w:val="0"/>
      <w:sz w:val="24"/>
    </w:rPr>
  </w:style>
  <w:style w:type="character" w:styleId="af">
    <w:name w:val="Hyperlink"/>
    <w:rsid w:val="00806689"/>
    <w:rPr>
      <w:color w:val="0000FF"/>
      <w:u w:val="single"/>
    </w:rPr>
  </w:style>
  <w:style w:type="paragraph" w:styleId="HTML">
    <w:name w:val="HTML Preformatted"/>
    <w:basedOn w:val="a0"/>
    <w:rsid w:val="008066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bCs w:val="0"/>
      <w:color w:val="000000"/>
      <w:kern w:val="0"/>
      <w:sz w:val="20"/>
      <w:szCs w:val="20"/>
    </w:rPr>
  </w:style>
  <w:style w:type="paragraph" w:styleId="af0">
    <w:name w:val="Date"/>
    <w:basedOn w:val="a0"/>
    <w:next w:val="a0"/>
    <w:rsid w:val="00E6555C"/>
    <w:pPr>
      <w:jc w:val="right"/>
    </w:pPr>
  </w:style>
  <w:style w:type="paragraph" w:customStyle="1" w:styleId="Default">
    <w:name w:val="Default"/>
    <w:rsid w:val="00E6555C"/>
    <w:pPr>
      <w:widowControl w:val="0"/>
      <w:autoSpaceDE w:val="0"/>
      <w:autoSpaceDN w:val="0"/>
      <w:adjustRightInd w:val="0"/>
    </w:pPr>
  </w:style>
  <w:style w:type="paragraph" w:styleId="Web">
    <w:name w:val="Normal (Web)"/>
    <w:basedOn w:val="a0"/>
    <w:rsid w:val="00F827E8"/>
    <w:pPr>
      <w:widowControl/>
      <w:spacing w:before="100" w:beforeAutospacing="1" w:after="100" w:afterAutospacing="1"/>
    </w:pPr>
    <w:rPr>
      <w:rFonts w:ascii="Arial Unicode MS" w:eastAsia="Arial Unicode MS" w:hAnsi="Arial Unicode MS" w:cs="Arial Unicode MS"/>
      <w:bCs w:val="0"/>
      <w:color w:val="000000"/>
      <w:kern w:val="0"/>
      <w:sz w:val="24"/>
    </w:rPr>
  </w:style>
  <w:style w:type="paragraph" w:styleId="10">
    <w:name w:val="toc 1"/>
    <w:basedOn w:val="a0"/>
    <w:next w:val="a0"/>
    <w:autoRedefine/>
    <w:semiHidden/>
    <w:rsid w:val="00F935AB"/>
    <w:pPr>
      <w:tabs>
        <w:tab w:val="left" w:pos="1440"/>
        <w:tab w:val="right" w:leader="dot" w:pos="8302"/>
      </w:tabs>
      <w:spacing w:line="0" w:lineRule="atLeast"/>
      <w:ind w:left="1016" w:hangingChars="423" w:hanging="1016"/>
    </w:pPr>
    <w:rPr>
      <w:b/>
      <w:caps/>
      <w:noProof/>
      <w:sz w:val="24"/>
      <w:szCs w:val="26"/>
    </w:rPr>
  </w:style>
  <w:style w:type="paragraph" w:styleId="22">
    <w:name w:val="toc 2"/>
    <w:basedOn w:val="a0"/>
    <w:next w:val="a0"/>
    <w:autoRedefine/>
    <w:semiHidden/>
    <w:rsid w:val="003821B2"/>
    <w:pPr>
      <w:tabs>
        <w:tab w:val="left" w:pos="1843"/>
        <w:tab w:val="left" w:pos="2835"/>
        <w:tab w:val="right" w:leader="dot" w:pos="8302"/>
      </w:tabs>
      <w:ind w:left="1261" w:hangingChars="525" w:hanging="1261"/>
      <w:jc w:val="both"/>
    </w:pPr>
    <w:rPr>
      <w:b/>
      <w:noProof/>
      <w:sz w:val="24"/>
    </w:rPr>
  </w:style>
  <w:style w:type="paragraph" w:styleId="32">
    <w:name w:val="toc 3"/>
    <w:basedOn w:val="a0"/>
    <w:next w:val="a0"/>
    <w:autoRedefine/>
    <w:semiHidden/>
    <w:rsid w:val="00D6732F"/>
    <w:pPr>
      <w:ind w:leftChars="138" w:left="1199" w:hangingChars="350" w:hanging="840"/>
      <w:jc w:val="both"/>
    </w:pPr>
    <w:rPr>
      <w:bCs w:val="0"/>
      <w:noProof/>
      <w:sz w:val="24"/>
    </w:rPr>
  </w:style>
  <w:style w:type="paragraph" w:styleId="40">
    <w:name w:val="toc 4"/>
    <w:basedOn w:val="a0"/>
    <w:next w:val="a0"/>
    <w:autoRedefine/>
    <w:semiHidden/>
    <w:rsid w:val="003D3D56"/>
    <w:pPr>
      <w:tabs>
        <w:tab w:val="left" w:pos="1040"/>
        <w:tab w:val="right" w:pos="8302"/>
      </w:tabs>
      <w:ind w:left="520"/>
    </w:pPr>
    <w:rPr>
      <w:bCs w:val="0"/>
      <w:sz w:val="20"/>
      <w:szCs w:val="20"/>
    </w:rPr>
  </w:style>
  <w:style w:type="paragraph" w:styleId="50">
    <w:name w:val="toc 5"/>
    <w:basedOn w:val="a0"/>
    <w:next w:val="a0"/>
    <w:autoRedefine/>
    <w:semiHidden/>
    <w:rsid w:val="00766D88"/>
    <w:pPr>
      <w:ind w:left="780"/>
    </w:pPr>
    <w:rPr>
      <w:bCs w:val="0"/>
      <w:sz w:val="20"/>
      <w:szCs w:val="20"/>
    </w:rPr>
  </w:style>
  <w:style w:type="paragraph" w:styleId="61">
    <w:name w:val="toc 6"/>
    <w:basedOn w:val="a0"/>
    <w:next w:val="a0"/>
    <w:autoRedefine/>
    <w:semiHidden/>
    <w:rsid w:val="00766D88"/>
    <w:pPr>
      <w:ind w:left="1040"/>
    </w:pPr>
    <w:rPr>
      <w:bCs w:val="0"/>
      <w:sz w:val="20"/>
      <w:szCs w:val="20"/>
    </w:rPr>
  </w:style>
  <w:style w:type="paragraph" w:styleId="71">
    <w:name w:val="toc 7"/>
    <w:basedOn w:val="a0"/>
    <w:next w:val="a0"/>
    <w:autoRedefine/>
    <w:semiHidden/>
    <w:rsid w:val="00766D88"/>
    <w:pPr>
      <w:ind w:left="1300"/>
    </w:pPr>
    <w:rPr>
      <w:bCs w:val="0"/>
      <w:sz w:val="20"/>
      <w:szCs w:val="20"/>
    </w:rPr>
  </w:style>
  <w:style w:type="paragraph" w:styleId="81">
    <w:name w:val="toc 8"/>
    <w:basedOn w:val="a0"/>
    <w:next w:val="a0"/>
    <w:autoRedefine/>
    <w:semiHidden/>
    <w:rsid w:val="00766D88"/>
    <w:pPr>
      <w:ind w:left="1560"/>
    </w:pPr>
    <w:rPr>
      <w:bCs w:val="0"/>
      <w:sz w:val="20"/>
      <w:szCs w:val="20"/>
    </w:rPr>
  </w:style>
  <w:style w:type="paragraph" w:styleId="9">
    <w:name w:val="toc 9"/>
    <w:basedOn w:val="a0"/>
    <w:next w:val="a0"/>
    <w:autoRedefine/>
    <w:semiHidden/>
    <w:rsid w:val="00766D88"/>
    <w:pPr>
      <w:ind w:left="1820"/>
    </w:pPr>
    <w:rPr>
      <w:bCs w:val="0"/>
      <w:sz w:val="20"/>
      <w:szCs w:val="20"/>
    </w:rPr>
  </w:style>
  <w:style w:type="character" w:styleId="af1">
    <w:name w:val="page number"/>
    <w:basedOn w:val="a2"/>
    <w:rsid w:val="00456002"/>
  </w:style>
  <w:style w:type="paragraph" w:customStyle="1" w:styleId="MemoSignature">
    <w:name w:val="Memo Signature"/>
    <w:basedOn w:val="a0"/>
    <w:rsid w:val="00B05534"/>
    <w:pPr>
      <w:widowControl/>
      <w:tabs>
        <w:tab w:val="center" w:pos="7200"/>
      </w:tabs>
      <w:adjustRightInd w:val="0"/>
      <w:spacing w:line="288" w:lineRule="auto"/>
      <w:ind w:left="720" w:right="720"/>
      <w:textAlignment w:val="baseline"/>
    </w:pPr>
    <w:rPr>
      <w:bCs w:val="0"/>
      <w:kern w:val="0"/>
      <w:sz w:val="24"/>
      <w:szCs w:val="20"/>
      <w:lang w:val="en-GB"/>
    </w:rPr>
  </w:style>
  <w:style w:type="paragraph" w:styleId="af2">
    <w:name w:val="footnote text"/>
    <w:basedOn w:val="a0"/>
    <w:semiHidden/>
    <w:rsid w:val="00BA2872"/>
    <w:pPr>
      <w:snapToGrid w:val="0"/>
    </w:pPr>
    <w:rPr>
      <w:bCs w:val="0"/>
      <w:sz w:val="20"/>
      <w:szCs w:val="20"/>
    </w:rPr>
  </w:style>
  <w:style w:type="character" w:styleId="af3">
    <w:name w:val="footnote reference"/>
    <w:semiHidden/>
    <w:rsid w:val="00BA2872"/>
    <w:rPr>
      <w:vertAlign w:val="superscript"/>
    </w:rPr>
  </w:style>
  <w:style w:type="paragraph" w:customStyle="1" w:styleId="af4">
    <w:name w:val="[基本段落]"/>
    <w:basedOn w:val="a0"/>
    <w:rsid w:val="009B1539"/>
    <w:pPr>
      <w:autoSpaceDE w:val="0"/>
      <w:autoSpaceDN w:val="0"/>
      <w:adjustRightInd w:val="0"/>
      <w:spacing w:line="288" w:lineRule="auto"/>
      <w:jc w:val="both"/>
      <w:textAlignment w:val="center"/>
    </w:pPr>
    <w:rPr>
      <w:rFonts w:ascii="標楷體 (TT) Regular" w:eastAsia="標楷體 (TT) Regular" w:hAnsi="Calibri" w:cs="標楷體 (TT) Regular"/>
      <w:bCs w:val="0"/>
      <w:color w:val="000000"/>
      <w:kern w:val="0"/>
      <w:sz w:val="24"/>
      <w:lang w:val="zh-TW"/>
    </w:rPr>
  </w:style>
  <w:style w:type="table" w:styleId="af5">
    <w:name w:val="Table Grid"/>
    <w:basedOn w:val="a3"/>
    <w:uiPriority w:val="39"/>
    <w:rsid w:val="00601A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A94D4E"/>
    <w:pPr>
      <w:spacing w:after="120"/>
    </w:pPr>
    <w:rPr>
      <w:sz w:val="16"/>
      <w:szCs w:val="16"/>
    </w:rPr>
  </w:style>
  <w:style w:type="character" w:styleId="af6">
    <w:name w:val="Strong"/>
    <w:qFormat/>
    <w:rsid w:val="00D81AF4"/>
    <w:rPr>
      <w:b/>
      <w:bCs/>
    </w:rPr>
  </w:style>
  <w:style w:type="paragraph" w:customStyle="1" w:styleId="tblm12s">
    <w:name w:val="tbl_m12s"/>
    <w:basedOn w:val="a0"/>
    <w:rsid w:val="00D81AF4"/>
    <w:pPr>
      <w:tabs>
        <w:tab w:val="left" w:pos="851"/>
      </w:tabs>
      <w:autoSpaceDE w:val="0"/>
      <w:autoSpaceDN w:val="0"/>
      <w:adjustRightInd w:val="0"/>
      <w:spacing w:before="60" w:after="60" w:line="240" w:lineRule="atLeast"/>
      <w:jc w:val="both"/>
      <w:textAlignment w:val="baseline"/>
    </w:pPr>
    <w:rPr>
      <w:bCs w:val="0"/>
      <w:kern w:val="0"/>
      <w:sz w:val="24"/>
      <w:szCs w:val="20"/>
    </w:rPr>
  </w:style>
  <w:style w:type="paragraph" w:customStyle="1" w:styleId="af7">
    <w:name w:val="表格文字"/>
    <w:basedOn w:val="a0"/>
    <w:rsid w:val="00D81AF4"/>
    <w:pPr>
      <w:autoSpaceDE w:val="0"/>
      <w:autoSpaceDN w:val="0"/>
      <w:adjustRightInd w:val="0"/>
      <w:snapToGrid w:val="0"/>
      <w:spacing w:before="60" w:after="60" w:line="240" w:lineRule="atLeast"/>
      <w:textAlignment w:val="baseline"/>
    </w:pPr>
    <w:rPr>
      <w:rFonts w:ascii="Courier" w:hAnsi="Courier"/>
      <w:bCs w:val="0"/>
      <w:spacing w:val="20"/>
      <w:kern w:val="0"/>
      <w:sz w:val="24"/>
      <w:szCs w:val="20"/>
    </w:rPr>
  </w:style>
  <w:style w:type="paragraph" w:customStyle="1" w:styleId="af8">
    <w:name w:val="地址電話"/>
    <w:basedOn w:val="a0"/>
    <w:rsid w:val="00B8090C"/>
    <w:pPr>
      <w:widowControl/>
      <w:tabs>
        <w:tab w:val="left" w:pos="3362"/>
        <w:tab w:val="left" w:pos="8040"/>
      </w:tabs>
      <w:autoSpaceDE w:val="0"/>
      <w:autoSpaceDN w:val="0"/>
      <w:adjustRightInd w:val="0"/>
      <w:snapToGrid w:val="0"/>
      <w:spacing w:line="220" w:lineRule="exact"/>
      <w:jc w:val="both"/>
      <w:textAlignment w:val="bottom"/>
    </w:pPr>
    <w:rPr>
      <w:rFonts w:ascii="細明體" w:eastAsia="華康粗明體"/>
      <w:bCs w:val="0"/>
      <w:spacing w:val="10"/>
      <w:kern w:val="0"/>
      <w:sz w:val="20"/>
      <w:szCs w:val="20"/>
    </w:rPr>
  </w:style>
  <w:style w:type="paragraph" w:styleId="23">
    <w:name w:val="Body Text 2"/>
    <w:basedOn w:val="a0"/>
    <w:rsid w:val="00965078"/>
    <w:pPr>
      <w:spacing w:after="120" w:line="480" w:lineRule="auto"/>
    </w:pPr>
  </w:style>
  <w:style w:type="paragraph" w:styleId="af9">
    <w:name w:val="Revision"/>
    <w:hidden/>
    <w:uiPriority w:val="99"/>
    <w:semiHidden/>
    <w:rsid w:val="00B226A0"/>
    <w:rPr>
      <w:bCs/>
      <w:kern w:val="2"/>
      <w:sz w:val="26"/>
      <w:szCs w:val="24"/>
    </w:rPr>
  </w:style>
  <w:style w:type="paragraph" w:styleId="afa">
    <w:name w:val="List Paragraph"/>
    <w:basedOn w:val="a0"/>
    <w:uiPriority w:val="34"/>
    <w:qFormat/>
    <w:rsid w:val="0092777F"/>
    <w:pPr>
      <w:ind w:leftChars="200" w:left="480"/>
    </w:pPr>
  </w:style>
  <w:style w:type="character" w:customStyle="1" w:styleId="70">
    <w:name w:val="標題 7 字元"/>
    <w:link w:val="7"/>
    <w:rsid w:val="009243A4"/>
    <w:rPr>
      <w:b/>
      <w:i/>
      <w:spacing w:val="-3"/>
      <w:sz w:val="28"/>
      <w:u w:val="single"/>
      <w:lang w:val="en-GB"/>
    </w:rPr>
  </w:style>
  <w:style w:type="character" w:customStyle="1" w:styleId="80">
    <w:name w:val="標題 8 字元"/>
    <w:link w:val="8"/>
    <w:rsid w:val="009243A4"/>
    <w:rPr>
      <w:b/>
      <w:i/>
      <w:spacing w:val="-3"/>
      <w:sz w:val="28"/>
      <w:u w:val="single"/>
      <w:lang w:val="en-GB"/>
    </w:rPr>
  </w:style>
  <w:style w:type="paragraph" w:styleId="a1">
    <w:name w:val="Normal Indent"/>
    <w:basedOn w:val="a0"/>
    <w:rsid w:val="009243A4"/>
    <w:pPr>
      <w:ind w:left="480"/>
    </w:pPr>
    <w:rPr>
      <w:bCs w:val="0"/>
      <w:sz w:val="24"/>
      <w:szCs w:val="20"/>
    </w:rPr>
  </w:style>
  <w:style w:type="paragraph" w:styleId="a">
    <w:name w:val="Plain Text"/>
    <w:basedOn w:val="a0"/>
    <w:link w:val="afb"/>
    <w:rsid w:val="009243A4"/>
    <w:pPr>
      <w:numPr>
        <w:numId w:val="117"/>
      </w:numPr>
    </w:pPr>
    <w:rPr>
      <w:rFonts w:ascii="細明體" w:eastAsia="細明體" w:hAnsi="Courier New"/>
      <w:bCs w:val="0"/>
      <w:color w:val="000000"/>
      <w:kern w:val="0"/>
      <w:sz w:val="24"/>
      <w:szCs w:val="20"/>
    </w:rPr>
  </w:style>
  <w:style w:type="character" w:customStyle="1" w:styleId="afb">
    <w:name w:val="純文字 字元"/>
    <w:link w:val="a"/>
    <w:rsid w:val="009243A4"/>
    <w:rPr>
      <w:rFonts w:ascii="細明體" w:eastAsia="細明體" w:hAnsi="Courier New"/>
      <w:color w:val="000000"/>
      <w:sz w:val="24"/>
    </w:rPr>
  </w:style>
  <w:style w:type="character" w:styleId="afc">
    <w:name w:val="FollowedHyperlink"/>
    <w:rsid w:val="009243A4"/>
    <w:rPr>
      <w:color w:val="800080"/>
      <w:u w:val="single"/>
    </w:rPr>
  </w:style>
  <w:style w:type="character" w:customStyle="1" w:styleId="desc1">
    <w:name w:val="desc1"/>
    <w:rsid w:val="009243A4"/>
    <w:rPr>
      <w:rFonts w:ascii="新細明體" w:hAnsi="新細明體" w:hint="default"/>
      <w:strike w:val="0"/>
      <w:dstrike w:val="0"/>
      <w:color w:val="000000"/>
      <w:sz w:val="18"/>
      <w:szCs w:val="18"/>
      <w:u w:val="none"/>
      <w:effect w:val="none"/>
    </w:rPr>
  </w:style>
  <w:style w:type="character" w:customStyle="1" w:styleId="a8">
    <w:name w:val="本文縮排 字元"/>
    <w:link w:val="a7"/>
    <w:rsid w:val="009243A4"/>
    <w:rPr>
      <w:bCs/>
      <w:kern w:val="2"/>
      <w:sz w:val="26"/>
      <w:szCs w:val="24"/>
    </w:rPr>
  </w:style>
  <w:style w:type="paragraph" w:styleId="afd">
    <w:name w:val="endnote text"/>
    <w:basedOn w:val="a0"/>
    <w:link w:val="afe"/>
    <w:rsid w:val="009243A4"/>
    <w:pPr>
      <w:widowControl/>
      <w:overflowPunct w:val="0"/>
      <w:autoSpaceDE w:val="0"/>
      <w:autoSpaceDN w:val="0"/>
      <w:adjustRightInd w:val="0"/>
      <w:textAlignment w:val="baseline"/>
    </w:pPr>
    <w:rPr>
      <w:rFonts w:ascii="Courier New" w:hAnsi="Courier New"/>
      <w:bCs w:val="0"/>
      <w:kern w:val="0"/>
      <w:sz w:val="24"/>
      <w:szCs w:val="20"/>
      <w:lang w:val="en-GB"/>
    </w:rPr>
  </w:style>
  <w:style w:type="character" w:customStyle="1" w:styleId="afe">
    <w:name w:val="章節附註文字 字元"/>
    <w:link w:val="afd"/>
    <w:rsid w:val="009243A4"/>
    <w:rPr>
      <w:rFonts w:ascii="Courier New" w:hAnsi="Courier New"/>
      <w:sz w:val="24"/>
      <w:lang w:val="en-GB"/>
    </w:rPr>
  </w:style>
  <w:style w:type="character" w:customStyle="1" w:styleId="EquationCaption">
    <w:name w:val="_Equation Caption"/>
    <w:rsid w:val="009243A4"/>
  </w:style>
  <w:style w:type="paragraph" w:styleId="aff">
    <w:name w:val="Subtitle"/>
    <w:basedOn w:val="a0"/>
    <w:link w:val="aff0"/>
    <w:qFormat/>
    <w:rsid w:val="009243A4"/>
    <w:pPr>
      <w:widowControl/>
      <w:tabs>
        <w:tab w:val="left" w:pos="-720"/>
      </w:tabs>
      <w:suppressAutoHyphens/>
      <w:overflowPunct w:val="0"/>
      <w:autoSpaceDE w:val="0"/>
      <w:autoSpaceDN w:val="0"/>
      <w:adjustRightInd w:val="0"/>
      <w:spacing w:before="100"/>
      <w:jc w:val="center"/>
      <w:textAlignment w:val="baseline"/>
    </w:pPr>
    <w:rPr>
      <w:bCs w:val="0"/>
      <w:spacing w:val="-3"/>
      <w:kern w:val="0"/>
      <w:sz w:val="22"/>
      <w:szCs w:val="20"/>
      <w:u w:val="single"/>
    </w:rPr>
  </w:style>
  <w:style w:type="character" w:customStyle="1" w:styleId="aff0">
    <w:name w:val="副標題 字元"/>
    <w:link w:val="aff"/>
    <w:rsid w:val="009243A4"/>
    <w:rPr>
      <w:spacing w:val="-3"/>
      <w:sz w:val="22"/>
      <w:u w:val="single"/>
    </w:rPr>
  </w:style>
  <w:style w:type="character" w:customStyle="1" w:styleId="topichd1">
    <w:name w:val="topichd1"/>
    <w:rsid w:val="009243A4"/>
    <w:rPr>
      <w:rFonts w:ascii="新細明體" w:hAnsi="新細明體" w:hint="default"/>
      <w:b/>
      <w:bCs/>
      <w:color w:val="BB0E0E"/>
      <w:sz w:val="22"/>
      <w:szCs w:val="22"/>
    </w:rPr>
  </w:style>
  <w:style w:type="character" w:customStyle="1" w:styleId="subtopichd1">
    <w:name w:val="subtopichd1"/>
    <w:rsid w:val="009243A4"/>
    <w:rPr>
      <w:rFonts w:ascii="新細明體" w:hAnsi="新細明體" w:hint="default"/>
      <w:b/>
      <w:bCs/>
      <w:color w:val="BB0E0E"/>
      <w:sz w:val="19"/>
      <w:szCs w:val="19"/>
    </w:rPr>
  </w:style>
  <w:style w:type="character" w:styleId="aff1">
    <w:name w:val="annotation reference"/>
    <w:uiPriority w:val="99"/>
    <w:rsid w:val="009243A4"/>
    <w:rPr>
      <w:sz w:val="18"/>
      <w:szCs w:val="18"/>
    </w:rPr>
  </w:style>
  <w:style w:type="paragraph" w:styleId="aff2">
    <w:name w:val="annotation text"/>
    <w:basedOn w:val="a0"/>
    <w:link w:val="aff3"/>
    <w:uiPriority w:val="99"/>
    <w:rsid w:val="009243A4"/>
    <w:rPr>
      <w:bCs w:val="0"/>
      <w:sz w:val="24"/>
      <w:lang w:val="x-none" w:eastAsia="x-none"/>
    </w:rPr>
  </w:style>
  <w:style w:type="character" w:customStyle="1" w:styleId="aff3">
    <w:name w:val="註解文字 字元"/>
    <w:link w:val="aff2"/>
    <w:uiPriority w:val="99"/>
    <w:rsid w:val="009243A4"/>
    <w:rPr>
      <w:kern w:val="2"/>
      <w:sz w:val="24"/>
      <w:szCs w:val="24"/>
      <w:lang w:val="x-none" w:eastAsia="x-none"/>
    </w:rPr>
  </w:style>
  <w:style w:type="paragraph" w:styleId="aff4">
    <w:name w:val="annotation subject"/>
    <w:basedOn w:val="aff2"/>
    <w:next w:val="aff2"/>
    <w:link w:val="aff5"/>
    <w:rsid w:val="009243A4"/>
    <w:rPr>
      <w:b/>
      <w:bCs/>
    </w:rPr>
  </w:style>
  <w:style w:type="character" w:customStyle="1" w:styleId="aff5">
    <w:name w:val="註解主旨 字元"/>
    <w:link w:val="aff4"/>
    <w:rsid w:val="009243A4"/>
    <w:rPr>
      <w:b/>
      <w:bCs/>
      <w:kern w:val="2"/>
      <w:sz w:val="24"/>
      <w:szCs w:val="24"/>
      <w:lang w:val="x-none" w:eastAsia="x-none"/>
    </w:rPr>
  </w:style>
  <w:style w:type="character" w:customStyle="1" w:styleId="subjecthd1">
    <w:name w:val="subjecthd1"/>
    <w:rsid w:val="009243A4"/>
    <w:rPr>
      <w:rFonts w:ascii="新細明體" w:hAnsi="新細明體" w:hint="default"/>
      <w:color w:val="DA3A28"/>
      <w:sz w:val="19"/>
      <w:szCs w:val="19"/>
    </w:rPr>
  </w:style>
  <w:style w:type="character" w:customStyle="1" w:styleId="ac">
    <w:name w:val="頁尾 字元"/>
    <w:link w:val="ab"/>
    <w:uiPriority w:val="99"/>
    <w:rsid w:val="009243A4"/>
    <w:rPr>
      <w:bCs/>
      <w:kern w:val="2"/>
    </w:rPr>
  </w:style>
  <w:style w:type="paragraph" w:customStyle="1" w:styleId="11">
    <w:name w:val="內縮1"/>
    <w:basedOn w:val="a0"/>
    <w:rsid w:val="009243A4"/>
    <w:pPr>
      <w:widowControl/>
      <w:tabs>
        <w:tab w:val="left" w:pos="1247"/>
        <w:tab w:val="left" w:pos="1871"/>
        <w:tab w:val="left" w:pos="2495"/>
      </w:tabs>
      <w:adjustRightInd w:val="0"/>
      <w:spacing w:after="360" w:line="360" w:lineRule="atLeast"/>
      <w:ind w:left="1248" w:hanging="624"/>
      <w:jc w:val="both"/>
      <w:textAlignment w:val="baseline"/>
    </w:pPr>
    <w:rPr>
      <w:rFonts w:eastAsia="華康細明體"/>
      <w:bCs w:val="0"/>
      <w:spacing w:val="30"/>
      <w:kern w:val="0"/>
      <w:sz w:val="24"/>
      <w:szCs w:val="20"/>
    </w:rPr>
  </w:style>
  <w:style w:type="character" w:customStyle="1" w:styleId="shorttext">
    <w:name w:val="short_text"/>
    <w:rsid w:val="009243A4"/>
  </w:style>
  <w:style w:type="paragraph" w:customStyle="1" w:styleId="table">
    <w:name w:val="table"/>
    <w:basedOn w:val="a0"/>
    <w:link w:val="table0"/>
    <w:qFormat/>
    <w:rsid w:val="009243A4"/>
    <w:pPr>
      <w:spacing w:line="0" w:lineRule="atLeast"/>
      <w:jc w:val="both"/>
    </w:pPr>
    <w:rPr>
      <w:bCs w:val="0"/>
      <w:color w:val="000000"/>
      <w:kern w:val="0"/>
      <w:sz w:val="28"/>
      <w:szCs w:val="28"/>
      <w:lang w:val="x-none" w:eastAsia="x-none"/>
    </w:rPr>
  </w:style>
  <w:style w:type="paragraph" w:customStyle="1" w:styleId="table2">
    <w:name w:val="table2"/>
    <w:basedOn w:val="a7"/>
    <w:link w:val="table20"/>
    <w:qFormat/>
    <w:rsid w:val="009243A4"/>
    <w:pPr>
      <w:pBdr>
        <w:top w:val="single" w:sz="4" w:space="1" w:color="auto"/>
        <w:left w:val="single" w:sz="4" w:space="0" w:color="auto"/>
        <w:bottom w:val="single" w:sz="4" w:space="1" w:color="auto"/>
        <w:right w:val="single" w:sz="4" w:space="4" w:color="auto"/>
      </w:pBdr>
      <w:spacing w:before="180" w:line="0" w:lineRule="atLeast"/>
      <w:ind w:leftChars="300" w:left="720" w:firstLine="0"/>
    </w:pPr>
    <w:rPr>
      <w:bCs w:val="0"/>
      <w:sz w:val="28"/>
      <w:szCs w:val="28"/>
      <w:lang w:val="x-none" w:eastAsia="x-none"/>
    </w:rPr>
  </w:style>
  <w:style w:type="character" w:customStyle="1" w:styleId="table0">
    <w:name w:val="table 字元"/>
    <w:link w:val="table"/>
    <w:rsid w:val="009243A4"/>
    <w:rPr>
      <w:color w:val="000000"/>
      <w:sz w:val="28"/>
      <w:szCs w:val="28"/>
      <w:lang w:val="x-none" w:eastAsia="x-none"/>
    </w:rPr>
  </w:style>
  <w:style w:type="character" w:customStyle="1" w:styleId="34">
    <w:name w:val="本文 3 字元"/>
    <w:link w:val="33"/>
    <w:rsid w:val="009243A4"/>
    <w:rPr>
      <w:bCs/>
      <w:kern w:val="2"/>
      <w:sz w:val="16"/>
      <w:szCs w:val="16"/>
    </w:rPr>
  </w:style>
  <w:style w:type="character" w:customStyle="1" w:styleId="table20">
    <w:name w:val="table2 字元"/>
    <w:link w:val="table2"/>
    <w:rsid w:val="009243A4"/>
    <w:rPr>
      <w:kern w:val="2"/>
      <w:sz w:val="28"/>
      <w:szCs w:val="28"/>
      <w:lang w:val="x-none" w:eastAsia="x-none"/>
    </w:rPr>
  </w:style>
  <w:style w:type="character" w:customStyle="1" w:styleId="12">
    <w:name w:val="未解析的提及1"/>
    <w:uiPriority w:val="99"/>
    <w:semiHidden/>
    <w:unhideWhenUsed/>
    <w:rsid w:val="00E5557E"/>
    <w:rPr>
      <w:color w:val="605E5C"/>
      <w:shd w:val="clear" w:color="auto" w:fill="E1DFDD"/>
    </w:rPr>
  </w:style>
  <w:style w:type="character" w:customStyle="1" w:styleId="60">
    <w:name w:val="標題 6 字元"/>
    <w:link w:val="6"/>
    <w:rsid w:val="00044F12"/>
    <w:rPr>
      <w:rFonts w:ascii="Arial" w:hAnsi="Arial"/>
      <w:kern w:val="2"/>
      <w:sz w:val="36"/>
      <w:szCs w:val="36"/>
    </w:rPr>
  </w:style>
  <w:style w:type="character" w:customStyle="1" w:styleId="21">
    <w:name w:val="本文縮排 2 字元"/>
    <w:link w:val="20"/>
    <w:rsid w:val="00EB7DA9"/>
    <w:rPr>
      <w:bCs/>
      <w:kern w:val="2"/>
      <w:sz w:val="26"/>
      <w:szCs w:val="24"/>
    </w:rPr>
  </w:style>
  <w:style w:type="table" w:styleId="aff6">
    <w:name w:val="Table Theme"/>
    <w:basedOn w:val="a3"/>
    <w:rsid w:val="00EC3A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3"/>
    <w:link w:val="Appendix0"/>
    <w:qFormat/>
    <w:rsid w:val="00464284"/>
    <w:pPr>
      <w:spacing w:line="300" w:lineRule="exact"/>
      <w:jc w:val="center"/>
    </w:pPr>
    <w:rPr>
      <w:rFonts w:ascii="Times New Roman" w:eastAsia="Times New Roman" w:hAnsi="Times New Roman"/>
      <w:sz w:val="32"/>
      <w:szCs w:val="32"/>
    </w:rPr>
  </w:style>
  <w:style w:type="character" w:customStyle="1" w:styleId="13">
    <w:name w:val="未解析的提及項目1"/>
    <w:uiPriority w:val="99"/>
    <w:semiHidden/>
    <w:unhideWhenUsed/>
    <w:rsid w:val="00114028"/>
    <w:rPr>
      <w:color w:val="605E5C"/>
      <w:shd w:val="clear" w:color="auto" w:fill="E1DFDD"/>
    </w:rPr>
  </w:style>
  <w:style w:type="character" w:customStyle="1" w:styleId="30">
    <w:name w:val="標題 3 字元"/>
    <w:link w:val="3"/>
    <w:rsid w:val="00464284"/>
    <w:rPr>
      <w:rFonts w:ascii="Arial" w:hAnsi="Arial"/>
      <w:b/>
      <w:bCs/>
      <w:kern w:val="2"/>
      <w:sz w:val="36"/>
      <w:szCs w:val="36"/>
    </w:rPr>
  </w:style>
  <w:style w:type="character" w:customStyle="1" w:styleId="Appendix0">
    <w:name w:val="Appendix 字元"/>
    <w:link w:val="Appendix"/>
    <w:rsid w:val="00464284"/>
    <w:rPr>
      <w:rFonts w:ascii="Arial" w:eastAsia="Times New Roman" w:hAnsi="Arial"/>
      <w:b/>
      <w:bCs/>
      <w:kern w:val="2"/>
      <w:sz w:val="32"/>
      <w:szCs w:val="32"/>
    </w:rPr>
  </w:style>
  <w:style w:type="character" w:styleId="aff7">
    <w:name w:val="Emphasis"/>
    <w:qFormat/>
    <w:rsid w:val="001E61C9"/>
    <w:rPr>
      <w:i/>
      <w:iCs/>
    </w:rPr>
  </w:style>
  <w:style w:type="character" w:customStyle="1" w:styleId="aa">
    <w:name w:val="頁首 字元"/>
    <w:link w:val="a9"/>
    <w:uiPriority w:val="99"/>
    <w:rsid w:val="000A16D5"/>
    <w:rPr>
      <w:bCs/>
      <w:kern w:val="2"/>
    </w:rPr>
  </w:style>
  <w:style w:type="character" w:customStyle="1" w:styleId="24">
    <w:name w:val="未解析的提及項目2"/>
    <w:basedOn w:val="a2"/>
    <w:uiPriority w:val="99"/>
    <w:semiHidden/>
    <w:unhideWhenUsed/>
    <w:rsid w:val="000518BC"/>
    <w:rPr>
      <w:color w:val="605E5C"/>
      <w:shd w:val="clear" w:color="auto" w:fill="E1DFDD"/>
    </w:rPr>
  </w:style>
  <w:style w:type="character" w:customStyle="1" w:styleId="35">
    <w:name w:val="未解析的提及項目3"/>
    <w:basedOn w:val="a2"/>
    <w:uiPriority w:val="99"/>
    <w:semiHidden/>
    <w:unhideWhenUsed/>
    <w:rsid w:val="004F1143"/>
    <w:rPr>
      <w:color w:val="605E5C"/>
      <w:shd w:val="clear" w:color="auto" w:fill="E1DFDD"/>
    </w:rPr>
  </w:style>
  <w:style w:type="character" w:styleId="aff8">
    <w:name w:val="Unresolved Mention"/>
    <w:basedOn w:val="a2"/>
    <w:uiPriority w:val="99"/>
    <w:semiHidden/>
    <w:unhideWhenUsed/>
    <w:rsid w:val="00CC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1">
      <w:bodyDiv w:val="1"/>
      <w:marLeft w:val="0"/>
      <w:marRight w:val="0"/>
      <w:marTop w:val="0"/>
      <w:marBottom w:val="0"/>
      <w:divBdr>
        <w:top w:val="none" w:sz="0" w:space="0" w:color="auto"/>
        <w:left w:val="none" w:sz="0" w:space="0" w:color="auto"/>
        <w:bottom w:val="none" w:sz="0" w:space="0" w:color="auto"/>
        <w:right w:val="none" w:sz="0" w:space="0" w:color="auto"/>
      </w:divBdr>
    </w:div>
    <w:div w:id="90706894">
      <w:bodyDiv w:val="1"/>
      <w:marLeft w:val="0"/>
      <w:marRight w:val="0"/>
      <w:marTop w:val="0"/>
      <w:marBottom w:val="0"/>
      <w:divBdr>
        <w:top w:val="none" w:sz="0" w:space="0" w:color="auto"/>
        <w:left w:val="none" w:sz="0" w:space="0" w:color="auto"/>
        <w:bottom w:val="none" w:sz="0" w:space="0" w:color="auto"/>
        <w:right w:val="none" w:sz="0" w:space="0" w:color="auto"/>
      </w:divBdr>
    </w:div>
    <w:div w:id="182863570">
      <w:bodyDiv w:val="1"/>
      <w:marLeft w:val="0"/>
      <w:marRight w:val="0"/>
      <w:marTop w:val="0"/>
      <w:marBottom w:val="0"/>
      <w:divBdr>
        <w:top w:val="none" w:sz="0" w:space="0" w:color="auto"/>
        <w:left w:val="none" w:sz="0" w:space="0" w:color="auto"/>
        <w:bottom w:val="none" w:sz="0" w:space="0" w:color="auto"/>
        <w:right w:val="none" w:sz="0" w:space="0" w:color="auto"/>
      </w:divBdr>
    </w:div>
    <w:div w:id="204949872">
      <w:bodyDiv w:val="1"/>
      <w:marLeft w:val="0"/>
      <w:marRight w:val="0"/>
      <w:marTop w:val="0"/>
      <w:marBottom w:val="0"/>
      <w:divBdr>
        <w:top w:val="none" w:sz="0" w:space="0" w:color="auto"/>
        <w:left w:val="none" w:sz="0" w:space="0" w:color="auto"/>
        <w:bottom w:val="none" w:sz="0" w:space="0" w:color="auto"/>
        <w:right w:val="none" w:sz="0" w:space="0" w:color="auto"/>
      </w:divBdr>
    </w:div>
    <w:div w:id="325286247">
      <w:bodyDiv w:val="1"/>
      <w:marLeft w:val="0"/>
      <w:marRight w:val="0"/>
      <w:marTop w:val="0"/>
      <w:marBottom w:val="0"/>
      <w:divBdr>
        <w:top w:val="none" w:sz="0" w:space="0" w:color="auto"/>
        <w:left w:val="none" w:sz="0" w:space="0" w:color="auto"/>
        <w:bottom w:val="none" w:sz="0" w:space="0" w:color="auto"/>
        <w:right w:val="none" w:sz="0" w:space="0" w:color="auto"/>
      </w:divBdr>
    </w:div>
    <w:div w:id="356128480">
      <w:bodyDiv w:val="1"/>
      <w:marLeft w:val="0"/>
      <w:marRight w:val="0"/>
      <w:marTop w:val="0"/>
      <w:marBottom w:val="0"/>
      <w:divBdr>
        <w:top w:val="none" w:sz="0" w:space="0" w:color="auto"/>
        <w:left w:val="none" w:sz="0" w:space="0" w:color="auto"/>
        <w:bottom w:val="none" w:sz="0" w:space="0" w:color="auto"/>
        <w:right w:val="none" w:sz="0" w:space="0" w:color="auto"/>
      </w:divBdr>
    </w:div>
    <w:div w:id="357121850">
      <w:bodyDiv w:val="1"/>
      <w:marLeft w:val="0"/>
      <w:marRight w:val="0"/>
      <w:marTop w:val="0"/>
      <w:marBottom w:val="0"/>
      <w:divBdr>
        <w:top w:val="none" w:sz="0" w:space="0" w:color="auto"/>
        <w:left w:val="none" w:sz="0" w:space="0" w:color="auto"/>
        <w:bottom w:val="none" w:sz="0" w:space="0" w:color="auto"/>
        <w:right w:val="none" w:sz="0" w:space="0" w:color="auto"/>
      </w:divBdr>
    </w:div>
    <w:div w:id="397825981">
      <w:bodyDiv w:val="1"/>
      <w:marLeft w:val="0"/>
      <w:marRight w:val="0"/>
      <w:marTop w:val="0"/>
      <w:marBottom w:val="0"/>
      <w:divBdr>
        <w:top w:val="none" w:sz="0" w:space="0" w:color="auto"/>
        <w:left w:val="none" w:sz="0" w:space="0" w:color="auto"/>
        <w:bottom w:val="none" w:sz="0" w:space="0" w:color="auto"/>
        <w:right w:val="none" w:sz="0" w:space="0" w:color="auto"/>
      </w:divBdr>
    </w:div>
    <w:div w:id="464472483">
      <w:bodyDiv w:val="1"/>
      <w:marLeft w:val="0"/>
      <w:marRight w:val="0"/>
      <w:marTop w:val="0"/>
      <w:marBottom w:val="0"/>
      <w:divBdr>
        <w:top w:val="none" w:sz="0" w:space="0" w:color="auto"/>
        <w:left w:val="none" w:sz="0" w:space="0" w:color="auto"/>
        <w:bottom w:val="none" w:sz="0" w:space="0" w:color="auto"/>
        <w:right w:val="none" w:sz="0" w:space="0" w:color="auto"/>
      </w:divBdr>
      <w:divsChild>
        <w:div w:id="374281325">
          <w:marLeft w:val="0"/>
          <w:marRight w:val="0"/>
          <w:marTop w:val="0"/>
          <w:marBottom w:val="0"/>
          <w:divBdr>
            <w:top w:val="none" w:sz="0" w:space="0" w:color="auto"/>
            <w:left w:val="none" w:sz="0" w:space="0" w:color="auto"/>
            <w:bottom w:val="none" w:sz="0" w:space="0" w:color="auto"/>
            <w:right w:val="none" w:sz="0" w:space="0" w:color="auto"/>
          </w:divBdr>
        </w:div>
      </w:divsChild>
    </w:div>
    <w:div w:id="540241714">
      <w:bodyDiv w:val="1"/>
      <w:marLeft w:val="0"/>
      <w:marRight w:val="0"/>
      <w:marTop w:val="0"/>
      <w:marBottom w:val="0"/>
      <w:divBdr>
        <w:top w:val="none" w:sz="0" w:space="0" w:color="auto"/>
        <w:left w:val="none" w:sz="0" w:space="0" w:color="auto"/>
        <w:bottom w:val="none" w:sz="0" w:space="0" w:color="auto"/>
        <w:right w:val="none" w:sz="0" w:space="0" w:color="auto"/>
      </w:divBdr>
    </w:div>
    <w:div w:id="591934015">
      <w:bodyDiv w:val="1"/>
      <w:marLeft w:val="0"/>
      <w:marRight w:val="0"/>
      <w:marTop w:val="0"/>
      <w:marBottom w:val="0"/>
      <w:divBdr>
        <w:top w:val="none" w:sz="0" w:space="0" w:color="auto"/>
        <w:left w:val="none" w:sz="0" w:space="0" w:color="auto"/>
        <w:bottom w:val="none" w:sz="0" w:space="0" w:color="auto"/>
        <w:right w:val="none" w:sz="0" w:space="0" w:color="auto"/>
      </w:divBdr>
      <w:divsChild>
        <w:div w:id="895818871">
          <w:marLeft w:val="0"/>
          <w:marRight w:val="0"/>
          <w:marTop w:val="0"/>
          <w:marBottom w:val="0"/>
          <w:divBdr>
            <w:top w:val="none" w:sz="0" w:space="0" w:color="auto"/>
            <w:left w:val="none" w:sz="0" w:space="0" w:color="auto"/>
            <w:bottom w:val="none" w:sz="0" w:space="0" w:color="auto"/>
            <w:right w:val="none" w:sz="0" w:space="0" w:color="auto"/>
          </w:divBdr>
        </w:div>
      </w:divsChild>
    </w:div>
    <w:div w:id="702678282">
      <w:bodyDiv w:val="1"/>
      <w:marLeft w:val="0"/>
      <w:marRight w:val="0"/>
      <w:marTop w:val="0"/>
      <w:marBottom w:val="0"/>
      <w:divBdr>
        <w:top w:val="none" w:sz="0" w:space="0" w:color="auto"/>
        <w:left w:val="none" w:sz="0" w:space="0" w:color="auto"/>
        <w:bottom w:val="none" w:sz="0" w:space="0" w:color="auto"/>
        <w:right w:val="none" w:sz="0" w:space="0" w:color="auto"/>
      </w:divBdr>
    </w:div>
    <w:div w:id="740716905">
      <w:bodyDiv w:val="1"/>
      <w:marLeft w:val="0"/>
      <w:marRight w:val="0"/>
      <w:marTop w:val="0"/>
      <w:marBottom w:val="0"/>
      <w:divBdr>
        <w:top w:val="none" w:sz="0" w:space="0" w:color="auto"/>
        <w:left w:val="none" w:sz="0" w:space="0" w:color="auto"/>
        <w:bottom w:val="none" w:sz="0" w:space="0" w:color="auto"/>
        <w:right w:val="none" w:sz="0" w:space="0" w:color="auto"/>
      </w:divBdr>
      <w:divsChild>
        <w:div w:id="603656611">
          <w:marLeft w:val="0"/>
          <w:marRight w:val="0"/>
          <w:marTop w:val="0"/>
          <w:marBottom w:val="0"/>
          <w:divBdr>
            <w:top w:val="none" w:sz="0" w:space="0" w:color="auto"/>
            <w:left w:val="none" w:sz="0" w:space="0" w:color="auto"/>
            <w:bottom w:val="none" w:sz="0" w:space="0" w:color="auto"/>
            <w:right w:val="none" w:sz="0" w:space="0" w:color="auto"/>
          </w:divBdr>
        </w:div>
      </w:divsChild>
    </w:div>
    <w:div w:id="755631505">
      <w:bodyDiv w:val="1"/>
      <w:marLeft w:val="0"/>
      <w:marRight w:val="0"/>
      <w:marTop w:val="0"/>
      <w:marBottom w:val="0"/>
      <w:divBdr>
        <w:top w:val="none" w:sz="0" w:space="0" w:color="auto"/>
        <w:left w:val="none" w:sz="0" w:space="0" w:color="auto"/>
        <w:bottom w:val="none" w:sz="0" w:space="0" w:color="auto"/>
        <w:right w:val="none" w:sz="0" w:space="0" w:color="auto"/>
      </w:divBdr>
    </w:div>
    <w:div w:id="766536258">
      <w:bodyDiv w:val="1"/>
      <w:marLeft w:val="0"/>
      <w:marRight w:val="0"/>
      <w:marTop w:val="0"/>
      <w:marBottom w:val="0"/>
      <w:divBdr>
        <w:top w:val="none" w:sz="0" w:space="0" w:color="auto"/>
        <w:left w:val="none" w:sz="0" w:space="0" w:color="auto"/>
        <w:bottom w:val="none" w:sz="0" w:space="0" w:color="auto"/>
        <w:right w:val="none" w:sz="0" w:space="0" w:color="auto"/>
      </w:divBdr>
    </w:div>
    <w:div w:id="785080109">
      <w:bodyDiv w:val="1"/>
      <w:marLeft w:val="0"/>
      <w:marRight w:val="0"/>
      <w:marTop w:val="0"/>
      <w:marBottom w:val="0"/>
      <w:divBdr>
        <w:top w:val="none" w:sz="0" w:space="0" w:color="auto"/>
        <w:left w:val="none" w:sz="0" w:space="0" w:color="auto"/>
        <w:bottom w:val="none" w:sz="0" w:space="0" w:color="auto"/>
        <w:right w:val="none" w:sz="0" w:space="0" w:color="auto"/>
      </w:divBdr>
    </w:div>
    <w:div w:id="834344713">
      <w:bodyDiv w:val="1"/>
      <w:marLeft w:val="0"/>
      <w:marRight w:val="0"/>
      <w:marTop w:val="0"/>
      <w:marBottom w:val="0"/>
      <w:divBdr>
        <w:top w:val="none" w:sz="0" w:space="0" w:color="auto"/>
        <w:left w:val="none" w:sz="0" w:space="0" w:color="auto"/>
        <w:bottom w:val="none" w:sz="0" w:space="0" w:color="auto"/>
        <w:right w:val="none" w:sz="0" w:space="0" w:color="auto"/>
      </w:divBdr>
    </w:div>
    <w:div w:id="1024356838">
      <w:bodyDiv w:val="1"/>
      <w:marLeft w:val="0"/>
      <w:marRight w:val="0"/>
      <w:marTop w:val="0"/>
      <w:marBottom w:val="0"/>
      <w:divBdr>
        <w:top w:val="none" w:sz="0" w:space="0" w:color="auto"/>
        <w:left w:val="none" w:sz="0" w:space="0" w:color="auto"/>
        <w:bottom w:val="none" w:sz="0" w:space="0" w:color="auto"/>
        <w:right w:val="none" w:sz="0" w:space="0" w:color="auto"/>
      </w:divBdr>
    </w:div>
    <w:div w:id="1030495268">
      <w:bodyDiv w:val="1"/>
      <w:marLeft w:val="0"/>
      <w:marRight w:val="0"/>
      <w:marTop w:val="0"/>
      <w:marBottom w:val="0"/>
      <w:divBdr>
        <w:top w:val="none" w:sz="0" w:space="0" w:color="auto"/>
        <w:left w:val="none" w:sz="0" w:space="0" w:color="auto"/>
        <w:bottom w:val="none" w:sz="0" w:space="0" w:color="auto"/>
        <w:right w:val="none" w:sz="0" w:space="0" w:color="auto"/>
      </w:divBdr>
    </w:div>
    <w:div w:id="1139688086">
      <w:bodyDiv w:val="1"/>
      <w:marLeft w:val="0"/>
      <w:marRight w:val="0"/>
      <w:marTop w:val="0"/>
      <w:marBottom w:val="0"/>
      <w:divBdr>
        <w:top w:val="none" w:sz="0" w:space="0" w:color="auto"/>
        <w:left w:val="none" w:sz="0" w:space="0" w:color="auto"/>
        <w:bottom w:val="none" w:sz="0" w:space="0" w:color="auto"/>
        <w:right w:val="none" w:sz="0" w:space="0" w:color="auto"/>
      </w:divBdr>
      <w:divsChild>
        <w:div w:id="858936204">
          <w:marLeft w:val="0"/>
          <w:marRight w:val="0"/>
          <w:marTop w:val="0"/>
          <w:marBottom w:val="0"/>
          <w:divBdr>
            <w:top w:val="none" w:sz="0" w:space="0" w:color="auto"/>
            <w:left w:val="none" w:sz="0" w:space="0" w:color="auto"/>
            <w:bottom w:val="none" w:sz="0" w:space="0" w:color="auto"/>
            <w:right w:val="none" w:sz="0" w:space="0" w:color="auto"/>
          </w:divBdr>
        </w:div>
      </w:divsChild>
    </w:div>
    <w:div w:id="1242593596">
      <w:bodyDiv w:val="1"/>
      <w:marLeft w:val="0"/>
      <w:marRight w:val="0"/>
      <w:marTop w:val="0"/>
      <w:marBottom w:val="0"/>
      <w:divBdr>
        <w:top w:val="none" w:sz="0" w:space="0" w:color="auto"/>
        <w:left w:val="none" w:sz="0" w:space="0" w:color="auto"/>
        <w:bottom w:val="none" w:sz="0" w:space="0" w:color="auto"/>
        <w:right w:val="none" w:sz="0" w:space="0" w:color="auto"/>
      </w:divBdr>
    </w:div>
    <w:div w:id="1257251539">
      <w:bodyDiv w:val="1"/>
      <w:marLeft w:val="0"/>
      <w:marRight w:val="0"/>
      <w:marTop w:val="0"/>
      <w:marBottom w:val="0"/>
      <w:divBdr>
        <w:top w:val="none" w:sz="0" w:space="0" w:color="auto"/>
        <w:left w:val="none" w:sz="0" w:space="0" w:color="auto"/>
        <w:bottom w:val="none" w:sz="0" w:space="0" w:color="auto"/>
        <w:right w:val="none" w:sz="0" w:space="0" w:color="auto"/>
      </w:divBdr>
    </w:div>
    <w:div w:id="1264414985">
      <w:bodyDiv w:val="1"/>
      <w:marLeft w:val="0"/>
      <w:marRight w:val="0"/>
      <w:marTop w:val="0"/>
      <w:marBottom w:val="0"/>
      <w:divBdr>
        <w:top w:val="none" w:sz="0" w:space="0" w:color="auto"/>
        <w:left w:val="none" w:sz="0" w:space="0" w:color="auto"/>
        <w:bottom w:val="none" w:sz="0" w:space="0" w:color="auto"/>
        <w:right w:val="none" w:sz="0" w:space="0" w:color="auto"/>
      </w:divBdr>
    </w:div>
    <w:div w:id="1271082578">
      <w:bodyDiv w:val="1"/>
      <w:marLeft w:val="0"/>
      <w:marRight w:val="0"/>
      <w:marTop w:val="0"/>
      <w:marBottom w:val="0"/>
      <w:divBdr>
        <w:top w:val="none" w:sz="0" w:space="0" w:color="auto"/>
        <w:left w:val="none" w:sz="0" w:space="0" w:color="auto"/>
        <w:bottom w:val="none" w:sz="0" w:space="0" w:color="auto"/>
        <w:right w:val="none" w:sz="0" w:space="0" w:color="auto"/>
      </w:divBdr>
    </w:div>
    <w:div w:id="1414859310">
      <w:bodyDiv w:val="1"/>
      <w:marLeft w:val="0"/>
      <w:marRight w:val="0"/>
      <w:marTop w:val="0"/>
      <w:marBottom w:val="0"/>
      <w:divBdr>
        <w:top w:val="none" w:sz="0" w:space="0" w:color="auto"/>
        <w:left w:val="none" w:sz="0" w:space="0" w:color="auto"/>
        <w:bottom w:val="none" w:sz="0" w:space="0" w:color="auto"/>
        <w:right w:val="none" w:sz="0" w:space="0" w:color="auto"/>
      </w:divBdr>
    </w:div>
    <w:div w:id="1445342677">
      <w:bodyDiv w:val="1"/>
      <w:marLeft w:val="0"/>
      <w:marRight w:val="0"/>
      <w:marTop w:val="0"/>
      <w:marBottom w:val="0"/>
      <w:divBdr>
        <w:top w:val="none" w:sz="0" w:space="0" w:color="auto"/>
        <w:left w:val="none" w:sz="0" w:space="0" w:color="auto"/>
        <w:bottom w:val="none" w:sz="0" w:space="0" w:color="auto"/>
        <w:right w:val="none" w:sz="0" w:space="0" w:color="auto"/>
      </w:divBdr>
    </w:div>
    <w:div w:id="1470051698">
      <w:bodyDiv w:val="1"/>
      <w:marLeft w:val="0"/>
      <w:marRight w:val="0"/>
      <w:marTop w:val="0"/>
      <w:marBottom w:val="0"/>
      <w:divBdr>
        <w:top w:val="none" w:sz="0" w:space="0" w:color="auto"/>
        <w:left w:val="none" w:sz="0" w:space="0" w:color="auto"/>
        <w:bottom w:val="none" w:sz="0" w:space="0" w:color="auto"/>
        <w:right w:val="none" w:sz="0" w:space="0" w:color="auto"/>
      </w:divBdr>
    </w:div>
    <w:div w:id="1476415114">
      <w:bodyDiv w:val="1"/>
      <w:marLeft w:val="0"/>
      <w:marRight w:val="0"/>
      <w:marTop w:val="0"/>
      <w:marBottom w:val="0"/>
      <w:divBdr>
        <w:top w:val="none" w:sz="0" w:space="0" w:color="auto"/>
        <w:left w:val="none" w:sz="0" w:space="0" w:color="auto"/>
        <w:bottom w:val="none" w:sz="0" w:space="0" w:color="auto"/>
        <w:right w:val="none" w:sz="0" w:space="0" w:color="auto"/>
      </w:divBdr>
    </w:div>
    <w:div w:id="1684430389">
      <w:bodyDiv w:val="1"/>
      <w:marLeft w:val="0"/>
      <w:marRight w:val="0"/>
      <w:marTop w:val="0"/>
      <w:marBottom w:val="0"/>
      <w:divBdr>
        <w:top w:val="none" w:sz="0" w:space="0" w:color="auto"/>
        <w:left w:val="none" w:sz="0" w:space="0" w:color="auto"/>
        <w:bottom w:val="none" w:sz="0" w:space="0" w:color="auto"/>
        <w:right w:val="none" w:sz="0" w:space="0" w:color="auto"/>
      </w:divBdr>
    </w:div>
    <w:div w:id="1764909291">
      <w:bodyDiv w:val="1"/>
      <w:marLeft w:val="0"/>
      <w:marRight w:val="0"/>
      <w:marTop w:val="0"/>
      <w:marBottom w:val="0"/>
      <w:divBdr>
        <w:top w:val="none" w:sz="0" w:space="0" w:color="auto"/>
        <w:left w:val="none" w:sz="0" w:space="0" w:color="auto"/>
        <w:bottom w:val="none" w:sz="0" w:space="0" w:color="auto"/>
        <w:right w:val="none" w:sz="0" w:space="0" w:color="auto"/>
      </w:divBdr>
    </w:div>
    <w:div w:id="1778020186">
      <w:bodyDiv w:val="1"/>
      <w:marLeft w:val="0"/>
      <w:marRight w:val="0"/>
      <w:marTop w:val="0"/>
      <w:marBottom w:val="0"/>
      <w:divBdr>
        <w:top w:val="none" w:sz="0" w:space="0" w:color="auto"/>
        <w:left w:val="none" w:sz="0" w:space="0" w:color="auto"/>
        <w:bottom w:val="none" w:sz="0" w:space="0" w:color="auto"/>
        <w:right w:val="none" w:sz="0" w:space="0" w:color="auto"/>
      </w:divBdr>
    </w:div>
    <w:div w:id="1936866388">
      <w:bodyDiv w:val="1"/>
      <w:marLeft w:val="0"/>
      <w:marRight w:val="0"/>
      <w:marTop w:val="0"/>
      <w:marBottom w:val="0"/>
      <w:divBdr>
        <w:top w:val="none" w:sz="0" w:space="0" w:color="auto"/>
        <w:left w:val="none" w:sz="0" w:space="0" w:color="auto"/>
        <w:bottom w:val="none" w:sz="0" w:space="0" w:color="auto"/>
        <w:right w:val="none" w:sz="0" w:space="0" w:color="auto"/>
      </w:divBdr>
    </w:div>
    <w:div w:id="1976715475">
      <w:bodyDiv w:val="1"/>
      <w:marLeft w:val="0"/>
      <w:marRight w:val="0"/>
      <w:marTop w:val="0"/>
      <w:marBottom w:val="0"/>
      <w:divBdr>
        <w:top w:val="none" w:sz="0" w:space="0" w:color="auto"/>
        <w:left w:val="none" w:sz="0" w:space="0" w:color="auto"/>
        <w:bottom w:val="none" w:sz="0" w:space="0" w:color="auto"/>
        <w:right w:val="none" w:sz="0" w:space="0" w:color="auto"/>
      </w:divBdr>
    </w:div>
    <w:div w:id="1993679062">
      <w:bodyDiv w:val="1"/>
      <w:marLeft w:val="0"/>
      <w:marRight w:val="0"/>
      <w:marTop w:val="0"/>
      <w:marBottom w:val="0"/>
      <w:divBdr>
        <w:top w:val="none" w:sz="0" w:space="0" w:color="auto"/>
        <w:left w:val="none" w:sz="0" w:space="0" w:color="auto"/>
        <w:bottom w:val="none" w:sz="0" w:space="0" w:color="auto"/>
        <w:right w:val="none" w:sz="0" w:space="0" w:color="auto"/>
      </w:divBdr>
    </w:div>
    <w:div w:id="2017880559">
      <w:bodyDiv w:val="1"/>
      <w:marLeft w:val="0"/>
      <w:marRight w:val="0"/>
      <w:marTop w:val="0"/>
      <w:marBottom w:val="0"/>
      <w:divBdr>
        <w:top w:val="none" w:sz="0" w:space="0" w:color="auto"/>
        <w:left w:val="none" w:sz="0" w:space="0" w:color="auto"/>
        <w:bottom w:val="none" w:sz="0" w:space="0" w:color="auto"/>
        <w:right w:val="none" w:sz="0" w:space="0" w:color="auto"/>
      </w:divBdr>
    </w:div>
    <w:div w:id="2027098691">
      <w:bodyDiv w:val="1"/>
      <w:marLeft w:val="0"/>
      <w:marRight w:val="0"/>
      <w:marTop w:val="0"/>
      <w:marBottom w:val="0"/>
      <w:divBdr>
        <w:top w:val="none" w:sz="0" w:space="0" w:color="auto"/>
        <w:left w:val="none" w:sz="0" w:space="0" w:color="auto"/>
        <w:bottom w:val="none" w:sz="0" w:space="0" w:color="auto"/>
        <w:right w:val="none" w:sz="0" w:space="0" w:color="auto"/>
      </w:divBdr>
    </w:div>
    <w:div w:id="2067291592">
      <w:bodyDiv w:val="1"/>
      <w:marLeft w:val="0"/>
      <w:marRight w:val="0"/>
      <w:marTop w:val="0"/>
      <w:marBottom w:val="0"/>
      <w:divBdr>
        <w:top w:val="none" w:sz="0" w:space="0" w:color="auto"/>
        <w:left w:val="none" w:sz="0" w:space="0" w:color="auto"/>
        <w:bottom w:val="none" w:sz="0" w:space="0" w:color="auto"/>
        <w:right w:val="none" w:sz="0" w:space="0" w:color="auto"/>
      </w:divBdr>
    </w:div>
    <w:div w:id="20748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a.org.hk/visitor/ha_visitor_index.asp?Content_ID=10087&amp;Lang=ENG&amp;Dimension=100&amp;Parent_ID=10086&amp;Ver=HTML" TargetMode="External"/><Relationship Id="rId21" Type="http://schemas.openxmlformats.org/officeDocument/2006/relationships/hyperlink" Target="http://www.adultguardianship.org.hk" TargetMode="External"/><Relationship Id="rId42" Type="http://schemas.openxmlformats.org/officeDocument/2006/relationships/hyperlink" Target="https://www.swd.gov.hk/en/pubsvc/family/fcw_info/fcwprocedure/fcwp_asvc/" TargetMode="External"/><Relationship Id="rId63" Type="http://schemas.openxmlformats.org/officeDocument/2006/relationships/footer" Target="footer30.xml"/><Relationship Id="rId84" Type="http://schemas.openxmlformats.org/officeDocument/2006/relationships/hyperlink" Target="https://www.swd.gov.hk/en/pubsvc/family/fcw_info/fcwprocedure/fcwp_ipvc/" TargetMode="External"/><Relationship Id="rId138" Type="http://schemas.openxmlformats.org/officeDocument/2006/relationships/hyperlink" Target="https://www.swd.gov.hk/en/pubsvc/family/cat_familyandc/rcfw/" TargetMode="External"/><Relationship Id="rId107" Type="http://schemas.openxmlformats.org/officeDocument/2006/relationships/hyperlink" Target="https://www.housingauthority.gov.hk/en/flat-application/application-guide/elderly-persons/elderly-persons-priority-scheme/index.html" TargetMode="External"/><Relationship Id="rId11" Type="http://schemas.openxmlformats.org/officeDocument/2006/relationships/footer" Target="footer4.xml"/><Relationship Id="rId32" Type="http://schemas.openxmlformats.org/officeDocument/2006/relationships/hyperlink" Target="https://www.swd.gov.hk/en/pubsvc/family/fcw_info/fcwprocedure/fcwp_mdco/index.html" TargetMode="External"/><Relationship Id="rId53" Type="http://schemas.openxmlformats.org/officeDocument/2006/relationships/hyperlink" Target="https://www.swd.gov.hk/en/pubsvc/family/cat_family/ifs/" TargetMode="External"/><Relationship Id="rId74" Type="http://schemas.openxmlformats.org/officeDocument/2006/relationships/footer" Target="footer34.xml"/><Relationship Id="rId128" Type="http://schemas.openxmlformats.org/officeDocument/2006/relationships/footer" Target="footer44.xml"/><Relationship Id="rId5" Type="http://schemas.openxmlformats.org/officeDocument/2006/relationships/webSettings" Target="webSettings.xml"/><Relationship Id="rId90" Type="http://schemas.openxmlformats.org/officeDocument/2006/relationships/hyperlink" Target="https://www.swd.gov.hk/en/pubsvc/elderly/cat_commsupp/elderly_centres/" TargetMode="External"/><Relationship Id="rId95" Type="http://schemas.openxmlformats.org/officeDocument/2006/relationships/hyperlink" Target="https://www.swd.gov.hk/en/pubsvc/elderly/cat_commcare/daycarecen/index.html" TargetMode="External"/><Relationship Id="rId22" Type="http://schemas.openxmlformats.org/officeDocument/2006/relationships/footer" Target="footer14.xml"/><Relationship Id="rId27" Type="http://schemas.openxmlformats.org/officeDocument/2006/relationships/footer" Target="footer17.xml"/><Relationship Id="rId43" Type="http://schemas.openxmlformats.org/officeDocument/2006/relationships/footer" Target="footer21.xml"/><Relationship Id="rId48" Type="http://schemas.openxmlformats.org/officeDocument/2006/relationships/footer" Target="footer24.xml"/><Relationship Id="rId64" Type="http://schemas.openxmlformats.org/officeDocument/2006/relationships/footer" Target="footer31.xml"/><Relationship Id="rId69" Type="http://schemas.openxmlformats.org/officeDocument/2006/relationships/hyperlink" Target="https://www.swd.gov.hk/en/pubsvc/family/cat_familyandc/familyandc/index.html%20" TargetMode="External"/><Relationship Id="rId113" Type="http://schemas.openxmlformats.org/officeDocument/2006/relationships/hyperlink" Target="http://www.ha.org.hk/visitor/ha_visitor_index.asp?Content_ID=10053&amp;Lang=ENG&amp;Dimension=100&amp;Parent_ID=10042&amp;Ver=HTML" TargetMode="External"/><Relationship Id="rId118" Type="http://schemas.openxmlformats.org/officeDocument/2006/relationships/hyperlink" Target="http://www.ha.org.hk/visitor/ha_visitor_index.asp?Content_ID=10088&amp;Lang=ENG&amp;Dimension=100&amp;Parent_ID=10086&amp;Ver=HTML" TargetMode="External"/><Relationship Id="rId134" Type="http://schemas.openxmlformats.org/officeDocument/2006/relationships/hyperlink" Target="https://www.swd.gov.hk/en/pubsvc/elderly/elderly_info/susa/su_ccse/index.html" TargetMode="External"/><Relationship Id="rId139" Type="http://schemas.openxmlformats.org/officeDocument/2006/relationships/hyperlink" Target="https://www.dh.gov.hk/english/main/main.html" TargetMode="External"/><Relationship Id="rId80" Type="http://schemas.openxmlformats.org/officeDocument/2006/relationships/footer" Target="footer40.xml"/><Relationship Id="rId85" Type="http://schemas.openxmlformats.org/officeDocument/2006/relationships/footer" Target="footer43.xml"/><Relationship Id="rId12" Type="http://schemas.openxmlformats.org/officeDocument/2006/relationships/footer" Target="footer5.xml"/><Relationship Id="rId17" Type="http://schemas.openxmlformats.org/officeDocument/2006/relationships/footer" Target="footer10.xml"/><Relationship Id="rId33" Type="http://schemas.openxmlformats.org/officeDocument/2006/relationships/hyperlink" Target="http://www.adultguardianship.org.hk" TargetMode="External"/><Relationship Id="rId38" Type="http://schemas.openxmlformats.org/officeDocument/2006/relationships/hyperlink" Target="https://www.ha.org.hk/espp/transfer.html" TargetMode="External"/><Relationship Id="rId59" Type="http://schemas.openxmlformats.org/officeDocument/2006/relationships/hyperlink" Target="https://www.swd.gov.hk/en/pubsvc/family/cat_family/ifs/index.html" TargetMode="External"/><Relationship Id="rId103" Type="http://schemas.openxmlformats.org/officeDocument/2006/relationships/hyperlink" Target="https://www.swd.gov.hk/en/pubsvc/elderly/cat_residentcare/subrcheplace/index.html%20" TargetMode="External"/><Relationship Id="rId108" Type="http://schemas.openxmlformats.org/officeDocument/2006/relationships/hyperlink" Target="https://www.housingauthority.gov.hk/en/flat-application/harmonious-families-priority-scheme/index.html" TargetMode="External"/><Relationship Id="rId124" Type="http://schemas.openxmlformats.org/officeDocument/2006/relationships/hyperlink" Target="https://www.swd.gov.hk/en/pubsvc/elderly/cat_commsupp/seniorciti/" TargetMode="External"/><Relationship Id="rId129" Type="http://schemas.openxmlformats.org/officeDocument/2006/relationships/hyperlink" Target="http://www.adultguardianship.org.hk/" TargetMode="External"/><Relationship Id="rId54" Type="http://schemas.openxmlformats.org/officeDocument/2006/relationships/hyperlink" Target="https://www.swd.gov.hk/en/pubsvc/family/cat_familyandc/familyandc/index.html%20" TargetMode="External"/><Relationship Id="rId70" Type="http://schemas.openxmlformats.org/officeDocument/2006/relationships/footer" Target="footer32.xml"/><Relationship Id="rId75" Type="http://schemas.openxmlformats.org/officeDocument/2006/relationships/footer" Target="footer35.xml"/><Relationship Id="rId91" Type="http://schemas.openxmlformats.org/officeDocument/2006/relationships/hyperlink" Target="https://www.swd.gov.hk/en/pubsvc/elderly/elderly_info/assess/scnam_cwl/" TargetMode="External"/><Relationship Id="rId96" Type="http://schemas.openxmlformats.org/officeDocument/2006/relationships/hyperlink" Target="https://www.swd.gov.hk/en/pubsvc/elderly/cat_careersupp/drrr/dayrespite/" TargetMode="External"/><Relationship Id="rId140" Type="http://schemas.openxmlformats.org/officeDocument/2006/relationships/hyperlink" Target="http://www.ha.org.hk/visitor/"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footer" Target="footer18.xml"/><Relationship Id="rId49" Type="http://schemas.openxmlformats.org/officeDocument/2006/relationships/footer" Target="footer25.xml"/><Relationship Id="rId114" Type="http://schemas.openxmlformats.org/officeDocument/2006/relationships/hyperlink" Target="http://www.ha.org.hk/visitor/ha_visitor_index.asp?Content_ID=10051&amp;Lang=ENG&amp;Dimension=100&amp;Parent_ID=10042&amp;Ver=HTML" TargetMode="External"/><Relationship Id="rId119" Type="http://schemas.openxmlformats.org/officeDocument/2006/relationships/hyperlink" Target="http://www.ha.org.hk/visitor/ha_visitor_index.asp?Content_ID=10091&amp;Lang=ENG&amp;Dimension=100&amp;Parent_ID=10089&amp;Ver=HTML" TargetMode="External"/><Relationship Id="rId44" Type="http://schemas.openxmlformats.org/officeDocument/2006/relationships/footer" Target="footer22.xml"/><Relationship Id="rId60" Type="http://schemas.openxmlformats.org/officeDocument/2006/relationships/hyperlink" Target="https://www.swd.gov.hk/en/pubsvc/medical/cat_medical/" TargetMode="External"/><Relationship Id="rId65" Type="http://schemas.openxmlformats.org/officeDocument/2006/relationships/hyperlink" Target="https://www.swd.gov.hk/en/pubsvc/elderly/cat_careersupp/emergencyp/index.html" TargetMode="External"/><Relationship Id="rId81" Type="http://schemas.openxmlformats.org/officeDocument/2006/relationships/footer" Target="footer41.xml"/><Relationship Id="rId86" Type="http://schemas.openxmlformats.org/officeDocument/2006/relationships/hyperlink" Target="https://www.swd.gov.hk/" TargetMode="External"/><Relationship Id="rId130" Type="http://schemas.openxmlformats.org/officeDocument/2006/relationships/hyperlink" Target="https://www.swd.gov.hk/en/pubsvc/family/cat_family/ifs/index.html" TargetMode="External"/><Relationship Id="rId135" Type="http://schemas.openxmlformats.org/officeDocument/2006/relationships/hyperlink" Target="https://www.swd.gov.hk/en/pubsvc/elderly/elderly_info/susa/su_ccse/index.html" TargetMode="Externa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hyperlink" Target="https://www.ha.org.hk/visitor/ha_visitor_index.asp?Content_ID=10092&amp;Lang=ENG&amp;Dimension=100&amp;Parent_ID=10089&amp;Ver=HTML" TargetMode="External"/><Relationship Id="rId109" Type="http://schemas.openxmlformats.org/officeDocument/2006/relationships/hyperlink" Target="https://www.swd.gov.hk/en/pubsvc/socsecu/comprehens/cssa/" TargetMode="External"/><Relationship Id="rId34" Type="http://schemas.openxmlformats.org/officeDocument/2006/relationships/hyperlink" Target="https://www.swd.gov.hk/en/svcdesk/download/document/" TargetMode="External"/><Relationship Id="rId50" Type="http://schemas.openxmlformats.org/officeDocument/2006/relationships/footer" Target="footer26.xml"/><Relationship Id="rId55" Type="http://schemas.openxmlformats.org/officeDocument/2006/relationships/hyperlink" Target="http://www.adultguardianship.org.hk" TargetMode="External"/><Relationship Id="rId76" Type="http://schemas.openxmlformats.org/officeDocument/2006/relationships/footer" Target="footer36.xml"/><Relationship Id="rId97" Type="http://schemas.openxmlformats.org/officeDocument/2006/relationships/hyperlink" Target="https://www.swd.gov.hk/en/pubsvc/family/cat_family/ifs/index.html" TargetMode="External"/><Relationship Id="rId104" Type="http://schemas.openxmlformats.org/officeDocument/2006/relationships/hyperlink" Target="https://www.swd.gov.hk/en/pubsvc/elderly/cat_residentcare/psrcsv/index.html" TargetMode="External"/><Relationship Id="rId120" Type="http://schemas.openxmlformats.org/officeDocument/2006/relationships/hyperlink" Target="http://www.ha.org.hk/visitor/ha_visitor_index.asp?Content_ID=10092&amp;Lang=ENG&amp;Dimension=100&amp;Parent_ID=10089&amp;Ver=HTML" TargetMode="External"/><Relationship Id="rId125" Type="http://schemas.openxmlformats.org/officeDocument/2006/relationships/hyperlink" Target="https://www.rehabsociety.org.hk/transport/eab/elderly-transport-service/" TargetMode="External"/><Relationship Id="rId141" Type="http://schemas.openxmlformats.org/officeDocument/2006/relationships/hyperlink" Target="https://www.elderlyinfo.swd.gov.hk/en"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33.xml"/><Relationship Id="rId92" Type="http://schemas.openxmlformats.org/officeDocument/2006/relationships/hyperlink" Target="https://www.swd.gov.hk/en/pubsvc/elderly/cat_commcare/homebase_ccs/" TargetMode="External"/><Relationship Id="rId2" Type="http://schemas.openxmlformats.org/officeDocument/2006/relationships/numbering" Target="numbering.xml"/><Relationship Id="rId29" Type="http://schemas.openxmlformats.org/officeDocument/2006/relationships/footer" Target="footer19.xml"/><Relationship Id="rId24" Type="http://schemas.openxmlformats.org/officeDocument/2006/relationships/footer" Target="footer15.xml"/><Relationship Id="rId40" Type="http://schemas.openxmlformats.org/officeDocument/2006/relationships/hyperlink" Target="http://www.adultguardianship.org.hk" TargetMode="External"/><Relationship Id="rId45" Type="http://schemas.openxmlformats.org/officeDocument/2006/relationships/hyperlink" Target="http://ceasecrisis.tungwahcsd.org" TargetMode="External"/><Relationship Id="rId66" Type="http://schemas.openxmlformats.org/officeDocument/2006/relationships/hyperlink" Target="https://www.swd.gov.hk/en/pubsvc/family/cat_familyandc/rcfw/index.html" TargetMode="External"/><Relationship Id="rId87" Type="http://schemas.openxmlformats.org/officeDocument/2006/relationships/hyperlink" Target="https://www.elderlyinfo.swd.gov.hk/en" TargetMode="External"/><Relationship Id="rId110" Type="http://schemas.openxmlformats.org/officeDocument/2006/relationships/hyperlink" Target="https://www.swd.gov.hk/en/pubsvc/socsecu/comprehens/portableco/" TargetMode="External"/><Relationship Id="rId115" Type="http://schemas.openxmlformats.org/officeDocument/2006/relationships/hyperlink" Target="http://www.ha.org.hk/visitor/ha_visitor_index.asp?Content_ID=10043&amp;Lang=ENG&amp;Dimension=100&amp;Parent_ID=10042&amp;Ver=HTML" TargetMode="External"/><Relationship Id="rId131" Type="http://schemas.openxmlformats.org/officeDocument/2006/relationships/hyperlink" Target="https://www.swd.gov.hk/en/pubsvc/elderly/cat_commsupp/elderly_centres/" TargetMode="External"/><Relationship Id="rId136" Type="http://schemas.openxmlformats.org/officeDocument/2006/relationships/hyperlink" Target="https://www.swd.gov.hk/en/pubsvc/elderly/cat_careersupp/drrr/dayrespite/" TargetMode="External"/><Relationship Id="rId61" Type="http://schemas.openxmlformats.org/officeDocument/2006/relationships/hyperlink" Target="https://www.swd.gov.hk/en/pubsvc/family/cat_familyandc/familyandc/index.html" TargetMode="External"/><Relationship Id="rId82" Type="http://schemas.openxmlformats.org/officeDocument/2006/relationships/hyperlink" Target="https://www.online-submission.swd.gov.hk/cis2os-frontend/" TargetMode="External"/><Relationship Id="rId19" Type="http://schemas.openxmlformats.org/officeDocument/2006/relationships/footer" Target="footer12.xml"/><Relationship Id="rId14" Type="http://schemas.openxmlformats.org/officeDocument/2006/relationships/footer" Target="footer7.xml"/><Relationship Id="rId30" Type="http://schemas.openxmlformats.org/officeDocument/2006/relationships/footer" Target="footer20.xml"/><Relationship Id="rId35" Type="http://schemas.openxmlformats.org/officeDocument/2006/relationships/hyperlink" Target="https://www.swd.gov.hk/en/pubsvc/elderly/cat_careersupp/emergencyp/index.html" TargetMode="External"/><Relationship Id="rId56" Type="http://schemas.openxmlformats.org/officeDocument/2006/relationships/hyperlink" Target="http://www.adultguardianship.org.hk" TargetMode="External"/><Relationship Id="rId77" Type="http://schemas.openxmlformats.org/officeDocument/2006/relationships/footer" Target="footer37.xml"/><Relationship Id="rId100" Type="http://schemas.openxmlformats.org/officeDocument/2006/relationships/hyperlink" Target="https://www.swd.gov.hk/en/pubsvc/elderly/cat_careersupp/emergencyp/" TargetMode="External"/><Relationship Id="rId105" Type="http://schemas.openxmlformats.org/officeDocument/2006/relationships/hyperlink" Target="https://www.housingauthority.gov.hk/en/about-us/policy-focus/policies-on-public-housing/index.html" TargetMode="External"/><Relationship Id="rId126" Type="http://schemas.openxmlformats.org/officeDocument/2006/relationships/hyperlink" Target="https://www.swd.gov.hk/en/pubsvc/comm/commcenter/" TargetMode="External"/><Relationship Id="rId8" Type="http://schemas.openxmlformats.org/officeDocument/2006/relationships/footer" Target="footer1.xml"/><Relationship Id="rId51" Type="http://schemas.openxmlformats.org/officeDocument/2006/relationships/hyperlink" Target="https://rainlily.org.hk/eng/home" TargetMode="External"/><Relationship Id="rId72" Type="http://schemas.openxmlformats.org/officeDocument/2006/relationships/header" Target="header3.xml"/><Relationship Id="rId93" Type="http://schemas.openxmlformats.org/officeDocument/2006/relationships/hyperlink" Target="https://www.swd.gov.hk/en/pubsvc/elderly/cat_commcare/homebase_ccs/" TargetMode="External"/><Relationship Id="rId98" Type="http://schemas.openxmlformats.org/officeDocument/2006/relationships/hyperlink" Target="https://www.swd.gov.hk/en/pubsvc/rehab/cat_supportcom/scpd/dhcs/" TargetMode="External"/><Relationship Id="rId121" Type="http://schemas.openxmlformats.org/officeDocument/2006/relationships/hyperlink" Target="http://www.ha.org.hk/visitor/ha_visitor_index.asp?Content_ID=10090&amp;Lang=ENG&amp;Dimension=100&amp;Parent_ID=10089&amp;Ver=HTML" TargetMode="External"/><Relationship Id="rId142" Type="http://schemas.openxmlformats.org/officeDocument/2006/relationships/hyperlink" Target="https://www.police.gov.hk/ppp_en/contact_us.html" TargetMode="External"/><Relationship Id="rId3" Type="http://schemas.openxmlformats.org/officeDocument/2006/relationships/styles" Target="styles.xml"/><Relationship Id="rId25" Type="http://schemas.openxmlformats.org/officeDocument/2006/relationships/header" Target="header2.xml"/><Relationship Id="rId46" Type="http://schemas.openxmlformats.org/officeDocument/2006/relationships/hyperlink" Target="http://ceasecrisis.tungwahcsd.org/elder1.html" TargetMode="External"/><Relationship Id="rId67" Type="http://schemas.openxmlformats.org/officeDocument/2006/relationships/hyperlink" Target="https://www.swd.gov.hk/en/pubsvc/family/cat_support/temporarys/" TargetMode="External"/><Relationship Id="rId116" Type="http://schemas.openxmlformats.org/officeDocument/2006/relationships/hyperlink" Target="http://www.ha.org.hk/visitor/ha_visitor_index.asp?Content_ID=10096&amp;Lang=ENG&amp;Dimension=100&amp;Parent_ID=10085&amp;Ver=HTML" TargetMode="External"/><Relationship Id="rId137" Type="http://schemas.openxmlformats.org/officeDocument/2006/relationships/hyperlink" Target="https://www.swd.gov.hk/en/pubsvc/elderly/cat_careersupp/drrr/dayrespite/" TargetMode="External"/><Relationship Id="rId20" Type="http://schemas.openxmlformats.org/officeDocument/2006/relationships/footer" Target="footer13.xml"/><Relationship Id="rId41" Type="http://schemas.openxmlformats.org/officeDocument/2006/relationships/hyperlink" Target="http://www.adultguardianship.org.hk" TargetMode="External"/><Relationship Id="rId62" Type="http://schemas.openxmlformats.org/officeDocument/2006/relationships/hyperlink" Target="http://www.adultguardianship.org.hk" TargetMode="External"/><Relationship Id="rId83" Type="http://schemas.openxmlformats.org/officeDocument/2006/relationships/footer" Target="footer42.xml"/><Relationship Id="rId88" Type="http://schemas.openxmlformats.org/officeDocument/2006/relationships/hyperlink" Target="https://www.swd.gov.hk/en/pubsvc/elderly/cat_commsupp/elderly_centres/" TargetMode="External"/><Relationship Id="rId111" Type="http://schemas.openxmlformats.org/officeDocument/2006/relationships/hyperlink" Target="https://www.swd.gov.hk/en/pubsvc/socsecu/ssallowance/" TargetMode="External"/><Relationship Id="rId132" Type="http://schemas.openxmlformats.org/officeDocument/2006/relationships/hyperlink" Target="https://www.swd.gov.hk/en/pubsvc/elderly/elderly_info/susa/su_ccse/index.html" TargetMode="External"/><Relationship Id="rId15" Type="http://schemas.openxmlformats.org/officeDocument/2006/relationships/footer" Target="footer8.xml"/><Relationship Id="rId36" Type="http://schemas.openxmlformats.org/officeDocument/2006/relationships/hyperlink" Target="https://www.swd.gov.hk/en/pubsvc/family/cat_familyandc/rcfw/index.html" TargetMode="External"/><Relationship Id="rId57" Type="http://schemas.openxmlformats.org/officeDocument/2006/relationships/footer" Target="footer28.xml"/><Relationship Id="rId106" Type="http://schemas.openxmlformats.org/officeDocument/2006/relationships/hyperlink" Target="https://www.housingauthority.gov.hk/en/flat-application/application-guide/elderly-persons/single-elderly-persons-priority-scheme/index.html" TargetMode="External"/><Relationship Id="rId127" Type="http://schemas.openxmlformats.org/officeDocument/2006/relationships/hyperlink" Target="http://www.hkcs.org/en/services/cheer" TargetMode="External"/><Relationship Id="rId10" Type="http://schemas.openxmlformats.org/officeDocument/2006/relationships/footer" Target="footer3.xml"/><Relationship Id="rId31" Type="http://schemas.openxmlformats.org/officeDocument/2006/relationships/hyperlink" Target="https://www.swd.gov.hk/en/index.html" TargetMode="External"/><Relationship Id="rId52" Type="http://schemas.openxmlformats.org/officeDocument/2006/relationships/footer" Target="footer27.xml"/><Relationship Id="rId73" Type="http://schemas.openxmlformats.org/officeDocument/2006/relationships/hyperlink" Target="https://www.swd.gov.hk/en/pubsvc/family/cat_family/ifs/index.html" TargetMode="External"/><Relationship Id="rId78" Type="http://schemas.openxmlformats.org/officeDocument/2006/relationships/footer" Target="footer38.xml"/><Relationship Id="rId94" Type="http://schemas.openxmlformats.org/officeDocument/2006/relationships/hyperlink" Target="https://www.swd.gov.hk/en/pubsvc/elderly/cat_commcare/psccsv/index.html" TargetMode="External"/><Relationship Id="rId99" Type="http://schemas.openxmlformats.org/officeDocument/2006/relationships/hyperlink" Target="https://carers.hk/en-us" TargetMode="External"/><Relationship Id="rId101" Type="http://schemas.openxmlformats.org/officeDocument/2006/relationships/hyperlink" Target="https://www.swd.gov.hk/en/pubsvc/elderly/cat_careersupp/drrr/respiteser/" TargetMode="External"/><Relationship Id="rId122" Type="http://schemas.openxmlformats.org/officeDocument/2006/relationships/hyperlink" Target="https://www.swd.gov.hk/en/pubsvc/medical/cat_medical/" TargetMode="External"/><Relationship Id="rId143"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footer" Target="footer16.xml"/><Relationship Id="rId47" Type="http://schemas.openxmlformats.org/officeDocument/2006/relationships/footer" Target="footer23.xml"/><Relationship Id="rId68" Type="http://schemas.openxmlformats.org/officeDocument/2006/relationships/hyperlink" Target="https://www.swd.gov.hk/en/pubsvc/family/cat_family/ifs/index.html%20" TargetMode="External"/><Relationship Id="rId89" Type="http://schemas.openxmlformats.org/officeDocument/2006/relationships/hyperlink" Target="https://www.swd.gov.hk/en/pubsvc/elderly/cat_commsupp/elderly_centres/" TargetMode="External"/><Relationship Id="rId112" Type="http://schemas.openxmlformats.org/officeDocument/2006/relationships/hyperlink" Target="http://www.ha.org.hk/visitor/ha_visitor_index.asp?Content_ID=10052&amp;Lang=ENG&amp;Dimension=100&amp;Parent_ID=10042&amp;Ver=HTML" TargetMode="External"/><Relationship Id="rId133" Type="http://schemas.openxmlformats.org/officeDocument/2006/relationships/hyperlink" Target="https://www.swd.gov.hk/en/pubsvc/elderly/cat_careersupp/emergencyp/index.html%20" TargetMode="External"/><Relationship Id="rId16" Type="http://schemas.openxmlformats.org/officeDocument/2006/relationships/footer" Target="footer9.xml"/><Relationship Id="rId37" Type="http://schemas.openxmlformats.org/officeDocument/2006/relationships/hyperlink" Target="https://www.swd.gov.hk/en/pubsvc/family/cat_support/temporarys/" TargetMode="External"/><Relationship Id="rId58" Type="http://schemas.openxmlformats.org/officeDocument/2006/relationships/footer" Target="footer29.xml"/><Relationship Id="rId79" Type="http://schemas.openxmlformats.org/officeDocument/2006/relationships/footer" Target="footer39.xml"/><Relationship Id="rId102" Type="http://schemas.openxmlformats.org/officeDocument/2006/relationships/hyperlink" Target="https://www.swd.gov.hk/en/pubsvc/elderly/cat_residentcare/subrcheplace/index.html" TargetMode="External"/><Relationship Id="rId123" Type="http://schemas.openxmlformats.org/officeDocument/2006/relationships/hyperlink" Target="https://www.elderly.gov.hk/eindex.html" TargetMode="External"/><Relationship Id="rId144" Type="http://schemas.openxmlformats.org/officeDocument/2006/relationships/footer" Target="footer4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855C-EB15-4787-9171-0F86758F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179</Pages>
  <Words>46975</Words>
  <Characters>267761</Characters>
  <Application>Microsoft Office Word</Application>
  <DocSecurity>0</DocSecurity>
  <Lines>2231</Lines>
  <Paragraphs>628</Paragraphs>
  <ScaleCrop>false</ScaleCrop>
  <HeadingPairs>
    <vt:vector size="2" baseType="variant">
      <vt:variant>
        <vt:lpstr>Title</vt:lpstr>
      </vt:variant>
      <vt:variant>
        <vt:i4>1</vt:i4>
      </vt:variant>
    </vt:vector>
  </HeadingPairs>
  <TitlesOfParts>
    <vt:vector size="1" baseType="lpstr">
      <vt:lpstr>Procedural Guidelines for Handling Elder Abuse Cases</vt:lpstr>
    </vt:vector>
  </TitlesOfParts>
  <Company>SWD</Company>
  <LinksUpToDate>false</LinksUpToDate>
  <CharactersWithSpaces>314108</CharactersWithSpaces>
  <SharedDoc>false</SharedDoc>
  <HLinks>
    <vt:vector size="306" baseType="variant">
      <vt:variant>
        <vt:i4>6946865</vt:i4>
      </vt:variant>
      <vt:variant>
        <vt:i4>295</vt:i4>
      </vt:variant>
      <vt:variant>
        <vt:i4>0</vt:i4>
      </vt:variant>
      <vt:variant>
        <vt:i4>5</vt:i4>
      </vt:variant>
      <vt:variant>
        <vt:lpwstr>https://www.police.gov.hk/ppp_tc/contact_us.html</vt:lpwstr>
      </vt:variant>
      <vt:variant>
        <vt:lpwstr/>
      </vt:variant>
      <vt:variant>
        <vt:i4>1703946</vt:i4>
      </vt:variant>
      <vt:variant>
        <vt:i4>292</vt:i4>
      </vt:variant>
      <vt:variant>
        <vt:i4>0</vt:i4>
      </vt:variant>
      <vt:variant>
        <vt:i4>5</vt:i4>
      </vt:variant>
      <vt:variant>
        <vt:lpwstr>https://www.elderlyinfo.swd.gov.hk/en</vt:lpwstr>
      </vt:variant>
      <vt:variant>
        <vt:lpwstr/>
      </vt:variant>
      <vt:variant>
        <vt:i4>5832721</vt:i4>
      </vt:variant>
      <vt:variant>
        <vt:i4>289</vt:i4>
      </vt:variant>
      <vt:variant>
        <vt:i4>0</vt:i4>
      </vt:variant>
      <vt:variant>
        <vt:i4>5</vt:i4>
      </vt:variant>
      <vt:variant>
        <vt:lpwstr>http://www.ha.org.hk/visitor/</vt:lpwstr>
      </vt:variant>
      <vt:variant>
        <vt:lpwstr/>
      </vt:variant>
      <vt:variant>
        <vt:i4>1376258</vt:i4>
      </vt:variant>
      <vt:variant>
        <vt:i4>286</vt:i4>
      </vt:variant>
      <vt:variant>
        <vt:i4>0</vt:i4>
      </vt:variant>
      <vt:variant>
        <vt:i4>5</vt:i4>
      </vt:variant>
      <vt:variant>
        <vt:lpwstr>https://www.dh.gov.hk/english/main/main.html</vt:lpwstr>
      </vt:variant>
      <vt:variant>
        <vt:lpwstr/>
      </vt:variant>
      <vt:variant>
        <vt:i4>1835096</vt:i4>
      </vt:variant>
      <vt:variant>
        <vt:i4>269</vt:i4>
      </vt:variant>
      <vt:variant>
        <vt:i4>0</vt:i4>
      </vt:variant>
      <vt:variant>
        <vt:i4>5</vt:i4>
      </vt:variant>
      <vt:variant>
        <vt:lpwstr>http://www.adultguardianship.org.hk/</vt:lpwstr>
      </vt:variant>
      <vt:variant>
        <vt:lpwstr/>
      </vt:variant>
      <vt:variant>
        <vt:i4>1179663</vt:i4>
      </vt:variant>
      <vt:variant>
        <vt:i4>266</vt:i4>
      </vt:variant>
      <vt:variant>
        <vt:i4>0</vt:i4>
      </vt:variant>
      <vt:variant>
        <vt:i4>5</vt:i4>
      </vt:variant>
      <vt:variant>
        <vt:lpwstr>http://www.hkcs.org/en/services/cheer</vt:lpwstr>
      </vt:variant>
      <vt:variant>
        <vt:lpwstr/>
      </vt:variant>
      <vt:variant>
        <vt:i4>5505107</vt:i4>
      </vt:variant>
      <vt:variant>
        <vt:i4>260</vt:i4>
      </vt:variant>
      <vt:variant>
        <vt:i4>0</vt:i4>
      </vt:variant>
      <vt:variant>
        <vt:i4>5</vt:i4>
      </vt:variant>
      <vt:variant>
        <vt:lpwstr>https://www.rehabsociety.org.hk/transport/eab/elderly-transport-service/</vt:lpwstr>
      </vt:variant>
      <vt:variant>
        <vt:lpwstr/>
      </vt:variant>
      <vt:variant>
        <vt:i4>7405676</vt:i4>
      </vt:variant>
      <vt:variant>
        <vt:i4>251</vt:i4>
      </vt:variant>
      <vt:variant>
        <vt:i4>0</vt:i4>
      </vt:variant>
      <vt:variant>
        <vt:i4>5</vt:i4>
      </vt:variant>
      <vt:variant>
        <vt:lpwstr>https://www.elderly.gov.hk/eindex.html</vt:lpwstr>
      </vt:variant>
      <vt:variant>
        <vt:lpwstr/>
      </vt:variant>
      <vt:variant>
        <vt:i4>5111892</vt:i4>
      </vt:variant>
      <vt:variant>
        <vt:i4>245</vt:i4>
      </vt:variant>
      <vt:variant>
        <vt:i4>0</vt:i4>
      </vt:variant>
      <vt:variant>
        <vt:i4>5</vt:i4>
      </vt:variant>
      <vt:variant>
        <vt:lpwstr>http://www.ha.org.hk/visitor/ha_visitor_index.asp?Content_ID=10090&amp;Lang=ENG&amp;Dimension=100&amp;Parent_ID=10089&amp;Ver=HTML</vt:lpwstr>
      </vt:variant>
      <vt:variant>
        <vt:lpwstr/>
      </vt:variant>
      <vt:variant>
        <vt:i4>4980820</vt:i4>
      </vt:variant>
      <vt:variant>
        <vt:i4>242</vt:i4>
      </vt:variant>
      <vt:variant>
        <vt:i4>0</vt:i4>
      </vt:variant>
      <vt:variant>
        <vt:i4>5</vt:i4>
      </vt:variant>
      <vt:variant>
        <vt:lpwstr>http://www.ha.org.hk/visitor/ha_visitor_index.asp?Content_ID=10092&amp;Lang=ENG&amp;Dimension=100&amp;Parent_ID=10089&amp;Ver=HTML</vt:lpwstr>
      </vt:variant>
      <vt:variant>
        <vt:lpwstr/>
      </vt:variant>
      <vt:variant>
        <vt:i4>5177428</vt:i4>
      </vt:variant>
      <vt:variant>
        <vt:i4>239</vt:i4>
      </vt:variant>
      <vt:variant>
        <vt:i4>0</vt:i4>
      </vt:variant>
      <vt:variant>
        <vt:i4>5</vt:i4>
      </vt:variant>
      <vt:variant>
        <vt:lpwstr>http://www.ha.org.hk/visitor/ha_visitor_index.asp?Content_ID=10091&amp;Lang=ENG&amp;Dimension=100&amp;Parent_ID=10089&amp;Ver=HTML</vt:lpwstr>
      </vt:variant>
      <vt:variant>
        <vt:lpwstr/>
      </vt:variant>
      <vt:variant>
        <vt:i4>4587610</vt:i4>
      </vt:variant>
      <vt:variant>
        <vt:i4>236</vt:i4>
      </vt:variant>
      <vt:variant>
        <vt:i4>0</vt:i4>
      </vt:variant>
      <vt:variant>
        <vt:i4>5</vt:i4>
      </vt:variant>
      <vt:variant>
        <vt:lpwstr>http://www.ha.org.hk/visitor/ha_visitor_index.asp?Content_ID=10088&amp;Lang=ENG&amp;Dimension=100&amp;Parent_ID=10086&amp;Ver=HTML</vt:lpwstr>
      </vt:variant>
      <vt:variant>
        <vt:lpwstr/>
      </vt:variant>
      <vt:variant>
        <vt:i4>4784218</vt:i4>
      </vt:variant>
      <vt:variant>
        <vt:i4>233</vt:i4>
      </vt:variant>
      <vt:variant>
        <vt:i4>0</vt:i4>
      </vt:variant>
      <vt:variant>
        <vt:i4>5</vt:i4>
      </vt:variant>
      <vt:variant>
        <vt:lpwstr>http://www.ha.org.hk/visitor/ha_visitor_index.asp?Content_ID=10087&amp;Lang=ENG&amp;Dimension=100&amp;Parent_ID=10086&amp;Ver=HTML</vt:lpwstr>
      </vt:variant>
      <vt:variant>
        <vt:lpwstr/>
      </vt:variant>
      <vt:variant>
        <vt:i4>4718680</vt:i4>
      </vt:variant>
      <vt:variant>
        <vt:i4>230</vt:i4>
      </vt:variant>
      <vt:variant>
        <vt:i4>0</vt:i4>
      </vt:variant>
      <vt:variant>
        <vt:i4>5</vt:i4>
      </vt:variant>
      <vt:variant>
        <vt:lpwstr>http://www.ha.org.hk/visitor/ha_visitor_index.asp?Content_ID=10096&amp;Lang=ENG&amp;Dimension=100&amp;Parent_ID=10085&amp;Ver=HTML</vt:lpwstr>
      </vt:variant>
      <vt:variant>
        <vt:lpwstr/>
      </vt:variant>
      <vt:variant>
        <vt:i4>4259922</vt:i4>
      </vt:variant>
      <vt:variant>
        <vt:i4>227</vt:i4>
      </vt:variant>
      <vt:variant>
        <vt:i4>0</vt:i4>
      </vt:variant>
      <vt:variant>
        <vt:i4>5</vt:i4>
      </vt:variant>
      <vt:variant>
        <vt:lpwstr>http://www.ha.org.hk/visitor/ha_visitor_index.asp?Content_ID=10043&amp;Lang=ENG&amp;Dimension=100&amp;Parent_ID=10042&amp;Ver=HTML</vt:lpwstr>
      </vt:variant>
      <vt:variant>
        <vt:lpwstr/>
      </vt:variant>
      <vt:variant>
        <vt:i4>4390995</vt:i4>
      </vt:variant>
      <vt:variant>
        <vt:i4>224</vt:i4>
      </vt:variant>
      <vt:variant>
        <vt:i4>0</vt:i4>
      </vt:variant>
      <vt:variant>
        <vt:i4>5</vt:i4>
      </vt:variant>
      <vt:variant>
        <vt:lpwstr>http://www.ha.org.hk/visitor/ha_visitor_index.asp?Content_ID=10051&amp;Lang=ENG&amp;Dimension=100&amp;Parent_ID=10042&amp;Ver=HTML</vt:lpwstr>
      </vt:variant>
      <vt:variant>
        <vt:lpwstr/>
      </vt:variant>
      <vt:variant>
        <vt:i4>4259923</vt:i4>
      </vt:variant>
      <vt:variant>
        <vt:i4>221</vt:i4>
      </vt:variant>
      <vt:variant>
        <vt:i4>0</vt:i4>
      </vt:variant>
      <vt:variant>
        <vt:i4>5</vt:i4>
      </vt:variant>
      <vt:variant>
        <vt:lpwstr>http://www.ha.org.hk/visitor/ha_visitor_index.asp?Content_ID=10053&amp;Lang=ENG&amp;Dimension=100&amp;Parent_ID=10042&amp;Ver=HTML</vt:lpwstr>
      </vt:variant>
      <vt:variant>
        <vt:lpwstr/>
      </vt:variant>
      <vt:variant>
        <vt:i4>4194387</vt:i4>
      </vt:variant>
      <vt:variant>
        <vt:i4>218</vt:i4>
      </vt:variant>
      <vt:variant>
        <vt:i4>0</vt:i4>
      </vt:variant>
      <vt:variant>
        <vt:i4>5</vt:i4>
      </vt:variant>
      <vt:variant>
        <vt:lpwstr>http://www.ha.org.hk/visitor/ha_visitor_index.asp?Content_ID=10052&amp;Lang=ENG&amp;Dimension=100&amp;Parent_ID=10042&amp;Ver=HTML</vt:lpwstr>
      </vt:variant>
      <vt:variant>
        <vt:lpwstr/>
      </vt:variant>
      <vt:variant>
        <vt:i4>2293881</vt:i4>
      </vt:variant>
      <vt:variant>
        <vt:i4>209</vt:i4>
      </vt:variant>
      <vt:variant>
        <vt:i4>0</vt:i4>
      </vt:variant>
      <vt:variant>
        <vt:i4>5</vt:i4>
      </vt:variant>
      <vt:variant>
        <vt:lpwstr>https://www.swd.gov.hk/tc/pubsvc/socsecu/comprehens/portableco/</vt:lpwstr>
      </vt:variant>
      <vt:variant>
        <vt:lpwstr/>
      </vt:variant>
      <vt:variant>
        <vt:i4>3211383</vt:i4>
      </vt:variant>
      <vt:variant>
        <vt:i4>203</vt:i4>
      </vt:variant>
      <vt:variant>
        <vt:i4>0</vt:i4>
      </vt:variant>
      <vt:variant>
        <vt:i4>5</vt:i4>
      </vt:variant>
      <vt:variant>
        <vt:lpwstr>https://www.housingauthority.gov.hk/en/flat-application/harmonious-families-priority-scheme/index.html</vt:lpwstr>
      </vt:variant>
      <vt:variant>
        <vt:lpwstr/>
      </vt:variant>
      <vt:variant>
        <vt:i4>1376340</vt:i4>
      </vt:variant>
      <vt:variant>
        <vt:i4>200</vt:i4>
      </vt:variant>
      <vt:variant>
        <vt:i4>0</vt:i4>
      </vt:variant>
      <vt:variant>
        <vt:i4>5</vt:i4>
      </vt:variant>
      <vt:variant>
        <vt:lpwstr>https://www.housingauthority.gov.hk/en/flat-application/application-guide/elderly-persons/elderly-persons-priority-scheme/index.html</vt:lpwstr>
      </vt:variant>
      <vt:variant>
        <vt:lpwstr/>
      </vt:variant>
      <vt:variant>
        <vt:i4>4128805</vt:i4>
      </vt:variant>
      <vt:variant>
        <vt:i4>197</vt:i4>
      </vt:variant>
      <vt:variant>
        <vt:i4>0</vt:i4>
      </vt:variant>
      <vt:variant>
        <vt:i4>5</vt:i4>
      </vt:variant>
      <vt:variant>
        <vt:lpwstr>https://www.housingauthority.gov.hk/en/flat-application/application-guide/elderly-persons/single-elderly-persons-priority-scheme/index.html</vt:lpwstr>
      </vt:variant>
      <vt:variant>
        <vt:lpwstr/>
      </vt:variant>
      <vt:variant>
        <vt:i4>3866699</vt:i4>
      </vt:variant>
      <vt:variant>
        <vt:i4>188</vt:i4>
      </vt:variant>
      <vt:variant>
        <vt:i4>0</vt:i4>
      </vt:variant>
      <vt:variant>
        <vt:i4>5</vt:i4>
      </vt:variant>
      <vt:variant>
        <vt:lpwstr>https://www.swd.gov.hk/tc/pubsvc/elderly/cat_residentcare/psrcsv/index.html</vt:lpwstr>
      </vt:variant>
      <vt:variant>
        <vt:lpwstr/>
      </vt:variant>
      <vt:variant>
        <vt:i4>4587554</vt:i4>
      </vt:variant>
      <vt:variant>
        <vt:i4>182</vt:i4>
      </vt:variant>
      <vt:variant>
        <vt:i4>0</vt:i4>
      </vt:variant>
      <vt:variant>
        <vt:i4>5</vt:i4>
      </vt:variant>
      <vt:variant>
        <vt:lpwstr>https://www.swd.gov.hk/tc/pubsvc/elderly/cat_residentcare/subrcheplace/index.html</vt:lpwstr>
      </vt:variant>
      <vt:variant>
        <vt:lpwstr/>
      </vt:variant>
      <vt:variant>
        <vt:i4>458871</vt:i4>
      </vt:variant>
      <vt:variant>
        <vt:i4>173</vt:i4>
      </vt:variant>
      <vt:variant>
        <vt:i4>0</vt:i4>
      </vt:variant>
      <vt:variant>
        <vt:i4>5</vt:i4>
      </vt:variant>
      <vt:variant>
        <vt:lpwstr>https://www.swd.gov.hk/tc/pubsvc/elderly/cat_careersupp/drrr/respiteser/</vt:lpwstr>
      </vt:variant>
      <vt:variant>
        <vt:lpwstr/>
      </vt:variant>
      <vt:variant>
        <vt:i4>2687070</vt:i4>
      </vt:variant>
      <vt:variant>
        <vt:i4>167</vt:i4>
      </vt:variant>
      <vt:variant>
        <vt:i4>0</vt:i4>
      </vt:variant>
      <vt:variant>
        <vt:i4>5</vt:i4>
      </vt:variant>
      <vt:variant>
        <vt:lpwstr>https://www.swd.gov.hk/tc/pubsvc/elderly/cat_careersupp/emergencyp/</vt:lpwstr>
      </vt:variant>
      <vt:variant>
        <vt:lpwstr/>
      </vt:variant>
      <vt:variant>
        <vt:i4>1900658</vt:i4>
      </vt:variant>
      <vt:variant>
        <vt:i4>164</vt:i4>
      </vt:variant>
      <vt:variant>
        <vt:i4>0</vt:i4>
      </vt:variant>
      <vt:variant>
        <vt:i4>5</vt:i4>
      </vt:variant>
      <vt:variant>
        <vt:lpwstr>https://www.swd.gov.hk/tc/pubsvc/rehab/cat_supportcom/scpd/dhcs/</vt:lpwstr>
      </vt:variant>
      <vt:variant>
        <vt:lpwstr/>
      </vt:variant>
      <vt:variant>
        <vt:i4>6815775</vt:i4>
      </vt:variant>
      <vt:variant>
        <vt:i4>158</vt:i4>
      </vt:variant>
      <vt:variant>
        <vt:i4>0</vt:i4>
      </vt:variant>
      <vt:variant>
        <vt:i4>5</vt:i4>
      </vt:variant>
      <vt:variant>
        <vt:lpwstr>https://www.swd.gov.hk/tc/pubsvc/family/cat_family/ifs/index.html</vt:lpwstr>
      </vt:variant>
      <vt:variant>
        <vt:lpwstr/>
      </vt:variant>
      <vt:variant>
        <vt:i4>2424921</vt:i4>
      </vt:variant>
      <vt:variant>
        <vt:i4>152</vt:i4>
      </vt:variant>
      <vt:variant>
        <vt:i4>0</vt:i4>
      </vt:variant>
      <vt:variant>
        <vt:i4>5</vt:i4>
      </vt:variant>
      <vt:variant>
        <vt:lpwstr>https://www.swd.gov.hk/tc/pubsvc/elderly/cat_commcare/daycarecen/index.html</vt:lpwstr>
      </vt:variant>
      <vt:variant>
        <vt:lpwstr/>
      </vt:variant>
      <vt:variant>
        <vt:i4>4063301</vt:i4>
      </vt:variant>
      <vt:variant>
        <vt:i4>149</vt:i4>
      </vt:variant>
      <vt:variant>
        <vt:i4>0</vt:i4>
      </vt:variant>
      <vt:variant>
        <vt:i4>5</vt:i4>
      </vt:variant>
      <vt:variant>
        <vt:lpwstr>https://www.swd.gov.hk/tc/pubsvc/elderly/cat_commcare/psccsv/index.html</vt:lpwstr>
      </vt:variant>
      <vt:variant>
        <vt:lpwstr/>
      </vt:variant>
      <vt:variant>
        <vt:i4>5963868</vt:i4>
      </vt:variant>
      <vt:variant>
        <vt:i4>143</vt:i4>
      </vt:variant>
      <vt:variant>
        <vt:i4>0</vt:i4>
      </vt:variant>
      <vt:variant>
        <vt:i4>5</vt:i4>
      </vt:variant>
      <vt:variant>
        <vt:lpwstr>https://www.swd.gov.hk/tc/pubsvc/elderly/cat_commsupp/elderly_centres/</vt:lpwstr>
      </vt:variant>
      <vt:variant>
        <vt:lpwstr/>
      </vt:variant>
      <vt:variant>
        <vt:i4>3539059</vt:i4>
      </vt:variant>
      <vt:variant>
        <vt:i4>137</vt:i4>
      </vt:variant>
      <vt:variant>
        <vt:i4>0</vt:i4>
      </vt:variant>
      <vt:variant>
        <vt:i4>5</vt:i4>
      </vt:variant>
      <vt:variant>
        <vt:lpwstr>https://www.swd.gov.hk/tc/pubsvc/elderly/cat_commcare/homebase_ccs/</vt:lpwstr>
      </vt:variant>
      <vt:variant>
        <vt:lpwstr/>
      </vt:variant>
      <vt:variant>
        <vt:i4>5963868</vt:i4>
      </vt:variant>
      <vt:variant>
        <vt:i4>128</vt:i4>
      </vt:variant>
      <vt:variant>
        <vt:i4>0</vt:i4>
      </vt:variant>
      <vt:variant>
        <vt:i4>5</vt:i4>
      </vt:variant>
      <vt:variant>
        <vt:lpwstr>https://www.swd.gov.hk/tc/pubsvc/elderly/cat_commsupp/elderly_centres/</vt:lpwstr>
      </vt:variant>
      <vt:variant>
        <vt:lpwstr/>
      </vt:variant>
      <vt:variant>
        <vt:i4>5963868</vt:i4>
      </vt:variant>
      <vt:variant>
        <vt:i4>119</vt:i4>
      </vt:variant>
      <vt:variant>
        <vt:i4>0</vt:i4>
      </vt:variant>
      <vt:variant>
        <vt:i4>5</vt:i4>
      </vt:variant>
      <vt:variant>
        <vt:lpwstr>https://www.swd.gov.hk/tc/pubsvc/elderly/cat_commsupp/elderly_centres/</vt:lpwstr>
      </vt:variant>
      <vt:variant>
        <vt:lpwstr/>
      </vt:variant>
      <vt:variant>
        <vt:i4>1703946</vt:i4>
      </vt:variant>
      <vt:variant>
        <vt:i4>113</vt:i4>
      </vt:variant>
      <vt:variant>
        <vt:i4>0</vt:i4>
      </vt:variant>
      <vt:variant>
        <vt:i4>5</vt:i4>
      </vt:variant>
      <vt:variant>
        <vt:lpwstr>https://www.elderlyinfo.swd.gov.hk/en</vt:lpwstr>
      </vt:variant>
      <vt:variant>
        <vt:lpwstr/>
      </vt:variant>
      <vt:variant>
        <vt:i4>3866670</vt:i4>
      </vt:variant>
      <vt:variant>
        <vt:i4>110</vt:i4>
      </vt:variant>
      <vt:variant>
        <vt:i4>0</vt:i4>
      </vt:variant>
      <vt:variant>
        <vt:i4>5</vt:i4>
      </vt:variant>
      <vt:variant>
        <vt:lpwstr>https://www.swd.gov.hk/</vt:lpwstr>
      </vt:variant>
      <vt:variant>
        <vt:lpwstr/>
      </vt:variant>
      <vt:variant>
        <vt:i4>6029369</vt:i4>
      </vt:variant>
      <vt:variant>
        <vt:i4>107</vt:i4>
      </vt:variant>
      <vt:variant>
        <vt:i4>0</vt:i4>
      </vt:variant>
      <vt:variant>
        <vt:i4>5</vt:i4>
      </vt:variant>
      <vt:variant>
        <vt:lpwstr>https://www.online-submission.swd.gov.hk/cis2os-frontend/</vt:lpwstr>
      </vt:variant>
      <vt:variant>
        <vt:lpwstr>/</vt:lpwstr>
      </vt:variant>
      <vt:variant>
        <vt:i4>1835096</vt:i4>
      </vt:variant>
      <vt:variant>
        <vt:i4>60</vt:i4>
      </vt:variant>
      <vt:variant>
        <vt:i4>0</vt:i4>
      </vt:variant>
      <vt:variant>
        <vt:i4>5</vt:i4>
      </vt:variant>
      <vt:variant>
        <vt:lpwstr>http://www.adultguardianship.org.hk/</vt:lpwstr>
      </vt:variant>
      <vt:variant>
        <vt:lpwstr/>
      </vt:variant>
      <vt:variant>
        <vt:i4>1835096</vt:i4>
      </vt:variant>
      <vt:variant>
        <vt:i4>57</vt:i4>
      </vt:variant>
      <vt:variant>
        <vt:i4>0</vt:i4>
      </vt:variant>
      <vt:variant>
        <vt:i4>5</vt:i4>
      </vt:variant>
      <vt:variant>
        <vt:lpwstr>http://www.adultguardianship.org.hk/</vt:lpwstr>
      </vt:variant>
      <vt:variant>
        <vt:lpwstr/>
      </vt:variant>
      <vt:variant>
        <vt:i4>1835096</vt:i4>
      </vt:variant>
      <vt:variant>
        <vt:i4>54</vt:i4>
      </vt:variant>
      <vt:variant>
        <vt:i4>0</vt:i4>
      </vt:variant>
      <vt:variant>
        <vt:i4>5</vt:i4>
      </vt:variant>
      <vt:variant>
        <vt:lpwstr>http://www.adultguardianship.org.hk/</vt:lpwstr>
      </vt:variant>
      <vt:variant>
        <vt:lpwstr/>
      </vt:variant>
      <vt:variant>
        <vt:i4>655429</vt:i4>
      </vt:variant>
      <vt:variant>
        <vt:i4>45</vt:i4>
      </vt:variant>
      <vt:variant>
        <vt:i4>0</vt:i4>
      </vt:variant>
      <vt:variant>
        <vt:i4>5</vt:i4>
      </vt:variant>
      <vt:variant>
        <vt:lpwstr>https://rainlily.org.hk/eng/home</vt:lpwstr>
      </vt:variant>
      <vt:variant>
        <vt:lpwstr/>
      </vt:variant>
      <vt:variant>
        <vt:i4>393223</vt:i4>
      </vt:variant>
      <vt:variant>
        <vt:i4>42</vt:i4>
      </vt:variant>
      <vt:variant>
        <vt:i4>0</vt:i4>
      </vt:variant>
      <vt:variant>
        <vt:i4>5</vt:i4>
      </vt:variant>
      <vt:variant>
        <vt:lpwstr>http://ceasecrisis.tungwahcsd.org/elder1.html</vt:lpwstr>
      </vt:variant>
      <vt:variant>
        <vt:lpwstr/>
      </vt:variant>
      <vt:variant>
        <vt:i4>3866670</vt:i4>
      </vt:variant>
      <vt:variant>
        <vt:i4>39</vt:i4>
      </vt:variant>
      <vt:variant>
        <vt:i4>0</vt:i4>
      </vt:variant>
      <vt:variant>
        <vt:i4>5</vt:i4>
      </vt:variant>
      <vt:variant>
        <vt:lpwstr>http://ceasecrisis.tungwahcsd.org/</vt:lpwstr>
      </vt:variant>
      <vt:variant>
        <vt:lpwstr/>
      </vt:variant>
      <vt:variant>
        <vt:i4>1835096</vt:i4>
      </vt:variant>
      <vt:variant>
        <vt:i4>33</vt:i4>
      </vt:variant>
      <vt:variant>
        <vt:i4>0</vt:i4>
      </vt:variant>
      <vt:variant>
        <vt:i4>5</vt:i4>
      </vt:variant>
      <vt:variant>
        <vt:lpwstr>http://www.adultguardianship.org.hk/</vt:lpwstr>
      </vt:variant>
      <vt:variant>
        <vt:lpwstr/>
      </vt:variant>
      <vt:variant>
        <vt:i4>1835096</vt:i4>
      </vt:variant>
      <vt:variant>
        <vt:i4>30</vt:i4>
      </vt:variant>
      <vt:variant>
        <vt:i4>0</vt:i4>
      </vt:variant>
      <vt:variant>
        <vt:i4>5</vt:i4>
      </vt:variant>
      <vt:variant>
        <vt:lpwstr>http://www.adultguardianship.org.hk/</vt:lpwstr>
      </vt:variant>
      <vt:variant>
        <vt:lpwstr/>
      </vt:variant>
      <vt:variant>
        <vt:i4>1835096</vt:i4>
      </vt:variant>
      <vt:variant>
        <vt:i4>15</vt:i4>
      </vt:variant>
      <vt:variant>
        <vt:i4>0</vt:i4>
      </vt:variant>
      <vt:variant>
        <vt:i4>5</vt:i4>
      </vt:variant>
      <vt:variant>
        <vt:lpwstr>http://www.adultguardianship.org.hk/</vt:lpwstr>
      </vt:variant>
      <vt:variant>
        <vt:lpwstr/>
      </vt:variant>
      <vt:variant>
        <vt:i4>6946851</vt:i4>
      </vt:variant>
      <vt:variant>
        <vt:i4>12</vt:i4>
      </vt:variant>
      <vt:variant>
        <vt:i4>0</vt:i4>
      </vt:variant>
      <vt:variant>
        <vt:i4>5</vt:i4>
      </vt:variant>
      <vt:variant>
        <vt:lpwstr>http://www.swd.gov.hk/</vt:lpwstr>
      </vt:variant>
      <vt:variant>
        <vt:lpwstr/>
      </vt:variant>
      <vt:variant>
        <vt:i4>1835096</vt:i4>
      </vt:variant>
      <vt:variant>
        <vt:i4>9</vt:i4>
      </vt:variant>
      <vt:variant>
        <vt:i4>0</vt:i4>
      </vt:variant>
      <vt:variant>
        <vt:i4>5</vt:i4>
      </vt:variant>
      <vt:variant>
        <vt:lpwstr>http://www.adultguardianship.org.hk/</vt:lpwstr>
      </vt:variant>
      <vt:variant>
        <vt:lpwstr/>
      </vt:variant>
      <vt:variant>
        <vt:i4>1835057</vt:i4>
      </vt:variant>
      <vt:variant>
        <vt:i4>6</vt:i4>
      </vt:variant>
      <vt:variant>
        <vt:i4>0</vt:i4>
      </vt:variant>
      <vt:variant>
        <vt:i4>5</vt:i4>
      </vt:variant>
      <vt:variant>
        <vt:lpwstr/>
      </vt:variant>
      <vt:variant>
        <vt:lpwstr>_Toc134329629</vt:lpwstr>
      </vt:variant>
      <vt:variant>
        <vt:i4>1835057</vt:i4>
      </vt:variant>
      <vt:variant>
        <vt:i4>3</vt:i4>
      </vt:variant>
      <vt:variant>
        <vt:i4>0</vt:i4>
      </vt:variant>
      <vt:variant>
        <vt:i4>5</vt:i4>
      </vt:variant>
      <vt:variant>
        <vt:lpwstr/>
      </vt:variant>
      <vt:variant>
        <vt:lpwstr>_Toc134329629</vt:lpwstr>
      </vt:variant>
      <vt:variant>
        <vt:i4>1835057</vt:i4>
      </vt:variant>
      <vt:variant>
        <vt:i4>0</vt:i4>
      </vt:variant>
      <vt:variant>
        <vt:i4>0</vt:i4>
      </vt:variant>
      <vt:variant>
        <vt:i4>5</vt:i4>
      </vt:variant>
      <vt:variant>
        <vt:lpwstr/>
      </vt:variant>
      <vt:variant>
        <vt:lpwstr>_Toc134329629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Guidelines for Handling Elder Abuse Cases</dc:title>
  <dc:subject/>
  <dc:creator>SWD</dc:creator>
  <cp:keywords/>
  <cp:lastModifiedBy>CHONG, Winnie ST</cp:lastModifiedBy>
  <cp:revision>2</cp:revision>
  <cp:lastPrinted>2025-05-19T01:10:00Z</cp:lastPrinted>
  <dcterms:created xsi:type="dcterms:W3CDTF">2025-06-09T06:54:00Z</dcterms:created>
  <dcterms:modified xsi:type="dcterms:W3CDTF">2025-06-09T06:54:00Z</dcterms:modified>
</cp:coreProperties>
</file>